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8C85" w14:textId="77777777" w:rsidR="00227F40" w:rsidRPr="00227F40" w:rsidRDefault="00227F40" w:rsidP="005E035E">
      <w:pPr>
        <w:autoSpaceDE w:val="0"/>
        <w:autoSpaceDN w:val="0"/>
        <w:adjustRightInd w:val="0"/>
        <w:spacing w:after="0"/>
        <w:jc w:val="center"/>
        <w:rPr>
          <w:rFonts w:ascii="Times New Roman" w:hAnsi="Times New Roman" w:cs="Times New Roman"/>
          <w:b/>
          <w:color w:val="000000" w:themeColor="text1"/>
          <w:sz w:val="28"/>
          <w:szCs w:val="28"/>
          <w:u w:val="single"/>
        </w:rPr>
      </w:pPr>
      <w:r w:rsidRPr="00227F40">
        <w:rPr>
          <w:rFonts w:ascii="Times New Roman" w:hAnsi="Times New Roman" w:cs="Times New Roman"/>
          <w:b/>
          <w:color w:val="000000" w:themeColor="text1"/>
          <w:sz w:val="28"/>
          <w:szCs w:val="28"/>
          <w:u w:val="single"/>
        </w:rPr>
        <w:t>Annexure – C</w:t>
      </w:r>
      <w:r w:rsidR="00ED2EC9" w:rsidRPr="00227F40">
        <w:rPr>
          <w:rFonts w:ascii="Times New Roman" w:hAnsi="Times New Roman" w:cs="Times New Roman"/>
          <w:b/>
          <w:color w:val="000000" w:themeColor="text1"/>
          <w:sz w:val="28"/>
          <w:szCs w:val="28"/>
          <w:u w:val="single"/>
        </w:rPr>
        <w:t xml:space="preserve"> </w:t>
      </w:r>
    </w:p>
    <w:p w14:paraId="18F87E18" w14:textId="77777777" w:rsidR="00ED2EC9" w:rsidRPr="00FD0D57" w:rsidRDefault="00ED2EC9" w:rsidP="005E035E">
      <w:pPr>
        <w:autoSpaceDE w:val="0"/>
        <w:autoSpaceDN w:val="0"/>
        <w:adjustRightInd w:val="0"/>
        <w:spacing w:after="0"/>
        <w:jc w:val="center"/>
        <w:rPr>
          <w:rFonts w:ascii="Times New Roman" w:hAnsi="Times New Roman" w:cs="Times New Roman"/>
          <w:b/>
          <w:color w:val="000000" w:themeColor="text1"/>
          <w:sz w:val="28"/>
          <w:szCs w:val="28"/>
        </w:rPr>
      </w:pPr>
      <w:r w:rsidRPr="00FD0D57">
        <w:rPr>
          <w:rFonts w:ascii="Times New Roman" w:hAnsi="Times New Roman" w:cs="Times New Roman"/>
          <w:b/>
          <w:color w:val="000000" w:themeColor="text1"/>
          <w:sz w:val="28"/>
          <w:szCs w:val="28"/>
        </w:rPr>
        <w:t>Group Wise - Synopsis Sample and Template</w:t>
      </w:r>
    </w:p>
    <w:p w14:paraId="100A25E7" w14:textId="77777777" w:rsidR="00ED2EC9" w:rsidRPr="00FD0D57" w:rsidRDefault="00ED2EC9" w:rsidP="005E035E">
      <w:pPr>
        <w:autoSpaceDE w:val="0"/>
        <w:autoSpaceDN w:val="0"/>
        <w:adjustRightInd w:val="0"/>
        <w:spacing w:after="0"/>
        <w:jc w:val="center"/>
        <w:rPr>
          <w:rFonts w:ascii="Times New Roman" w:hAnsi="Times New Roman" w:cs="Times New Roman"/>
          <w:b/>
          <w:color w:val="000000" w:themeColor="text1"/>
          <w:sz w:val="28"/>
          <w:szCs w:val="28"/>
        </w:rPr>
      </w:pPr>
    </w:p>
    <w:p w14:paraId="705CD7D2" w14:textId="77777777" w:rsidR="00ED2EC9" w:rsidRPr="00FD0D57" w:rsidRDefault="00ED2EC9" w:rsidP="005E035E">
      <w:pPr>
        <w:tabs>
          <w:tab w:val="left" w:pos="6030"/>
        </w:tabs>
        <w:spacing w:after="0"/>
        <w:jc w:val="center"/>
        <w:rPr>
          <w:rFonts w:ascii="Times New Roman" w:hAnsi="Times New Roman" w:cs="Times New Roman"/>
          <w:b/>
          <w:color w:val="000000" w:themeColor="text1"/>
          <w:sz w:val="28"/>
          <w:szCs w:val="32"/>
        </w:rPr>
      </w:pPr>
      <w:r w:rsidRPr="00FD0D57">
        <w:rPr>
          <w:rFonts w:ascii="Times New Roman" w:hAnsi="Times New Roman" w:cs="Times New Roman"/>
          <w:b/>
          <w:color w:val="000000" w:themeColor="text1"/>
          <w:sz w:val="28"/>
          <w:szCs w:val="32"/>
        </w:rPr>
        <w:t>POORNIMA COLLEGE OF ENGINEERING</w:t>
      </w:r>
    </w:p>
    <w:p w14:paraId="34D08961" w14:textId="77777777" w:rsidR="00ED2EC9" w:rsidRDefault="00ED2EC9" w:rsidP="005E035E">
      <w:pPr>
        <w:spacing w:after="0"/>
        <w:jc w:val="center"/>
        <w:rPr>
          <w:rFonts w:ascii="Times New Roman" w:hAnsi="Times New Roman" w:cs="Times New Roman"/>
          <w:b/>
          <w:color w:val="000000" w:themeColor="text1"/>
          <w:szCs w:val="28"/>
        </w:rPr>
      </w:pPr>
      <w:r w:rsidRPr="00FD0D57">
        <w:rPr>
          <w:rFonts w:ascii="Times New Roman" w:hAnsi="Times New Roman" w:cs="Times New Roman"/>
          <w:b/>
          <w:color w:val="000000" w:themeColor="text1"/>
          <w:sz w:val="24"/>
          <w:szCs w:val="28"/>
        </w:rPr>
        <w:t xml:space="preserve">DEPARTMENT OF </w:t>
      </w:r>
      <w:r w:rsidRPr="00FD0D57">
        <w:rPr>
          <w:rFonts w:ascii="Times New Roman" w:hAnsi="Times New Roman" w:cs="Times New Roman"/>
          <w:b/>
          <w:color w:val="000000" w:themeColor="text1"/>
          <w:szCs w:val="28"/>
        </w:rPr>
        <w:t>ADVANCE COMPUTING</w:t>
      </w:r>
    </w:p>
    <w:p w14:paraId="3F330BE8" w14:textId="22FFD817" w:rsidR="00ED2EC9" w:rsidRPr="00FD0D57" w:rsidRDefault="007C1AD9" w:rsidP="00227F40">
      <w:pPr>
        <w:spacing w:after="0"/>
        <w:jc w:val="center"/>
        <w:rPr>
          <w:rFonts w:ascii="Times New Roman" w:hAnsi="Times New Roman" w:cs="Times New Roman"/>
          <w:b/>
          <w:color w:val="000000" w:themeColor="text1"/>
          <w:sz w:val="28"/>
          <w:szCs w:val="32"/>
        </w:rPr>
      </w:pPr>
      <w:r>
        <w:rPr>
          <w:rFonts w:ascii="Times New Roman" w:hAnsi="Times New Roman" w:cs="Times New Roman"/>
          <w:b/>
          <w:color w:val="000000" w:themeColor="text1"/>
          <w:sz w:val="28"/>
          <w:szCs w:val="32"/>
        </w:rPr>
        <w:t>NSP</w:t>
      </w:r>
      <w:r w:rsidR="00ED2EC9" w:rsidRPr="00FD0D57">
        <w:rPr>
          <w:rFonts w:ascii="Times New Roman" w:hAnsi="Times New Roman" w:cs="Times New Roman"/>
          <w:b/>
          <w:color w:val="000000" w:themeColor="text1"/>
          <w:sz w:val="28"/>
          <w:szCs w:val="32"/>
        </w:rPr>
        <w:t xml:space="preserve"> (</w:t>
      </w:r>
      <w:r w:rsidR="00162A71">
        <w:rPr>
          <w:rFonts w:ascii="Times New Roman" w:hAnsi="Times New Roman" w:cs="Times New Roman"/>
          <w:b/>
          <w:color w:val="000000" w:themeColor="text1"/>
          <w:sz w:val="28"/>
          <w:szCs w:val="32"/>
        </w:rPr>
        <w:t>Odd</w:t>
      </w:r>
      <w:r w:rsidR="00227F40" w:rsidRPr="00227F40">
        <w:rPr>
          <w:rFonts w:ascii="Times New Roman" w:hAnsi="Times New Roman" w:cs="Times New Roman"/>
          <w:b/>
          <w:color w:val="000000" w:themeColor="text1"/>
          <w:sz w:val="28"/>
          <w:szCs w:val="32"/>
        </w:rPr>
        <w:t xml:space="preserve"> </w:t>
      </w:r>
      <w:r w:rsidR="00407602" w:rsidRPr="00227F40">
        <w:rPr>
          <w:rFonts w:ascii="Times New Roman" w:hAnsi="Times New Roman" w:cs="Times New Roman"/>
          <w:b/>
          <w:color w:val="000000" w:themeColor="text1"/>
          <w:sz w:val="28"/>
          <w:szCs w:val="32"/>
        </w:rPr>
        <w:t>Semester</w:t>
      </w:r>
      <w:r w:rsidR="00407602" w:rsidRPr="00FD0D57">
        <w:rPr>
          <w:rFonts w:ascii="Times New Roman" w:hAnsi="Times New Roman" w:cs="Times New Roman"/>
          <w:b/>
          <w:color w:val="000000" w:themeColor="text1"/>
          <w:sz w:val="28"/>
          <w:szCs w:val="32"/>
        </w:rPr>
        <w:t>)</w:t>
      </w:r>
      <w:r w:rsidR="00407602" w:rsidRPr="00227F40">
        <w:rPr>
          <w:rFonts w:ascii="Times New Roman" w:hAnsi="Times New Roman" w:cs="Times New Roman"/>
          <w:b/>
          <w:color w:val="000000" w:themeColor="text1"/>
          <w:sz w:val="28"/>
          <w:szCs w:val="32"/>
        </w:rPr>
        <w:t xml:space="preserve"> </w:t>
      </w:r>
      <w:r w:rsidR="00227F40" w:rsidRPr="00227F40">
        <w:rPr>
          <w:rFonts w:ascii="Times New Roman" w:hAnsi="Times New Roman" w:cs="Times New Roman"/>
          <w:b/>
          <w:color w:val="000000" w:themeColor="text1"/>
          <w:sz w:val="28"/>
          <w:szCs w:val="32"/>
        </w:rPr>
        <w:t>2026-27</w:t>
      </w:r>
    </w:p>
    <w:p w14:paraId="245C8991" w14:textId="468D5F92" w:rsidR="00ED2EC9" w:rsidRDefault="00ED2EC9" w:rsidP="00227F40">
      <w:pPr>
        <w:tabs>
          <w:tab w:val="left" w:pos="6030"/>
        </w:tabs>
        <w:spacing w:after="0"/>
        <w:jc w:val="center"/>
        <w:rPr>
          <w:rFonts w:ascii="Times New Roman" w:hAnsi="Times New Roman" w:cs="Times New Roman"/>
          <w:b/>
          <w:color w:val="000000" w:themeColor="text1"/>
          <w:sz w:val="28"/>
          <w:szCs w:val="32"/>
        </w:rPr>
      </w:pPr>
      <w:r w:rsidRPr="00FD0D57">
        <w:rPr>
          <w:rFonts w:ascii="Times New Roman" w:hAnsi="Times New Roman" w:cs="Times New Roman"/>
          <w:b/>
          <w:color w:val="000000" w:themeColor="text1"/>
          <w:sz w:val="28"/>
          <w:szCs w:val="32"/>
        </w:rPr>
        <w:t>Group Members (Name with Reg. ID</w:t>
      </w:r>
      <w:r w:rsidR="00407602">
        <w:rPr>
          <w:rFonts w:ascii="Times New Roman" w:hAnsi="Times New Roman" w:cs="Times New Roman"/>
          <w:b/>
          <w:color w:val="000000" w:themeColor="text1"/>
          <w:sz w:val="28"/>
          <w:szCs w:val="32"/>
        </w:rPr>
        <w:t xml:space="preserve"> and Branch</w:t>
      </w:r>
      <w:r w:rsidRPr="00FD0D57">
        <w:rPr>
          <w:rFonts w:ascii="Times New Roman" w:hAnsi="Times New Roman" w:cs="Times New Roman"/>
          <w:b/>
          <w:color w:val="000000" w:themeColor="text1"/>
          <w:sz w:val="28"/>
          <w:szCs w:val="32"/>
        </w:rPr>
        <w:t>)</w:t>
      </w:r>
    </w:p>
    <w:p w14:paraId="0D1641B1" w14:textId="77777777" w:rsidR="00227F40" w:rsidRPr="00FD0D57" w:rsidRDefault="00227F40" w:rsidP="00227F40">
      <w:pPr>
        <w:tabs>
          <w:tab w:val="left" w:pos="6030"/>
        </w:tabs>
        <w:spacing w:after="0"/>
        <w:jc w:val="center"/>
        <w:rPr>
          <w:rFonts w:ascii="Times New Roman" w:hAnsi="Times New Roman" w:cs="Times New Roman"/>
          <w:b/>
          <w:color w:val="000000" w:themeColor="text1"/>
          <w:sz w:val="28"/>
          <w:szCs w:val="32"/>
        </w:rPr>
      </w:pPr>
      <w:r>
        <w:t>1. Pranav Khandelwal (Reg ID: PCE23CA034) - B.Tech CSE (AI)</w:t>
      </w:r>
    </w:p>
    <w:tbl>
      <w:tblPr>
        <w:tblStyle w:val="TableGrid"/>
        <w:tblW w:w="5000" w:type="pct"/>
        <w:tblLook w:val="04A0" w:firstRow="1" w:lastRow="0" w:firstColumn="1" w:lastColumn="0" w:noHBand="0" w:noVBand="1"/>
      </w:tblPr>
      <w:tblGrid>
        <w:gridCol w:w="2456"/>
        <w:gridCol w:w="6560"/>
      </w:tblGrid>
      <w:tr w:rsidR="00ED2EC9" w:rsidRPr="00FD0D57" w14:paraId="6C8C7AB2" w14:textId="77777777" w:rsidTr="009E00BE">
        <w:tc>
          <w:tcPr>
            <w:tcW w:w="1362" w:type="pct"/>
          </w:tcPr>
          <w:p w14:paraId="29E2D7C1" w14:textId="77777777" w:rsidR="00ED2EC9" w:rsidRPr="00FD0D57" w:rsidRDefault="00ED2EC9" w:rsidP="005E035E">
            <w:pPr>
              <w:spacing w:after="0" w:line="240" w:lineRule="auto"/>
              <w:rPr>
                <w:rFonts w:ascii="Times New Roman" w:hAnsi="Times New Roman" w:cs="Times New Roman"/>
                <w:color w:val="000000" w:themeColor="text1"/>
                <w:sz w:val="24"/>
                <w:szCs w:val="24"/>
              </w:rPr>
            </w:pPr>
            <w:r w:rsidRPr="00FD0D57">
              <w:rPr>
                <w:rStyle w:val="Strong"/>
                <w:rFonts w:ascii="Times New Roman" w:hAnsi="Times New Roman" w:cs="Times New Roman"/>
                <w:sz w:val="24"/>
                <w:szCs w:val="24"/>
              </w:rPr>
              <w:t>Project Title</w:t>
            </w:r>
            <w:r w:rsidRPr="00FD0D57">
              <w:rPr>
                <w:rFonts w:ascii="Times New Roman" w:hAnsi="Times New Roman" w:cs="Times New Roman"/>
                <w:sz w:val="24"/>
                <w:szCs w:val="24"/>
              </w:rPr>
              <w:t>:</w:t>
            </w:r>
          </w:p>
        </w:tc>
        <w:tc>
          <w:tcPr>
            <w:tcW w:w="3638" w:type="pct"/>
          </w:tcPr>
          <w:p>
            <w:r>
              <w:t>GeoPothole AI: Multi-API Infrastructure Monitor leveraging Computer Vision, Weather-Enriched Geospatial Analytics, and LLM Validation</w:t>
            </w:r>
          </w:p>
        </w:tc>
      </w:tr>
      <w:tr w:rsidR="00ED2EC9" w:rsidRPr="00FD0D57" w14:paraId="00ED8152" w14:textId="77777777" w:rsidTr="009E00BE">
        <w:tc>
          <w:tcPr>
            <w:tcW w:w="1362" w:type="pct"/>
          </w:tcPr>
          <w:p w14:paraId="644BF845" w14:textId="77777777" w:rsidR="00ED2EC9" w:rsidRPr="00FD0D57" w:rsidRDefault="00ED2EC9" w:rsidP="005E035E">
            <w:pPr>
              <w:spacing w:after="0" w:line="240" w:lineRule="auto"/>
              <w:rPr>
                <w:rFonts w:ascii="Times New Roman" w:hAnsi="Times New Roman" w:cs="Times New Roman"/>
                <w:b/>
                <w:color w:val="000000" w:themeColor="text1"/>
                <w:sz w:val="24"/>
                <w:szCs w:val="24"/>
              </w:rPr>
            </w:pPr>
            <w:r w:rsidRPr="00FD0D57">
              <w:rPr>
                <w:rFonts w:ascii="Times New Roman" w:hAnsi="Times New Roman" w:cs="Times New Roman"/>
                <w:b/>
                <w:sz w:val="24"/>
                <w:szCs w:val="24"/>
              </w:rPr>
              <w:t>Abstract</w:t>
            </w:r>
          </w:p>
        </w:tc>
        <w:tc>
          <w:tcPr>
            <w:tcW w:w="3638" w:type="pct"/>
          </w:tcPr>
          <w:p>
            <w:r>
              <w:t>GeoPothole AI is a smart-city solution designed to streamline the reporting, validation, and monitoring of pothole hazards. Traditional reporting systems suffer from manual bottlenecks, duplicate submissions, and false alarms. This platform introduces an autonomous pipeline that combines a Roboflow Computer Vision model to detect potholes with Google's Gemini Pro Vision LLM to validate the context and filter out spam or non-road imagery. When a user submits an image, the system retrieves real-time weather metrics from OpenWeatherMap to record environmental factors and computes a geohash via Geofire-common to perform a 20-meter radius duplicate check in a Firebase Firestore database. Validated incidents are stored, and an email notification with visual bounding-box highlights (rendered using napi-rs canvas) is dispatched to municipal authorities via Resend. The result is a robust, serverless, and low-latency infrastructure monitoring system that improves road safety and optimizes municipal maintenance allocation.</w:t>
            </w:r>
          </w:p>
        </w:tc>
      </w:tr>
      <w:tr w:rsidR="00ED2EC9" w:rsidRPr="00FD0D57" w14:paraId="2F78D995" w14:textId="77777777" w:rsidTr="009E00BE">
        <w:tc>
          <w:tcPr>
            <w:tcW w:w="1362" w:type="pct"/>
          </w:tcPr>
          <w:p w14:paraId="3286C669" w14:textId="77777777" w:rsidR="00ED2EC9" w:rsidRPr="00FD0D57" w:rsidRDefault="00ED2EC9" w:rsidP="005E035E">
            <w:pPr>
              <w:spacing w:after="0" w:line="240" w:lineRule="auto"/>
              <w:rPr>
                <w:rFonts w:ascii="Times New Roman" w:hAnsi="Times New Roman" w:cs="Times New Roman"/>
                <w:b/>
                <w:color w:val="000000" w:themeColor="text1"/>
                <w:sz w:val="24"/>
                <w:szCs w:val="24"/>
              </w:rPr>
            </w:pPr>
            <w:r w:rsidRPr="00FD0D57">
              <w:rPr>
                <w:rFonts w:ascii="Times New Roman" w:hAnsi="Times New Roman" w:cs="Times New Roman"/>
                <w:b/>
                <w:sz w:val="24"/>
                <w:szCs w:val="24"/>
              </w:rPr>
              <w:t>Introduction</w:t>
            </w:r>
          </w:p>
        </w:tc>
        <w:tc>
          <w:tcPr>
            <w:tcW w:w="3638" w:type="pct"/>
          </w:tcPr>
          <w:p>
            <w:r>
              <w:t>Rapid urbanization has increased the pressure on municipal road infrastructure, making prompt street maintenance a major public safety concern. Potholes cause severe vehicular damage, accidents, and financial losses daily. Currently, municipal bodies rely on manual inspection or unstructured complaints from citizens, both of which suffer from severe delays and inaccuracies. Cities lack an automated, real-time method to verify citizen reports, identify duplicates, and prioritize repairs.</w:t>
              <w:br/>
              <w:br/>
              <w:t>The purpose of GeoPothole AI is to bridge this gap by deploying an automated web-based reporting system. By leveraging machine learning for identification, large language models for validation, and geospatial indexing for deduplication, the project provides a highly accurate, zero-verification-overhead dashboard for municipal maintenance scheduling.</w:t>
            </w:r>
          </w:p>
        </w:tc>
      </w:tr>
      <w:tr w:rsidR="00B35886" w:rsidRPr="00FD0D57" w14:paraId="3895DA87" w14:textId="77777777" w:rsidTr="009E00BE">
        <w:tc>
          <w:tcPr>
            <w:tcW w:w="1362" w:type="pct"/>
          </w:tcPr>
          <w:p w14:paraId="4A3FFFD2" w14:textId="77777777" w:rsidR="00B35886" w:rsidRPr="00FD0D57" w:rsidRDefault="00B35886" w:rsidP="005E035E">
            <w:pPr>
              <w:spacing w:after="0" w:line="240" w:lineRule="auto"/>
              <w:rPr>
                <w:rFonts w:ascii="Times New Roman" w:hAnsi="Times New Roman" w:cs="Times New Roman"/>
                <w:b/>
                <w:color w:val="000000" w:themeColor="text1"/>
                <w:sz w:val="24"/>
                <w:szCs w:val="24"/>
              </w:rPr>
            </w:pPr>
            <w:r w:rsidRPr="00FD0D57">
              <w:rPr>
                <w:rFonts w:ascii="Times New Roman" w:hAnsi="Times New Roman" w:cs="Times New Roman"/>
                <w:b/>
                <w:sz w:val="24"/>
                <w:szCs w:val="24"/>
              </w:rPr>
              <w:t>Objectives</w:t>
            </w:r>
          </w:p>
        </w:tc>
        <w:tc>
          <w:tcPr>
            <w:tcW w:w="3638" w:type="pct"/>
          </w:tcPr>
          <w:p>
            <w:r>
              <w:t>• To develop a responsive, map-centric user portal for citizen reporting and a central admin dashboard for municipal road monitoring.</w:t>
              <w:br/>
              <w:t>• To integrate a Roboflow Computer Vision model that automatically identifies and bounds potholes in uploaded images.</w:t>
              <w:br/>
              <w:t>• To employ Google’s Gemini Pro Vision Multimodal LLM to validate report context, filter out non-road spam imagery, and estimate severity.</w:t>
              <w:br/>
              <w:t>• To eliminate duplicate reports by executing geospatial queries within a 20-meter radius threshold using Geofire Geohashing.</w:t>
              <w:br/>
              <w:t>• To automate notification dispatch and email alerting for public works departments via the Resend API.</w:t>
            </w:r>
          </w:p>
        </w:tc>
      </w:tr>
      <w:tr w:rsidR="00B35886" w:rsidRPr="00FD0D57" w14:paraId="21BB7BCE" w14:textId="77777777" w:rsidTr="009E00BE">
        <w:tc>
          <w:tcPr>
            <w:tcW w:w="1362" w:type="pct"/>
          </w:tcPr>
          <w:p w14:paraId="67ED4BFA" w14:textId="77777777" w:rsidR="00B35886" w:rsidRPr="00FD0D57" w:rsidRDefault="00B35886" w:rsidP="005E035E">
            <w:pPr>
              <w:spacing w:after="0" w:line="240" w:lineRule="auto"/>
              <w:rPr>
                <w:rFonts w:ascii="Times New Roman" w:hAnsi="Times New Roman" w:cs="Times New Roman"/>
                <w:b/>
                <w:color w:val="000000" w:themeColor="text1"/>
                <w:sz w:val="24"/>
                <w:szCs w:val="24"/>
              </w:rPr>
            </w:pPr>
            <w:r w:rsidRPr="00FD0D57">
              <w:rPr>
                <w:rFonts w:ascii="Times New Roman" w:hAnsi="Times New Roman" w:cs="Times New Roman"/>
                <w:b/>
                <w:sz w:val="24"/>
                <w:szCs w:val="24"/>
              </w:rPr>
              <w:t>Literature Review</w:t>
            </w:r>
          </w:p>
        </w:tc>
        <w:tc>
          <w:tcPr>
            <w:tcW w:w="3638" w:type="pct"/>
          </w:tcPr>
          <w:p>
            <w:r>
              <w:t>Traditional crowdsourced reporting systems like standard municipal apps rely entirely on manual review by civic employees, leading to massive backlogs and high operational costs. Recent research has attempted to automate this using Computer Vision (e.g., YOLO-based models) for pothole detection.</w:t>
              <w:br/>
              <w:br/>
              <w:t>However, existing ML-based solutions suffer from key limitations:</w:t>
              <w:br/>
              <w:t>1. Lack of validation: Citizens can upload irrelevant or spam images, which standard vision models fail to filter out if they don't explicitly analyze the surrounding road environment.</w:t>
              <w:br/>
              <w:t>2. Duplicate tracking: Multiple users often report the same pothole, creating redundant database records.</w:t>
              <w:br/>
              <w:br/>
              <w:t>GeoPothole AI addresses these limitations by introducing a validation layer using Gemini's multimodal capabilities to verify the road environment and a geohash-based spatial proximity search to merge duplicates before database entry.</w:t>
            </w:r>
          </w:p>
        </w:tc>
      </w:tr>
      <w:tr w:rsidR="00B35886" w:rsidRPr="00FD0D57" w14:paraId="45118819" w14:textId="77777777" w:rsidTr="009E00BE">
        <w:tc>
          <w:tcPr>
            <w:tcW w:w="1362" w:type="pct"/>
          </w:tcPr>
          <w:p w14:paraId="3089504C" w14:textId="77777777" w:rsidR="00B35886" w:rsidRPr="00FD0D57" w:rsidRDefault="00B35886" w:rsidP="005E035E">
            <w:pPr>
              <w:spacing w:after="0" w:line="240" w:lineRule="auto"/>
              <w:rPr>
                <w:rFonts w:ascii="Times New Roman" w:hAnsi="Times New Roman" w:cs="Times New Roman"/>
                <w:b/>
                <w:color w:val="000000" w:themeColor="text1"/>
                <w:sz w:val="24"/>
                <w:szCs w:val="24"/>
              </w:rPr>
            </w:pPr>
            <w:r w:rsidRPr="00FD0D57">
              <w:rPr>
                <w:rFonts w:ascii="Times New Roman" w:hAnsi="Times New Roman" w:cs="Times New Roman"/>
                <w:b/>
                <w:sz w:val="24"/>
                <w:szCs w:val="24"/>
              </w:rPr>
              <w:t>Methodology</w:t>
            </w:r>
          </w:p>
        </w:tc>
        <w:tc>
          <w:tcPr>
            <w:tcW w:w="3638" w:type="pct"/>
          </w:tcPr>
          <w:p>
            <w:r>
              <w:t>GeoPothole AI employs a serverless, multi-API pipeline:</w:t>
              <w:br/>
              <w:t>1. Frontend Submission: The user captures a photo, and the app grabs GPS coordinates.</w:t>
              <w:br/>
              <w:t>2. Computer Vision Detection: The image is analyzed by a custom Roboflow model. If a pothole is detected, bounding box coordinates are returned, and a backend canvas renders the highlights.</w:t>
              <w:br/>
              <w:t>3. LLM Validation: Google Gemini API processes the image and checks if it represents a genuine hazard, filtering out mockups, internet memes, or non-road files.</w:t>
              <w:br/>
              <w:t>4. Geospatial Deduplication: The system hashes the coordinates and runs a range query in Firebase Firestore to identify duplicate reports within 20 meters.</w:t>
              <w:br/>
              <w:t>5. API Enrichment &amp; Alerting: Real-time weather is pulled from OpenWeatherMap, the record is stored in Firestore, and an email notification containing the marked image and location details is sent to authorities via Resend.</w:t>
            </w:r>
          </w:p>
        </w:tc>
      </w:tr>
      <w:tr w:rsidR="00B35886" w:rsidRPr="00FD0D57" w14:paraId="0D205C01" w14:textId="77777777" w:rsidTr="009E00BE">
        <w:tc>
          <w:tcPr>
            <w:tcW w:w="1362" w:type="pct"/>
          </w:tcPr>
          <w:p w14:paraId="4C9F1154" w14:textId="77777777" w:rsidR="00B35886" w:rsidRPr="00FD0D57" w:rsidRDefault="00B35886" w:rsidP="005E035E">
            <w:pPr>
              <w:spacing w:after="0" w:line="240" w:lineRule="auto"/>
              <w:outlineLvl w:val="1"/>
              <w:rPr>
                <w:rFonts w:ascii="Times New Roman" w:eastAsia="Times New Roman" w:hAnsi="Times New Roman" w:cs="Times New Roman"/>
                <w:b/>
                <w:bCs/>
                <w:sz w:val="24"/>
                <w:szCs w:val="24"/>
                <w:lang w:val="en-IN" w:eastAsia="en-IN"/>
              </w:rPr>
            </w:pPr>
            <w:r w:rsidRPr="00FD0D57">
              <w:rPr>
                <w:rFonts w:ascii="Times New Roman" w:eastAsia="Times New Roman" w:hAnsi="Times New Roman" w:cs="Times New Roman"/>
                <w:b/>
                <w:bCs/>
                <w:sz w:val="24"/>
                <w:szCs w:val="24"/>
                <w:lang w:val="en-IN" w:eastAsia="en-IN"/>
              </w:rPr>
              <w:t>Proposed System/Design</w:t>
            </w:r>
          </w:p>
        </w:tc>
        <w:tc>
          <w:tcPr>
            <w:tcW w:w="3638" w:type="pct"/>
          </w:tcPr>
          <w:p>
            <w:r>
              <w:t>Functional Requirements:</w:t>
              <w:br/>
              <w:t>1. Map-Centric Portal: Citizens can view existing potholes and report new ones on a Leaflet.js map.</w:t>
              <w:br/>
              <w:t>2. Automated Detection: Images are instantly analyzed, highlighted, and graded.</w:t>
              <w:br/>
              <w:t>3. Automatic Deduplication: Prevents double-reporting within a 20-meter radius.</w:t>
              <w:br/>
              <w:t>4. Admin Dashboard: Enables municipal workers to view, filter by status, and update progress (Pending -&gt; In Progress -&gt; Resolved).</w:t>
              <w:br/>
              <w:br/>
              <w:t>Non-functional Requirements:</w:t>
              <w:br/>
              <w:t>1. Security: Firestore security rules prevent unauthorized database access.</w:t>
              <w:br/>
              <w:t>2. Low Latency: API responses complete under 3 seconds using asynchronous serverless execution.</w:t>
              <w:br/>
              <w:t>3. Responsiveness: Fully mobile-friendly UI.</w:t>
              <w:br/>
              <w:br/>
              <w:t>System Architecture:</w:t>
              <w:br/>
              <w:t>Frontend (HTML/CSS/JS) --&gt; Vercel Serverless Functions --&gt; APIs (Roboflow, Gemini, OpenWeather, Resend) --&gt; Firebase Firestore Database.</w:t>
            </w:r>
          </w:p>
        </w:tc>
      </w:tr>
      <w:tr w:rsidR="00B35886" w:rsidRPr="00FD0D57" w14:paraId="7479D406" w14:textId="77777777" w:rsidTr="009E00BE">
        <w:tc>
          <w:tcPr>
            <w:tcW w:w="1362" w:type="pct"/>
          </w:tcPr>
          <w:p w14:paraId="2D76411F" w14:textId="77777777" w:rsidR="00B35886" w:rsidRPr="00FD0D57" w:rsidRDefault="00B35886" w:rsidP="005E035E">
            <w:pPr>
              <w:spacing w:after="0" w:line="240" w:lineRule="auto"/>
              <w:rPr>
                <w:rFonts w:ascii="Times New Roman" w:hAnsi="Times New Roman" w:cs="Times New Roman"/>
                <w:b/>
                <w:color w:val="000000" w:themeColor="text1"/>
                <w:sz w:val="24"/>
                <w:szCs w:val="24"/>
              </w:rPr>
            </w:pPr>
            <w:r w:rsidRPr="00FD0D57">
              <w:rPr>
                <w:rFonts w:ascii="Times New Roman" w:hAnsi="Times New Roman" w:cs="Times New Roman"/>
                <w:b/>
                <w:sz w:val="24"/>
                <w:szCs w:val="24"/>
              </w:rPr>
              <w:t>Implementation Plan</w:t>
            </w:r>
          </w:p>
        </w:tc>
        <w:tc>
          <w:tcPr>
            <w:tcW w:w="3638" w:type="pct"/>
          </w:tcPr>
          <w:p>
            <w:r>
              <w:t>The project is scheduled across five main milestones:</w:t>
              <w:br/>
              <w:t>• Milestone 1 (Weeks 1-2): Interactive Map UI &amp; GPS coordinate extraction.</w:t>
              <w:br/>
              <w:t>• Milestone 2 (Weeks 3-4): Firebase Firestore configuration and geohash range query integration.</w:t>
              <w:br/>
              <w:t>• Milestone 3 (Weeks 5-6): Integration of Roboflow Computer Vision and server-side Canvas bounding-box renderer.</w:t>
              <w:br/>
              <w:t>• Milestone 4 (Weeks 7-8): Gemini API validation logic and OpenWeather/Resend email service integrations.</w:t>
              <w:br/>
              <w:t>• Milestone 5 (Weeks 9-10): Admin dashboard development, system integration testing, and deployment on Vercel.</w:t>
            </w:r>
          </w:p>
        </w:tc>
      </w:tr>
      <w:tr w:rsidR="00B35886" w:rsidRPr="00FD0D57" w14:paraId="75D5BE63" w14:textId="77777777" w:rsidTr="009E00BE">
        <w:tc>
          <w:tcPr>
            <w:tcW w:w="1362" w:type="pct"/>
          </w:tcPr>
          <w:p w14:paraId="00C7D3FC" w14:textId="77777777" w:rsidR="00B35886" w:rsidRPr="00FD0D57" w:rsidRDefault="00B35886" w:rsidP="005E035E">
            <w:pPr>
              <w:spacing w:after="0" w:line="240" w:lineRule="auto"/>
              <w:rPr>
                <w:rFonts w:ascii="Times New Roman" w:hAnsi="Times New Roman" w:cs="Times New Roman"/>
                <w:b/>
                <w:color w:val="000000" w:themeColor="text1"/>
                <w:sz w:val="24"/>
                <w:szCs w:val="24"/>
              </w:rPr>
            </w:pPr>
            <w:r w:rsidRPr="00FD0D57">
              <w:rPr>
                <w:rFonts w:ascii="Times New Roman" w:hAnsi="Times New Roman" w:cs="Times New Roman"/>
                <w:b/>
                <w:sz w:val="24"/>
                <w:szCs w:val="24"/>
              </w:rPr>
              <w:t>Expected Outcomes</w:t>
            </w:r>
          </w:p>
        </w:tc>
        <w:tc>
          <w:tcPr>
            <w:tcW w:w="3638" w:type="pct"/>
          </w:tcPr>
          <w:p>
            <w:r>
              <w:t>• An intuitive, Leaflet-powered web application for reporting hazards.</w:t>
              <w:br/>
              <w:t>• A real-time administrative control panel displaying geographical markers.</w:t>
              <w:br/>
              <w:t>• Automated, high-accuracy validation that filters spam and duplicate reports.</w:t>
              <w:br/>
              <w:t>• Instant, visual email alerts sent directly to municipal workers with marked images and weather context.</w:t>
            </w:r>
          </w:p>
        </w:tc>
      </w:tr>
      <w:tr w:rsidR="00B35886" w:rsidRPr="00FD0D57" w14:paraId="03F00587" w14:textId="77777777" w:rsidTr="009E00BE">
        <w:tc>
          <w:tcPr>
            <w:tcW w:w="1362" w:type="pct"/>
          </w:tcPr>
          <w:p w14:paraId="23F5C787" w14:textId="77777777" w:rsidR="00B35886" w:rsidRPr="00FD0D57" w:rsidRDefault="00B35886" w:rsidP="005E035E">
            <w:pPr>
              <w:spacing w:after="0" w:line="240" w:lineRule="auto"/>
              <w:rPr>
                <w:rFonts w:ascii="Times New Roman" w:hAnsi="Times New Roman" w:cs="Times New Roman"/>
                <w:b/>
                <w:color w:val="000000" w:themeColor="text1"/>
                <w:sz w:val="24"/>
                <w:szCs w:val="24"/>
              </w:rPr>
            </w:pPr>
            <w:r w:rsidRPr="00FD0D57">
              <w:rPr>
                <w:rFonts w:ascii="Times New Roman" w:hAnsi="Times New Roman" w:cs="Times New Roman"/>
                <w:b/>
                <w:sz w:val="24"/>
                <w:szCs w:val="24"/>
              </w:rPr>
              <w:t>Conclusion</w:t>
            </w:r>
          </w:p>
        </w:tc>
        <w:tc>
          <w:tcPr>
            <w:tcW w:w="3638" w:type="pct"/>
          </w:tcPr>
          <w:p>
            <w:r>
              <w:t>GeoPothole AI presents a modern, cost-effective framework for smart cities by automating infrastructure inspection. By combining computer vision, generative AI, and geospatial querying, the system eliminates human-centric bottlenecks in hazard reporting. This project demonstrates how leveraging cloud-native serverless functions and modern web APIs can solve critical civic safety problems, saving municipal budgets and making roads safer.</w:t>
            </w:r>
          </w:p>
        </w:tc>
      </w:tr>
      <w:tr w:rsidR="00B35886" w:rsidRPr="00FD0D57" w14:paraId="476DCF58" w14:textId="77777777" w:rsidTr="009E00BE">
        <w:tc>
          <w:tcPr>
            <w:tcW w:w="1362" w:type="pct"/>
          </w:tcPr>
          <w:p w14:paraId="2A10BCBF" w14:textId="77777777" w:rsidR="00B35886" w:rsidRPr="00FD0D57" w:rsidRDefault="00B35886" w:rsidP="005E035E">
            <w:pPr>
              <w:spacing w:after="0" w:line="240" w:lineRule="auto"/>
              <w:rPr>
                <w:rFonts w:ascii="Times New Roman" w:hAnsi="Times New Roman" w:cs="Times New Roman"/>
                <w:b/>
                <w:color w:val="000000" w:themeColor="text1"/>
                <w:sz w:val="24"/>
                <w:szCs w:val="24"/>
              </w:rPr>
            </w:pPr>
            <w:r w:rsidRPr="00FD0D57">
              <w:rPr>
                <w:rFonts w:ascii="Times New Roman" w:hAnsi="Times New Roman" w:cs="Times New Roman"/>
                <w:b/>
                <w:sz w:val="24"/>
                <w:szCs w:val="24"/>
              </w:rPr>
              <w:t>References</w:t>
            </w:r>
          </w:p>
        </w:tc>
        <w:tc>
          <w:tcPr>
            <w:tcW w:w="3638" w:type="pct"/>
          </w:tcPr>
          <w:p>
            <w:r>
              <w:t>1. Google Generative AI (Gemini Pro Vision) Documentation. https://ai.google.dev</w:t>
              <w:br/>
              <w:t>2. Roboflow Inference API and Object Detection Models. https://roboflow.com</w:t>
              <w:br/>
              <w:t>3. Firebase Firestore Developer Guide (Geospatial Querying). https://firebase.google.com</w:t>
              <w:br/>
              <w:t>4. Resend Transactional Email API Documentation. https://resend.com</w:t>
              <w:br/>
              <w:t>5. OpenWeatherMap API Reference. https://openweathermap.org</w:t>
            </w:r>
          </w:p>
        </w:tc>
      </w:tr>
      <w:tr w:rsidR="00B35886" w:rsidRPr="00FD0D57" w14:paraId="16214399" w14:textId="77777777" w:rsidTr="009E00BE">
        <w:tc>
          <w:tcPr>
            <w:tcW w:w="1362" w:type="pct"/>
          </w:tcPr>
          <w:p w14:paraId="5AB849B2" w14:textId="77777777" w:rsidR="00B35886" w:rsidRPr="00FD0D57" w:rsidRDefault="00B35886" w:rsidP="005E035E">
            <w:pPr>
              <w:spacing w:after="0" w:line="240" w:lineRule="auto"/>
              <w:rPr>
                <w:rFonts w:ascii="Times New Roman" w:hAnsi="Times New Roman" w:cs="Times New Roman"/>
                <w:b/>
                <w:color w:val="000000" w:themeColor="text1"/>
                <w:sz w:val="24"/>
                <w:szCs w:val="24"/>
              </w:rPr>
            </w:pPr>
            <w:r w:rsidRPr="00FD0D57">
              <w:rPr>
                <w:rFonts w:ascii="Times New Roman" w:hAnsi="Times New Roman" w:cs="Times New Roman"/>
                <w:b/>
                <w:color w:val="000000" w:themeColor="text1"/>
                <w:sz w:val="24"/>
                <w:szCs w:val="24"/>
              </w:rPr>
              <w:t>Team Size</w:t>
            </w:r>
          </w:p>
        </w:tc>
        <w:tc>
          <w:tcPr>
            <w:tcW w:w="3638" w:type="pct"/>
          </w:tcPr>
          <w:p>
            <w:r>
              <w:t>3</w:t>
            </w:r>
          </w:p>
        </w:tc>
      </w:tr>
      <w:tr w:rsidR="00B35886" w:rsidRPr="00FD0D57" w14:paraId="4018EF8C" w14:textId="77777777" w:rsidTr="009E00BE">
        <w:tc>
          <w:tcPr>
            <w:tcW w:w="1362" w:type="pct"/>
          </w:tcPr>
          <w:p w14:paraId="152B0699" w14:textId="77777777" w:rsidR="00B35886" w:rsidRPr="00FD0D57" w:rsidRDefault="00B35886" w:rsidP="005E035E">
            <w:pPr>
              <w:spacing w:after="0" w:line="240" w:lineRule="auto"/>
              <w:rPr>
                <w:rFonts w:ascii="Times New Roman" w:hAnsi="Times New Roman" w:cs="Times New Roman"/>
                <w:b/>
                <w:color w:val="000000" w:themeColor="text1"/>
                <w:sz w:val="24"/>
                <w:szCs w:val="24"/>
              </w:rPr>
            </w:pPr>
            <w:r w:rsidRPr="00FD0D57">
              <w:rPr>
                <w:rFonts w:ascii="Times New Roman" w:hAnsi="Times New Roman" w:cs="Times New Roman"/>
                <w:b/>
                <w:color w:val="000000" w:themeColor="text1"/>
                <w:sz w:val="24"/>
                <w:szCs w:val="24"/>
              </w:rPr>
              <w:lastRenderedPageBreak/>
              <w:t>Final Deliverable must include</w:t>
            </w:r>
          </w:p>
        </w:tc>
        <w:tc>
          <w:tcPr>
            <w:tcW w:w="3638" w:type="pct"/>
          </w:tcPr>
          <w:p w14:paraId="2EA8D009" w14:textId="77777777" w:rsidR="00857749" w:rsidRDefault="00857749" w:rsidP="005E035E">
            <w:pPr>
              <w:spacing w:after="0" w:line="240" w:lineRule="auto"/>
              <w:rPr>
                <w:rFonts w:ascii="Times New Roman" w:hAnsi="Times New Roman" w:cs="Times New Roman"/>
                <w:color w:val="000000" w:themeColor="text1"/>
                <w:sz w:val="24"/>
                <w:szCs w:val="24"/>
              </w:rPr>
            </w:pPr>
          </w:p>
          <w:p w14:paraId="1D41A271" w14:textId="77777777" w:rsidR="00B35886" w:rsidRPr="00FD0D57" w:rsidRDefault="00B35886" w:rsidP="005E035E">
            <w:pPr>
              <w:spacing w:after="0" w:line="240" w:lineRule="auto"/>
              <w:rPr>
                <w:rFonts w:ascii="Times New Roman" w:hAnsi="Times New Roman" w:cs="Times New Roman"/>
                <w:color w:val="000000" w:themeColor="text1"/>
                <w:sz w:val="24"/>
                <w:szCs w:val="24"/>
              </w:rPr>
            </w:pPr>
            <w:r w:rsidRPr="00FD0D57">
              <w:rPr>
                <w:rFonts w:ascii="Times New Roman" w:hAnsi="Times New Roman" w:cs="Times New Roman"/>
                <w:color w:val="000000" w:themeColor="text1"/>
                <w:sz w:val="24"/>
                <w:szCs w:val="24"/>
              </w:rPr>
              <w:t>1. Online or offline help to users, Application deployment executive and developer</w:t>
            </w:r>
          </w:p>
          <w:p w14:paraId="7A01933A" w14:textId="77777777" w:rsidR="00B35886" w:rsidRPr="00FD0D57" w:rsidRDefault="00B35886" w:rsidP="005E035E">
            <w:pPr>
              <w:spacing w:after="0" w:line="240" w:lineRule="auto"/>
              <w:rPr>
                <w:rFonts w:ascii="Times New Roman" w:hAnsi="Times New Roman" w:cs="Times New Roman"/>
                <w:color w:val="000000" w:themeColor="text1"/>
                <w:sz w:val="24"/>
                <w:szCs w:val="24"/>
              </w:rPr>
            </w:pPr>
            <w:r w:rsidRPr="00FD0D57">
              <w:rPr>
                <w:rFonts w:ascii="Times New Roman" w:hAnsi="Times New Roman" w:cs="Times New Roman"/>
                <w:color w:val="000000" w:themeColor="text1"/>
                <w:sz w:val="24"/>
                <w:szCs w:val="24"/>
              </w:rPr>
              <w:t>2. Application archive (.war/.ear</w:t>
            </w:r>
            <w:r w:rsidR="00857749">
              <w:rPr>
                <w:rFonts w:ascii="Times New Roman" w:hAnsi="Times New Roman" w:cs="Times New Roman"/>
                <w:color w:val="000000" w:themeColor="text1"/>
                <w:sz w:val="24"/>
                <w:szCs w:val="24"/>
              </w:rPr>
              <w:t>/.jar</w:t>
            </w:r>
            <w:r w:rsidRPr="00FD0D57">
              <w:rPr>
                <w:rFonts w:ascii="Times New Roman" w:hAnsi="Times New Roman" w:cs="Times New Roman"/>
                <w:color w:val="000000" w:themeColor="text1"/>
                <w:sz w:val="24"/>
                <w:szCs w:val="24"/>
              </w:rPr>
              <w:t>) with source code</w:t>
            </w:r>
          </w:p>
          <w:p w14:paraId="297A1188" w14:textId="77777777" w:rsidR="00B35886" w:rsidRPr="00FD0D57" w:rsidRDefault="00B35886" w:rsidP="005E035E">
            <w:pPr>
              <w:spacing w:after="0" w:line="240" w:lineRule="auto"/>
              <w:rPr>
                <w:rFonts w:ascii="Times New Roman" w:hAnsi="Times New Roman" w:cs="Times New Roman"/>
                <w:color w:val="000000" w:themeColor="text1"/>
                <w:sz w:val="24"/>
                <w:szCs w:val="24"/>
              </w:rPr>
            </w:pPr>
            <w:r w:rsidRPr="00FD0D57">
              <w:rPr>
                <w:rFonts w:ascii="Times New Roman" w:hAnsi="Times New Roman" w:cs="Times New Roman"/>
                <w:color w:val="000000" w:themeColor="text1"/>
                <w:sz w:val="24"/>
                <w:szCs w:val="24"/>
              </w:rPr>
              <w:t>3. Database backup and DDL Script</w:t>
            </w:r>
          </w:p>
          <w:p w14:paraId="4AFF52D1" w14:textId="77777777" w:rsidR="00B35886" w:rsidRPr="00FD0D57" w:rsidRDefault="00B35886" w:rsidP="005E035E">
            <w:pPr>
              <w:spacing w:after="0" w:line="240" w:lineRule="auto"/>
              <w:rPr>
                <w:rFonts w:ascii="Times New Roman" w:hAnsi="Times New Roman" w:cs="Times New Roman"/>
                <w:color w:val="000000" w:themeColor="text1"/>
                <w:sz w:val="24"/>
                <w:szCs w:val="24"/>
              </w:rPr>
            </w:pPr>
            <w:r w:rsidRPr="00FD0D57">
              <w:rPr>
                <w:rFonts w:ascii="Times New Roman" w:hAnsi="Times New Roman" w:cs="Times New Roman"/>
                <w:color w:val="000000" w:themeColor="text1"/>
                <w:sz w:val="24"/>
                <w:szCs w:val="24"/>
              </w:rPr>
              <w:t xml:space="preserve">4.Complete Source code </w:t>
            </w:r>
          </w:p>
        </w:tc>
      </w:tr>
    </w:tbl>
    <w:p w14:paraId="17AA9C9D" w14:textId="77777777" w:rsidR="00E373FE" w:rsidRPr="00FD0D57" w:rsidRDefault="00E373FE" w:rsidP="005E035E">
      <w:pPr>
        <w:spacing w:after="0"/>
        <w:rPr>
          <w:rFonts w:ascii="Times New Roman" w:hAnsi="Times New Roman" w:cs="Times New Roman"/>
        </w:rPr>
      </w:pPr>
      <w:r>
        <w:t>2. Mitanshu Mumar Mehta (Reg ID: PCE23CA026) - B.Tech CSE (AI)</w:t>
      </w:r>
    </w:p>
    <w:p w14:paraId="0746E2D8" w14:textId="77777777" w:rsidR="00CD5890" w:rsidRDefault="00CD5890" w:rsidP="005E035E">
      <w:pPr>
        <w:spacing w:after="0"/>
        <w:rPr>
          <w:rFonts w:ascii="Times New Roman" w:hAnsi="Times New Roman" w:cs="Times New Roman"/>
          <w:b/>
          <w:sz w:val="36"/>
          <w:szCs w:val="36"/>
          <w:u w:val="single"/>
        </w:rPr>
      </w:pPr>
      <w:r>
        <w:t>3. Rakshita Sharma (Reg ID: PCE23CA036) - B.Tech CSE (AI)</w:t>
      </w:r>
    </w:p>
    <w:p w14:paraId="45792799" w14:textId="77777777" w:rsidR="00250A9F" w:rsidRDefault="00250A9F" w:rsidP="005E035E">
      <w:pPr>
        <w:spacing w:after="0"/>
        <w:rPr>
          <w:rFonts w:ascii="Times New Roman" w:hAnsi="Times New Roman" w:cs="Times New Roman"/>
          <w:b/>
          <w:sz w:val="36"/>
          <w:szCs w:val="36"/>
          <w:u w:val="single"/>
        </w:rPr>
      </w:pPr>
    </w:p>
    <w:p w14:paraId="53F0FC16" w14:textId="77777777" w:rsidR="00E373FE" w:rsidRPr="00250A9F" w:rsidRDefault="00250A9F" w:rsidP="00250A9F">
      <w:pPr>
        <w:spacing w:after="0" w:line="240" w:lineRule="auto"/>
        <w:rPr>
          <w:rFonts w:ascii="Times New Roman" w:hAnsi="Times New Roman" w:cs="Times New Roman"/>
          <w:b/>
          <w:color w:val="000000" w:themeColor="text1"/>
        </w:rPr>
      </w:pPr>
      <w:r w:rsidRPr="00250A9F">
        <w:rPr>
          <w:rFonts w:ascii="Times New Roman" w:hAnsi="Times New Roman" w:cs="Times New Roman"/>
          <w:b/>
          <w:color w:val="000000" w:themeColor="text1"/>
        </w:rPr>
        <w:t>Example of functional and non-functional requirements</w:t>
      </w:r>
    </w:p>
    <w:p w14:paraId="5F03BA39" w14:textId="77777777" w:rsidR="00250A9F" w:rsidRPr="00FD0D57" w:rsidRDefault="00250A9F" w:rsidP="005E035E">
      <w:pPr>
        <w:spacing w:after="0"/>
        <w:rPr>
          <w:rFonts w:ascii="Times New Roman" w:hAnsi="Times New Roman" w:cs="Times New Roman"/>
          <w:b/>
          <w:sz w:val="36"/>
          <w:szCs w:val="36"/>
          <w:u w:val="single"/>
        </w:rPr>
      </w:pPr>
    </w:p>
    <w:tbl>
      <w:tblPr>
        <w:tblStyle w:val="TableGrid"/>
        <w:tblW w:w="5000" w:type="pct"/>
        <w:tblLook w:val="04A0" w:firstRow="1" w:lastRow="0" w:firstColumn="1" w:lastColumn="0" w:noHBand="0" w:noVBand="1"/>
      </w:tblPr>
      <w:tblGrid>
        <w:gridCol w:w="2119"/>
        <w:gridCol w:w="6897"/>
      </w:tblGrid>
      <w:tr w:rsidR="00E373FE" w:rsidRPr="00FD0D57" w14:paraId="14203379" w14:textId="77777777" w:rsidTr="00E373FE">
        <w:tc>
          <w:tcPr>
            <w:tcW w:w="1175" w:type="pct"/>
          </w:tcPr>
          <w:p w14:paraId="2D0BFB91" w14:textId="77777777" w:rsidR="00E373FE" w:rsidRPr="00FD0D57" w:rsidRDefault="00E373FE" w:rsidP="005E035E">
            <w:pPr>
              <w:spacing w:after="0" w:line="240" w:lineRule="auto"/>
              <w:rPr>
                <w:rFonts w:ascii="Times New Roman" w:hAnsi="Times New Roman" w:cs="Times New Roman"/>
                <w:b/>
                <w:color w:val="000000" w:themeColor="text1"/>
              </w:rPr>
            </w:pPr>
            <w:r w:rsidRPr="00FD0D57">
              <w:rPr>
                <w:rFonts w:ascii="Times New Roman" w:hAnsi="Times New Roman" w:cs="Times New Roman"/>
                <w:b/>
                <w:color w:val="000000" w:themeColor="text1"/>
              </w:rPr>
              <w:t>Name of the Project</w:t>
            </w:r>
          </w:p>
        </w:tc>
        <w:tc>
          <w:tcPr>
            <w:tcW w:w="3825" w:type="pct"/>
          </w:tcPr>
          <w:p w14:paraId="3FBEC1DE" w14:textId="77777777" w:rsidR="00E373FE" w:rsidRPr="00FD0D57" w:rsidRDefault="00E373FE"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Car Pooling</w:t>
            </w:r>
          </w:p>
        </w:tc>
      </w:tr>
      <w:tr w:rsidR="00E373FE" w:rsidRPr="00FD0D57" w14:paraId="6C698758" w14:textId="77777777" w:rsidTr="00E373FE">
        <w:tc>
          <w:tcPr>
            <w:tcW w:w="1175" w:type="pct"/>
          </w:tcPr>
          <w:p w14:paraId="326369EC" w14:textId="77777777" w:rsidR="00E373FE" w:rsidRPr="00FD0D57" w:rsidRDefault="00E373FE" w:rsidP="005E035E">
            <w:pPr>
              <w:spacing w:after="0" w:line="240" w:lineRule="auto"/>
              <w:rPr>
                <w:rFonts w:ascii="Times New Roman" w:hAnsi="Times New Roman" w:cs="Times New Roman"/>
                <w:b/>
                <w:color w:val="000000" w:themeColor="text1"/>
              </w:rPr>
            </w:pPr>
            <w:r w:rsidRPr="00FD0D57">
              <w:rPr>
                <w:rFonts w:ascii="Times New Roman" w:hAnsi="Times New Roman" w:cs="Times New Roman"/>
                <w:b/>
                <w:sz w:val="24"/>
                <w:szCs w:val="24"/>
              </w:rPr>
              <w:t>Abstract</w:t>
            </w:r>
          </w:p>
        </w:tc>
        <w:tc>
          <w:tcPr>
            <w:tcW w:w="3825" w:type="pct"/>
          </w:tcPr>
          <w:p w14:paraId="2AE348B8" w14:textId="77777777" w:rsidR="00E373FE" w:rsidRPr="00FD0D57" w:rsidRDefault="00E373FE"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To maintain a web based intranet application that enables the corporate employees within an organization to avail the facility of a car pooling effectively.</w:t>
            </w:r>
          </w:p>
        </w:tc>
      </w:tr>
      <w:tr w:rsidR="00E373FE" w:rsidRPr="00FD0D57" w14:paraId="56E35AE3" w14:textId="77777777" w:rsidTr="00E373FE">
        <w:tc>
          <w:tcPr>
            <w:tcW w:w="1175" w:type="pct"/>
          </w:tcPr>
          <w:p w14:paraId="277A2645" w14:textId="77777777" w:rsidR="00E373FE" w:rsidRPr="00FD0D57" w:rsidRDefault="00E373FE" w:rsidP="005E035E">
            <w:pPr>
              <w:spacing w:after="0" w:line="240" w:lineRule="auto"/>
              <w:rPr>
                <w:rFonts w:ascii="Times New Roman" w:hAnsi="Times New Roman" w:cs="Times New Roman"/>
                <w:b/>
                <w:color w:val="000000" w:themeColor="text1"/>
              </w:rPr>
            </w:pPr>
            <w:r w:rsidRPr="00FD0D57">
              <w:rPr>
                <w:rFonts w:ascii="Times New Roman" w:hAnsi="Times New Roman" w:cs="Times New Roman"/>
                <w:b/>
                <w:color w:val="000000" w:themeColor="text1"/>
              </w:rPr>
              <w:t>Users of the System</w:t>
            </w:r>
          </w:p>
        </w:tc>
        <w:tc>
          <w:tcPr>
            <w:tcW w:w="3825" w:type="pct"/>
          </w:tcPr>
          <w:p w14:paraId="141ADCBE" w14:textId="77777777" w:rsidR="00E373FE" w:rsidRPr="00FD0D57" w:rsidRDefault="00E373FE"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a. Admin</w:t>
            </w:r>
          </w:p>
          <w:p w14:paraId="659316EC" w14:textId="77777777" w:rsidR="00E373FE" w:rsidRPr="00FD0D57" w:rsidRDefault="00E373FE"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b. Corporate Employees</w:t>
            </w:r>
          </w:p>
        </w:tc>
      </w:tr>
      <w:tr w:rsidR="00771576" w:rsidRPr="00FD0D57" w14:paraId="48010CD1" w14:textId="77777777" w:rsidTr="00E373FE">
        <w:tc>
          <w:tcPr>
            <w:tcW w:w="1175" w:type="pct"/>
          </w:tcPr>
          <w:p w14:paraId="6B2299AB" w14:textId="77777777" w:rsidR="00771576" w:rsidRPr="00FD0D57" w:rsidRDefault="00771576" w:rsidP="005E035E">
            <w:pPr>
              <w:spacing w:after="0" w:line="240" w:lineRule="auto"/>
              <w:rPr>
                <w:rFonts w:ascii="Times New Roman" w:hAnsi="Times New Roman" w:cs="Times New Roman"/>
                <w:b/>
                <w:color w:val="000000" w:themeColor="text1"/>
              </w:rPr>
            </w:pPr>
            <w:r w:rsidRPr="00FD0D57">
              <w:rPr>
                <w:rFonts w:ascii="Times New Roman" w:eastAsia="Times New Roman" w:hAnsi="Times New Roman" w:cs="Times New Roman"/>
                <w:b/>
                <w:bCs/>
                <w:sz w:val="24"/>
                <w:szCs w:val="24"/>
                <w:lang w:val="en-IN" w:eastAsia="en-IN"/>
              </w:rPr>
              <w:t>Proposed System/Design</w:t>
            </w:r>
          </w:p>
        </w:tc>
        <w:tc>
          <w:tcPr>
            <w:tcW w:w="3825" w:type="pct"/>
          </w:tcPr>
          <w:p w14:paraId="296E21D8" w14:textId="77777777" w:rsidR="00771576" w:rsidRPr="00FD0D57" w:rsidRDefault="00771576" w:rsidP="005E035E">
            <w:pPr>
              <w:spacing w:after="0" w:line="240" w:lineRule="auto"/>
              <w:rPr>
                <w:rFonts w:ascii="Times New Roman" w:hAnsi="Times New Roman" w:cs="Times New Roman"/>
                <w:b/>
                <w:color w:val="000000" w:themeColor="text1"/>
              </w:rPr>
            </w:pPr>
            <w:r w:rsidRPr="00FD0D57">
              <w:rPr>
                <w:rFonts w:ascii="Times New Roman" w:hAnsi="Times New Roman" w:cs="Times New Roman"/>
                <w:b/>
                <w:color w:val="000000" w:themeColor="text1"/>
              </w:rPr>
              <w:t>Functional Requirements</w:t>
            </w:r>
          </w:p>
          <w:p w14:paraId="01152487"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1. A system for an Admin who can enter the employee details like name, contact number, vehicle details etc.</w:t>
            </w:r>
          </w:p>
          <w:p w14:paraId="23270658"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2. Corporate employees can register the details to the website</w:t>
            </w:r>
          </w:p>
          <w:p w14:paraId="2B2B1365"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3. The facility to see available services in the route</w:t>
            </w:r>
          </w:p>
          <w:p w14:paraId="2E93DC3A"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4. Employees receive SMS alerts regarding the route and timing.</w:t>
            </w:r>
          </w:p>
          <w:p w14:paraId="797466AF"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5. The facility to check whether the vehicle and driver is authorized or not</w:t>
            </w:r>
          </w:p>
          <w:p w14:paraId="01944652"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6. Admin can view the report of the car pooling process to improve the system</w:t>
            </w:r>
          </w:p>
          <w:p w14:paraId="305A6187"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7. Employees can report suggestions/complaints in the website</w:t>
            </w:r>
          </w:p>
          <w:p w14:paraId="165C3231"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8. Admin can monitor every activity which is performed by system.</w:t>
            </w:r>
          </w:p>
          <w:p w14:paraId="69FE3EFA"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9. Employees can view the details of registered vehicles and the owners which will develop trust and understanding among the employees</w:t>
            </w:r>
          </w:p>
          <w:p w14:paraId="59C2F5B7" w14:textId="77777777" w:rsidR="00771576" w:rsidRPr="00FD0D57" w:rsidRDefault="00771576" w:rsidP="005E035E">
            <w:pPr>
              <w:spacing w:after="0" w:line="240" w:lineRule="auto"/>
              <w:rPr>
                <w:rFonts w:ascii="Times New Roman" w:hAnsi="Times New Roman" w:cs="Times New Roman"/>
                <w:color w:val="000000" w:themeColor="text1"/>
              </w:rPr>
            </w:pPr>
          </w:p>
          <w:p w14:paraId="27595D6D" w14:textId="77777777" w:rsidR="00771576" w:rsidRPr="00FD0D57" w:rsidRDefault="00771576" w:rsidP="005E035E">
            <w:pPr>
              <w:spacing w:after="0" w:line="240" w:lineRule="auto"/>
              <w:rPr>
                <w:rFonts w:ascii="Times New Roman" w:hAnsi="Times New Roman" w:cs="Times New Roman"/>
                <w:b/>
                <w:color w:val="000000" w:themeColor="text1"/>
              </w:rPr>
            </w:pPr>
            <w:r w:rsidRPr="00FD0D57">
              <w:rPr>
                <w:rFonts w:ascii="Times New Roman" w:hAnsi="Times New Roman" w:cs="Times New Roman"/>
                <w:b/>
                <w:color w:val="000000" w:themeColor="text1"/>
              </w:rPr>
              <w:t xml:space="preserve">Non-functional requirements  </w:t>
            </w:r>
          </w:p>
          <w:p w14:paraId="2A61E050" w14:textId="77777777" w:rsidR="00A67B6B" w:rsidRPr="00FD0D57" w:rsidRDefault="00A67B6B" w:rsidP="005E035E">
            <w:pPr>
              <w:spacing w:after="0" w:line="240" w:lineRule="auto"/>
              <w:rPr>
                <w:rFonts w:ascii="Times New Roman" w:hAnsi="Times New Roman" w:cs="Times New Roman"/>
                <w:b/>
                <w:color w:val="000000" w:themeColor="text1"/>
              </w:rPr>
            </w:pPr>
          </w:p>
          <w:p w14:paraId="07E71C02"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1. Secure access of confidential data (</w:t>
            </w:r>
            <w:proofErr w:type="spellStart"/>
            <w:r w:rsidRPr="00FD0D57">
              <w:rPr>
                <w:rFonts w:ascii="Times New Roman" w:hAnsi="Times New Roman" w:cs="Times New Roman"/>
                <w:color w:val="000000" w:themeColor="text1"/>
              </w:rPr>
              <w:t>car pooling</w:t>
            </w:r>
            <w:proofErr w:type="spellEnd"/>
            <w:r w:rsidRPr="00FD0D57">
              <w:rPr>
                <w:rFonts w:ascii="Times New Roman" w:hAnsi="Times New Roman" w:cs="Times New Roman"/>
                <w:color w:val="000000" w:themeColor="text1"/>
              </w:rPr>
              <w:t xml:space="preserve"> details).</w:t>
            </w:r>
          </w:p>
          <w:p w14:paraId="482A1C05"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2. 24x7 availability</w:t>
            </w:r>
          </w:p>
          <w:p w14:paraId="1281B480" w14:textId="77777777" w:rsidR="00771576" w:rsidRPr="00FD0D57" w:rsidRDefault="00771576" w:rsidP="005E035E">
            <w:pPr>
              <w:spacing w:after="0" w:line="240" w:lineRule="auto"/>
              <w:rPr>
                <w:rFonts w:ascii="Times New Roman" w:hAnsi="Times New Roman" w:cs="Times New Roman"/>
                <w:b/>
                <w:color w:val="000000" w:themeColor="text1"/>
              </w:rPr>
            </w:pPr>
            <w:r w:rsidRPr="00FD0D57">
              <w:rPr>
                <w:rFonts w:ascii="Times New Roman" w:hAnsi="Times New Roman" w:cs="Times New Roman"/>
                <w:color w:val="000000" w:themeColor="text1"/>
              </w:rPr>
              <w:t>3. Flexible service based architecture will be highly desirable for future extension</w:t>
            </w:r>
          </w:p>
          <w:p w14:paraId="14F64D52" w14:textId="77777777" w:rsidR="00771576" w:rsidRPr="00FD0D57" w:rsidRDefault="00771576" w:rsidP="005E035E">
            <w:pPr>
              <w:spacing w:after="0" w:line="240" w:lineRule="auto"/>
              <w:rPr>
                <w:rFonts w:ascii="Times New Roman" w:hAnsi="Times New Roman" w:cs="Times New Roman"/>
                <w:color w:val="000000" w:themeColor="text1"/>
              </w:rPr>
            </w:pPr>
          </w:p>
        </w:tc>
      </w:tr>
      <w:tr w:rsidR="00771576" w:rsidRPr="00FD0D57" w14:paraId="62B35D93" w14:textId="77777777" w:rsidTr="00E373FE">
        <w:tc>
          <w:tcPr>
            <w:tcW w:w="1175" w:type="pct"/>
          </w:tcPr>
          <w:p w14:paraId="6B559972" w14:textId="77777777" w:rsidR="00771576" w:rsidRPr="00FD0D57" w:rsidRDefault="00771576" w:rsidP="005E035E">
            <w:pPr>
              <w:spacing w:after="0" w:line="240" w:lineRule="auto"/>
              <w:rPr>
                <w:rFonts w:ascii="Times New Roman" w:hAnsi="Times New Roman" w:cs="Times New Roman"/>
                <w:b/>
                <w:color w:val="000000" w:themeColor="text1"/>
              </w:rPr>
            </w:pPr>
            <w:r w:rsidRPr="00FD0D57">
              <w:rPr>
                <w:rFonts w:ascii="Times New Roman" w:hAnsi="Times New Roman" w:cs="Times New Roman"/>
                <w:b/>
                <w:sz w:val="24"/>
                <w:szCs w:val="24"/>
              </w:rPr>
              <w:t>Expected Outcomes</w:t>
            </w:r>
          </w:p>
        </w:tc>
        <w:tc>
          <w:tcPr>
            <w:tcW w:w="3825" w:type="pct"/>
          </w:tcPr>
          <w:p w14:paraId="4DEC9D5B"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1. Professional look and feel</w:t>
            </w:r>
          </w:p>
          <w:p w14:paraId="095D781D"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2. Use of AJAX/ Java Script at least with all registration forms</w:t>
            </w:r>
          </w:p>
          <w:p w14:paraId="61D5B205"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 xml:space="preserve">3. Browser testing and support for IE, NN, </w:t>
            </w:r>
            <w:proofErr w:type="spellStart"/>
            <w:r w:rsidRPr="00FD0D57">
              <w:rPr>
                <w:rFonts w:ascii="Times New Roman" w:hAnsi="Times New Roman" w:cs="Times New Roman"/>
                <w:color w:val="000000" w:themeColor="text1"/>
              </w:rPr>
              <w:t>Mozila</w:t>
            </w:r>
            <w:proofErr w:type="spellEnd"/>
            <w:r w:rsidRPr="00FD0D57">
              <w:rPr>
                <w:rFonts w:ascii="Times New Roman" w:hAnsi="Times New Roman" w:cs="Times New Roman"/>
                <w:color w:val="000000" w:themeColor="text1"/>
              </w:rPr>
              <w:t xml:space="preserve"> and Firefox.</w:t>
            </w:r>
          </w:p>
          <w:p w14:paraId="5E1B6094"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4. Use of Graphical tool like JASPER to show strategic data to admin</w:t>
            </w:r>
          </w:p>
          <w:p w14:paraId="5B54E3C8"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5. Reports exportable in .XLS, .PDF or any other desirable format</w:t>
            </w:r>
          </w:p>
        </w:tc>
      </w:tr>
      <w:tr w:rsidR="00771576" w:rsidRPr="00FD0D57" w14:paraId="50A9D96C" w14:textId="77777777" w:rsidTr="00E373FE">
        <w:tc>
          <w:tcPr>
            <w:tcW w:w="1175" w:type="pct"/>
          </w:tcPr>
          <w:p w14:paraId="1619BC27" w14:textId="77777777" w:rsidR="00771576" w:rsidRPr="00FD0D57" w:rsidRDefault="00771576" w:rsidP="005E035E">
            <w:pPr>
              <w:spacing w:after="0" w:line="240" w:lineRule="auto"/>
              <w:rPr>
                <w:rFonts w:ascii="Times New Roman" w:hAnsi="Times New Roman" w:cs="Times New Roman"/>
                <w:b/>
                <w:color w:val="000000" w:themeColor="text1"/>
              </w:rPr>
            </w:pPr>
            <w:r w:rsidRPr="00FD0D57">
              <w:rPr>
                <w:rFonts w:ascii="Times New Roman" w:hAnsi="Times New Roman" w:cs="Times New Roman"/>
                <w:b/>
                <w:color w:val="000000" w:themeColor="text1"/>
              </w:rPr>
              <w:t>Reports</w:t>
            </w:r>
          </w:p>
        </w:tc>
        <w:tc>
          <w:tcPr>
            <w:tcW w:w="3825" w:type="pct"/>
          </w:tcPr>
          <w:p w14:paraId="7453DF49" w14:textId="77777777" w:rsidR="00771576" w:rsidRPr="00FD0D57" w:rsidRDefault="00771576" w:rsidP="005E035E">
            <w:pPr>
              <w:spacing w:after="0" w:line="240" w:lineRule="auto"/>
              <w:rPr>
                <w:rFonts w:ascii="Times New Roman" w:hAnsi="Times New Roman" w:cs="Times New Roman"/>
                <w:color w:val="000000" w:themeColor="text1"/>
              </w:rPr>
            </w:pPr>
            <w:r w:rsidRPr="00FD0D57">
              <w:rPr>
                <w:rFonts w:ascii="Times New Roman" w:hAnsi="Times New Roman" w:cs="Times New Roman"/>
                <w:color w:val="000000" w:themeColor="text1"/>
              </w:rPr>
              <w:t>1. System will generate Monthly Reports and Weekly Reports</w:t>
            </w:r>
          </w:p>
        </w:tc>
      </w:tr>
    </w:tbl>
    <w:p w14:paraId="1F06DF46" w14:textId="77777777" w:rsidR="00E373FE" w:rsidRPr="00FD0D57" w:rsidRDefault="00E373FE" w:rsidP="005E035E">
      <w:pPr>
        <w:spacing w:after="0"/>
        <w:rPr>
          <w:rFonts w:ascii="Times New Roman" w:hAnsi="Times New Roman" w:cs="Times New Roman"/>
        </w:rPr>
      </w:pPr>
    </w:p>
    <w:p w14:paraId="65B04E81" w14:textId="77777777" w:rsidR="000158D4" w:rsidRPr="00FD0D57" w:rsidRDefault="000158D4" w:rsidP="005E035E">
      <w:pPr>
        <w:spacing w:after="0"/>
        <w:rPr>
          <w:rFonts w:ascii="Times New Roman" w:hAnsi="Times New Roman" w:cs="Times New Roman"/>
        </w:rPr>
      </w:pPr>
    </w:p>
    <w:sectPr w:rsidR="000158D4" w:rsidRPr="00FD0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F555F"/>
    <w:multiLevelType w:val="multilevel"/>
    <w:tmpl w:val="BA4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21518"/>
    <w:multiLevelType w:val="multilevel"/>
    <w:tmpl w:val="C836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0603BA"/>
    <w:multiLevelType w:val="multilevel"/>
    <w:tmpl w:val="5D4E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B6C16"/>
    <w:multiLevelType w:val="multilevel"/>
    <w:tmpl w:val="984E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0240CF"/>
    <w:multiLevelType w:val="multilevel"/>
    <w:tmpl w:val="E984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907973">
    <w:abstractNumId w:val="2"/>
  </w:num>
  <w:num w:numId="2" w16cid:durableId="474220011">
    <w:abstractNumId w:val="0"/>
  </w:num>
  <w:num w:numId="3" w16cid:durableId="194390260">
    <w:abstractNumId w:val="1"/>
  </w:num>
  <w:num w:numId="4" w16cid:durableId="37752261">
    <w:abstractNumId w:val="4"/>
  </w:num>
  <w:num w:numId="5" w16cid:durableId="2023194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EC9"/>
    <w:rsid w:val="000158D4"/>
    <w:rsid w:val="0005226F"/>
    <w:rsid w:val="00162A71"/>
    <w:rsid w:val="001D5D40"/>
    <w:rsid w:val="00227F40"/>
    <w:rsid w:val="00250A9F"/>
    <w:rsid w:val="002F6461"/>
    <w:rsid w:val="003E5122"/>
    <w:rsid w:val="00407602"/>
    <w:rsid w:val="005E035E"/>
    <w:rsid w:val="00771576"/>
    <w:rsid w:val="00787A80"/>
    <w:rsid w:val="007C1AD9"/>
    <w:rsid w:val="00857749"/>
    <w:rsid w:val="009363B5"/>
    <w:rsid w:val="009377ED"/>
    <w:rsid w:val="00953970"/>
    <w:rsid w:val="009E00BE"/>
    <w:rsid w:val="00A67B6B"/>
    <w:rsid w:val="00B35886"/>
    <w:rsid w:val="00C31933"/>
    <w:rsid w:val="00C4137C"/>
    <w:rsid w:val="00CD5890"/>
    <w:rsid w:val="00DA6CB3"/>
    <w:rsid w:val="00E3328F"/>
    <w:rsid w:val="00E373FE"/>
    <w:rsid w:val="00E64C5B"/>
    <w:rsid w:val="00ED2EC9"/>
    <w:rsid w:val="00FD0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AF2C"/>
  <w15:chartTrackingRefBased/>
  <w15:docId w15:val="{0A27AEC0-ED11-4119-A544-F4F9C0AFE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EC9"/>
    <w:pPr>
      <w:spacing w:after="200" w:line="276" w:lineRule="auto"/>
    </w:pPr>
    <w:rPr>
      <w:lang w:val="en-US"/>
    </w:rPr>
  </w:style>
  <w:style w:type="paragraph" w:styleId="Heading2">
    <w:name w:val="heading 2"/>
    <w:basedOn w:val="Normal"/>
    <w:link w:val="Heading2Char"/>
    <w:uiPriority w:val="9"/>
    <w:qFormat/>
    <w:rsid w:val="00ED2EC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D2EC9"/>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ED2EC9"/>
    <w:rPr>
      <w:b/>
      <w:bCs/>
    </w:rPr>
  </w:style>
  <w:style w:type="character" w:customStyle="1" w:styleId="Heading2Char">
    <w:name w:val="Heading 2 Char"/>
    <w:basedOn w:val="DefaultParagraphFont"/>
    <w:link w:val="Heading2"/>
    <w:uiPriority w:val="9"/>
    <w:rsid w:val="00ED2EC9"/>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98062">
      <w:bodyDiv w:val="1"/>
      <w:marLeft w:val="0"/>
      <w:marRight w:val="0"/>
      <w:marTop w:val="0"/>
      <w:marBottom w:val="0"/>
      <w:divBdr>
        <w:top w:val="none" w:sz="0" w:space="0" w:color="auto"/>
        <w:left w:val="none" w:sz="0" w:space="0" w:color="auto"/>
        <w:bottom w:val="none" w:sz="0" w:space="0" w:color="auto"/>
        <w:right w:val="none" w:sz="0" w:space="0" w:color="auto"/>
      </w:divBdr>
    </w:div>
    <w:div w:id="176389190">
      <w:bodyDiv w:val="1"/>
      <w:marLeft w:val="0"/>
      <w:marRight w:val="0"/>
      <w:marTop w:val="0"/>
      <w:marBottom w:val="0"/>
      <w:divBdr>
        <w:top w:val="none" w:sz="0" w:space="0" w:color="auto"/>
        <w:left w:val="none" w:sz="0" w:space="0" w:color="auto"/>
        <w:bottom w:val="none" w:sz="0" w:space="0" w:color="auto"/>
        <w:right w:val="none" w:sz="0" w:space="0" w:color="auto"/>
      </w:divBdr>
    </w:div>
    <w:div w:id="178933878">
      <w:bodyDiv w:val="1"/>
      <w:marLeft w:val="0"/>
      <w:marRight w:val="0"/>
      <w:marTop w:val="0"/>
      <w:marBottom w:val="0"/>
      <w:divBdr>
        <w:top w:val="none" w:sz="0" w:space="0" w:color="auto"/>
        <w:left w:val="none" w:sz="0" w:space="0" w:color="auto"/>
        <w:bottom w:val="none" w:sz="0" w:space="0" w:color="auto"/>
        <w:right w:val="none" w:sz="0" w:space="0" w:color="auto"/>
      </w:divBdr>
    </w:div>
    <w:div w:id="258490381">
      <w:bodyDiv w:val="1"/>
      <w:marLeft w:val="0"/>
      <w:marRight w:val="0"/>
      <w:marTop w:val="0"/>
      <w:marBottom w:val="0"/>
      <w:divBdr>
        <w:top w:val="none" w:sz="0" w:space="0" w:color="auto"/>
        <w:left w:val="none" w:sz="0" w:space="0" w:color="auto"/>
        <w:bottom w:val="none" w:sz="0" w:space="0" w:color="auto"/>
        <w:right w:val="none" w:sz="0" w:space="0" w:color="auto"/>
      </w:divBdr>
    </w:div>
    <w:div w:id="333264025">
      <w:bodyDiv w:val="1"/>
      <w:marLeft w:val="0"/>
      <w:marRight w:val="0"/>
      <w:marTop w:val="0"/>
      <w:marBottom w:val="0"/>
      <w:divBdr>
        <w:top w:val="none" w:sz="0" w:space="0" w:color="auto"/>
        <w:left w:val="none" w:sz="0" w:space="0" w:color="auto"/>
        <w:bottom w:val="none" w:sz="0" w:space="0" w:color="auto"/>
        <w:right w:val="none" w:sz="0" w:space="0" w:color="auto"/>
      </w:divBdr>
    </w:div>
    <w:div w:id="795679159">
      <w:bodyDiv w:val="1"/>
      <w:marLeft w:val="0"/>
      <w:marRight w:val="0"/>
      <w:marTop w:val="0"/>
      <w:marBottom w:val="0"/>
      <w:divBdr>
        <w:top w:val="none" w:sz="0" w:space="0" w:color="auto"/>
        <w:left w:val="none" w:sz="0" w:space="0" w:color="auto"/>
        <w:bottom w:val="none" w:sz="0" w:space="0" w:color="auto"/>
        <w:right w:val="none" w:sz="0" w:space="0" w:color="auto"/>
      </w:divBdr>
    </w:div>
    <w:div w:id="863329988">
      <w:bodyDiv w:val="1"/>
      <w:marLeft w:val="0"/>
      <w:marRight w:val="0"/>
      <w:marTop w:val="0"/>
      <w:marBottom w:val="0"/>
      <w:divBdr>
        <w:top w:val="none" w:sz="0" w:space="0" w:color="auto"/>
        <w:left w:val="none" w:sz="0" w:space="0" w:color="auto"/>
        <w:bottom w:val="none" w:sz="0" w:space="0" w:color="auto"/>
        <w:right w:val="none" w:sz="0" w:space="0" w:color="auto"/>
      </w:divBdr>
    </w:div>
    <w:div w:id="1020160140">
      <w:bodyDiv w:val="1"/>
      <w:marLeft w:val="0"/>
      <w:marRight w:val="0"/>
      <w:marTop w:val="0"/>
      <w:marBottom w:val="0"/>
      <w:divBdr>
        <w:top w:val="none" w:sz="0" w:space="0" w:color="auto"/>
        <w:left w:val="none" w:sz="0" w:space="0" w:color="auto"/>
        <w:bottom w:val="none" w:sz="0" w:space="0" w:color="auto"/>
        <w:right w:val="none" w:sz="0" w:space="0" w:color="auto"/>
      </w:divBdr>
    </w:div>
    <w:div w:id="1063597384">
      <w:bodyDiv w:val="1"/>
      <w:marLeft w:val="0"/>
      <w:marRight w:val="0"/>
      <w:marTop w:val="0"/>
      <w:marBottom w:val="0"/>
      <w:divBdr>
        <w:top w:val="none" w:sz="0" w:space="0" w:color="auto"/>
        <w:left w:val="none" w:sz="0" w:space="0" w:color="auto"/>
        <w:bottom w:val="none" w:sz="0" w:space="0" w:color="auto"/>
        <w:right w:val="none" w:sz="0" w:space="0" w:color="auto"/>
      </w:divBdr>
    </w:div>
    <w:div w:id="177644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amol saxena</cp:lastModifiedBy>
  <cp:revision>4</cp:revision>
  <dcterms:created xsi:type="dcterms:W3CDTF">2026-07-10T07:31:00Z</dcterms:created>
  <dcterms:modified xsi:type="dcterms:W3CDTF">2026-07-10T13:42:00Z</dcterms:modified>
</cp:coreProperties>
</file>