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3b</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12</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Small Image Classification Using Convolutional Neural Network</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experiment's objective is to build, train, and evaluate ANN and CNN models for image classification using a CIFAR10 dataset from TensorFlow and Keras. It is a multi-class classification (10 classes) which aims to compare their performance by tuning hyperparameters, analysing accuracy, and drawing conclusions about which architecture is better suited for this task.</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Networks (ANN)</w:t>
      </w:r>
      <w:r w:rsidDel="00000000" w:rsidR="00000000" w:rsidRPr="00000000">
        <w:rPr>
          <w:rFonts w:ascii="Times New Roman" w:cs="Times New Roman" w:eastAsia="Times New Roman" w:hAnsi="Times New Roman"/>
          <w:sz w:val="24"/>
          <w:szCs w:val="24"/>
          <w:rtl w:val="0"/>
        </w:rPr>
        <w:t xml:space="preserve"> is a type of machine learning model inspired by the biological neural network in the human brain. It consists of layers of neurons (input, hidden, and output) that transform input data through nonlinear functions and learn patterns by adjusting the weights during training. ANNs are suitable for tabular and low-dimensional data, but they may struggle with high-dimensional data like images.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Networks (CNN) </w:t>
      </w:r>
      <w:r w:rsidDel="00000000" w:rsidR="00000000" w:rsidRPr="00000000">
        <w:rPr>
          <w:rFonts w:ascii="Times New Roman" w:cs="Times New Roman" w:eastAsia="Times New Roman" w:hAnsi="Times New Roman"/>
          <w:sz w:val="24"/>
          <w:szCs w:val="24"/>
          <w:rtl w:val="0"/>
        </w:rPr>
        <w:t xml:space="preserve">is a specialized kind of ANN primarily used for image and video processing. It uses convolutional layers, which apply filters (kernels) to input data to detect spatial hierarchies and patterns such as edges, textures, and shapes.CNNs are highly effective for image classification tasks as they capture spatial dependencies in images using pooling layers and convolutional operations.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sequential ANN model for Small Image classification.</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33798" cy="536672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33798" cy="53667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sequential CNN model for Small Image classification.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dataset is loaded and preprocessed into training and testing sets. The class vectors of the input data is converted to binary class matrices.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neural network model is built using Keras. It contains multiple layers, including input, hidden (dense and dropout), and output layers.</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 Model:</w:t>
      </w:r>
      <w:r w:rsidDel="00000000" w:rsidR="00000000" w:rsidRPr="00000000">
        <w:rPr>
          <w:rtl w:val="0"/>
        </w:rPr>
      </w:r>
    </w:p>
    <w:p w:rsidR="00000000" w:rsidDel="00000000" w:rsidP="00000000" w:rsidRDefault="00000000" w:rsidRPr="00000000" w14:paraId="00000019">
      <w:pPr>
        <w:numPr>
          <w:ilvl w:val="0"/>
          <w:numId w:val="2"/>
        </w:numPr>
        <w:ind w:left="1800" w:hanging="360"/>
        <w:rPr/>
      </w:pPr>
      <w:r w:rsidDel="00000000" w:rsidR="00000000" w:rsidRPr="00000000">
        <w:rPr>
          <w:rFonts w:ascii="Times New Roman" w:cs="Times New Roman" w:eastAsia="Times New Roman" w:hAnsi="Times New Roman"/>
          <w:sz w:val="24"/>
          <w:szCs w:val="24"/>
          <w:rtl w:val="0"/>
        </w:rPr>
        <w:t xml:space="preserve">Input Layer: Accepts flattened image input (usually 1D).</w:t>
      </w:r>
    </w:p>
    <w:p w:rsidR="00000000" w:rsidDel="00000000" w:rsidP="00000000" w:rsidRDefault="00000000" w:rsidRPr="00000000" w14:paraId="0000001A">
      <w:pPr>
        <w:numPr>
          <w:ilvl w:val="0"/>
          <w:numId w:val="2"/>
        </w:numPr>
        <w:ind w:left="1800" w:hanging="360"/>
        <w:rPr/>
      </w:pPr>
      <w:r w:rsidDel="00000000" w:rsidR="00000000" w:rsidRPr="00000000">
        <w:rPr>
          <w:rFonts w:ascii="Times New Roman" w:cs="Times New Roman" w:eastAsia="Times New Roman" w:hAnsi="Times New Roman"/>
          <w:sz w:val="24"/>
          <w:szCs w:val="24"/>
          <w:rtl w:val="0"/>
        </w:rPr>
        <w:t xml:space="preserve">Hidden Layers: Fully connected (dense) layers with activation functions like ReLU.</w:t>
      </w:r>
    </w:p>
    <w:p w:rsidR="00000000" w:rsidDel="00000000" w:rsidP="00000000" w:rsidRDefault="00000000" w:rsidRPr="00000000" w14:paraId="0000001B">
      <w:pPr>
        <w:numPr>
          <w:ilvl w:val="0"/>
          <w:numId w:val="2"/>
        </w:numPr>
        <w:ind w:left="1800" w:hanging="360"/>
        <w:rPr/>
      </w:pPr>
      <w:r w:rsidDel="00000000" w:rsidR="00000000" w:rsidRPr="00000000">
        <w:rPr>
          <w:rFonts w:ascii="Times New Roman" w:cs="Times New Roman" w:eastAsia="Times New Roman" w:hAnsi="Times New Roman"/>
          <w:sz w:val="24"/>
          <w:szCs w:val="24"/>
          <w:rtl w:val="0"/>
        </w:rPr>
        <w:t xml:space="preserve">Output Layer: For classification, uses sigmoid activation for multi-class classification tasks.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CNN Model:</w:t>
      </w:r>
      <w:r w:rsidDel="00000000" w:rsidR="00000000" w:rsidRPr="00000000">
        <w:rPr>
          <w:rtl w:val="0"/>
        </w:rPr>
      </w:r>
    </w:p>
    <w:p w:rsidR="00000000" w:rsidDel="00000000" w:rsidP="00000000" w:rsidRDefault="00000000" w:rsidRPr="00000000" w14:paraId="0000001D">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Convolutional Layers: Use filters to perform convolutions on image data to extract features.</w:t>
      </w:r>
    </w:p>
    <w:p w:rsidR="00000000" w:rsidDel="00000000" w:rsidP="00000000" w:rsidRDefault="00000000" w:rsidRPr="00000000" w14:paraId="0000001E">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Activation Function: ReLU is used to introduce non-linearity.</w:t>
      </w:r>
    </w:p>
    <w:p w:rsidR="00000000" w:rsidDel="00000000" w:rsidP="00000000" w:rsidRDefault="00000000" w:rsidRPr="00000000" w14:paraId="0000001F">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Pooling Layers: Downsample the feature maps to reduce dimensions and computation.</w:t>
      </w:r>
    </w:p>
    <w:p w:rsidR="00000000" w:rsidDel="00000000" w:rsidP="00000000" w:rsidRDefault="00000000" w:rsidRPr="00000000" w14:paraId="00000020">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Flatten Layer: Converts the 2D feature maps into 1D.</w:t>
      </w:r>
    </w:p>
    <w:p w:rsidR="00000000" w:rsidDel="00000000" w:rsidP="00000000" w:rsidRDefault="00000000" w:rsidRPr="00000000" w14:paraId="00000021">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Fully Connected Layers: Final dense layers for classification.</w:t>
      </w:r>
    </w:p>
    <w:p w:rsidR="00000000" w:rsidDel="00000000" w:rsidP="00000000" w:rsidRDefault="00000000" w:rsidRPr="00000000" w14:paraId="00000022">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Output Layer: Uses softmax for multi-class classification.</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compiled using a loss function (spare categorical cross-entropy) and an optimizer (SGD for ANN and Adam for CNN), with metrics set to monitor accuracy.</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trained over variable epochs, with accuracy and loss tracked during each epoch.</w:t>
      </w:r>
    </w:p>
    <w:p w:rsidR="00000000" w:rsidDel="00000000" w:rsidP="00000000" w:rsidRDefault="00000000" w:rsidRPr="00000000" w14:paraId="0000002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5285" cy="39308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5285" cy="39308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final performance is evaluated on a test set which gives the accuracy and loss.</w:t>
      </w:r>
    </w:p>
    <w:p w:rsidR="00000000" w:rsidDel="00000000" w:rsidP="00000000" w:rsidRDefault="00000000" w:rsidRPr="00000000" w14:paraId="0000002B">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tested with some test images to understand the prediction and its probability.</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CNN_1 model improved the performance by using early stopping, which prevented overfitting and saved time by halting training when no further improvement in loss was detected. It had additional dropout regularization to prevent overfitting, while the base CNN model did not employ any regularization. Hyperparameters such as number of epochs a</w:t>
        <w:tab/>
        <w:t xml:space="preserve"> were increased in CNN_1. The architecture might have been deeper or more complex compared to the simpler structure of the base CNN, leading to better feature extraction and classification accuracy.</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CNN_1</w:t>
      </w:r>
      <w:r w:rsidDel="00000000" w:rsidR="00000000" w:rsidRPr="00000000">
        <w:rPr>
          <w:rFonts w:ascii="Times New Roman" w:cs="Times New Roman" w:eastAsia="Times New Roman" w:hAnsi="Times New Roman"/>
          <w:sz w:val="24"/>
          <w:szCs w:val="24"/>
          <w:rtl w:val="0"/>
        </w:rPr>
        <w:t xml:space="preserve"> achieved a test accuracy of </w:t>
      </w:r>
      <w:r w:rsidDel="00000000" w:rsidR="00000000" w:rsidRPr="00000000">
        <w:rPr>
          <w:rFonts w:ascii="Times New Roman" w:cs="Times New Roman" w:eastAsia="Times New Roman" w:hAnsi="Times New Roman"/>
          <w:b w:val="1"/>
          <w:sz w:val="24"/>
          <w:szCs w:val="24"/>
          <w:rtl w:val="0"/>
        </w:rPr>
        <w:t xml:space="preserve">78.12%</w:t>
      </w:r>
      <w:r w:rsidDel="00000000" w:rsidR="00000000" w:rsidRPr="00000000">
        <w:rPr>
          <w:rFonts w:ascii="Times New Roman" w:cs="Times New Roman" w:eastAsia="Times New Roman" w:hAnsi="Times New Roman"/>
          <w:sz w:val="24"/>
          <w:szCs w:val="24"/>
          <w:rtl w:val="0"/>
        </w:rPr>
        <w:t xml:space="preserve">, indicating that the model captured significant patterns in the data but has room for improvement. The classification report shows decent performance in various classes, but some classes, such as class 3 (recall 0.60), indicate challenges in identifying specific features.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concludes that CNN outperforms traditional ANN models in image classification due to the spatial feature extraction abilities of CNN, but further tuning and deeper architectures may be required for improved performance.</w:t>
      </w:r>
    </w:p>
    <w:p w:rsidR="00000000" w:rsidDel="00000000" w:rsidP="00000000" w:rsidRDefault="00000000" w:rsidRPr="00000000" w14:paraId="00000031">
      <w:pPr>
        <w:jc w:val="both"/>
        <w:rPr/>
      </w:pPr>
      <w:r w:rsidDel="00000000" w:rsidR="00000000" w:rsidRPr="00000000">
        <w:rPr>
          <w:rFonts w:ascii="Times New Roman" w:cs="Times New Roman" w:eastAsia="Times New Roman" w:hAnsi="Times New Roman"/>
          <w:b w:val="1"/>
          <w:sz w:val="24"/>
          <w:szCs w:val="24"/>
          <w:rtl w:val="0"/>
        </w:rPr>
        <w:t xml:space="preserve">GitHub Link: </w:t>
      </w:r>
      <w:hyperlink r:id="rId9">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Pranav Sampat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SubramanyaPReddy/DeepLearn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