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5FC42" w14:textId="77777777" w:rsidR="00C44067" w:rsidRPr="00C44067" w:rsidRDefault="00C44067" w:rsidP="00C44067">
      <w:r w:rsidRPr="00C44067">
        <w:t xml:space="preserve">Perfect, Mukesh </w:t>
      </w:r>
      <w:r w:rsidRPr="00C44067">
        <w:rPr>
          <w:rFonts w:ascii="Segoe UI Emoji" w:hAnsi="Segoe UI Emoji" w:cs="Segoe UI Emoji"/>
        </w:rPr>
        <w:t>👏</w:t>
      </w:r>
      <w:r w:rsidRPr="00C44067">
        <w:t xml:space="preserve"> since you want to </w:t>
      </w:r>
      <w:r w:rsidRPr="00C44067">
        <w:rPr>
          <w:i/>
          <w:iCs/>
        </w:rPr>
        <w:t>fully master storytelling</w:t>
      </w:r>
      <w:r w:rsidRPr="00C44067">
        <w:t xml:space="preserve"> for Dashboard 4 — here’s a detailed version built for both your </w:t>
      </w:r>
      <w:r w:rsidRPr="00C44067">
        <w:rPr>
          <w:b/>
          <w:bCs/>
        </w:rPr>
        <w:t>presentation</w:t>
      </w:r>
      <w:r w:rsidRPr="00C44067">
        <w:t xml:space="preserve"> and </w:t>
      </w:r>
      <w:r w:rsidRPr="00C44067">
        <w:rPr>
          <w:b/>
          <w:bCs/>
        </w:rPr>
        <w:t>viva explanation</w:t>
      </w:r>
      <w:r w:rsidRPr="00C44067">
        <w:t>.</w:t>
      </w:r>
    </w:p>
    <w:p w14:paraId="4BDB52BB" w14:textId="77777777" w:rsidR="00C44067" w:rsidRPr="00C44067" w:rsidRDefault="00C44067" w:rsidP="00C44067">
      <w:r w:rsidRPr="00C44067">
        <w:t>You’ll find two parts below:</w:t>
      </w:r>
    </w:p>
    <w:p w14:paraId="3801B935" w14:textId="77777777" w:rsidR="00C44067" w:rsidRPr="00C44067" w:rsidRDefault="00C44067" w:rsidP="00C44067">
      <w:r w:rsidRPr="00C44067">
        <w:t>1️</w:t>
      </w:r>
      <w:r w:rsidRPr="00C44067">
        <w:rPr>
          <w:rFonts w:ascii="Segoe UI Symbol" w:hAnsi="Segoe UI Symbol" w:cs="Segoe UI Symbol"/>
        </w:rPr>
        <w:t>⃣</w:t>
      </w:r>
      <w:r w:rsidRPr="00C44067">
        <w:t xml:space="preserve"> A </w:t>
      </w:r>
      <w:r w:rsidRPr="00C44067">
        <w:rPr>
          <w:b/>
          <w:bCs/>
        </w:rPr>
        <w:t>professional, slide-ready narrative</w:t>
      </w:r>
      <w:r w:rsidRPr="00C44067">
        <w:t xml:space="preserve"> (for your PPT and report)</w:t>
      </w:r>
      <w:r w:rsidRPr="00C44067">
        <w:br/>
        <w:t>2️</w:t>
      </w:r>
      <w:r w:rsidRPr="00C44067">
        <w:rPr>
          <w:rFonts w:ascii="Segoe UI Symbol" w:hAnsi="Segoe UI Symbol" w:cs="Segoe UI Symbol"/>
        </w:rPr>
        <w:t>⃣</w:t>
      </w:r>
      <w:r w:rsidRPr="00C44067">
        <w:t xml:space="preserve"> A </w:t>
      </w:r>
      <w:r w:rsidRPr="00C44067">
        <w:rPr>
          <w:b/>
          <w:bCs/>
        </w:rPr>
        <w:t>sweet, storytelling-style explanation</w:t>
      </w:r>
      <w:r w:rsidRPr="00C44067">
        <w:t xml:space="preserve"> (so you can speak fluently and confidently in the viva)</w:t>
      </w:r>
    </w:p>
    <w:p w14:paraId="352B07F6" w14:textId="77777777" w:rsidR="00C44067" w:rsidRPr="00C44067" w:rsidRDefault="00C44067" w:rsidP="00C44067">
      <w:r w:rsidRPr="00C44067">
        <w:pict w14:anchorId="3E8543EA">
          <v:rect id="_x0000_i1073" style="width:0;height:1.5pt" o:hralign="center" o:hrstd="t" o:hr="t" fillcolor="#a0a0a0" stroked="f"/>
        </w:pict>
      </w:r>
    </w:p>
    <w:p w14:paraId="4EDD3CD0" w14:textId="77777777" w:rsidR="00C44067" w:rsidRPr="00C44067" w:rsidRDefault="00C44067" w:rsidP="00C44067">
      <w:pPr>
        <w:rPr>
          <w:b/>
          <w:bCs/>
        </w:rPr>
      </w:pPr>
      <w:r w:rsidRPr="00C44067">
        <w:rPr>
          <w:rFonts w:ascii="Segoe UI Emoji" w:hAnsi="Segoe UI Emoji" w:cs="Segoe UI Emoji"/>
          <w:b/>
          <w:bCs/>
        </w:rPr>
        <w:t>🟣</w:t>
      </w:r>
      <w:r w:rsidRPr="00C44067">
        <w:rPr>
          <w:b/>
          <w:bCs/>
        </w:rPr>
        <w:t xml:space="preserve"> DASHBOARD 4 – OPERATIONAL &amp; FEEDBACK INSIGHTS</w:t>
      </w:r>
    </w:p>
    <w:p w14:paraId="1872C63D" w14:textId="77777777" w:rsidR="00C44067" w:rsidRPr="00C44067" w:rsidRDefault="00C44067" w:rsidP="00C44067">
      <w:r w:rsidRPr="00C44067">
        <w:pict w14:anchorId="198B503C">
          <v:rect id="_x0000_i1074" style="width:0;height:1.5pt" o:hralign="center" o:hrstd="t" o:hr="t" fillcolor="#a0a0a0" stroked="f"/>
        </w:pict>
      </w:r>
    </w:p>
    <w:p w14:paraId="062BE15D" w14:textId="77777777" w:rsidR="00C44067" w:rsidRPr="00C44067" w:rsidRDefault="00C44067" w:rsidP="00C44067">
      <w:pPr>
        <w:rPr>
          <w:b/>
          <w:bCs/>
        </w:rPr>
      </w:pPr>
      <w:r w:rsidRPr="00C44067">
        <w:rPr>
          <w:rFonts w:ascii="Segoe UI Emoji" w:hAnsi="Segoe UI Emoji" w:cs="Segoe UI Emoji"/>
          <w:b/>
          <w:bCs/>
        </w:rPr>
        <w:t>🎯</w:t>
      </w:r>
      <w:r w:rsidRPr="00C44067">
        <w:rPr>
          <w:b/>
          <w:bCs/>
        </w:rPr>
        <w:t xml:space="preserve"> Objective</w:t>
      </w:r>
    </w:p>
    <w:p w14:paraId="5C716009" w14:textId="77777777" w:rsidR="00C44067" w:rsidRPr="00C44067" w:rsidRDefault="00C44067" w:rsidP="00C44067">
      <w:r w:rsidRPr="00C44067">
        <w:t>To evaluate how well the company is performing after each purchase — including delivery speed, customer feedback, payment preferences, and daily shopping behavior — so we can find areas to improve satisfaction and logistics efficiency.</w:t>
      </w:r>
    </w:p>
    <w:p w14:paraId="047E1C67" w14:textId="77777777" w:rsidR="00C44067" w:rsidRPr="00C44067" w:rsidRDefault="00C44067" w:rsidP="00C44067">
      <w:r w:rsidRPr="00C44067">
        <w:pict w14:anchorId="1091DAAD">
          <v:rect id="_x0000_i1075" style="width:0;height:1.5pt" o:hralign="center" o:hrstd="t" o:hr="t" fillcolor="#a0a0a0" stroked="f"/>
        </w:pict>
      </w:r>
    </w:p>
    <w:p w14:paraId="75145ACE" w14:textId="77777777" w:rsidR="00C44067" w:rsidRPr="00C44067" w:rsidRDefault="00C44067" w:rsidP="00C44067">
      <w:pPr>
        <w:rPr>
          <w:b/>
          <w:bCs/>
        </w:rPr>
      </w:pPr>
      <w:r w:rsidRPr="00C44067">
        <w:rPr>
          <w:rFonts w:ascii="Segoe UI Emoji" w:hAnsi="Segoe UI Emoji" w:cs="Segoe UI Emoji"/>
          <w:b/>
          <w:bCs/>
        </w:rPr>
        <w:t>🔹</w:t>
      </w:r>
      <w:r w:rsidRPr="00C44067">
        <w:rPr>
          <w:b/>
          <w:bCs/>
        </w:rPr>
        <w:t xml:space="preserve"> What We Did (RCA Process)</w:t>
      </w:r>
    </w:p>
    <w:p w14:paraId="28EC844D" w14:textId="77777777" w:rsidR="00C44067" w:rsidRPr="00C44067" w:rsidRDefault="00C44067" w:rsidP="00C44067">
      <w:pPr>
        <w:numPr>
          <w:ilvl w:val="0"/>
          <w:numId w:val="1"/>
        </w:numPr>
      </w:pPr>
      <w:r w:rsidRPr="00C44067">
        <w:t xml:space="preserve">Opened the dashboard and observed </w:t>
      </w:r>
      <w:r w:rsidRPr="00C44067">
        <w:rPr>
          <w:b/>
          <w:bCs/>
        </w:rPr>
        <w:t>four KPI cards</w:t>
      </w:r>
      <w:r w:rsidRPr="00C44067">
        <w:t xml:space="preserve"> – Average Rating (3.17), Total Orders (177 K), Payment Methods (5), Average Delivery Score (1.97).</w:t>
      </w:r>
    </w:p>
    <w:p w14:paraId="149C545E" w14:textId="77777777" w:rsidR="00C44067" w:rsidRPr="00C44067" w:rsidRDefault="00C44067" w:rsidP="00C44067">
      <w:pPr>
        <w:numPr>
          <w:ilvl w:val="0"/>
          <w:numId w:val="1"/>
        </w:numPr>
      </w:pPr>
      <w:r w:rsidRPr="00C44067">
        <w:t xml:space="preserve">Performed </w:t>
      </w:r>
      <w:r w:rsidRPr="00C44067">
        <w:rPr>
          <w:b/>
          <w:bCs/>
        </w:rPr>
        <w:t>seven RCAs</w:t>
      </w:r>
      <w:r w:rsidRPr="00C44067">
        <w:t>, one visual at a time:</w:t>
      </w:r>
    </w:p>
    <w:p w14:paraId="4C5D5E2F" w14:textId="77777777" w:rsidR="00C44067" w:rsidRPr="00C44067" w:rsidRDefault="00C44067" w:rsidP="00C44067">
      <w:pPr>
        <w:numPr>
          <w:ilvl w:val="1"/>
          <w:numId w:val="1"/>
        </w:numPr>
      </w:pPr>
      <w:r w:rsidRPr="00C44067">
        <w:rPr>
          <w:b/>
          <w:bCs/>
        </w:rPr>
        <w:t>RCA 1:</w:t>
      </w:r>
      <w:r w:rsidRPr="00C44067">
        <w:t xml:space="preserve"> Feedback Sentiment (pie chart)</w:t>
      </w:r>
    </w:p>
    <w:p w14:paraId="34F30838" w14:textId="77777777" w:rsidR="00C44067" w:rsidRPr="00C44067" w:rsidRDefault="00C44067" w:rsidP="00C44067">
      <w:pPr>
        <w:numPr>
          <w:ilvl w:val="1"/>
          <w:numId w:val="1"/>
        </w:numPr>
      </w:pPr>
      <w:r w:rsidRPr="00C44067">
        <w:rPr>
          <w:b/>
          <w:bCs/>
        </w:rPr>
        <w:t>RCA 2:</w:t>
      </w:r>
      <w:r w:rsidRPr="00C44067">
        <w:t xml:space="preserve"> Ratings Distribution (bar chart 1–5 stars)</w:t>
      </w:r>
    </w:p>
    <w:p w14:paraId="6A8F0955" w14:textId="77777777" w:rsidR="00C44067" w:rsidRPr="00C44067" w:rsidRDefault="00C44067" w:rsidP="00C44067">
      <w:pPr>
        <w:numPr>
          <w:ilvl w:val="1"/>
          <w:numId w:val="1"/>
        </w:numPr>
      </w:pPr>
      <w:r w:rsidRPr="00C44067">
        <w:rPr>
          <w:b/>
          <w:bCs/>
        </w:rPr>
        <w:t>RCA 3:</w:t>
      </w:r>
      <w:r w:rsidRPr="00C44067">
        <w:t xml:space="preserve"> Payment Method Share (donut chart)</w:t>
      </w:r>
    </w:p>
    <w:p w14:paraId="0C65FC8A" w14:textId="77777777" w:rsidR="00C44067" w:rsidRPr="00C44067" w:rsidRDefault="00C44067" w:rsidP="00C44067">
      <w:pPr>
        <w:numPr>
          <w:ilvl w:val="1"/>
          <w:numId w:val="1"/>
        </w:numPr>
      </w:pPr>
      <w:r w:rsidRPr="00C44067">
        <w:rPr>
          <w:b/>
          <w:bCs/>
        </w:rPr>
        <w:t>RCA 4:</w:t>
      </w:r>
      <w:r w:rsidRPr="00C44067">
        <w:t xml:space="preserve"> Order Volume by Shipping Method (bar chart)</w:t>
      </w:r>
    </w:p>
    <w:p w14:paraId="3F95FADF" w14:textId="77777777" w:rsidR="00C44067" w:rsidRPr="00C44067" w:rsidRDefault="00C44067" w:rsidP="00C44067">
      <w:pPr>
        <w:numPr>
          <w:ilvl w:val="1"/>
          <w:numId w:val="1"/>
        </w:numPr>
      </w:pPr>
      <w:r w:rsidRPr="00C44067">
        <w:rPr>
          <w:b/>
          <w:bCs/>
        </w:rPr>
        <w:t>RCA 5:</w:t>
      </w:r>
      <w:r w:rsidRPr="00C44067">
        <w:t xml:space="preserve"> Peak Shopping Hours (bar chart)</w:t>
      </w:r>
    </w:p>
    <w:p w14:paraId="77C61473" w14:textId="77777777" w:rsidR="00C44067" w:rsidRPr="00C44067" w:rsidRDefault="00C44067" w:rsidP="00C44067">
      <w:pPr>
        <w:numPr>
          <w:ilvl w:val="1"/>
          <w:numId w:val="1"/>
        </w:numPr>
      </w:pPr>
      <w:r w:rsidRPr="00C44067">
        <w:rPr>
          <w:b/>
          <w:bCs/>
        </w:rPr>
        <w:t>RCA 6:</w:t>
      </w:r>
      <w:r w:rsidRPr="00C44067">
        <w:t xml:space="preserve"> Feedback vs Delivery Status (table)</w:t>
      </w:r>
    </w:p>
    <w:p w14:paraId="050B7F02" w14:textId="77777777" w:rsidR="00C44067" w:rsidRPr="00C44067" w:rsidRDefault="00C44067" w:rsidP="00C44067">
      <w:pPr>
        <w:numPr>
          <w:ilvl w:val="1"/>
          <w:numId w:val="1"/>
        </w:numPr>
      </w:pPr>
      <w:r w:rsidRPr="00C44067">
        <w:rPr>
          <w:b/>
          <w:bCs/>
        </w:rPr>
        <w:t>RCA 7:</w:t>
      </w:r>
      <w:r w:rsidRPr="00C44067">
        <w:t xml:space="preserve"> Average Delivery Score (KPI card with DAX measure)</w:t>
      </w:r>
    </w:p>
    <w:p w14:paraId="251433B0" w14:textId="77777777" w:rsidR="00C44067" w:rsidRPr="00C44067" w:rsidRDefault="00C44067" w:rsidP="00C44067">
      <w:r w:rsidRPr="00C44067">
        <w:pict w14:anchorId="467EE043">
          <v:rect id="_x0000_i1076" style="width:0;height:1.5pt" o:hralign="center" o:hrstd="t" o:hr="t" fillcolor="#a0a0a0" stroked="f"/>
        </w:pict>
      </w:r>
    </w:p>
    <w:p w14:paraId="130FB71D" w14:textId="77777777" w:rsidR="00C44067" w:rsidRPr="00C44067" w:rsidRDefault="00C44067" w:rsidP="00C44067">
      <w:pPr>
        <w:rPr>
          <w:b/>
          <w:bCs/>
        </w:rPr>
      </w:pPr>
      <w:r w:rsidRPr="00C44067">
        <w:rPr>
          <w:rFonts w:ascii="Segoe UI Emoji" w:hAnsi="Segoe UI Emoji" w:cs="Segoe UI Emoji"/>
          <w:b/>
          <w:bCs/>
        </w:rPr>
        <w:t>🔹</w:t>
      </w:r>
      <w:r w:rsidRPr="00C44067">
        <w:rPr>
          <w:b/>
          <w:bCs/>
        </w:rPr>
        <w:t xml:space="preserve"> Key Insights (Professional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1610"/>
        <w:gridCol w:w="3100"/>
        <w:gridCol w:w="3650"/>
      </w:tblGrid>
      <w:tr w:rsidR="00C44067" w:rsidRPr="00C44067" w14:paraId="273DD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094A5" w14:textId="77777777" w:rsidR="00C44067" w:rsidRPr="00C44067" w:rsidRDefault="00C44067" w:rsidP="00C44067">
            <w:pPr>
              <w:rPr>
                <w:b/>
                <w:bCs/>
              </w:rPr>
            </w:pPr>
            <w:r w:rsidRPr="00C44067">
              <w:rPr>
                <w:b/>
                <w:bCs/>
              </w:rPr>
              <w:lastRenderedPageBreak/>
              <w:t>RCA No.</w:t>
            </w:r>
          </w:p>
        </w:tc>
        <w:tc>
          <w:tcPr>
            <w:tcW w:w="0" w:type="auto"/>
            <w:vAlign w:val="center"/>
            <w:hideMark/>
          </w:tcPr>
          <w:p w14:paraId="1483783A" w14:textId="77777777" w:rsidR="00C44067" w:rsidRPr="00C44067" w:rsidRDefault="00C44067" w:rsidP="00C44067">
            <w:pPr>
              <w:rPr>
                <w:b/>
                <w:bCs/>
              </w:rPr>
            </w:pPr>
            <w:r w:rsidRPr="00C44067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2A80D55" w14:textId="77777777" w:rsidR="00C44067" w:rsidRPr="00C44067" w:rsidRDefault="00C44067" w:rsidP="00C44067">
            <w:pPr>
              <w:rPr>
                <w:b/>
                <w:bCs/>
              </w:rPr>
            </w:pPr>
            <w:r w:rsidRPr="00C44067">
              <w:rPr>
                <w:b/>
                <w:bCs/>
              </w:rPr>
              <w:t>Key Insight</w:t>
            </w:r>
          </w:p>
        </w:tc>
        <w:tc>
          <w:tcPr>
            <w:tcW w:w="0" w:type="auto"/>
            <w:vAlign w:val="center"/>
            <w:hideMark/>
          </w:tcPr>
          <w:p w14:paraId="54143B90" w14:textId="77777777" w:rsidR="00C44067" w:rsidRPr="00C44067" w:rsidRDefault="00C44067" w:rsidP="00C44067">
            <w:pPr>
              <w:rPr>
                <w:b/>
                <w:bCs/>
              </w:rPr>
            </w:pPr>
            <w:r w:rsidRPr="00C44067">
              <w:rPr>
                <w:b/>
                <w:bCs/>
              </w:rPr>
              <w:t>Business Interpretation</w:t>
            </w:r>
          </w:p>
        </w:tc>
      </w:tr>
      <w:tr w:rsidR="00C44067" w:rsidRPr="00C44067" w14:paraId="185E6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B7C2" w14:textId="77777777" w:rsidR="00C44067" w:rsidRPr="00C44067" w:rsidRDefault="00C44067" w:rsidP="00C44067">
            <w:r w:rsidRPr="00C44067">
              <w:t>1</w:t>
            </w:r>
          </w:p>
        </w:tc>
        <w:tc>
          <w:tcPr>
            <w:tcW w:w="0" w:type="auto"/>
            <w:vAlign w:val="center"/>
            <w:hideMark/>
          </w:tcPr>
          <w:p w14:paraId="365243A7" w14:textId="77777777" w:rsidR="00C44067" w:rsidRPr="00C44067" w:rsidRDefault="00C44067" w:rsidP="00C44067">
            <w:r w:rsidRPr="00C44067">
              <w:t>Feedback Sentiment</w:t>
            </w:r>
          </w:p>
        </w:tc>
        <w:tc>
          <w:tcPr>
            <w:tcW w:w="0" w:type="auto"/>
            <w:vAlign w:val="center"/>
            <w:hideMark/>
          </w:tcPr>
          <w:p w14:paraId="0CFA1DA9" w14:textId="77777777" w:rsidR="00C44067" w:rsidRPr="00C44067" w:rsidRDefault="00C44067" w:rsidP="00C44067">
            <w:r w:rsidRPr="00C44067">
              <w:t>65 % of customers gave “Excellent” or “Good” feedback</w:t>
            </w:r>
          </w:p>
        </w:tc>
        <w:tc>
          <w:tcPr>
            <w:tcW w:w="0" w:type="auto"/>
            <w:vAlign w:val="center"/>
            <w:hideMark/>
          </w:tcPr>
          <w:p w14:paraId="72509483" w14:textId="77777777" w:rsidR="00C44067" w:rsidRPr="00C44067" w:rsidRDefault="00C44067" w:rsidP="00C44067">
            <w:r w:rsidRPr="00C44067">
              <w:t>Strong brand trust and product consistency</w:t>
            </w:r>
          </w:p>
        </w:tc>
      </w:tr>
      <w:tr w:rsidR="00C44067" w:rsidRPr="00C44067" w14:paraId="6904A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CB2F" w14:textId="77777777" w:rsidR="00C44067" w:rsidRPr="00C44067" w:rsidRDefault="00C44067" w:rsidP="00C44067">
            <w:r w:rsidRPr="00C44067">
              <w:t>2</w:t>
            </w:r>
          </w:p>
        </w:tc>
        <w:tc>
          <w:tcPr>
            <w:tcW w:w="0" w:type="auto"/>
            <w:vAlign w:val="center"/>
            <w:hideMark/>
          </w:tcPr>
          <w:p w14:paraId="576EAF87" w14:textId="77777777" w:rsidR="00C44067" w:rsidRPr="00C44067" w:rsidRDefault="00C44067" w:rsidP="00C44067">
            <w:r w:rsidRPr="00C44067">
              <w:t>Ratings Distribution</w:t>
            </w:r>
          </w:p>
        </w:tc>
        <w:tc>
          <w:tcPr>
            <w:tcW w:w="0" w:type="auto"/>
            <w:vAlign w:val="center"/>
            <w:hideMark/>
          </w:tcPr>
          <w:p w14:paraId="4C50A5C9" w14:textId="77777777" w:rsidR="00C44067" w:rsidRPr="00C44067" w:rsidRDefault="00C44067" w:rsidP="00C44067">
            <w:r w:rsidRPr="00C44067">
              <w:t>Most gave 4 stars (≈ 58 K); 1–2 stars ≈ 35 %</w:t>
            </w:r>
          </w:p>
        </w:tc>
        <w:tc>
          <w:tcPr>
            <w:tcW w:w="0" w:type="auto"/>
            <w:vAlign w:val="center"/>
            <w:hideMark/>
          </w:tcPr>
          <w:p w14:paraId="4CF4DE65" w14:textId="77777777" w:rsidR="00C44067" w:rsidRPr="00C44067" w:rsidRDefault="00C44067" w:rsidP="00C44067">
            <w:r w:rsidRPr="00C44067">
              <w:t>Customers satisfied but expect faster support and delivery</w:t>
            </w:r>
          </w:p>
        </w:tc>
      </w:tr>
      <w:tr w:rsidR="00C44067" w:rsidRPr="00C44067" w14:paraId="5BEC3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4D56" w14:textId="77777777" w:rsidR="00C44067" w:rsidRPr="00C44067" w:rsidRDefault="00C44067" w:rsidP="00C44067">
            <w:r w:rsidRPr="00C44067">
              <w:t>3</w:t>
            </w:r>
          </w:p>
        </w:tc>
        <w:tc>
          <w:tcPr>
            <w:tcW w:w="0" w:type="auto"/>
            <w:vAlign w:val="center"/>
            <w:hideMark/>
          </w:tcPr>
          <w:p w14:paraId="4561BDE0" w14:textId="77777777" w:rsidR="00C44067" w:rsidRPr="00C44067" w:rsidRDefault="00C44067" w:rsidP="00C44067">
            <w:r w:rsidRPr="00C44067">
              <w:t>Payment Methods</w:t>
            </w:r>
          </w:p>
        </w:tc>
        <w:tc>
          <w:tcPr>
            <w:tcW w:w="0" w:type="auto"/>
            <w:vAlign w:val="center"/>
            <w:hideMark/>
          </w:tcPr>
          <w:p w14:paraId="51BE07ED" w14:textId="77777777" w:rsidR="00C44067" w:rsidRPr="00C44067" w:rsidRDefault="00C44067" w:rsidP="00C44067">
            <w:r w:rsidRPr="00C44067">
              <w:t>Cards (55 %) &gt; Cash (24 %) &gt; PayPal (20 %)</w:t>
            </w:r>
          </w:p>
        </w:tc>
        <w:tc>
          <w:tcPr>
            <w:tcW w:w="0" w:type="auto"/>
            <w:vAlign w:val="center"/>
            <w:hideMark/>
          </w:tcPr>
          <w:p w14:paraId="0242E8DE" w14:textId="77777777" w:rsidR="00C44067" w:rsidRPr="00C44067" w:rsidRDefault="00C44067" w:rsidP="00C44067">
            <w:r w:rsidRPr="00C44067">
              <w:t>Digital adoption is good; COD still relevant</w:t>
            </w:r>
          </w:p>
        </w:tc>
      </w:tr>
      <w:tr w:rsidR="00C44067" w:rsidRPr="00C44067" w14:paraId="7FBE3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376D" w14:textId="77777777" w:rsidR="00C44067" w:rsidRPr="00C44067" w:rsidRDefault="00C44067" w:rsidP="00C44067">
            <w:r w:rsidRPr="00C44067">
              <w:t>4</w:t>
            </w:r>
          </w:p>
        </w:tc>
        <w:tc>
          <w:tcPr>
            <w:tcW w:w="0" w:type="auto"/>
            <w:vAlign w:val="center"/>
            <w:hideMark/>
          </w:tcPr>
          <w:p w14:paraId="61FB0F16" w14:textId="77777777" w:rsidR="00C44067" w:rsidRPr="00C44067" w:rsidRDefault="00C44067" w:rsidP="00C44067">
            <w:r w:rsidRPr="00C44067">
              <w:t>Shipping Method</w:t>
            </w:r>
          </w:p>
        </w:tc>
        <w:tc>
          <w:tcPr>
            <w:tcW w:w="0" w:type="auto"/>
            <w:vAlign w:val="center"/>
            <w:hideMark/>
          </w:tcPr>
          <w:p w14:paraId="777EAB8F" w14:textId="77777777" w:rsidR="00C44067" w:rsidRPr="00C44067" w:rsidRDefault="00C44067" w:rsidP="00C44067">
            <w:r w:rsidRPr="00C44067">
              <w:t>Same-Day &amp; Express ≈ 121 K orders (68 %)</w:t>
            </w:r>
          </w:p>
        </w:tc>
        <w:tc>
          <w:tcPr>
            <w:tcW w:w="0" w:type="auto"/>
            <w:vAlign w:val="center"/>
            <w:hideMark/>
          </w:tcPr>
          <w:p w14:paraId="518894B8" w14:textId="77777777" w:rsidR="00C44067" w:rsidRPr="00C44067" w:rsidRDefault="00C44067" w:rsidP="00C44067">
            <w:r w:rsidRPr="00C44067">
              <w:t>Strong operational efficiency &amp; fast delivery preference</w:t>
            </w:r>
          </w:p>
        </w:tc>
      </w:tr>
      <w:tr w:rsidR="00C44067" w:rsidRPr="00C44067" w14:paraId="13E3F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F274" w14:textId="77777777" w:rsidR="00C44067" w:rsidRPr="00C44067" w:rsidRDefault="00C44067" w:rsidP="00C44067">
            <w:r w:rsidRPr="00C44067">
              <w:t>5</w:t>
            </w:r>
          </w:p>
        </w:tc>
        <w:tc>
          <w:tcPr>
            <w:tcW w:w="0" w:type="auto"/>
            <w:vAlign w:val="center"/>
            <w:hideMark/>
          </w:tcPr>
          <w:p w14:paraId="145F19FE" w14:textId="77777777" w:rsidR="00C44067" w:rsidRPr="00C44067" w:rsidRDefault="00C44067" w:rsidP="00C44067">
            <w:r w:rsidRPr="00C44067">
              <w:t>Shopping Hours</w:t>
            </w:r>
          </w:p>
        </w:tc>
        <w:tc>
          <w:tcPr>
            <w:tcW w:w="0" w:type="auto"/>
            <w:vAlign w:val="center"/>
            <w:hideMark/>
          </w:tcPr>
          <w:p w14:paraId="1F74F48D" w14:textId="77777777" w:rsidR="00C44067" w:rsidRPr="00C44067" w:rsidRDefault="00C44067" w:rsidP="00C44067">
            <w:r w:rsidRPr="00C44067">
              <w:t>Night (59 K) &gt; Morning (52 K)</w:t>
            </w:r>
          </w:p>
        </w:tc>
        <w:tc>
          <w:tcPr>
            <w:tcW w:w="0" w:type="auto"/>
            <w:vAlign w:val="center"/>
            <w:hideMark/>
          </w:tcPr>
          <w:p w14:paraId="64D67F71" w14:textId="77777777" w:rsidR="00C44067" w:rsidRPr="00C44067" w:rsidRDefault="00C44067" w:rsidP="00C44067">
            <w:r w:rsidRPr="00C44067">
              <w:t>Peak activity outside office hours → target late-night campaigns</w:t>
            </w:r>
          </w:p>
        </w:tc>
      </w:tr>
      <w:tr w:rsidR="00C44067" w:rsidRPr="00C44067" w14:paraId="6520C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B294" w14:textId="77777777" w:rsidR="00C44067" w:rsidRPr="00C44067" w:rsidRDefault="00C44067" w:rsidP="00C44067">
            <w:r w:rsidRPr="00C44067">
              <w:t>6</w:t>
            </w:r>
          </w:p>
        </w:tc>
        <w:tc>
          <w:tcPr>
            <w:tcW w:w="0" w:type="auto"/>
            <w:vAlign w:val="center"/>
            <w:hideMark/>
          </w:tcPr>
          <w:p w14:paraId="6506A158" w14:textId="77777777" w:rsidR="00C44067" w:rsidRPr="00C44067" w:rsidRDefault="00C44067" w:rsidP="00C44067">
            <w:r w:rsidRPr="00C44067">
              <w:t>Feedback vs Delivery</w:t>
            </w:r>
          </w:p>
        </w:tc>
        <w:tc>
          <w:tcPr>
            <w:tcW w:w="0" w:type="auto"/>
            <w:vAlign w:val="center"/>
            <w:hideMark/>
          </w:tcPr>
          <w:p w14:paraId="4A68950B" w14:textId="77777777" w:rsidR="00C44067" w:rsidRPr="00C44067" w:rsidRDefault="00C44067" w:rsidP="00C44067">
            <w:r w:rsidRPr="00C44067">
              <w:t>Negative feedback linked to Pending / Processing</w:t>
            </w:r>
          </w:p>
        </w:tc>
        <w:tc>
          <w:tcPr>
            <w:tcW w:w="0" w:type="auto"/>
            <w:vAlign w:val="center"/>
            <w:hideMark/>
          </w:tcPr>
          <w:p w14:paraId="292AAC4D" w14:textId="77777777" w:rsidR="00C44067" w:rsidRPr="00C44067" w:rsidRDefault="00C44067" w:rsidP="00C44067">
            <w:r w:rsidRPr="00C44067">
              <w:t>Delays directly impact customer ratings</w:t>
            </w:r>
          </w:p>
        </w:tc>
      </w:tr>
      <w:tr w:rsidR="00C44067" w:rsidRPr="00C44067" w14:paraId="7A3F8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1C2B" w14:textId="77777777" w:rsidR="00C44067" w:rsidRPr="00C44067" w:rsidRDefault="00C44067" w:rsidP="00C44067">
            <w:r w:rsidRPr="00C44067">
              <w:t>7</w:t>
            </w:r>
          </w:p>
        </w:tc>
        <w:tc>
          <w:tcPr>
            <w:tcW w:w="0" w:type="auto"/>
            <w:vAlign w:val="center"/>
            <w:hideMark/>
          </w:tcPr>
          <w:p w14:paraId="02A77ECF" w14:textId="77777777" w:rsidR="00C44067" w:rsidRPr="00C44067" w:rsidRDefault="00C44067" w:rsidP="00C44067">
            <w:r w:rsidRPr="00C44067">
              <w:t>Delivery Score (1.97)</w:t>
            </w:r>
          </w:p>
        </w:tc>
        <w:tc>
          <w:tcPr>
            <w:tcW w:w="0" w:type="auto"/>
            <w:vAlign w:val="center"/>
            <w:hideMark/>
          </w:tcPr>
          <w:p w14:paraId="6EB86EDD" w14:textId="77777777" w:rsidR="00C44067" w:rsidRPr="00C44067" w:rsidRDefault="00C44067" w:rsidP="00C44067">
            <w:r w:rsidRPr="00C44067">
              <w:t>Between Same-Day (1) and Express (2)</w:t>
            </w:r>
          </w:p>
        </w:tc>
        <w:tc>
          <w:tcPr>
            <w:tcW w:w="0" w:type="auto"/>
            <w:vAlign w:val="center"/>
            <w:hideMark/>
          </w:tcPr>
          <w:p w14:paraId="3481FFD0" w14:textId="77777777" w:rsidR="00C44067" w:rsidRPr="00C44067" w:rsidRDefault="00C44067" w:rsidP="00C44067">
            <w:r w:rsidRPr="00C44067">
              <w:t>Most orders delivered fast; balance between speed and cost</w:t>
            </w:r>
          </w:p>
        </w:tc>
      </w:tr>
    </w:tbl>
    <w:p w14:paraId="72E23A7D" w14:textId="77777777" w:rsidR="00C44067" w:rsidRPr="00C44067" w:rsidRDefault="00C44067" w:rsidP="00C44067">
      <w:r w:rsidRPr="00C44067">
        <w:pict w14:anchorId="0C6E33C6">
          <v:rect id="_x0000_i1077" style="width:0;height:1.5pt" o:hralign="center" o:hrstd="t" o:hr="t" fillcolor="#a0a0a0" stroked="f"/>
        </w:pict>
      </w:r>
    </w:p>
    <w:p w14:paraId="6BEACE82" w14:textId="77777777" w:rsidR="00C44067" w:rsidRPr="00C44067" w:rsidRDefault="00C44067" w:rsidP="00C44067">
      <w:pPr>
        <w:rPr>
          <w:b/>
          <w:bCs/>
        </w:rPr>
      </w:pPr>
      <w:r w:rsidRPr="00C44067">
        <w:rPr>
          <w:rFonts w:ascii="Segoe UI Emoji" w:hAnsi="Segoe UI Emoji" w:cs="Segoe UI Emoji"/>
          <w:b/>
          <w:bCs/>
        </w:rPr>
        <w:t>🔹</w:t>
      </w:r>
      <w:r w:rsidRPr="00C44067">
        <w:rPr>
          <w:b/>
          <w:bCs/>
        </w:rPr>
        <w:t xml:space="preserve">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4391"/>
        <w:gridCol w:w="2656"/>
      </w:tblGrid>
      <w:tr w:rsidR="00C44067" w:rsidRPr="00C44067" w14:paraId="2EFD29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1503B" w14:textId="77777777" w:rsidR="00C44067" w:rsidRPr="00C44067" w:rsidRDefault="00C44067" w:rsidP="00C44067">
            <w:pPr>
              <w:rPr>
                <w:b/>
                <w:bCs/>
              </w:rPr>
            </w:pPr>
            <w:r w:rsidRPr="00C44067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0F6FBCC8" w14:textId="77777777" w:rsidR="00C44067" w:rsidRPr="00C44067" w:rsidRDefault="00C44067" w:rsidP="00C44067">
            <w:pPr>
              <w:rPr>
                <w:b/>
                <w:bCs/>
              </w:rPr>
            </w:pPr>
            <w:r w:rsidRPr="00C4406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CA9F3DC" w14:textId="77777777" w:rsidR="00C44067" w:rsidRPr="00C44067" w:rsidRDefault="00C44067" w:rsidP="00C44067">
            <w:pPr>
              <w:rPr>
                <w:b/>
                <w:bCs/>
              </w:rPr>
            </w:pPr>
            <w:r w:rsidRPr="00C44067">
              <w:rPr>
                <w:b/>
                <w:bCs/>
              </w:rPr>
              <w:t>Expected Impact</w:t>
            </w:r>
          </w:p>
        </w:tc>
      </w:tr>
      <w:tr w:rsidR="00C44067" w:rsidRPr="00C44067" w14:paraId="5346B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E5CD" w14:textId="77777777" w:rsidR="00C44067" w:rsidRPr="00C44067" w:rsidRDefault="00C44067" w:rsidP="00C44067">
            <w:r w:rsidRPr="00C44067">
              <w:t>Customer Feedback</w:t>
            </w:r>
          </w:p>
        </w:tc>
        <w:tc>
          <w:tcPr>
            <w:tcW w:w="0" w:type="auto"/>
            <w:vAlign w:val="center"/>
            <w:hideMark/>
          </w:tcPr>
          <w:p w14:paraId="7F61C8B4" w14:textId="77777777" w:rsidR="00C44067" w:rsidRPr="00C44067" w:rsidRDefault="00C44067" w:rsidP="00C44067">
            <w:r w:rsidRPr="00C44067">
              <w:t>Automate post-delivery surveys and quick issue resolution</w:t>
            </w:r>
          </w:p>
        </w:tc>
        <w:tc>
          <w:tcPr>
            <w:tcW w:w="0" w:type="auto"/>
            <w:vAlign w:val="center"/>
            <w:hideMark/>
          </w:tcPr>
          <w:p w14:paraId="655D9C6C" w14:textId="77777777" w:rsidR="00C44067" w:rsidRPr="00C44067" w:rsidRDefault="00C44067" w:rsidP="00C44067">
            <w:r w:rsidRPr="00C44067">
              <w:t>Higher 5</w:t>
            </w:r>
            <w:r w:rsidRPr="00C44067">
              <w:rPr>
                <w:rFonts w:ascii="Segoe UI Symbol" w:hAnsi="Segoe UI Symbol" w:cs="Segoe UI Symbol"/>
              </w:rPr>
              <w:t>★</w:t>
            </w:r>
            <w:r w:rsidRPr="00C44067">
              <w:t xml:space="preserve"> ratings and trust</w:t>
            </w:r>
          </w:p>
        </w:tc>
      </w:tr>
      <w:tr w:rsidR="00C44067" w:rsidRPr="00C44067" w14:paraId="6EB7D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DA80" w14:textId="77777777" w:rsidR="00C44067" w:rsidRPr="00C44067" w:rsidRDefault="00C44067" w:rsidP="00C44067">
            <w:r w:rsidRPr="00C44067">
              <w:t>Delivery Efficiency</w:t>
            </w:r>
          </w:p>
        </w:tc>
        <w:tc>
          <w:tcPr>
            <w:tcW w:w="0" w:type="auto"/>
            <w:vAlign w:val="center"/>
            <w:hideMark/>
          </w:tcPr>
          <w:p w14:paraId="4083595C" w14:textId="77777777" w:rsidR="00C44067" w:rsidRPr="00C44067" w:rsidRDefault="00C44067" w:rsidP="00C44067">
            <w:r w:rsidRPr="00C44067">
              <w:t>Expand Same-Day network, track KPI &lt; 1.8</w:t>
            </w:r>
          </w:p>
        </w:tc>
        <w:tc>
          <w:tcPr>
            <w:tcW w:w="0" w:type="auto"/>
            <w:vAlign w:val="center"/>
            <w:hideMark/>
          </w:tcPr>
          <w:p w14:paraId="0A07F7BD" w14:textId="77777777" w:rsidR="00C44067" w:rsidRPr="00C44067" w:rsidRDefault="00C44067" w:rsidP="00C44067">
            <w:r w:rsidRPr="00C44067">
              <w:t>Faster service, better reviews</w:t>
            </w:r>
          </w:p>
        </w:tc>
      </w:tr>
      <w:tr w:rsidR="00C44067" w:rsidRPr="00C44067" w14:paraId="2358F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0B3F" w14:textId="77777777" w:rsidR="00C44067" w:rsidRPr="00C44067" w:rsidRDefault="00C44067" w:rsidP="00C44067">
            <w:r w:rsidRPr="00C44067">
              <w:t>Marketing Timing</w:t>
            </w:r>
          </w:p>
        </w:tc>
        <w:tc>
          <w:tcPr>
            <w:tcW w:w="0" w:type="auto"/>
            <w:vAlign w:val="center"/>
            <w:hideMark/>
          </w:tcPr>
          <w:p w14:paraId="6E6C3BA3" w14:textId="77777777" w:rsidR="00C44067" w:rsidRPr="00C44067" w:rsidRDefault="00C44067" w:rsidP="00C44067">
            <w:r w:rsidRPr="00C44067">
              <w:t>Schedule offers 9 PM–12 AM and 5 AM–12 PM</w:t>
            </w:r>
          </w:p>
        </w:tc>
        <w:tc>
          <w:tcPr>
            <w:tcW w:w="0" w:type="auto"/>
            <w:vAlign w:val="center"/>
            <w:hideMark/>
          </w:tcPr>
          <w:p w14:paraId="4938CE8E" w14:textId="77777777" w:rsidR="00C44067" w:rsidRPr="00C44067" w:rsidRDefault="00C44067" w:rsidP="00C44067">
            <w:r w:rsidRPr="00C44067">
              <w:t>Higher conversion at peak hours</w:t>
            </w:r>
          </w:p>
        </w:tc>
      </w:tr>
      <w:tr w:rsidR="00C44067" w:rsidRPr="00C44067" w14:paraId="1FF3E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D5DB" w14:textId="77777777" w:rsidR="00C44067" w:rsidRPr="00C44067" w:rsidRDefault="00C44067" w:rsidP="00C44067">
            <w:r w:rsidRPr="00C44067">
              <w:t>Digital Payments</w:t>
            </w:r>
          </w:p>
        </w:tc>
        <w:tc>
          <w:tcPr>
            <w:tcW w:w="0" w:type="auto"/>
            <w:vAlign w:val="center"/>
            <w:hideMark/>
          </w:tcPr>
          <w:p w14:paraId="5B14FFF5" w14:textId="77777777" w:rsidR="00C44067" w:rsidRPr="00C44067" w:rsidRDefault="00C44067" w:rsidP="00C44067">
            <w:r w:rsidRPr="00C44067">
              <w:t>Promote wallet/UPI cashbacks</w:t>
            </w:r>
          </w:p>
        </w:tc>
        <w:tc>
          <w:tcPr>
            <w:tcW w:w="0" w:type="auto"/>
            <w:vAlign w:val="center"/>
            <w:hideMark/>
          </w:tcPr>
          <w:p w14:paraId="4FAC4C32" w14:textId="77777777" w:rsidR="00C44067" w:rsidRPr="00C44067" w:rsidRDefault="00C44067" w:rsidP="00C44067">
            <w:r w:rsidRPr="00C44067">
              <w:t>Lower COD dependency</w:t>
            </w:r>
          </w:p>
        </w:tc>
      </w:tr>
      <w:tr w:rsidR="00C44067" w:rsidRPr="00C44067" w14:paraId="14806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27EE" w14:textId="77777777" w:rsidR="00C44067" w:rsidRPr="00C44067" w:rsidRDefault="00C44067" w:rsidP="00C44067">
            <w:r w:rsidRPr="00C44067">
              <w:t>Operations Monitoring</w:t>
            </w:r>
          </w:p>
        </w:tc>
        <w:tc>
          <w:tcPr>
            <w:tcW w:w="0" w:type="auto"/>
            <w:vAlign w:val="center"/>
            <w:hideMark/>
          </w:tcPr>
          <w:p w14:paraId="77F4D0B7" w14:textId="77777777" w:rsidR="00C44067" w:rsidRPr="00C44067" w:rsidRDefault="00C44067" w:rsidP="00C44067">
            <w:r w:rsidRPr="00C44067">
              <w:t>Use Feedback vs Delivery table to flag delays</w:t>
            </w:r>
          </w:p>
        </w:tc>
        <w:tc>
          <w:tcPr>
            <w:tcW w:w="0" w:type="auto"/>
            <w:vAlign w:val="center"/>
            <w:hideMark/>
          </w:tcPr>
          <w:p w14:paraId="05F7F50B" w14:textId="77777777" w:rsidR="00C44067" w:rsidRPr="00C44067" w:rsidRDefault="00C44067" w:rsidP="00C44067">
            <w:r w:rsidRPr="00C44067">
              <w:t>Reduced negative sentiment</w:t>
            </w:r>
          </w:p>
        </w:tc>
      </w:tr>
    </w:tbl>
    <w:p w14:paraId="1C9CD44D" w14:textId="77777777" w:rsidR="00C44067" w:rsidRPr="00C44067" w:rsidRDefault="00C44067" w:rsidP="00C44067">
      <w:r w:rsidRPr="00C44067">
        <w:pict w14:anchorId="7AC4E6B4">
          <v:rect id="_x0000_i1078" style="width:0;height:1.5pt" o:hralign="center" o:hrstd="t" o:hr="t" fillcolor="#a0a0a0" stroked="f"/>
        </w:pict>
      </w:r>
    </w:p>
    <w:p w14:paraId="4789583A" w14:textId="77777777" w:rsidR="00C44067" w:rsidRPr="00C44067" w:rsidRDefault="00C44067" w:rsidP="00C44067">
      <w:pPr>
        <w:rPr>
          <w:b/>
          <w:bCs/>
        </w:rPr>
      </w:pPr>
      <w:r w:rsidRPr="00C44067">
        <w:rPr>
          <w:rFonts w:ascii="Segoe UI Emoji" w:hAnsi="Segoe UI Emoji" w:cs="Segoe UI Emoji"/>
          <w:b/>
          <w:bCs/>
        </w:rPr>
        <w:lastRenderedPageBreak/>
        <w:t>🟣</w:t>
      </w:r>
      <w:r w:rsidRPr="00C44067">
        <w:rPr>
          <w:b/>
          <w:bCs/>
        </w:rPr>
        <w:t xml:space="preserve"> Executive Conclusion</w:t>
      </w:r>
    </w:p>
    <w:p w14:paraId="7B0A8321" w14:textId="77777777" w:rsidR="00C44067" w:rsidRPr="00C44067" w:rsidRDefault="00C44067" w:rsidP="00C44067">
      <w:r w:rsidRPr="00C44067">
        <w:t xml:space="preserve">This dashboard connects </w:t>
      </w:r>
      <w:r w:rsidRPr="00C44067">
        <w:rPr>
          <w:i/>
          <w:iCs/>
        </w:rPr>
        <w:t>operations with customer experience</w:t>
      </w:r>
      <w:r w:rsidRPr="00C44067">
        <w:t>.</w:t>
      </w:r>
      <w:r w:rsidRPr="00C44067">
        <w:br/>
        <w:t>A 65 % positive sentiment rate and 1.97 delivery score show the system is performing well, but slower “Pending” orders and inconsistent communication still affect feedback.</w:t>
      </w:r>
      <w:r w:rsidRPr="00C44067">
        <w:br/>
        <w:t>By automating follow-ups, optimizing Same-Day logistics, and timing campaigns for night-hour buyers, the company can lift ratings and operational performance simultaneously.</w:t>
      </w:r>
    </w:p>
    <w:p w14:paraId="5D5595ED" w14:textId="77777777" w:rsidR="00C44067" w:rsidRPr="00C44067" w:rsidRDefault="00C44067" w:rsidP="00C44067">
      <w:r w:rsidRPr="00C44067">
        <w:pict w14:anchorId="6ED374EF">
          <v:rect id="_x0000_i1079" style="width:0;height:1.5pt" o:hralign="center" o:hrstd="t" o:hr="t" fillcolor="#a0a0a0" stroked="f"/>
        </w:pict>
      </w:r>
    </w:p>
    <w:p w14:paraId="37659890" w14:textId="77777777" w:rsidR="00C44067" w:rsidRPr="00C44067" w:rsidRDefault="00C44067" w:rsidP="00C44067">
      <w:pPr>
        <w:rPr>
          <w:b/>
          <w:bCs/>
        </w:rPr>
      </w:pPr>
      <w:r w:rsidRPr="00C44067">
        <w:rPr>
          <w:rFonts w:ascii="Segoe UI Emoji" w:hAnsi="Segoe UI Emoji" w:cs="Segoe UI Emoji"/>
          <w:b/>
          <w:bCs/>
        </w:rPr>
        <w:t>💬</w:t>
      </w:r>
      <w:r w:rsidRPr="00C44067">
        <w:rPr>
          <w:b/>
          <w:bCs/>
        </w:rPr>
        <w:t xml:space="preserve"> Sweet, Storytelling Version for Viva</w:t>
      </w:r>
    </w:p>
    <w:p w14:paraId="4F9AA2A1" w14:textId="77777777" w:rsidR="00C44067" w:rsidRPr="00C44067" w:rsidRDefault="00C44067" w:rsidP="00C44067">
      <w:r w:rsidRPr="00C44067">
        <w:t>“This last dashboard is all about how happy our customers are after they buy, and how efficiently we deliver.</w:t>
      </w:r>
      <w:r w:rsidRPr="00C44067">
        <w:br/>
        <w:t xml:space="preserve">I started by looking at our overall rating – 3.17, and then at feedback sentiment. Around two-thirds of customers gave </w:t>
      </w:r>
      <w:r w:rsidRPr="00C44067">
        <w:rPr>
          <w:i/>
          <w:iCs/>
        </w:rPr>
        <w:t>Excellent</w:t>
      </w:r>
      <w:r w:rsidRPr="00C44067">
        <w:t xml:space="preserve"> or </w:t>
      </w:r>
      <w:r w:rsidRPr="00C44067">
        <w:rPr>
          <w:i/>
          <w:iCs/>
        </w:rPr>
        <w:t>Good</w:t>
      </w:r>
      <w:r w:rsidRPr="00C44067">
        <w:t>, which means most people are happy.</w:t>
      </w:r>
      <w:r w:rsidRPr="00C44067">
        <w:br/>
        <w:t xml:space="preserve">But we still have about 35 % neutral or bad feedback — and when I compared it with delivery status, I found most of those come from orders that were still </w:t>
      </w:r>
      <w:r w:rsidRPr="00C44067">
        <w:rPr>
          <w:i/>
          <w:iCs/>
        </w:rPr>
        <w:t>Pending</w:t>
      </w:r>
      <w:r w:rsidRPr="00C44067">
        <w:t xml:space="preserve"> or </w:t>
      </w:r>
      <w:r w:rsidRPr="00C44067">
        <w:rPr>
          <w:i/>
          <w:iCs/>
        </w:rPr>
        <w:t>Processing</w:t>
      </w:r>
      <w:r w:rsidRPr="00C44067">
        <w:t>.</w:t>
      </w:r>
      <w:r w:rsidRPr="00C44067">
        <w:br/>
        <w:t>So the main issue isn’t the product — it’s delay and communication.</w:t>
      </w:r>
    </w:p>
    <w:p w14:paraId="7A5DDDEA" w14:textId="77777777" w:rsidR="00C44067" w:rsidRPr="00C44067" w:rsidRDefault="00C44067" w:rsidP="00C44067">
      <w:r w:rsidRPr="00C44067">
        <w:t>Then I checked payment preferences — 55 % use cards, 24 % still pay cash, 20 % use PayPal. So people trust digital payments, but COD is still common.</w:t>
      </w:r>
    </w:p>
    <w:p w14:paraId="7E175BA1" w14:textId="77777777" w:rsidR="00C44067" w:rsidRPr="00C44067" w:rsidRDefault="00C44067" w:rsidP="00C44067">
      <w:r w:rsidRPr="00C44067">
        <w:t>In shipping, customers clearly love faster deliveries — Same-Day and Express make up almost 70 % of orders. That’s why our Average Delivery Score is 1.97 — which means we’re doing well but can still go faster.</w:t>
      </w:r>
    </w:p>
    <w:p w14:paraId="612338FB" w14:textId="77777777" w:rsidR="00C44067" w:rsidRPr="00C44067" w:rsidRDefault="00C44067" w:rsidP="00C44067">
      <w:r w:rsidRPr="00C44067">
        <w:t xml:space="preserve">When I analyzed </w:t>
      </w:r>
      <w:r w:rsidRPr="00C44067">
        <w:rPr>
          <w:i/>
          <w:iCs/>
        </w:rPr>
        <w:t>Shopping Hours</w:t>
      </w:r>
      <w:r w:rsidRPr="00C44067">
        <w:t xml:space="preserve">, I saw the biggest order spike at </w:t>
      </w:r>
      <w:r w:rsidRPr="00C44067">
        <w:rPr>
          <w:i/>
          <w:iCs/>
        </w:rPr>
        <w:t>night</w:t>
      </w:r>
      <w:r w:rsidRPr="00C44067">
        <w:t xml:space="preserve"> (9 PM–5 AM) and early </w:t>
      </w:r>
      <w:r w:rsidRPr="00C44067">
        <w:rPr>
          <w:i/>
          <w:iCs/>
        </w:rPr>
        <w:t>morning</w:t>
      </w:r>
      <w:r w:rsidRPr="00C44067">
        <w:t>. So people prefer to shop when they’re relaxed or free — we can target them then with special discounts.</w:t>
      </w:r>
    </w:p>
    <w:p w14:paraId="1F4DDB03" w14:textId="77777777" w:rsidR="00C44067" w:rsidRPr="00C44067" w:rsidRDefault="00C44067" w:rsidP="00C44067">
      <w:r w:rsidRPr="00C44067">
        <w:t xml:space="preserve">Overall, this dashboard helped connect </w:t>
      </w:r>
      <w:r w:rsidRPr="00C44067">
        <w:rPr>
          <w:b/>
          <w:bCs/>
        </w:rPr>
        <w:t>operations with customer happiness</w:t>
      </w:r>
      <w:r w:rsidRPr="00C44067">
        <w:t>.</w:t>
      </w:r>
      <w:r w:rsidRPr="00C44067">
        <w:br/>
        <w:t>If we reduce delays, keep customers updated, and align offers with their active hours, we’ll move from a 3.1-star average to 4 plus — which means stronger brand loyalty and smoother operations.”</w:t>
      </w:r>
    </w:p>
    <w:p w14:paraId="08D7D62A" w14:textId="77777777" w:rsidR="00C44067" w:rsidRPr="00C44067" w:rsidRDefault="00C44067" w:rsidP="00C44067">
      <w:r w:rsidRPr="00C44067">
        <w:pict w14:anchorId="4139E43E">
          <v:rect id="_x0000_i1080" style="width:0;height:1.5pt" o:hralign="center" o:hrstd="t" o:hr="t" fillcolor="#a0a0a0" stroked="f"/>
        </w:pict>
      </w:r>
    </w:p>
    <w:p w14:paraId="5B3FB517" w14:textId="77777777" w:rsidR="00C44067" w:rsidRPr="00C44067" w:rsidRDefault="00C44067" w:rsidP="00C44067">
      <w:r w:rsidRPr="00C44067">
        <w:t xml:space="preserve">Would you like me to now convert this final section into a </w:t>
      </w:r>
      <w:r w:rsidRPr="00C44067">
        <w:rPr>
          <w:b/>
          <w:bCs/>
        </w:rPr>
        <w:t>4-slide layout outline</w:t>
      </w:r>
      <w:r w:rsidRPr="00C44067">
        <w:t xml:space="preserve"> (showing what to place on each slide — KPI screenshot, chart visuals, and text snippets)? That will make it easier for you to design the PPT quickly tonight.</w:t>
      </w:r>
    </w:p>
    <w:p w14:paraId="04422B12" w14:textId="77777777" w:rsidR="0024488E" w:rsidRDefault="0024488E"/>
    <w:sectPr w:rsidR="00244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47796"/>
    <w:multiLevelType w:val="multilevel"/>
    <w:tmpl w:val="23CC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8547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87"/>
    <w:rsid w:val="00172987"/>
    <w:rsid w:val="0024488E"/>
    <w:rsid w:val="00454A75"/>
    <w:rsid w:val="00797C87"/>
    <w:rsid w:val="009036CA"/>
    <w:rsid w:val="0095243D"/>
    <w:rsid w:val="00A10C68"/>
    <w:rsid w:val="00C4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7371E5-3558-4C70-ADED-BF4AE3A3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C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C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702</Words>
  <Characters>4007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Patel</dc:creator>
  <cp:keywords/>
  <dc:description/>
  <cp:lastModifiedBy>Pranav Patel</cp:lastModifiedBy>
  <cp:revision>2</cp:revision>
  <dcterms:created xsi:type="dcterms:W3CDTF">2025-10-31T20:16:00Z</dcterms:created>
  <dcterms:modified xsi:type="dcterms:W3CDTF">2025-10-31T20:16:00Z</dcterms:modified>
</cp:coreProperties>
</file>