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lang w:val="en-IN"/>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56CD2704" w14:textId="2021F7C4" w:rsidR="00C343B2" w:rsidRPr="00C343B2" w:rsidRDefault="00C343B2" w:rsidP="00C343B2">
      <w:pPr>
        <w:pStyle w:val="Heading1"/>
        <w:spacing w:before="69"/>
        <w:ind w:left="2835" w:right="3710"/>
        <w:rPr>
          <w:rFonts w:ascii="Times New Roman" w:hAnsi="Times New Roman" w:cs="Times New Roman"/>
          <w:b/>
          <w:color w:val="0D0D0D" w:themeColor="text1" w:themeTint="F2"/>
          <w:u w:val="single"/>
        </w:rPr>
      </w:pPr>
      <w:r w:rsidRPr="00C343B2">
        <w:rPr>
          <w:rFonts w:ascii="Times New Roman" w:hAnsi="Times New Roman" w:cs="Times New Roman"/>
          <w:b/>
          <w:color w:val="0D0D0D" w:themeColor="text1" w:themeTint="F2"/>
        </w:rPr>
        <w:t xml:space="preserve">      </w:t>
      </w:r>
      <w:r w:rsidRPr="00C343B2">
        <w:rPr>
          <w:rFonts w:ascii="Times New Roman" w:hAnsi="Times New Roman" w:cs="Times New Roman"/>
          <w:b/>
          <w:color w:val="0D0D0D" w:themeColor="text1" w:themeTint="F2"/>
          <w:u w:val="single"/>
        </w:rPr>
        <w:t>Team Members:-</w:t>
      </w:r>
    </w:p>
    <w:p w14:paraId="4A8CD6F6" w14:textId="77777777" w:rsidR="00C343B2" w:rsidRPr="00C343B2" w:rsidRDefault="00C343B2" w:rsidP="00C343B2">
      <w:pPr>
        <w:rPr>
          <w:rFonts w:ascii="Times New Roman" w:hAnsi="Times New Roman" w:cs="Times New Roman"/>
          <w:b/>
          <w:color w:val="0D0D0D" w:themeColor="text1" w:themeTint="F2"/>
        </w:rPr>
      </w:pPr>
    </w:p>
    <w:p w14:paraId="175E996D" w14:textId="77777777"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proofErr w:type="spellStart"/>
      <w:r w:rsidRPr="00C343B2">
        <w:rPr>
          <w:rFonts w:ascii="Times New Roman" w:hAnsi="Times New Roman" w:cs="Times New Roman"/>
          <w:b/>
          <w:color w:val="0D0D0D" w:themeColor="text1" w:themeTint="F2"/>
        </w:rPr>
        <w:t>Pranav</w:t>
      </w:r>
      <w:proofErr w:type="spellEnd"/>
      <w:r w:rsidRPr="00C343B2">
        <w:rPr>
          <w:rFonts w:ascii="Times New Roman" w:hAnsi="Times New Roman" w:cs="Times New Roman"/>
          <w:b/>
          <w:color w:val="0D0D0D" w:themeColor="text1" w:themeTint="F2"/>
        </w:rPr>
        <w:t xml:space="preserve"> </w:t>
      </w:r>
      <w:proofErr w:type="spellStart"/>
      <w:r w:rsidRPr="00C343B2">
        <w:rPr>
          <w:rFonts w:ascii="Times New Roman" w:hAnsi="Times New Roman" w:cs="Times New Roman"/>
          <w:b/>
          <w:color w:val="0D0D0D" w:themeColor="text1" w:themeTint="F2"/>
        </w:rPr>
        <w:t>Balpande</w:t>
      </w:r>
      <w:proofErr w:type="spellEnd"/>
    </w:p>
    <w:p w14:paraId="23309D54" w14:textId="6831CF32"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proofErr w:type="spellStart"/>
      <w:r w:rsidRPr="00C343B2">
        <w:rPr>
          <w:rFonts w:ascii="Times New Roman" w:hAnsi="Times New Roman" w:cs="Times New Roman"/>
          <w:b/>
          <w:color w:val="0D0D0D" w:themeColor="text1" w:themeTint="F2"/>
        </w:rPr>
        <w:t>Kartik</w:t>
      </w:r>
      <w:proofErr w:type="spellEnd"/>
      <w:r w:rsidRPr="00C343B2">
        <w:rPr>
          <w:rFonts w:ascii="Times New Roman" w:hAnsi="Times New Roman" w:cs="Times New Roman"/>
          <w:b/>
          <w:color w:val="0D0D0D" w:themeColor="text1" w:themeTint="F2"/>
        </w:rPr>
        <w:t xml:space="preserve"> </w:t>
      </w:r>
      <w:proofErr w:type="spellStart"/>
      <w:r w:rsidRPr="00C343B2">
        <w:rPr>
          <w:rFonts w:ascii="Times New Roman" w:hAnsi="Times New Roman" w:cs="Times New Roman"/>
          <w:b/>
          <w:color w:val="0D0D0D" w:themeColor="text1" w:themeTint="F2"/>
        </w:rPr>
        <w:t>Dhande</w:t>
      </w:r>
      <w:proofErr w:type="spellEnd"/>
      <w:r w:rsidRPr="00C343B2">
        <w:rPr>
          <w:rFonts w:ascii="Times New Roman" w:hAnsi="Times New Roman" w:cs="Times New Roman"/>
          <w:b/>
          <w:color w:val="0D0D0D" w:themeColor="text1" w:themeTint="F2"/>
        </w:rPr>
        <w:t xml:space="preserve">   </w:t>
      </w:r>
    </w:p>
    <w:p w14:paraId="1B1051DF" w14:textId="77777777" w:rsidR="00C343B2" w:rsidRP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lang w:val="en-IN"/>
        </w:rPr>
      </w:pPr>
      <w:proofErr w:type="spellStart"/>
      <w:r w:rsidRPr="00C343B2">
        <w:rPr>
          <w:rFonts w:ascii="Times New Roman" w:hAnsi="Times New Roman" w:cs="Times New Roman"/>
          <w:b/>
          <w:color w:val="0D0D0D" w:themeColor="text1" w:themeTint="F2"/>
        </w:rPr>
        <w:t>Kartik</w:t>
      </w:r>
      <w:proofErr w:type="spellEnd"/>
      <w:r w:rsidRPr="00C343B2">
        <w:rPr>
          <w:rFonts w:ascii="Times New Roman" w:hAnsi="Times New Roman" w:cs="Times New Roman"/>
          <w:b/>
          <w:color w:val="0D0D0D" w:themeColor="text1" w:themeTint="F2"/>
        </w:rPr>
        <w:t xml:space="preserve"> </w:t>
      </w:r>
      <w:proofErr w:type="spellStart"/>
      <w:r w:rsidRPr="00C343B2">
        <w:rPr>
          <w:rFonts w:ascii="Times New Roman" w:hAnsi="Times New Roman" w:cs="Times New Roman"/>
          <w:b/>
          <w:color w:val="0D0D0D" w:themeColor="text1" w:themeTint="F2"/>
        </w:rPr>
        <w:t>Pisudde</w:t>
      </w:r>
      <w:proofErr w:type="spellEnd"/>
    </w:p>
    <w:p w14:paraId="5C218DE2" w14:textId="77777777" w:rsidR="00C343B2" w:rsidRDefault="00C343B2" w:rsidP="00C343B2">
      <w:pPr>
        <w:pStyle w:val="Heading1"/>
        <w:keepNext w:val="0"/>
        <w:keepLines w:val="0"/>
        <w:widowControl w:val="0"/>
        <w:numPr>
          <w:ilvl w:val="0"/>
          <w:numId w:val="23"/>
        </w:numPr>
        <w:tabs>
          <w:tab w:val="clear" w:pos="360"/>
        </w:tabs>
        <w:autoSpaceDE w:val="0"/>
        <w:autoSpaceDN w:val="0"/>
        <w:spacing w:before="69"/>
        <w:ind w:left="2835" w:right="3710" w:firstLine="0"/>
        <w:rPr>
          <w:rFonts w:ascii="Times New Roman" w:hAnsi="Times New Roman" w:cs="Times New Roman"/>
          <w:b/>
          <w:color w:val="0D0D0D" w:themeColor="text1" w:themeTint="F2"/>
        </w:rPr>
      </w:pPr>
      <w:proofErr w:type="spellStart"/>
      <w:r w:rsidRPr="00C343B2">
        <w:rPr>
          <w:rFonts w:ascii="Times New Roman" w:hAnsi="Times New Roman" w:cs="Times New Roman"/>
          <w:b/>
          <w:color w:val="0D0D0D" w:themeColor="text1" w:themeTint="F2"/>
        </w:rPr>
        <w:t>Sanket</w:t>
      </w:r>
      <w:proofErr w:type="spellEnd"/>
      <w:r w:rsidRPr="00C343B2">
        <w:rPr>
          <w:rFonts w:ascii="Times New Roman" w:hAnsi="Times New Roman" w:cs="Times New Roman"/>
          <w:b/>
          <w:color w:val="0D0D0D" w:themeColor="text1" w:themeTint="F2"/>
        </w:rPr>
        <w:t xml:space="preserve"> </w:t>
      </w:r>
      <w:proofErr w:type="spellStart"/>
      <w:r w:rsidRPr="00C343B2">
        <w:rPr>
          <w:rFonts w:ascii="Times New Roman" w:hAnsi="Times New Roman" w:cs="Times New Roman"/>
          <w:b/>
          <w:color w:val="0D0D0D" w:themeColor="text1" w:themeTint="F2"/>
        </w:rPr>
        <w:t>Bhosale</w:t>
      </w:r>
      <w:proofErr w:type="spellEnd"/>
    </w:p>
    <w:p w14:paraId="181F8060" w14:textId="77777777" w:rsidR="00C343B2" w:rsidRPr="00C343B2" w:rsidRDefault="00C343B2" w:rsidP="00C343B2">
      <w:pPr>
        <w:rPr>
          <w:rFonts w:ascii="Times New Roman" w:hAnsi="Times New Roman" w:cs="Times New Roman"/>
          <w:b/>
          <w:color w:val="0D0D0D" w:themeColor="text1" w:themeTint="F2"/>
        </w:rPr>
      </w:pPr>
    </w:p>
    <w:p w14:paraId="0E4D07F2" w14:textId="12198BF2" w:rsidR="00C343B2" w:rsidRPr="00C343B2" w:rsidRDefault="00C343B2" w:rsidP="00C343B2">
      <w:pPr>
        <w:pStyle w:val="Heading1"/>
        <w:spacing w:before="69"/>
        <w:ind w:left="2835" w:right="3710"/>
        <w:rPr>
          <w:rFonts w:ascii="Times New Roman" w:hAnsi="Times New Roman" w:cs="Times New Roman"/>
          <w:b/>
          <w:color w:val="0D0D0D" w:themeColor="text1" w:themeTint="F2"/>
          <w:spacing w:val="1"/>
        </w:rPr>
      </w:pPr>
      <w:r>
        <w:rPr>
          <w:rFonts w:ascii="Times New Roman" w:hAnsi="Times New Roman" w:cs="Times New Roman"/>
          <w:b/>
          <w:color w:val="0D0D0D" w:themeColor="text1" w:themeTint="F2"/>
        </w:rPr>
        <w:t xml:space="preserve">  </w:t>
      </w:r>
      <w:r w:rsidRPr="00C343B2">
        <w:rPr>
          <w:rFonts w:ascii="Times New Roman" w:hAnsi="Times New Roman" w:cs="Times New Roman"/>
          <w:b/>
          <w:color w:val="0D0D0D" w:themeColor="text1" w:themeTint="F2"/>
        </w:rPr>
        <w:t>Data Science Trainee</w:t>
      </w:r>
    </w:p>
    <w:p w14:paraId="3C369785" w14:textId="77777777" w:rsidR="00C343B2" w:rsidRPr="00C343B2" w:rsidRDefault="00C343B2" w:rsidP="00C343B2">
      <w:pPr>
        <w:pStyle w:val="Heading1"/>
        <w:spacing w:before="69"/>
        <w:ind w:left="2835" w:right="3710"/>
        <w:rPr>
          <w:rFonts w:ascii="Times New Roman" w:hAnsi="Times New Roman" w:cs="Times New Roman"/>
          <w:b/>
          <w:color w:val="0D0D0D" w:themeColor="text1" w:themeTint="F2"/>
        </w:rPr>
      </w:pPr>
      <w:bookmarkStart w:id="0" w:name="_GoBack"/>
      <w:bookmarkEnd w:id="0"/>
      <w:proofErr w:type="spellStart"/>
      <w:r w:rsidRPr="00C343B2">
        <w:rPr>
          <w:rFonts w:ascii="Times New Roman" w:hAnsi="Times New Roman" w:cs="Times New Roman"/>
          <w:b/>
          <w:color w:val="0D0D0D" w:themeColor="text1" w:themeTint="F2"/>
          <w:spacing w:val="-2"/>
        </w:rPr>
        <w:t>AlmaBetter</w:t>
      </w:r>
      <w:proofErr w:type="spellEnd"/>
      <w:r w:rsidRPr="00C343B2">
        <w:rPr>
          <w:rFonts w:ascii="Times New Roman" w:hAnsi="Times New Roman" w:cs="Times New Roman"/>
          <w:b/>
          <w:color w:val="0D0D0D" w:themeColor="text1" w:themeTint="F2"/>
          <w:spacing w:val="-2"/>
        </w:rPr>
        <w:t>,</w:t>
      </w:r>
      <w:r w:rsidRPr="00C343B2">
        <w:rPr>
          <w:rFonts w:ascii="Times New Roman" w:hAnsi="Times New Roman" w:cs="Times New Roman"/>
          <w:b/>
          <w:color w:val="0D0D0D" w:themeColor="text1" w:themeTint="F2"/>
          <w:spacing w:val="-15"/>
        </w:rPr>
        <w:t xml:space="preserve"> </w:t>
      </w:r>
      <w:r w:rsidRPr="00C343B2">
        <w:rPr>
          <w:rFonts w:ascii="Times New Roman" w:hAnsi="Times New Roman" w:cs="Times New Roman"/>
          <w:b/>
          <w:color w:val="0D0D0D" w:themeColor="text1" w:themeTint="F2"/>
          <w:spacing w:val="-1"/>
        </w:rPr>
        <w:t>Bangalore</w:t>
      </w:r>
    </w:p>
    <w:p w14:paraId="29208F1C" w14:textId="77777777" w:rsidR="00813CBA" w:rsidRDefault="00813CBA" w:rsidP="00C343B2">
      <w:pPr>
        <w:spacing w:line="360" w:lineRule="auto"/>
        <w:ind w:firstLine="720"/>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0"/>
          <w:pgSz w:w="11906" w:h="16838"/>
          <w:pgMar w:top="993" w:right="1133" w:bottom="1440" w:left="851" w:header="708" w:footer="708" w:gutter="0"/>
          <w:cols w:space="708"/>
          <w:docGrid w:linePitch="360"/>
        </w:sectPr>
      </w:pP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world. The </w:t>
      </w:r>
      <w:r w:rsidRPr="00227718">
        <w:rPr>
          <w:rFonts w:ascii="Times New Roman" w:hAnsi="Times New Roman" w:cs="Times New Roman"/>
          <w:sz w:val="24"/>
          <w:szCs w:val="24"/>
        </w:rPr>
        <w:lastRenderedPageBreak/>
        <w:t>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lastRenderedPageBreak/>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lang w:val="en-IN"/>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lastRenderedPageBreak/>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t>
      </w:r>
      <w:r w:rsidRPr="00924BEF">
        <w:rPr>
          <w:rFonts w:ascii="Times New Roman" w:eastAsia="Calibri" w:hAnsi="Times New Roman" w:cs="Times New Roman"/>
          <w:sz w:val="24"/>
          <w:szCs w:val="24"/>
        </w:rPr>
        <w:lastRenderedPageBreak/>
        <w:t xml:space="preserve">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w:t>
      </w:r>
      <w:proofErr w:type="spellStart"/>
      <w:r w:rsidR="00F30FA2" w:rsidRPr="00812A7E">
        <w:rPr>
          <w:rFonts w:eastAsia="Times New Roman"/>
          <w:b/>
          <w:color w:val="212121"/>
          <w:sz w:val="28"/>
          <w:szCs w:val="28"/>
        </w:rPr>
        <w:t>vectorization</w:t>
      </w:r>
      <w:proofErr w:type="spellEnd"/>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 xml:space="preserve">TF-IDF is an abbreviation for Term Frequency Inverse Document Frequency. This is a very </w:t>
      </w:r>
      <w:r w:rsidRPr="00924BEF">
        <w:rPr>
          <w:rFonts w:ascii="Times New Roman" w:eastAsia="Times New Roman" w:hAnsi="Times New Roman" w:cs="Times New Roman"/>
          <w:color w:val="212121"/>
          <w:sz w:val="24"/>
          <w:szCs w:val="24"/>
          <w:highlight w:val="white"/>
        </w:rPr>
        <w:lastRenderedPageBreak/>
        <w:t>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w:t>
      </w:r>
      <w:proofErr w:type="spellStart"/>
      <w:r w:rsidR="00F30FA2" w:rsidRPr="00924BEF">
        <w:rPr>
          <w:rFonts w:ascii="Times New Roman" w:eastAsia="Times New Roman" w:hAnsi="Times New Roman" w:cs="Times New Roman"/>
          <w:color w:val="212121"/>
          <w:sz w:val="24"/>
          <w:szCs w:val="24"/>
        </w:rPr>
        <w:t>vectorizer</w:t>
      </w:r>
      <w:proofErr w:type="spellEnd"/>
      <w:r w:rsidR="00F30FA2" w:rsidRPr="00924BEF">
        <w:rPr>
          <w:rFonts w:ascii="Times New Roman" w:eastAsia="Times New Roman" w:hAnsi="Times New Roman" w:cs="Times New Roman"/>
          <w:color w:val="212121"/>
          <w:sz w:val="24"/>
          <w:szCs w:val="24"/>
        </w:rPr>
        <w:t>,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w:t>
      </w:r>
      <w:r w:rsidRPr="00212D31">
        <w:rPr>
          <w:rFonts w:ascii="Times New Roman" w:hAnsi="Times New Roman" w:cs="Times New Roman"/>
          <w:sz w:val="24"/>
          <w:szCs w:val="24"/>
        </w:rPr>
        <w:lastRenderedPageBreak/>
        <w:t xml:space="preserve">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lastRenderedPageBreak/>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lastRenderedPageBreak/>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lang w:val="en-IN"/>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lang w:val="en-IN"/>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proofErr w:type="gramStart"/>
      <w:r w:rsidRPr="00A75D19">
        <w:rPr>
          <w:rFonts w:ascii="Times New Roman" w:hAnsi="Times New Roman" w:cs="Times New Roman"/>
          <w:sz w:val="24"/>
          <w:szCs w:val="24"/>
        </w:rPr>
        <w:lastRenderedPageBreak/>
        <w:t>that</w:t>
      </w:r>
      <w:proofErr w:type="gramEnd"/>
      <w:r w:rsidRPr="00A75D19">
        <w:rPr>
          <w:rFonts w:ascii="Times New Roman" w:hAnsi="Times New Roman" w:cs="Times New Roman"/>
          <w:sz w:val="24"/>
          <w:szCs w:val="24"/>
        </w:rPr>
        <w:t xml:space="preserve">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lang w:val="en-IN"/>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lang w:val="en-IN"/>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lang w:val="en-IN"/>
        </w:rPr>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lang w:val="en-IN"/>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 xml:space="preserve">Silhouette Coefficient or </w:t>
      </w:r>
      <w:r w:rsidR="00AC6C77" w:rsidRPr="00EB1A4F">
        <w:rPr>
          <w:b/>
          <w:bCs/>
          <w:sz w:val="28"/>
          <w:szCs w:val="28"/>
        </w:rPr>
        <w:lastRenderedPageBreak/>
        <w:t>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lastRenderedPageBreak/>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lastRenderedPageBreak/>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3"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3A2243" w:rsidP="00BD1B63">
      <w:pPr>
        <w:spacing w:line="360" w:lineRule="auto"/>
        <w:rPr>
          <w:rFonts w:ascii="Times New Roman" w:eastAsia="Times New Roman" w:hAnsi="Times New Roman" w:cs="Times New Roman"/>
          <w:color w:val="0563C1" w:themeColor="hyperlink"/>
          <w:sz w:val="24"/>
          <w:szCs w:val="24"/>
          <w:u w:val="single"/>
        </w:rPr>
      </w:pPr>
      <w:hyperlink r:id="rId24"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3A2243"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3A2243" w:rsidP="00BD1B63">
      <w:pPr>
        <w:spacing w:line="360" w:lineRule="auto"/>
        <w:rPr>
          <w:rFonts w:ascii="Times New Roman" w:eastAsia="Times New Roman" w:hAnsi="Times New Roman" w:cs="Times New Roman"/>
          <w:sz w:val="24"/>
          <w:szCs w:val="24"/>
        </w:rPr>
      </w:pPr>
      <w:hyperlink r:id="rId26"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5B6D1" w14:textId="77777777" w:rsidR="003A2243" w:rsidRDefault="003A2243" w:rsidP="009430E6">
      <w:pPr>
        <w:spacing w:line="240" w:lineRule="auto"/>
      </w:pPr>
      <w:r>
        <w:separator/>
      </w:r>
    </w:p>
  </w:endnote>
  <w:endnote w:type="continuationSeparator" w:id="0">
    <w:p w14:paraId="02DC369A" w14:textId="77777777" w:rsidR="003A2243" w:rsidRDefault="003A2243"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sidR="00C343B2">
          <w:rPr>
            <w:noProof/>
          </w:rPr>
          <w:t>1</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6CEFD8" w14:textId="77777777" w:rsidR="003A2243" w:rsidRDefault="003A2243" w:rsidP="009430E6">
      <w:pPr>
        <w:spacing w:line="240" w:lineRule="auto"/>
      </w:pPr>
      <w:r>
        <w:separator/>
      </w:r>
    </w:p>
  </w:footnote>
  <w:footnote w:type="continuationSeparator" w:id="0">
    <w:p w14:paraId="74830ADC" w14:textId="77777777" w:rsidR="003A2243" w:rsidRDefault="003A2243" w:rsidP="009430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nsid w:val="580D21EB"/>
    <w:multiLevelType w:val="hybridMultilevel"/>
    <w:tmpl w:val="EE84CC38"/>
    <w:lvl w:ilvl="0" w:tplc="10EA44CC">
      <w:start w:val="1"/>
      <w:numFmt w:val="decimal"/>
      <w:lvlText w:val="%1)"/>
      <w:lvlJc w:val="left"/>
      <w:pPr>
        <w:tabs>
          <w:tab w:val="num" w:pos="360"/>
        </w:tabs>
        <w:ind w:left="360" w:hanging="360"/>
      </w:pPr>
    </w:lvl>
    <w:lvl w:ilvl="1" w:tplc="A71C9204" w:tentative="1">
      <w:start w:val="1"/>
      <w:numFmt w:val="decimal"/>
      <w:lvlText w:val="%2)"/>
      <w:lvlJc w:val="left"/>
      <w:pPr>
        <w:tabs>
          <w:tab w:val="num" w:pos="1080"/>
        </w:tabs>
        <w:ind w:left="1080" w:hanging="360"/>
      </w:pPr>
    </w:lvl>
    <w:lvl w:ilvl="2" w:tplc="2BC0B326" w:tentative="1">
      <w:start w:val="1"/>
      <w:numFmt w:val="decimal"/>
      <w:lvlText w:val="%3)"/>
      <w:lvlJc w:val="left"/>
      <w:pPr>
        <w:tabs>
          <w:tab w:val="num" w:pos="1800"/>
        </w:tabs>
        <w:ind w:left="1800" w:hanging="360"/>
      </w:pPr>
    </w:lvl>
    <w:lvl w:ilvl="3" w:tplc="57F823C6" w:tentative="1">
      <w:start w:val="1"/>
      <w:numFmt w:val="decimal"/>
      <w:lvlText w:val="%4)"/>
      <w:lvlJc w:val="left"/>
      <w:pPr>
        <w:tabs>
          <w:tab w:val="num" w:pos="2520"/>
        </w:tabs>
        <w:ind w:left="2520" w:hanging="360"/>
      </w:pPr>
    </w:lvl>
    <w:lvl w:ilvl="4" w:tplc="D3B68AA2" w:tentative="1">
      <w:start w:val="1"/>
      <w:numFmt w:val="decimal"/>
      <w:lvlText w:val="%5)"/>
      <w:lvlJc w:val="left"/>
      <w:pPr>
        <w:tabs>
          <w:tab w:val="num" w:pos="3240"/>
        </w:tabs>
        <w:ind w:left="3240" w:hanging="360"/>
      </w:pPr>
    </w:lvl>
    <w:lvl w:ilvl="5" w:tplc="056A312E" w:tentative="1">
      <w:start w:val="1"/>
      <w:numFmt w:val="decimal"/>
      <w:lvlText w:val="%6)"/>
      <w:lvlJc w:val="left"/>
      <w:pPr>
        <w:tabs>
          <w:tab w:val="num" w:pos="3960"/>
        </w:tabs>
        <w:ind w:left="3960" w:hanging="360"/>
      </w:pPr>
    </w:lvl>
    <w:lvl w:ilvl="6" w:tplc="00B0C2EC" w:tentative="1">
      <w:start w:val="1"/>
      <w:numFmt w:val="decimal"/>
      <w:lvlText w:val="%7)"/>
      <w:lvlJc w:val="left"/>
      <w:pPr>
        <w:tabs>
          <w:tab w:val="num" w:pos="4680"/>
        </w:tabs>
        <w:ind w:left="4680" w:hanging="360"/>
      </w:pPr>
    </w:lvl>
    <w:lvl w:ilvl="7" w:tplc="8A6A71A2" w:tentative="1">
      <w:start w:val="1"/>
      <w:numFmt w:val="decimal"/>
      <w:lvlText w:val="%8)"/>
      <w:lvlJc w:val="left"/>
      <w:pPr>
        <w:tabs>
          <w:tab w:val="num" w:pos="5400"/>
        </w:tabs>
        <w:ind w:left="5400" w:hanging="360"/>
      </w:pPr>
    </w:lvl>
    <w:lvl w:ilvl="8" w:tplc="DD2EB4CA" w:tentative="1">
      <w:start w:val="1"/>
      <w:numFmt w:val="decimal"/>
      <w:lvlText w:val="%9)"/>
      <w:lvlJc w:val="left"/>
      <w:pPr>
        <w:tabs>
          <w:tab w:val="num" w:pos="6120"/>
        </w:tabs>
        <w:ind w:left="6120" w:hanging="360"/>
      </w:pPr>
    </w:lvl>
  </w:abstractNum>
  <w:abstractNum w:abstractNumId="15">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abstractNumId w:val="2"/>
  </w:num>
  <w:num w:numId="2">
    <w:abstractNumId w:val="22"/>
  </w:num>
  <w:num w:numId="3">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abstractNumId w:val="5"/>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num>
  <w:num w:numId="10">
    <w:abstractNumId w:val="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0"/>
  </w:num>
  <w:num w:numId="16">
    <w:abstractNumId w:val="16"/>
  </w:num>
  <w:num w:numId="17">
    <w:abstractNumId w:val="4"/>
  </w:num>
  <w:num w:numId="18">
    <w:abstractNumId w:val="17"/>
  </w:num>
  <w:num w:numId="19">
    <w:abstractNumId w:val="6"/>
  </w:num>
  <w:num w:numId="20">
    <w:abstractNumId w:val="19"/>
  </w:num>
  <w:num w:numId="21">
    <w:abstractNumId w:val="15"/>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2243"/>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343B2"/>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BalloonText">
    <w:name w:val="Balloon Text"/>
    <w:basedOn w:val="Normal"/>
    <w:link w:val="BalloonTextChar"/>
    <w:uiPriority w:val="99"/>
    <w:semiHidden/>
    <w:unhideWhenUsed/>
    <w:rsid w:val="00C34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3B2"/>
    <w:rPr>
      <w:rFonts w:ascii="Tahoma" w:eastAsia="Arial" w:hAnsi="Tahoma" w:cs="Tahoma"/>
      <w:sz w:val="16"/>
      <w:szCs w:val="16"/>
      <w:lang w:val="en-US"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BalloonText">
    <w:name w:val="Balloon Text"/>
    <w:basedOn w:val="Normal"/>
    <w:link w:val="BalloonTextChar"/>
    <w:uiPriority w:val="99"/>
    <w:semiHidden/>
    <w:unhideWhenUsed/>
    <w:rsid w:val="00C34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3B2"/>
    <w:rPr>
      <w:rFonts w:ascii="Tahoma" w:eastAsia="Arial" w:hAnsi="Tahoma" w:cs="Tahoma"/>
      <w:sz w:val="16"/>
      <w:szCs w:val="16"/>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introduction-to-machine-learning-algorit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clustering-algorithms-with-pyth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olab.research.google.com/drive/11APbN2c9PfBm7rROZ9qmqdq6JJX0_Ye5?usp=shar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owardsdatascience.com/silhouette-coefficient-validating-clustering-techniques-e976bb81d10c"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41BFD-5019-46F3-9D4F-2EFF46E5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13</Pages>
  <Words>3207</Words>
  <Characters>18282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PC World</cp:lastModifiedBy>
  <cp:revision>14</cp:revision>
  <dcterms:created xsi:type="dcterms:W3CDTF">2022-05-05T18:00:00Z</dcterms:created>
  <dcterms:modified xsi:type="dcterms:W3CDTF">2023-03-30T04:52:00Z</dcterms:modified>
</cp:coreProperties>
</file>