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2F0" w:rsidRDefault="00747373">
      <w:r>
        <w:t>Eval can convert string to json</w:t>
      </w:r>
    </w:p>
    <w:sectPr w:rsidR="00A1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747373"/>
    <w:rsid w:val="00747373"/>
    <w:rsid w:val="00A10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2019-09-30T06:21:00Z</dcterms:created>
  <dcterms:modified xsi:type="dcterms:W3CDTF">2019-09-30T06:21:00Z</dcterms:modified>
</cp:coreProperties>
</file>