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C315" w14:textId="58AC173C" w:rsidR="00461A5B" w:rsidRPr="00EF740F" w:rsidRDefault="00461A5B" w:rsidP="00461A5B">
      <w:pPr>
        <w:pStyle w:val="Title"/>
        <w:ind w:left="1440" w:firstLine="720"/>
        <w:rPr>
          <w:b/>
          <w:bCs/>
        </w:rPr>
      </w:pPr>
      <w:r w:rsidRPr="00EF740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D044883" wp14:editId="5D6CCFC6">
            <wp:simplePos x="0" y="0"/>
            <wp:positionH relativeFrom="margin">
              <wp:posOffset>-107950</wp:posOffset>
            </wp:positionH>
            <wp:positionV relativeFrom="paragraph">
              <wp:posOffset>-260350</wp:posOffset>
            </wp:positionV>
            <wp:extent cx="876300" cy="820366"/>
            <wp:effectExtent l="0" t="0" r="0" b="0"/>
            <wp:wrapNone/>
            <wp:docPr id="87917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770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2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40F">
        <w:rPr>
          <w:b/>
          <w:bCs/>
        </w:rPr>
        <w:t>REDBACK OPERTAIONS</w:t>
      </w:r>
    </w:p>
    <w:p w14:paraId="78E432A6" w14:textId="77777777" w:rsidR="00EF740F" w:rsidRDefault="00EF740F" w:rsidP="00EF740F"/>
    <w:p w14:paraId="46E4E9AB" w14:textId="77777777" w:rsidR="00EF740F" w:rsidRPr="00EF740F" w:rsidRDefault="00EF740F" w:rsidP="00EF740F"/>
    <w:p w14:paraId="6F0C221B" w14:textId="0E233087" w:rsidR="00EF740F" w:rsidRPr="00EF740F" w:rsidRDefault="00461A5B" w:rsidP="00461A5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b/>
          <w:bCs/>
          <w:sz w:val="28"/>
          <w:szCs w:val="28"/>
        </w:rPr>
        <w:t>VULNERABILITY FOUNDED</w:t>
      </w:r>
      <w:r w:rsidR="00E90E22">
        <w:rPr>
          <w:b/>
          <w:bCs/>
          <w:sz w:val="28"/>
          <w:szCs w:val="28"/>
        </w:rPr>
        <w:t>-</w:t>
      </w:r>
      <w:r w:rsidR="00E90E22" w:rsidRPr="00E90E22">
        <w:rPr>
          <w:b/>
          <w:bCs/>
          <w:sz w:val="28"/>
          <w:szCs w:val="28"/>
        </w:rPr>
        <w:t>Encryption Key Exposure</w:t>
      </w:r>
    </w:p>
    <w:tbl>
      <w:tblPr>
        <w:tblStyle w:val="TableGrid"/>
        <w:tblW w:w="872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197"/>
        <w:gridCol w:w="1610"/>
        <w:gridCol w:w="2009"/>
        <w:gridCol w:w="2909"/>
      </w:tblGrid>
      <w:tr w:rsidR="00EF740F" w14:paraId="361401C0" w14:textId="77777777" w:rsidTr="00EF740F">
        <w:trPr>
          <w:trHeight w:val="376"/>
        </w:trPr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1FF928" w14:textId="77777777" w:rsidR="00EF740F" w:rsidRDefault="00EF740F">
            <w:pPr>
              <w:jc w:val="center"/>
              <w:rPr>
                <w:rFonts w:ascii="Calibri Light" w:eastAsia="Calibri Light" w:hAnsi="Calibri Light" w:cs="Calibri Light"/>
                <w:color w:val="000000" w:themeColor="text1"/>
              </w:rPr>
            </w:pPr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61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A671C9" w14:textId="77777777" w:rsidR="00EF740F" w:rsidRDefault="00EF740F">
            <w:pPr>
              <w:jc w:val="center"/>
              <w:rPr>
                <w:rFonts w:ascii="Calibri Light" w:eastAsia="Calibri Light" w:hAnsi="Calibri Light" w:cs="Calibri Light"/>
                <w:color w:val="000000" w:themeColor="text1"/>
              </w:rPr>
            </w:pPr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2009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681631" w14:textId="77777777" w:rsidR="00EF740F" w:rsidRDefault="00EF740F">
            <w:pPr>
              <w:jc w:val="center"/>
              <w:rPr>
                <w:rFonts w:ascii="Calibri Light" w:eastAsia="Calibri Light" w:hAnsi="Calibri Light" w:cs="Calibri Light"/>
                <w:color w:val="000000" w:themeColor="text1"/>
              </w:rPr>
            </w:pPr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290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198519" w14:textId="77777777" w:rsidR="00EF740F" w:rsidRDefault="00EF740F">
            <w:pPr>
              <w:jc w:val="center"/>
              <w:rPr>
                <w:rFonts w:ascii="Calibri Light" w:eastAsia="Calibri Light" w:hAnsi="Calibri Light" w:cs="Calibri Light"/>
                <w:color w:val="000000" w:themeColor="text1"/>
              </w:rPr>
            </w:pPr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00EF740F" w14:paraId="6E3AFF4F" w14:textId="77777777" w:rsidTr="00EF740F">
        <w:trPr>
          <w:trHeight w:val="376"/>
        </w:trPr>
        <w:tc>
          <w:tcPr>
            <w:tcW w:w="2197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93EB48" w14:textId="4B9BF9A6" w:rsidR="00EF740F" w:rsidRDefault="00E90E22">
            <w:pP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Pranav Sharma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B5FC67" w14:textId="7ECCAF9D" w:rsidR="00EF740F" w:rsidRDefault="00E90E22">
            <w:pP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Cybersecurity Team</w:t>
            </w:r>
          </w:p>
        </w:tc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A0CDB0" w14:textId="67D95A42" w:rsidR="00EF740F" w:rsidRDefault="00E90E22">
            <w:pP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Secure Code Review</w:t>
            </w:r>
          </w:p>
        </w:tc>
        <w:tc>
          <w:tcPr>
            <w:tcW w:w="2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37516A" w14:textId="6A4FFF14" w:rsidR="00EF740F" w:rsidRDefault="00E90E22">
            <w:pP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FF0000"/>
                <w:sz w:val="18"/>
                <w:szCs w:val="18"/>
              </w:rPr>
              <w:t>No</w:t>
            </w:r>
          </w:p>
        </w:tc>
      </w:tr>
    </w:tbl>
    <w:p w14:paraId="6861758E" w14:textId="77777777" w:rsidR="00461A5B" w:rsidRDefault="00461A5B" w:rsidP="00461A5B"/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3150"/>
      </w:tblGrid>
      <w:tr w:rsidR="00461A5B" w14:paraId="3BC4B075" w14:textId="77777777" w:rsidTr="00461A5B">
        <w:trPr>
          <w:trHeight w:val="300"/>
          <w:jc w:val="center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7AC2A" w14:textId="77777777" w:rsidR="00461A5B" w:rsidRDefault="00461A5B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00461A5B" w14:paraId="6B304A16" w14:textId="77777777" w:rsidTr="00461A5B">
        <w:trPr>
          <w:trHeight w:val="300"/>
          <w:jc w:val="center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B2533F" w14:textId="763FE15D" w:rsidR="00461A5B" w:rsidRDefault="00461A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EF740F">
              <w:rPr>
                <w:color w:val="FF0000"/>
                <w:sz w:val="24"/>
                <w:szCs w:val="24"/>
              </w:rPr>
              <w:t>Yes</w:t>
            </w:r>
          </w:p>
        </w:tc>
      </w:tr>
    </w:tbl>
    <w:p w14:paraId="369722A8" w14:textId="77777777" w:rsidR="00461A5B" w:rsidRDefault="00461A5B" w:rsidP="00461A5B">
      <w:pPr>
        <w:rPr>
          <w:b/>
          <w:bCs/>
        </w:rPr>
      </w:pPr>
    </w:p>
    <w:p w14:paraId="5F1959D3" w14:textId="3BD5A20F" w:rsidR="00461A5B" w:rsidRDefault="00461A5B" w:rsidP="00461A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Risk Rating</w:t>
      </w:r>
      <w:r>
        <w:br/>
        <w:t xml:space="preserve">Impact: </w:t>
      </w:r>
      <w:r w:rsidR="00E90E22">
        <w:t>Major</w:t>
      </w:r>
      <w:r>
        <w:br/>
        <w:t xml:space="preserve">Likelihood: </w:t>
      </w:r>
      <w:r w:rsidR="00E90E22">
        <w:t>Moderate</w:t>
      </w:r>
    </w:p>
    <w:tbl>
      <w:tblPr>
        <w:tblStyle w:val="TableGrid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461A5B" w14:paraId="60CC5D3D" w14:textId="77777777" w:rsidTr="00461A5B">
        <w:trPr>
          <w:trHeight w:val="300"/>
        </w:trPr>
        <w:tc>
          <w:tcPr>
            <w:tcW w:w="900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97E8D7" w14:textId="77777777" w:rsidR="00461A5B" w:rsidRDefault="00461A5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AU"/>
              </w:rPr>
              <w:t>Impact values</w:t>
            </w:r>
          </w:p>
        </w:tc>
      </w:tr>
      <w:tr w:rsidR="00461A5B" w14:paraId="632A578B" w14:textId="77777777" w:rsidTr="00461A5B">
        <w:trPr>
          <w:trHeight w:val="300"/>
        </w:trPr>
        <w:tc>
          <w:tcPr>
            <w:tcW w:w="180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F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21E4E6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570911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03D63F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3F1F80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A87201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00461A5B" w14:paraId="38CFFD20" w14:textId="77777777" w:rsidTr="00461A5B">
        <w:trPr>
          <w:trHeight w:val="300"/>
        </w:trPr>
        <w:tc>
          <w:tcPr>
            <w:tcW w:w="1800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6D5EC3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D954EE" w14:textId="77777777" w:rsidR="00461A5B" w:rsidRP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61A5B">
              <w:rPr>
                <w:rFonts w:ascii="Calibri" w:eastAsia="Calibri" w:hAnsi="Calibri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9BEC21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BE7445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7F6EF1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1E2E8BD8" w14:textId="77777777" w:rsidR="00461A5B" w:rsidRDefault="00461A5B" w:rsidP="00461A5B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461A5B" w14:paraId="71B8C922" w14:textId="77777777" w:rsidTr="00461A5B">
        <w:trPr>
          <w:trHeight w:val="300"/>
        </w:trPr>
        <w:tc>
          <w:tcPr>
            <w:tcW w:w="900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B7A16D" w14:textId="77777777" w:rsidR="00461A5B" w:rsidRDefault="00461A5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00461A5B" w14:paraId="649FC30F" w14:textId="77777777" w:rsidTr="00461A5B">
        <w:trPr>
          <w:trHeight w:val="300"/>
        </w:trPr>
        <w:tc>
          <w:tcPr>
            <w:tcW w:w="1800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F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0904FA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10CCC0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8BCB1A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FB66C1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FF000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A1F0CD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00461A5B" w14:paraId="4FAD839A" w14:textId="77777777" w:rsidTr="00461A5B">
        <w:trPr>
          <w:trHeight w:val="300"/>
        </w:trPr>
        <w:tc>
          <w:tcPr>
            <w:tcW w:w="1800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0B0770" w14:textId="77777777" w:rsidR="00461A5B" w:rsidRP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61A5B">
              <w:rPr>
                <w:rFonts w:ascii="Calibri" w:eastAsia="Calibri" w:hAnsi="Calibri" w:cs="Calibri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295098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05A931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2388BB3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543623" w14:textId="77777777" w:rsidR="00461A5B" w:rsidRDefault="00461A5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4E9E8F33" w14:textId="77777777" w:rsidR="00461A5B" w:rsidRDefault="00461A5B" w:rsidP="00461A5B">
      <w:pPr>
        <w:rPr>
          <w:rFonts w:ascii="Calibri" w:eastAsia="Calibri" w:hAnsi="Calibri" w:cs="Calibri"/>
          <w:color w:val="000000" w:themeColor="text1"/>
        </w:rPr>
      </w:pPr>
    </w:p>
    <w:p w14:paraId="727BD37E" w14:textId="77777777" w:rsidR="00E90E22" w:rsidRDefault="00461A5B" w:rsidP="00461A5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Business Impact</w:t>
      </w:r>
    </w:p>
    <w:p w14:paraId="10290F3D" w14:textId="3686F543" w:rsidR="00461A5B" w:rsidRPr="00E90E22" w:rsidRDefault="00E90E22" w:rsidP="00461A5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90E22">
        <w:rPr>
          <w:rFonts w:ascii="Calibri" w:eastAsia="Calibri" w:hAnsi="Calibri" w:cs="Calibri"/>
          <w:color w:val="000000" w:themeColor="text1"/>
          <w:sz w:val="24"/>
          <w:szCs w:val="24"/>
        </w:rPr>
        <w:t>The exposure of the encryption key can lead to unauthorized access to encrypted data and compromise the confidentiality and integrity of the system.</w:t>
      </w:r>
    </w:p>
    <w:p w14:paraId="123A4D69" w14:textId="3C5FC254" w:rsidR="00461A5B" w:rsidRDefault="00EF740F" w:rsidP="00461A5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Location of </w:t>
      </w:r>
      <w:r w:rsidR="00E90E2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vulnerability</w:t>
      </w:r>
    </w:p>
    <w:p w14:paraId="7D7DCBCE" w14:textId="0B317FF4" w:rsidR="00461A5B" w:rsidRDefault="00E90E22" w:rsidP="00461A5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E90E2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sample_receiver.py</w:t>
      </w:r>
      <w:r w:rsidRPr="00E90E2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</w:t>
      </w:r>
      <w:r w:rsidRPr="00E90E2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sample_sender.py </w:t>
      </w:r>
      <w:r w:rsidRPr="00E90E22">
        <w:rPr>
          <w:rFonts w:ascii="Calibri" w:eastAsia="Calibri" w:hAnsi="Calibri" w:cs="Calibri"/>
          <w:color w:val="000000" w:themeColor="text1"/>
          <w:sz w:val="24"/>
          <w:szCs w:val="24"/>
        </w:rPr>
        <w:t>files.</w:t>
      </w:r>
    </w:p>
    <w:p w14:paraId="5E00A049" w14:textId="77777777" w:rsidR="00461A5B" w:rsidRDefault="00461A5B" w:rsidP="00461A5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Evidence</w:t>
      </w:r>
    </w:p>
    <w:p w14:paraId="20B74D51" w14:textId="79BEEA54" w:rsidR="00461A5B" w:rsidRDefault="00E90E22" w:rsidP="00461A5B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2C309054" wp14:editId="3338D976">
            <wp:extent cx="4343400" cy="1092200"/>
            <wp:effectExtent l="0" t="0" r="0" b="0"/>
            <wp:docPr id="3380871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7175" name="Picture 1" descr="A computer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6D0D" w14:textId="77777777" w:rsidR="00E90E22" w:rsidRDefault="00461A5B" w:rsidP="00E90E2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Remediation Advice</w:t>
      </w:r>
    </w:p>
    <w:p w14:paraId="199CB63D" w14:textId="11A2CDB6" w:rsidR="00E90E22" w:rsidRPr="00E90E22" w:rsidRDefault="00E90E22" w:rsidP="00E90E2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90E22">
        <w:rPr>
          <w:rFonts w:ascii="Calibri" w:eastAsia="Calibri" w:hAnsi="Calibri" w:cs="Calibri"/>
          <w:color w:val="000000" w:themeColor="text1"/>
          <w:sz w:val="24"/>
          <w:szCs w:val="24"/>
        </w:rPr>
        <w:t>Store encryption keys securely, such as in environment variables or encrypted configuration files.</w:t>
      </w:r>
    </w:p>
    <w:p w14:paraId="2C080E37" w14:textId="77777777" w:rsidR="00E90E22" w:rsidRPr="00E90E22" w:rsidRDefault="00E90E22" w:rsidP="00E90E2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90E22">
        <w:rPr>
          <w:rFonts w:ascii="Calibri" w:eastAsia="Calibri" w:hAnsi="Calibri" w:cs="Calibri"/>
          <w:color w:val="000000" w:themeColor="text1"/>
          <w:sz w:val="24"/>
          <w:szCs w:val="24"/>
        </w:rPr>
        <w:t>Implement proper access controls to limit the exposure of sensitive information like encryption keys.</w:t>
      </w:r>
    </w:p>
    <w:p w14:paraId="7AE0224E" w14:textId="77777777" w:rsidR="00E90E22" w:rsidRDefault="00E90E22" w:rsidP="00E90E2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90E22">
        <w:rPr>
          <w:rFonts w:ascii="Calibri" w:eastAsia="Calibri" w:hAnsi="Calibri" w:cs="Calibri"/>
          <w:color w:val="000000" w:themeColor="text1"/>
          <w:sz w:val="24"/>
          <w:szCs w:val="24"/>
        </w:rPr>
        <w:t>Rotate encryption keys periodically to mitigate the impact of key exposure.</w:t>
      </w:r>
    </w:p>
    <w:p w14:paraId="26AD3E13" w14:textId="63F64C75" w:rsidR="00461A5B" w:rsidRPr="00E90E22" w:rsidRDefault="00461A5B" w:rsidP="00E90E2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E90E2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References</w:t>
      </w:r>
    </w:p>
    <w:p w14:paraId="34FAA8FB" w14:textId="36119B98" w:rsidR="00E90E22" w:rsidRDefault="00E90E22" w:rsidP="00E90E2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hyperlink r:id="rId7" w:history="1">
        <w:r w:rsidRPr="00970135">
          <w:rPr>
            <w:rStyle w:val="Hyperlink"/>
            <w:rFonts w:ascii="Calibri" w:eastAsia="Calibri" w:hAnsi="Calibri" w:cs="Calibri"/>
            <w:sz w:val="24"/>
            <w:szCs w:val="24"/>
          </w:rPr>
          <w:t>https://nvlpubs.nist.gov/nistpubs/SpecialPublications/NIST.SP.800-57pt1r5.pdf</w:t>
        </w:r>
        <w:r w:rsidRPr="00970135">
          <w:rPr>
            <w:rStyle w:val="Hyperlink"/>
            <w:rFonts w:ascii="Calibri" w:eastAsia="Calibri" w:hAnsi="Calibri" w:cs="Calibri"/>
            <w:sz w:val="24"/>
            <w:szCs w:val="24"/>
          </w:rPr>
          <w:t>\</w:t>
        </w:r>
      </w:hyperlink>
    </w:p>
    <w:p w14:paraId="7CF93A76" w14:textId="77777777" w:rsidR="00E90E22" w:rsidRPr="00E90E22" w:rsidRDefault="00E90E22" w:rsidP="00E90E2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A4E4B9E" w14:textId="77777777" w:rsidR="00461A5B" w:rsidRDefault="00461A5B" w:rsidP="00461A5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Contact Details</w:t>
      </w:r>
    </w:p>
    <w:p w14:paraId="302E8DF0" w14:textId="5075516A" w:rsidR="00EF740F" w:rsidRPr="00EF740F" w:rsidRDefault="00E90E22" w:rsidP="00461A5B">
      <w:pPr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Pranav Sharma</w:t>
      </w:r>
    </w:p>
    <w:p w14:paraId="4CFDDF59" w14:textId="2A3B40C8" w:rsidR="00EF740F" w:rsidRPr="00EF740F" w:rsidRDefault="00E90E22" w:rsidP="00461A5B">
      <w:pPr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222208296</w:t>
      </w:r>
    </w:p>
    <w:p w14:paraId="7260075A" w14:textId="77777777" w:rsidR="00461A5B" w:rsidRDefault="00461A5B" w:rsidP="00461A5B"/>
    <w:p w14:paraId="6906FC82" w14:textId="77777777" w:rsidR="00461A5B" w:rsidRDefault="00461A5B" w:rsidP="00461A5B"/>
    <w:p w14:paraId="4C11E7F5" w14:textId="77777777" w:rsidR="00461A5B" w:rsidRDefault="00461A5B" w:rsidP="00461A5B"/>
    <w:p w14:paraId="1AADA2BF" w14:textId="77777777" w:rsidR="00BE69E2" w:rsidRDefault="00BE69E2"/>
    <w:sectPr w:rsidR="00BE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7D0F"/>
    <w:multiLevelType w:val="hybridMultilevel"/>
    <w:tmpl w:val="DDBAE8F4"/>
    <w:lvl w:ilvl="0" w:tplc="A0A689E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28560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5B"/>
    <w:rsid w:val="00027122"/>
    <w:rsid w:val="00461A5B"/>
    <w:rsid w:val="00807866"/>
    <w:rsid w:val="00BE69E2"/>
    <w:rsid w:val="00E90E22"/>
    <w:rsid w:val="00E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6D15"/>
  <w15:chartTrackingRefBased/>
  <w15:docId w15:val="{914D4026-8667-476D-906E-8B58AD2C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A5B"/>
    <w:pPr>
      <w:spacing w:line="256" w:lineRule="auto"/>
    </w:pPr>
    <w:rPr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61A5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61A5B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461A5B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1A5B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A5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E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9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vlpubs.nist.gov/nistpubs/SpecialPublications/NIST.SP.800-57pt1r5.pdf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rana</dc:creator>
  <cp:keywords/>
  <dc:description/>
  <cp:lastModifiedBy>PRANAV SHARMA</cp:lastModifiedBy>
  <cp:revision>2</cp:revision>
  <dcterms:created xsi:type="dcterms:W3CDTF">2024-04-14T16:18:00Z</dcterms:created>
  <dcterms:modified xsi:type="dcterms:W3CDTF">2024-04-14T16:18:00Z</dcterms:modified>
</cp:coreProperties>
</file>