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C315" w14:textId="58AC173C" w:rsidR="00461A5B" w:rsidRPr="00EF740F" w:rsidRDefault="00461A5B" w:rsidP="00461A5B">
      <w:pPr>
        <w:pStyle w:val="Title"/>
        <w:ind w:left="1440" w:firstLine="720"/>
        <w:rPr>
          <w:b/>
          <w:bCs/>
        </w:rPr>
      </w:pPr>
      <w:r w:rsidRPr="00EF740F">
        <w:rPr>
          <w:b/>
          <w:bCs/>
          <w:noProof/>
        </w:rPr>
        <w:drawing>
          <wp:anchor distT="0" distB="0" distL="114300" distR="114300" simplePos="0" relativeHeight="251658240" behindDoc="0" locked="0" layoutInCell="1" allowOverlap="1" wp14:anchorId="5D044883" wp14:editId="5D6CCFC6">
            <wp:simplePos x="0" y="0"/>
            <wp:positionH relativeFrom="margin">
              <wp:posOffset>-107950</wp:posOffset>
            </wp:positionH>
            <wp:positionV relativeFrom="paragraph">
              <wp:posOffset>-260350</wp:posOffset>
            </wp:positionV>
            <wp:extent cx="876300" cy="820366"/>
            <wp:effectExtent l="0" t="0" r="0" b="0"/>
            <wp:wrapNone/>
            <wp:docPr id="87917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77053" name=""/>
                    <pic:cNvPicPr/>
                  </pic:nvPicPr>
                  <pic:blipFill>
                    <a:blip r:embed="rId5">
                      <a:extLst>
                        <a:ext uri="{28A0092B-C50C-407E-A947-70E740481C1C}">
                          <a14:useLocalDpi xmlns:a14="http://schemas.microsoft.com/office/drawing/2010/main" val="0"/>
                        </a:ext>
                      </a:extLst>
                    </a:blip>
                    <a:stretch>
                      <a:fillRect/>
                    </a:stretch>
                  </pic:blipFill>
                  <pic:spPr>
                    <a:xfrm>
                      <a:off x="0" y="0"/>
                      <a:ext cx="876300" cy="820366"/>
                    </a:xfrm>
                    <a:prstGeom prst="rect">
                      <a:avLst/>
                    </a:prstGeom>
                  </pic:spPr>
                </pic:pic>
              </a:graphicData>
            </a:graphic>
            <wp14:sizeRelH relativeFrom="page">
              <wp14:pctWidth>0</wp14:pctWidth>
            </wp14:sizeRelH>
            <wp14:sizeRelV relativeFrom="page">
              <wp14:pctHeight>0</wp14:pctHeight>
            </wp14:sizeRelV>
          </wp:anchor>
        </w:drawing>
      </w:r>
      <w:r w:rsidRPr="00EF740F">
        <w:rPr>
          <w:b/>
          <w:bCs/>
        </w:rPr>
        <w:t>REDBACK OPERTAIONS</w:t>
      </w:r>
    </w:p>
    <w:p w14:paraId="78E432A6" w14:textId="77777777" w:rsidR="00EF740F" w:rsidRDefault="00EF740F" w:rsidP="00EF740F"/>
    <w:p w14:paraId="46E4E9AB" w14:textId="77777777" w:rsidR="00EF740F" w:rsidRPr="00EF740F" w:rsidRDefault="00EF740F" w:rsidP="00EF740F"/>
    <w:p w14:paraId="6F0C221B" w14:textId="5763BF15" w:rsidR="00EF740F" w:rsidRPr="00EF740F" w:rsidRDefault="00461A5B" w:rsidP="00461A5B">
      <w:pPr>
        <w:rPr>
          <w:sz w:val="28"/>
          <w:szCs w:val="28"/>
        </w:rPr>
      </w:pPr>
      <w:r>
        <w:rPr>
          <w:sz w:val="28"/>
          <w:szCs w:val="28"/>
        </w:rPr>
        <w:tab/>
      </w:r>
      <w:r>
        <w:rPr>
          <w:sz w:val="28"/>
          <w:szCs w:val="28"/>
        </w:rPr>
        <w:tab/>
        <w:t xml:space="preserve">          </w:t>
      </w:r>
      <w:r>
        <w:rPr>
          <w:b/>
          <w:bCs/>
          <w:sz w:val="28"/>
          <w:szCs w:val="28"/>
        </w:rPr>
        <w:t xml:space="preserve">VULNERABILITY FOUNDED </w:t>
      </w:r>
      <w:r w:rsidR="006A7A3F">
        <w:rPr>
          <w:b/>
          <w:bCs/>
          <w:sz w:val="28"/>
          <w:szCs w:val="28"/>
        </w:rPr>
        <w:t>-</w:t>
      </w:r>
      <w:r w:rsidR="006A7A3F" w:rsidRPr="006A7A3F">
        <w:rPr>
          <w:b/>
          <w:bCs/>
          <w:sz w:val="28"/>
          <w:szCs w:val="28"/>
        </w:rPr>
        <w:t xml:space="preserve"> Cross-Site Scripting (XSS)</w:t>
      </w:r>
    </w:p>
    <w:tbl>
      <w:tblPr>
        <w:tblStyle w:val="TableGrid"/>
        <w:tblW w:w="8725" w:type="dxa"/>
        <w:tblInd w:w="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97"/>
        <w:gridCol w:w="1610"/>
        <w:gridCol w:w="2009"/>
        <w:gridCol w:w="2909"/>
      </w:tblGrid>
      <w:tr w:rsidR="00EF740F" w14:paraId="361401C0" w14:textId="77777777" w:rsidTr="00EF740F">
        <w:trPr>
          <w:trHeight w:val="376"/>
        </w:trPr>
        <w:tc>
          <w:tcPr>
            <w:tcW w:w="2197"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hideMark/>
          </w:tcPr>
          <w:p w14:paraId="631FF928" w14:textId="77777777" w:rsidR="00EF740F" w:rsidRDefault="00EF740F">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Name</w:t>
            </w:r>
          </w:p>
        </w:tc>
        <w:tc>
          <w:tcPr>
            <w:tcW w:w="1610"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5CA671C9" w14:textId="77777777" w:rsidR="00EF740F" w:rsidRDefault="00EF740F">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Team</w:t>
            </w:r>
          </w:p>
        </w:tc>
        <w:tc>
          <w:tcPr>
            <w:tcW w:w="2009" w:type="dxa"/>
            <w:tcBorders>
              <w:top w:val="single" w:sz="6" w:space="0" w:color="000000" w:themeColor="text1"/>
              <w:left w:val="single" w:sz="4"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78681631" w14:textId="77777777" w:rsidR="00EF740F" w:rsidRDefault="00EF740F">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Role</w:t>
            </w:r>
          </w:p>
        </w:tc>
        <w:tc>
          <w:tcPr>
            <w:tcW w:w="2909"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hideMark/>
          </w:tcPr>
          <w:p w14:paraId="68198519" w14:textId="77777777" w:rsidR="00EF740F" w:rsidRDefault="00EF740F">
            <w:pPr>
              <w:jc w:val="center"/>
              <w:rPr>
                <w:rFonts w:ascii="Calibri Light" w:eastAsia="Calibri Light" w:hAnsi="Calibri Light" w:cs="Calibri Light"/>
                <w:color w:val="000000" w:themeColor="text1"/>
              </w:rPr>
            </w:pPr>
            <w:r>
              <w:rPr>
                <w:rFonts w:ascii="Calibri Light" w:eastAsia="Calibri Light" w:hAnsi="Calibri Light" w:cs="Calibri Light"/>
                <w:b/>
                <w:bCs/>
                <w:color w:val="000000" w:themeColor="text1"/>
              </w:rPr>
              <w:t>Is this a re-tested Finding?</w:t>
            </w:r>
          </w:p>
        </w:tc>
      </w:tr>
      <w:tr w:rsidR="00EF740F" w14:paraId="6E3AFF4F" w14:textId="77777777" w:rsidTr="00EF740F">
        <w:trPr>
          <w:trHeight w:val="376"/>
        </w:trPr>
        <w:tc>
          <w:tcPr>
            <w:tcW w:w="2197"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3893EB48" w14:textId="58FEB1E2" w:rsidR="00EF740F" w:rsidRDefault="006A7A3F">
            <w:pPr>
              <w:rPr>
                <w:rFonts w:ascii="Segoe UI" w:eastAsia="Segoe UI" w:hAnsi="Segoe UI" w:cs="Segoe UI"/>
                <w:color w:val="000000" w:themeColor="text1"/>
                <w:sz w:val="18"/>
                <w:szCs w:val="18"/>
              </w:rPr>
            </w:pPr>
            <w:r>
              <w:rPr>
                <w:rFonts w:ascii="Segoe UI" w:eastAsia="Segoe UI" w:hAnsi="Segoe UI" w:cs="Segoe UI"/>
                <w:color w:val="000000" w:themeColor="text1"/>
                <w:sz w:val="18"/>
                <w:szCs w:val="18"/>
              </w:rPr>
              <w:t>Pranav Sharma</w:t>
            </w:r>
          </w:p>
        </w:tc>
        <w:tc>
          <w:tcPr>
            <w:tcW w:w="161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1DB5FC67" w14:textId="746811A2" w:rsidR="00EF740F" w:rsidRDefault="006A7A3F">
            <w:pPr>
              <w:rPr>
                <w:rFonts w:ascii="Segoe UI" w:eastAsia="Segoe UI" w:hAnsi="Segoe UI" w:cs="Segoe UI"/>
                <w:color w:val="000000" w:themeColor="text1"/>
                <w:sz w:val="18"/>
                <w:szCs w:val="18"/>
              </w:rPr>
            </w:pPr>
            <w:r>
              <w:rPr>
                <w:rFonts w:ascii="Segoe UI" w:eastAsia="Segoe UI" w:hAnsi="Segoe UI" w:cs="Segoe UI"/>
                <w:color w:val="000000" w:themeColor="text1"/>
                <w:sz w:val="18"/>
                <w:szCs w:val="18"/>
              </w:rPr>
              <w:t>Cybersecurity team</w:t>
            </w:r>
          </w:p>
        </w:tc>
        <w:tc>
          <w:tcPr>
            <w:tcW w:w="2009"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69A0CDB0" w14:textId="7447C3EC" w:rsidR="00EF740F" w:rsidRDefault="006A7A3F">
            <w:pPr>
              <w:rPr>
                <w:rFonts w:ascii="Segoe UI" w:eastAsia="Segoe UI" w:hAnsi="Segoe UI" w:cs="Segoe UI"/>
                <w:color w:val="000000" w:themeColor="text1"/>
                <w:sz w:val="18"/>
                <w:szCs w:val="18"/>
              </w:rPr>
            </w:pPr>
            <w:r>
              <w:rPr>
                <w:rFonts w:ascii="Segoe UI" w:eastAsia="Segoe UI" w:hAnsi="Segoe UI" w:cs="Segoe UI"/>
                <w:color w:val="000000" w:themeColor="text1"/>
                <w:sz w:val="18"/>
                <w:szCs w:val="18"/>
              </w:rPr>
              <w:t>Secure Code Review</w:t>
            </w:r>
          </w:p>
        </w:tc>
        <w:tc>
          <w:tcPr>
            <w:tcW w:w="2909"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1D37516A" w14:textId="2A2DDBE7" w:rsidR="00EF740F" w:rsidRDefault="006A7A3F">
            <w:pPr>
              <w:rPr>
                <w:rFonts w:ascii="Segoe UI" w:eastAsia="Segoe UI" w:hAnsi="Segoe UI" w:cs="Segoe UI"/>
                <w:color w:val="000000" w:themeColor="text1"/>
                <w:sz w:val="18"/>
                <w:szCs w:val="18"/>
              </w:rPr>
            </w:pPr>
            <w:r>
              <w:rPr>
                <w:rFonts w:ascii="Segoe UI" w:eastAsia="Segoe UI" w:hAnsi="Segoe UI" w:cs="Segoe UI"/>
                <w:color w:val="FF0000"/>
                <w:sz w:val="18"/>
                <w:szCs w:val="18"/>
              </w:rPr>
              <w:t>No</w:t>
            </w:r>
          </w:p>
        </w:tc>
      </w:tr>
    </w:tbl>
    <w:p w14:paraId="6861758E" w14:textId="77777777" w:rsidR="00461A5B" w:rsidRDefault="00461A5B" w:rsidP="00461A5B"/>
    <w:tbl>
      <w:tblPr>
        <w:tblStyle w:val="TableGrid"/>
        <w:tblW w:w="0" w:type="auto"/>
        <w:jc w:val="center"/>
        <w:tblInd w:w="0" w:type="dxa"/>
        <w:tblLayout w:type="fixed"/>
        <w:tblLook w:val="06A0" w:firstRow="1" w:lastRow="0" w:firstColumn="1" w:lastColumn="0" w:noHBand="1" w:noVBand="1"/>
      </w:tblPr>
      <w:tblGrid>
        <w:gridCol w:w="3150"/>
      </w:tblGrid>
      <w:tr w:rsidR="00461A5B" w14:paraId="3BC4B075" w14:textId="77777777" w:rsidTr="00461A5B">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7AC2A" w14:textId="77777777" w:rsidR="00461A5B" w:rsidRDefault="00461A5B">
            <w:pPr>
              <w:spacing w:line="240" w:lineRule="auto"/>
              <w:jc w:val="center"/>
              <w:rPr>
                <w:b/>
                <w:bCs/>
                <w:sz w:val="24"/>
                <w:szCs w:val="24"/>
              </w:rPr>
            </w:pPr>
            <w:r>
              <w:rPr>
                <w:b/>
                <w:bCs/>
                <w:sz w:val="24"/>
                <w:szCs w:val="24"/>
              </w:rPr>
              <w:t>Was this Finding Successful?</w:t>
            </w:r>
          </w:p>
        </w:tc>
      </w:tr>
      <w:tr w:rsidR="00461A5B" w14:paraId="6B304A16" w14:textId="77777777" w:rsidTr="00461A5B">
        <w:trPr>
          <w:trHeight w:val="300"/>
          <w:jc w:val="center"/>
        </w:trPr>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B2533F" w14:textId="7EE7C052" w:rsidR="00461A5B" w:rsidRDefault="00461A5B">
            <w:pPr>
              <w:spacing w:line="240" w:lineRule="auto"/>
              <w:jc w:val="center"/>
              <w:rPr>
                <w:sz w:val="24"/>
                <w:szCs w:val="24"/>
              </w:rPr>
            </w:pPr>
            <w:r w:rsidRPr="00EF740F">
              <w:rPr>
                <w:color w:val="FF0000"/>
                <w:sz w:val="24"/>
                <w:szCs w:val="24"/>
              </w:rPr>
              <w:t>Yes</w:t>
            </w:r>
          </w:p>
        </w:tc>
      </w:tr>
    </w:tbl>
    <w:p w14:paraId="369722A8" w14:textId="77777777" w:rsidR="00461A5B" w:rsidRDefault="00461A5B" w:rsidP="00461A5B">
      <w:pPr>
        <w:rPr>
          <w:b/>
          <w:bCs/>
        </w:rPr>
      </w:pPr>
    </w:p>
    <w:p w14:paraId="02F320AE" w14:textId="77777777" w:rsidR="006A7A3F" w:rsidRDefault="00461A5B" w:rsidP="006A7A3F">
      <w:pPr>
        <w:rPr>
          <w:b/>
          <w:bCs/>
          <w:sz w:val="24"/>
          <w:szCs w:val="24"/>
        </w:rPr>
      </w:pPr>
      <w:r>
        <w:rPr>
          <w:b/>
          <w:bCs/>
          <w:sz w:val="24"/>
          <w:szCs w:val="24"/>
        </w:rPr>
        <w:t>Risk Rating</w:t>
      </w:r>
      <w:r>
        <w:br/>
      </w:r>
      <w:r w:rsidR="006A7A3F" w:rsidRPr="006A7A3F">
        <w:rPr>
          <w:b/>
          <w:bCs/>
          <w:sz w:val="24"/>
          <w:szCs w:val="24"/>
        </w:rPr>
        <w:t>Impact: Major</w:t>
      </w:r>
    </w:p>
    <w:p w14:paraId="5F1959D3" w14:textId="737FA53E" w:rsidR="00461A5B" w:rsidRDefault="006A7A3F" w:rsidP="006A7A3F">
      <w:pPr>
        <w:rPr>
          <w:b/>
          <w:bCs/>
          <w:sz w:val="24"/>
          <w:szCs w:val="24"/>
        </w:rPr>
      </w:pPr>
      <w:r w:rsidRPr="006A7A3F">
        <w:rPr>
          <w:b/>
          <w:bCs/>
          <w:sz w:val="24"/>
          <w:szCs w:val="24"/>
        </w:rPr>
        <w:t>Likelihood: High</w:t>
      </w:r>
    </w:p>
    <w:tbl>
      <w:tblPr>
        <w:tblStyle w:val="TableGrid"/>
        <w:tblW w:w="0" w:type="auto"/>
        <w:tblInd w:w="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461A5B" w14:paraId="60CC5D3D" w14:textId="77777777" w:rsidTr="00461A5B">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6A97E8D7" w14:textId="77777777" w:rsidR="00461A5B" w:rsidRDefault="00461A5B">
            <w:pPr>
              <w:jc w:val="center"/>
              <w:rPr>
                <w:rFonts w:ascii="Calibri" w:eastAsia="Calibri" w:hAnsi="Calibri" w:cs="Calibri"/>
              </w:rPr>
            </w:pPr>
            <w:r>
              <w:rPr>
                <w:rFonts w:ascii="Calibri" w:eastAsia="Calibri" w:hAnsi="Calibri" w:cs="Calibri"/>
                <w:b/>
                <w:bCs/>
                <w:lang w:val="en-AU"/>
              </w:rPr>
              <w:t>Impact values</w:t>
            </w:r>
          </w:p>
        </w:tc>
      </w:tr>
      <w:tr w:rsidR="00461A5B" w14:paraId="632A578B" w14:textId="77777777" w:rsidTr="00461A5B">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1B21E4E6"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Very 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7E570911"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Minor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6C03D63F"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Significant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Mar>
              <w:top w:w="0" w:type="dxa"/>
              <w:left w:w="105" w:type="dxa"/>
              <w:bottom w:w="0" w:type="dxa"/>
              <w:right w:w="105" w:type="dxa"/>
            </w:tcMar>
            <w:hideMark/>
          </w:tcPr>
          <w:p w14:paraId="6A3F1F80"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Major</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12A87201"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Severe</w:t>
            </w:r>
          </w:p>
        </w:tc>
      </w:tr>
      <w:tr w:rsidR="00461A5B" w14:paraId="38CFFD20" w14:textId="77777777" w:rsidTr="00461A5B">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6A6D5EC3" w14:textId="77777777" w:rsidR="00461A5B" w:rsidRDefault="00461A5B">
            <w:pPr>
              <w:rPr>
                <w:rFonts w:ascii="Calibri" w:eastAsia="Calibri" w:hAnsi="Calibri" w:cs="Calibri"/>
                <w:sz w:val="20"/>
                <w:szCs w:val="20"/>
              </w:rPr>
            </w:pPr>
            <w:r>
              <w:rPr>
                <w:rFonts w:ascii="Calibri" w:eastAsia="Calibri" w:hAnsi="Calibri" w:cs="Calibri"/>
                <w:sz w:val="20"/>
                <w:szCs w:val="20"/>
                <w:lang w:val="en-AU"/>
              </w:rPr>
              <w:t>Risk that holds little to no impact. Will not cause damage and regular activity can continue.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00D954EE" w14:textId="77777777" w:rsidR="00461A5B" w:rsidRPr="00461A5B" w:rsidRDefault="00461A5B">
            <w:pPr>
              <w:rPr>
                <w:rFonts w:ascii="Calibri" w:eastAsia="Calibri" w:hAnsi="Calibri" w:cs="Calibri"/>
                <w:sz w:val="20"/>
                <w:szCs w:val="20"/>
              </w:rPr>
            </w:pPr>
            <w:r w:rsidRPr="00461A5B">
              <w:rPr>
                <w:rFonts w:ascii="Calibri" w:eastAsia="Calibri" w:hAnsi="Calibri" w:cs="Calibri"/>
                <w:sz w:val="20"/>
                <w:szCs w:val="20"/>
                <w:lang w:val="en-AU"/>
              </w:rPr>
              <w:t>Risk that holds minor form of impact, but not significant enough to be of threat. Can cause some damage but not enough to impede regular activity.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2C9BEC21" w14:textId="77777777" w:rsidR="00461A5B" w:rsidRDefault="00461A5B">
            <w:pPr>
              <w:rPr>
                <w:rFonts w:ascii="Calibri" w:eastAsia="Calibri" w:hAnsi="Calibri" w:cs="Calibri"/>
                <w:sz w:val="20"/>
                <w:szCs w:val="20"/>
              </w:rPr>
            </w:pPr>
            <w:r>
              <w:rPr>
                <w:rFonts w:ascii="Calibri" w:eastAsia="Calibri" w:hAnsi="Calibri" w:cs="Calibri"/>
                <w:sz w:val="20"/>
                <w:szCs w:val="20"/>
                <w:lang w:val="en-AU"/>
              </w:rPr>
              <w:t>Risk that holds enough impact to be somewhat of a threat. Will cause damage that can impede regular activity but will be able to run normally.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74BE7445" w14:textId="77777777" w:rsidR="00461A5B" w:rsidRDefault="00461A5B">
            <w:pPr>
              <w:rPr>
                <w:rFonts w:ascii="Calibri" w:eastAsia="Calibri" w:hAnsi="Calibri" w:cs="Calibri"/>
                <w:sz w:val="20"/>
                <w:szCs w:val="20"/>
              </w:rPr>
            </w:pPr>
            <w:r>
              <w:rPr>
                <w:rFonts w:ascii="Calibri" w:eastAsia="Calibri" w:hAnsi="Calibri" w:cs="Calibri"/>
                <w:sz w:val="20"/>
                <w:szCs w:val="20"/>
                <w:lang w:val="en-AU"/>
              </w:rPr>
              <w:t>Risk that holds major impact to be of threat. Will cause damage that will impede regular activity and will not be able to run normally.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497F6EF1" w14:textId="77777777" w:rsidR="00461A5B" w:rsidRDefault="00461A5B">
            <w:pPr>
              <w:rPr>
                <w:rFonts w:ascii="Calibri" w:eastAsia="Calibri" w:hAnsi="Calibri" w:cs="Calibri"/>
                <w:sz w:val="20"/>
                <w:szCs w:val="20"/>
              </w:rPr>
            </w:pPr>
            <w:r>
              <w:rPr>
                <w:rFonts w:ascii="Calibri" w:eastAsia="Calibri" w:hAnsi="Calibri" w:cs="Calibri"/>
                <w:sz w:val="20"/>
                <w:szCs w:val="20"/>
                <w:lang w:val="en-AU"/>
              </w:rPr>
              <w:t>Risk that holds severe impact and is a threat. Will cause critical damage that can cease activity to be run.  </w:t>
            </w:r>
          </w:p>
        </w:tc>
      </w:tr>
    </w:tbl>
    <w:p w14:paraId="1E2E8BD8" w14:textId="77777777" w:rsidR="00461A5B" w:rsidRDefault="00461A5B" w:rsidP="00461A5B">
      <w:pPr>
        <w:rPr>
          <w:rFonts w:ascii="Calibri" w:eastAsia="Calibri" w:hAnsi="Calibri" w:cs="Calibri"/>
          <w:color w:val="000000" w:themeColor="text1"/>
        </w:rPr>
      </w:pPr>
    </w:p>
    <w:tbl>
      <w:tblPr>
        <w:tblStyle w:val="TableGrid"/>
        <w:tblW w:w="0" w:type="auto"/>
        <w:tblInd w:w="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461A5B" w14:paraId="71B8C922" w14:textId="77777777" w:rsidTr="00461A5B">
        <w:trPr>
          <w:trHeight w:val="300"/>
        </w:trPr>
        <w:tc>
          <w:tcPr>
            <w:tcW w:w="9000" w:type="dxa"/>
            <w:gridSpan w:val="5"/>
            <w:tcBorders>
              <w:top w:val="single" w:sz="6" w:space="0" w:color="auto"/>
              <w:left w:val="single" w:sz="6" w:space="0" w:color="auto"/>
              <w:bottom w:val="single" w:sz="4" w:space="0" w:color="000000" w:themeColor="text1"/>
              <w:right w:val="single" w:sz="6" w:space="0" w:color="auto"/>
            </w:tcBorders>
            <w:tcMar>
              <w:top w:w="0" w:type="dxa"/>
              <w:left w:w="105" w:type="dxa"/>
              <w:bottom w:w="0" w:type="dxa"/>
              <w:right w:w="105" w:type="dxa"/>
            </w:tcMar>
            <w:hideMark/>
          </w:tcPr>
          <w:p w14:paraId="7AB7A16D" w14:textId="77777777" w:rsidR="00461A5B" w:rsidRDefault="00461A5B">
            <w:pPr>
              <w:jc w:val="center"/>
              <w:rPr>
                <w:rFonts w:ascii="Calibri" w:eastAsia="Calibri" w:hAnsi="Calibri" w:cs="Calibri"/>
                <w:sz w:val="20"/>
                <w:szCs w:val="20"/>
              </w:rPr>
            </w:pPr>
            <w:r>
              <w:rPr>
                <w:rFonts w:ascii="Calibri" w:eastAsia="Calibri" w:hAnsi="Calibri" w:cs="Calibri"/>
                <w:b/>
                <w:bCs/>
                <w:sz w:val="20"/>
                <w:szCs w:val="20"/>
                <w:lang w:val="en-AU"/>
              </w:rPr>
              <w:t>Likelihood</w:t>
            </w:r>
          </w:p>
        </w:tc>
      </w:tr>
      <w:tr w:rsidR="00461A5B" w14:paraId="649FC30F" w14:textId="77777777" w:rsidTr="00461A5B">
        <w:trPr>
          <w:trHeight w:val="300"/>
        </w:trPr>
        <w:tc>
          <w:tcPr>
            <w:tcW w:w="1800" w:type="dxa"/>
            <w:tcBorders>
              <w:top w:val="single" w:sz="4" w:space="0" w:color="000000" w:themeColor="text1"/>
              <w:left w:val="single" w:sz="6" w:space="0" w:color="000000" w:themeColor="text1"/>
              <w:bottom w:val="single" w:sz="4" w:space="0" w:color="000000" w:themeColor="text1"/>
              <w:right w:val="single" w:sz="4" w:space="0" w:color="000000" w:themeColor="text1"/>
            </w:tcBorders>
            <w:shd w:val="clear" w:color="auto" w:fill="00B0F0"/>
            <w:tcMar>
              <w:top w:w="0" w:type="dxa"/>
              <w:left w:w="105" w:type="dxa"/>
              <w:bottom w:w="0" w:type="dxa"/>
              <w:right w:w="105" w:type="dxa"/>
            </w:tcMar>
            <w:hideMark/>
          </w:tcPr>
          <w:p w14:paraId="590904FA"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Rare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Mar>
              <w:top w:w="0" w:type="dxa"/>
              <w:left w:w="105" w:type="dxa"/>
              <w:bottom w:w="0" w:type="dxa"/>
              <w:right w:w="105" w:type="dxa"/>
            </w:tcMar>
            <w:hideMark/>
          </w:tcPr>
          <w:p w14:paraId="4A10CCC0"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Unlikely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0" w:type="dxa"/>
              <w:left w:w="105" w:type="dxa"/>
              <w:bottom w:w="0" w:type="dxa"/>
              <w:right w:w="105" w:type="dxa"/>
            </w:tcMar>
            <w:hideMark/>
          </w:tcPr>
          <w:p w14:paraId="018BCB1A"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Moderate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Mar>
              <w:top w:w="0" w:type="dxa"/>
              <w:left w:w="105" w:type="dxa"/>
              <w:bottom w:w="0" w:type="dxa"/>
              <w:right w:w="105" w:type="dxa"/>
            </w:tcMar>
            <w:hideMark/>
          </w:tcPr>
          <w:p w14:paraId="6AFB66C1"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High</w:t>
            </w:r>
          </w:p>
        </w:tc>
        <w:tc>
          <w:tcPr>
            <w:tcW w:w="1800"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F0000"/>
            <w:tcMar>
              <w:top w:w="0" w:type="dxa"/>
              <w:left w:w="105" w:type="dxa"/>
              <w:bottom w:w="0" w:type="dxa"/>
              <w:right w:w="105" w:type="dxa"/>
            </w:tcMar>
            <w:hideMark/>
          </w:tcPr>
          <w:p w14:paraId="49A1F0CD" w14:textId="77777777" w:rsidR="00461A5B" w:rsidRDefault="00461A5B">
            <w:pPr>
              <w:rPr>
                <w:rFonts w:ascii="Calibri" w:eastAsia="Calibri" w:hAnsi="Calibri" w:cs="Calibri"/>
                <w:sz w:val="20"/>
                <w:szCs w:val="20"/>
              </w:rPr>
            </w:pPr>
            <w:r>
              <w:rPr>
                <w:rFonts w:ascii="Calibri" w:eastAsia="Calibri" w:hAnsi="Calibri" w:cs="Calibri"/>
                <w:b/>
                <w:bCs/>
                <w:sz w:val="20"/>
                <w:szCs w:val="20"/>
                <w:lang w:val="en-AU"/>
              </w:rPr>
              <w:t>Certain</w:t>
            </w:r>
          </w:p>
        </w:tc>
      </w:tr>
      <w:tr w:rsidR="00461A5B" w14:paraId="4FAD839A" w14:textId="77777777" w:rsidTr="00461A5B">
        <w:trPr>
          <w:trHeight w:val="300"/>
        </w:trPr>
        <w:tc>
          <w:tcPr>
            <w:tcW w:w="18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600B0770" w14:textId="77777777" w:rsidR="00461A5B" w:rsidRPr="00461A5B" w:rsidRDefault="00461A5B">
            <w:pPr>
              <w:rPr>
                <w:rFonts w:ascii="Calibri" w:eastAsia="Calibri" w:hAnsi="Calibri" w:cs="Calibri"/>
                <w:sz w:val="20"/>
                <w:szCs w:val="20"/>
              </w:rPr>
            </w:pPr>
            <w:r w:rsidRPr="00461A5B">
              <w:rPr>
                <w:rFonts w:ascii="Calibri" w:eastAsia="Calibri" w:hAnsi="Calibri" w:cs="Calibri"/>
                <w:sz w:val="20"/>
                <w:szCs w:val="20"/>
                <w:lang w:val="en-AU"/>
              </w:rPr>
              <w:t>Event may occur and/or if it did, it happens in specific circumstances.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22295098" w14:textId="77777777" w:rsidR="00461A5B" w:rsidRDefault="00461A5B">
            <w:pPr>
              <w:rPr>
                <w:rFonts w:ascii="Calibri" w:eastAsia="Calibri" w:hAnsi="Calibri" w:cs="Calibri"/>
                <w:sz w:val="20"/>
                <w:szCs w:val="20"/>
              </w:rPr>
            </w:pPr>
            <w:r>
              <w:rPr>
                <w:rFonts w:ascii="Calibri" w:eastAsia="Calibri" w:hAnsi="Calibri" w:cs="Calibri"/>
                <w:sz w:val="20"/>
                <w:szCs w:val="20"/>
                <w:lang w:val="en-AU"/>
              </w:rPr>
              <w:t>Event could occur occasionally and/or could happen (at some point)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2605A931" w14:textId="77777777" w:rsidR="00461A5B" w:rsidRDefault="00461A5B">
            <w:pPr>
              <w:rPr>
                <w:rFonts w:ascii="Calibri" w:eastAsia="Calibri" w:hAnsi="Calibri" w:cs="Calibri"/>
                <w:sz w:val="20"/>
                <w:szCs w:val="20"/>
              </w:rPr>
            </w:pPr>
            <w:r>
              <w:rPr>
                <w:rFonts w:ascii="Calibri" w:eastAsia="Calibri" w:hAnsi="Calibri" w:cs="Calibri"/>
                <w:sz w:val="20"/>
                <w:szCs w:val="20"/>
                <w:lang w:val="en-AU"/>
              </w:rPr>
              <w:t>Event may occur and/or happens. </w:t>
            </w:r>
          </w:p>
        </w:tc>
        <w:tc>
          <w:tcPr>
            <w:tcW w:w="1800" w:type="dxa"/>
            <w:tcBorders>
              <w:top w:val="single" w:sz="4" w:space="0" w:color="000000" w:themeColor="text1"/>
              <w:left w:val="single" w:sz="4" w:space="0" w:color="000000" w:themeColor="text1"/>
              <w:bottom w:val="single" w:sz="6" w:space="0" w:color="000000" w:themeColor="text1"/>
              <w:right w:val="single" w:sz="4" w:space="0" w:color="000000" w:themeColor="text1"/>
            </w:tcBorders>
            <w:tcMar>
              <w:top w:w="0" w:type="dxa"/>
              <w:left w:w="105" w:type="dxa"/>
              <w:bottom w:w="0" w:type="dxa"/>
              <w:right w:w="105" w:type="dxa"/>
            </w:tcMar>
            <w:hideMark/>
          </w:tcPr>
          <w:p w14:paraId="42388BB3" w14:textId="77777777" w:rsidR="00461A5B" w:rsidRDefault="00461A5B">
            <w:pPr>
              <w:rPr>
                <w:rFonts w:ascii="Calibri" w:eastAsia="Calibri" w:hAnsi="Calibri" w:cs="Calibri"/>
                <w:sz w:val="20"/>
                <w:szCs w:val="20"/>
              </w:rPr>
            </w:pPr>
            <w:r>
              <w:rPr>
                <w:rFonts w:ascii="Calibri" w:eastAsia="Calibri" w:hAnsi="Calibri" w:cs="Calibri"/>
                <w:sz w:val="20"/>
                <w:szCs w:val="20"/>
                <w:lang w:val="en-AU"/>
              </w:rPr>
              <w:t>Event occurs at times and/or probably happens a lot. </w:t>
            </w:r>
          </w:p>
        </w:tc>
        <w:tc>
          <w:tcPr>
            <w:tcW w:w="18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0E543623" w14:textId="77777777" w:rsidR="00461A5B" w:rsidRDefault="00461A5B">
            <w:pPr>
              <w:rPr>
                <w:rFonts w:ascii="Calibri" w:eastAsia="Calibri" w:hAnsi="Calibri" w:cs="Calibri"/>
                <w:sz w:val="20"/>
                <w:szCs w:val="20"/>
              </w:rPr>
            </w:pPr>
            <w:r>
              <w:rPr>
                <w:rFonts w:ascii="Calibri" w:eastAsia="Calibri" w:hAnsi="Calibri" w:cs="Calibri"/>
                <w:sz w:val="20"/>
                <w:szCs w:val="20"/>
                <w:lang w:val="en-AU"/>
              </w:rPr>
              <w:t>Event is occurring now and/or happens frequently. </w:t>
            </w:r>
          </w:p>
        </w:tc>
      </w:tr>
    </w:tbl>
    <w:p w14:paraId="4E9E8F33" w14:textId="77777777" w:rsidR="00461A5B" w:rsidRDefault="00461A5B" w:rsidP="00461A5B">
      <w:pPr>
        <w:rPr>
          <w:rFonts w:ascii="Calibri" w:eastAsia="Calibri" w:hAnsi="Calibri" w:cs="Calibri"/>
          <w:color w:val="000000" w:themeColor="text1"/>
        </w:rPr>
      </w:pPr>
    </w:p>
    <w:p w14:paraId="1D07399D" w14:textId="77777777" w:rsidR="006A7A3F" w:rsidRDefault="00461A5B" w:rsidP="00461A5B">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Business Impact</w:t>
      </w:r>
    </w:p>
    <w:p w14:paraId="44B473A9" w14:textId="1B656CAF" w:rsidR="006A7A3F" w:rsidRPr="006A7A3F" w:rsidRDefault="006A7A3F" w:rsidP="00461A5B">
      <w:pPr>
        <w:rPr>
          <w:rFonts w:ascii="Calibri" w:eastAsia="Calibri" w:hAnsi="Calibri" w:cs="Calibri"/>
          <w:color w:val="000000" w:themeColor="text1"/>
          <w:sz w:val="24"/>
          <w:szCs w:val="24"/>
        </w:rPr>
      </w:pPr>
      <w:r w:rsidRPr="006A7A3F">
        <w:rPr>
          <w:rFonts w:ascii="Calibri" w:eastAsia="Calibri" w:hAnsi="Calibri" w:cs="Calibri"/>
          <w:color w:val="000000" w:themeColor="text1"/>
          <w:sz w:val="24"/>
          <w:szCs w:val="24"/>
        </w:rPr>
        <w:t>This vulnerability allows attackers to inject malicious scripts into web pages viewed by other users. It could lead to the theft of sensitive information such as session cookies or login credentials, potentially resulting in unauthorized access to user accounts and data.</w:t>
      </w:r>
    </w:p>
    <w:p w14:paraId="10290F3D" w14:textId="77777777" w:rsidR="00461A5B" w:rsidRDefault="00461A5B" w:rsidP="00461A5B">
      <w:pPr>
        <w:rPr>
          <w:rFonts w:ascii="Calibri" w:eastAsia="Calibri" w:hAnsi="Calibri" w:cs="Calibri"/>
          <w:b/>
          <w:bCs/>
          <w:color w:val="000000" w:themeColor="text1"/>
        </w:rPr>
      </w:pPr>
    </w:p>
    <w:p w14:paraId="261A02B5" w14:textId="4EE69C71" w:rsidR="00663F63" w:rsidRDefault="00EF740F" w:rsidP="00461A5B">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Location of </w:t>
      </w:r>
      <w:r w:rsidR="006A7A3F">
        <w:rPr>
          <w:rFonts w:ascii="Calibri" w:eastAsia="Calibri" w:hAnsi="Calibri" w:cs="Calibri"/>
          <w:b/>
          <w:bCs/>
          <w:color w:val="000000" w:themeColor="text1"/>
          <w:sz w:val="24"/>
          <w:szCs w:val="24"/>
        </w:rPr>
        <w:t>vulnerability</w:t>
      </w:r>
    </w:p>
    <w:p w14:paraId="76F8F700" w14:textId="5E7C1696" w:rsidR="00663F63" w:rsidRDefault="00663F63" w:rsidP="00461A5B">
      <w:pPr>
        <w:rPr>
          <w:rFonts w:ascii="Calibri" w:eastAsia="Calibri" w:hAnsi="Calibri" w:cs="Calibri"/>
          <w:b/>
          <w:bCs/>
          <w:color w:val="000000" w:themeColor="text1"/>
          <w:sz w:val="24"/>
          <w:szCs w:val="24"/>
        </w:rPr>
      </w:pPr>
      <w:proofErr w:type="spellStart"/>
      <w:r>
        <w:rPr>
          <w:rFonts w:ascii="Calibri" w:eastAsia="Calibri" w:hAnsi="Calibri" w:cs="Calibri"/>
          <w:b/>
          <w:bCs/>
          <w:color w:val="000000" w:themeColor="text1"/>
          <w:sz w:val="24"/>
          <w:szCs w:val="24"/>
        </w:rPr>
        <w:lastRenderedPageBreak/>
        <w:t>Src</w:t>
      </w:r>
      <w:proofErr w:type="spellEnd"/>
      <w:r>
        <w:rPr>
          <w:rFonts w:ascii="Calibri" w:eastAsia="Calibri" w:hAnsi="Calibri" w:cs="Calibri"/>
          <w:b/>
          <w:bCs/>
          <w:color w:val="000000" w:themeColor="text1"/>
          <w:sz w:val="24"/>
          <w:szCs w:val="24"/>
        </w:rPr>
        <w:t>/components/IdleTimerContainer.js</w:t>
      </w:r>
    </w:p>
    <w:p w14:paraId="5E00A049" w14:textId="77777777" w:rsidR="00461A5B" w:rsidRDefault="00461A5B" w:rsidP="00461A5B">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Evidence</w:t>
      </w:r>
    </w:p>
    <w:p w14:paraId="5911F380" w14:textId="00CF1C0B" w:rsidR="00461A5B" w:rsidRPr="00EF740F" w:rsidRDefault="00663F63" w:rsidP="00461A5B">
      <w:pPr>
        <w:rPr>
          <w:rFonts w:ascii="Calibri" w:eastAsia="Calibri" w:hAnsi="Calibri" w:cs="Calibri"/>
          <w:b/>
          <w:bCs/>
          <w:color w:val="FF0000"/>
        </w:rPr>
      </w:pPr>
      <w:r>
        <w:rPr>
          <w:rFonts w:ascii="Calibri" w:eastAsia="Calibri" w:hAnsi="Calibri" w:cs="Calibri"/>
          <w:b/>
          <w:bCs/>
          <w:noProof/>
          <w:color w:val="FF0000"/>
          <w14:ligatures w14:val="standardContextual"/>
        </w:rPr>
        <w:drawing>
          <wp:inline distT="0" distB="0" distL="0" distR="0" wp14:anchorId="24737F08" wp14:editId="6186A9A3">
            <wp:extent cx="5731510" cy="1663700"/>
            <wp:effectExtent l="0" t="0" r="0" b="0"/>
            <wp:docPr id="86764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49095" name="Picture 867649095"/>
                    <pic:cNvPicPr/>
                  </pic:nvPicPr>
                  <pic:blipFill>
                    <a:blip r:embed="rId6">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14:paraId="20B74D51" w14:textId="77777777" w:rsidR="00461A5B" w:rsidRDefault="00461A5B" w:rsidP="00461A5B">
      <w:pPr>
        <w:rPr>
          <w:rFonts w:ascii="Calibri" w:eastAsia="Calibri" w:hAnsi="Calibri" w:cs="Calibri"/>
          <w:b/>
          <w:bCs/>
          <w:color w:val="000000" w:themeColor="text1"/>
        </w:rPr>
      </w:pPr>
    </w:p>
    <w:p w14:paraId="60584548" w14:textId="77777777" w:rsidR="006A7A3F" w:rsidRDefault="00461A5B" w:rsidP="006A7A3F">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Remediation Advic</w:t>
      </w:r>
      <w:r w:rsidR="006A7A3F">
        <w:rPr>
          <w:rFonts w:ascii="Calibri" w:eastAsia="Calibri" w:hAnsi="Calibri" w:cs="Calibri"/>
          <w:b/>
          <w:bCs/>
          <w:color w:val="000000" w:themeColor="text1"/>
          <w:sz w:val="24"/>
          <w:szCs w:val="24"/>
        </w:rPr>
        <w:t>e</w:t>
      </w:r>
    </w:p>
    <w:p w14:paraId="0413D3F4" w14:textId="3EE1326D" w:rsidR="006A7A3F" w:rsidRPr="006A7A3F" w:rsidRDefault="006A7A3F" w:rsidP="006A7A3F">
      <w:pPr>
        <w:rPr>
          <w:rFonts w:ascii="Calibri" w:eastAsia="Calibri" w:hAnsi="Calibri" w:cs="Calibri"/>
          <w:color w:val="000000" w:themeColor="text1"/>
          <w:sz w:val="24"/>
          <w:szCs w:val="24"/>
        </w:rPr>
      </w:pPr>
      <w:r w:rsidRPr="006A7A3F">
        <w:rPr>
          <w:rFonts w:ascii="Calibri" w:eastAsia="Calibri" w:hAnsi="Calibri" w:cs="Calibri"/>
          <w:color w:val="000000" w:themeColor="text1"/>
          <w:sz w:val="24"/>
          <w:szCs w:val="24"/>
        </w:rPr>
        <w:t>Implement input validation and sanitization to prevent user input from being interpreted as executable code.</w:t>
      </w:r>
    </w:p>
    <w:p w14:paraId="07B6EE91" w14:textId="77777777" w:rsidR="006A7A3F" w:rsidRPr="006A7A3F" w:rsidRDefault="006A7A3F" w:rsidP="006A7A3F">
      <w:pPr>
        <w:rPr>
          <w:rFonts w:ascii="Calibri" w:eastAsia="Calibri" w:hAnsi="Calibri" w:cs="Calibri"/>
          <w:color w:val="000000" w:themeColor="text1"/>
          <w:sz w:val="24"/>
          <w:szCs w:val="24"/>
        </w:rPr>
      </w:pPr>
      <w:r w:rsidRPr="006A7A3F">
        <w:rPr>
          <w:rFonts w:ascii="Calibri" w:eastAsia="Calibri" w:hAnsi="Calibri" w:cs="Calibri"/>
          <w:color w:val="000000" w:themeColor="text1"/>
          <w:sz w:val="24"/>
          <w:szCs w:val="24"/>
        </w:rPr>
        <w:t xml:space="preserve">Utilize frameworks or libraries with built-in protection against XSS, such as </w:t>
      </w:r>
      <w:proofErr w:type="spellStart"/>
      <w:r w:rsidRPr="006A7A3F">
        <w:rPr>
          <w:rFonts w:ascii="Calibri" w:eastAsia="Calibri" w:hAnsi="Calibri" w:cs="Calibri"/>
          <w:color w:val="000000" w:themeColor="text1"/>
          <w:sz w:val="24"/>
          <w:szCs w:val="24"/>
        </w:rPr>
        <w:t>React's</w:t>
      </w:r>
      <w:proofErr w:type="spellEnd"/>
      <w:r w:rsidRPr="006A7A3F">
        <w:rPr>
          <w:rFonts w:ascii="Calibri" w:eastAsia="Calibri" w:hAnsi="Calibri" w:cs="Calibri"/>
          <w:color w:val="000000" w:themeColor="text1"/>
          <w:sz w:val="24"/>
          <w:szCs w:val="24"/>
        </w:rPr>
        <w:t xml:space="preserve"> dangerouslySetInnerHTML cautiously and only when </w:t>
      </w:r>
      <w:proofErr w:type="gramStart"/>
      <w:r w:rsidRPr="006A7A3F">
        <w:rPr>
          <w:rFonts w:ascii="Calibri" w:eastAsia="Calibri" w:hAnsi="Calibri" w:cs="Calibri"/>
          <w:color w:val="000000" w:themeColor="text1"/>
          <w:sz w:val="24"/>
          <w:szCs w:val="24"/>
        </w:rPr>
        <w:t>absolutely necessary</w:t>
      </w:r>
      <w:proofErr w:type="gramEnd"/>
      <w:r w:rsidRPr="006A7A3F">
        <w:rPr>
          <w:rFonts w:ascii="Calibri" w:eastAsia="Calibri" w:hAnsi="Calibri" w:cs="Calibri"/>
          <w:color w:val="000000" w:themeColor="text1"/>
          <w:sz w:val="24"/>
          <w:szCs w:val="24"/>
        </w:rPr>
        <w:t>.</w:t>
      </w:r>
    </w:p>
    <w:p w14:paraId="1FF48268" w14:textId="0FEAE9A0" w:rsidR="006A7A3F" w:rsidRPr="006A7A3F" w:rsidRDefault="006A7A3F" w:rsidP="006A7A3F">
      <w:pPr>
        <w:rPr>
          <w:rFonts w:ascii="Calibri" w:eastAsia="Calibri" w:hAnsi="Calibri" w:cs="Calibri"/>
          <w:color w:val="000000" w:themeColor="text1"/>
          <w:sz w:val="24"/>
          <w:szCs w:val="24"/>
        </w:rPr>
      </w:pPr>
      <w:r w:rsidRPr="006A7A3F">
        <w:rPr>
          <w:rFonts w:ascii="Calibri" w:eastAsia="Calibri" w:hAnsi="Calibri" w:cs="Calibri"/>
          <w:color w:val="000000" w:themeColor="text1"/>
          <w:sz w:val="24"/>
          <w:szCs w:val="24"/>
        </w:rPr>
        <w:t>Educate developers on secure coding practices to mitigate the risk of introducing similar vulnerabilities in the future.</w:t>
      </w:r>
    </w:p>
    <w:p w14:paraId="26AD3E13" w14:textId="77777777" w:rsidR="00461A5B" w:rsidRDefault="00461A5B" w:rsidP="00461A5B">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References</w:t>
      </w:r>
    </w:p>
    <w:p w14:paraId="3FCD3139" w14:textId="09919D49" w:rsidR="006A7A3F" w:rsidRDefault="006A7A3F" w:rsidP="00461A5B">
      <w:r>
        <w:rPr>
          <w:rFonts w:ascii="Calibri" w:eastAsia="Calibri" w:hAnsi="Calibri" w:cs="Calibri"/>
          <w:b/>
          <w:bCs/>
          <w:color w:val="000000" w:themeColor="text1"/>
          <w:sz w:val="24"/>
          <w:szCs w:val="24"/>
        </w:rPr>
        <w:t xml:space="preserve"> </w:t>
      </w:r>
      <w:hyperlink r:id="rId7" w:history="1">
        <w:r w:rsidRPr="00970135">
          <w:rPr>
            <w:rStyle w:val="Hyperlink"/>
          </w:rPr>
          <w:t>https://owasp.org/www-project-cheat-sheets/cheatsheets/Cross_Site_Scripting_Prevention_Cheat_Sheet</w:t>
        </w:r>
      </w:hyperlink>
    </w:p>
    <w:p w14:paraId="2AE0816A" w14:textId="4089F394" w:rsidR="006A7A3F" w:rsidRDefault="006A7A3F" w:rsidP="00461A5B">
      <w:hyperlink r:id="rId8" w:history="1">
        <w:r w:rsidRPr="00970135">
          <w:rPr>
            <w:rStyle w:val="Hyperlink"/>
          </w:rPr>
          <w:t>https://reactjs.org/docs/security.html</w:t>
        </w:r>
      </w:hyperlink>
    </w:p>
    <w:p w14:paraId="73A4478B" w14:textId="77777777" w:rsidR="006A7A3F" w:rsidRDefault="006A7A3F" w:rsidP="00461A5B">
      <w:pPr>
        <w:rPr>
          <w:rFonts w:ascii="Calibri" w:eastAsia="Calibri" w:hAnsi="Calibri" w:cs="Calibri"/>
          <w:b/>
          <w:bCs/>
          <w:color w:val="000000" w:themeColor="text1"/>
          <w:sz w:val="24"/>
          <w:szCs w:val="24"/>
        </w:rPr>
      </w:pPr>
    </w:p>
    <w:p w14:paraId="4A4E4B9E" w14:textId="77777777" w:rsidR="00461A5B" w:rsidRDefault="00461A5B" w:rsidP="00461A5B">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Contact Details</w:t>
      </w:r>
    </w:p>
    <w:p w14:paraId="302E8DF0" w14:textId="417A8883" w:rsidR="00EF740F" w:rsidRPr="00EF740F" w:rsidRDefault="006A7A3F" w:rsidP="00461A5B">
      <w:pPr>
        <w:rPr>
          <w:rFonts w:ascii="Calibri" w:eastAsia="Calibri" w:hAnsi="Calibri" w:cs="Calibri"/>
          <w:color w:val="FF0000"/>
          <w:sz w:val="24"/>
          <w:szCs w:val="24"/>
        </w:rPr>
      </w:pPr>
      <w:r>
        <w:rPr>
          <w:rFonts w:ascii="Calibri" w:eastAsia="Calibri" w:hAnsi="Calibri" w:cs="Calibri"/>
          <w:color w:val="FF0000"/>
          <w:sz w:val="24"/>
          <w:szCs w:val="24"/>
        </w:rPr>
        <w:t>Pranav Sharma</w:t>
      </w:r>
    </w:p>
    <w:p w14:paraId="4CFDDF59" w14:textId="2A4CF5FD" w:rsidR="00EF740F" w:rsidRPr="00EF740F" w:rsidRDefault="006A7A3F" w:rsidP="00461A5B">
      <w:pPr>
        <w:rPr>
          <w:rFonts w:ascii="Calibri" w:eastAsia="Calibri" w:hAnsi="Calibri" w:cs="Calibri"/>
          <w:color w:val="FF0000"/>
          <w:sz w:val="24"/>
          <w:szCs w:val="24"/>
        </w:rPr>
      </w:pPr>
      <w:r>
        <w:rPr>
          <w:rFonts w:ascii="Calibri" w:eastAsia="Calibri" w:hAnsi="Calibri" w:cs="Calibri"/>
          <w:color w:val="FF0000"/>
          <w:sz w:val="24"/>
          <w:szCs w:val="24"/>
        </w:rPr>
        <w:t>222208296</w:t>
      </w:r>
    </w:p>
    <w:p w14:paraId="7260075A" w14:textId="77777777" w:rsidR="00461A5B" w:rsidRDefault="00461A5B" w:rsidP="00461A5B"/>
    <w:p w14:paraId="6906FC82" w14:textId="77777777" w:rsidR="00461A5B" w:rsidRDefault="00461A5B" w:rsidP="00461A5B"/>
    <w:p w14:paraId="4C11E7F5" w14:textId="77777777" w:rsidR="00461A5B" w:rsidRDefault="00461A5B" w:rsidP="00461A5B"/>
    <w:p w14:paraId="1AADA2BF" w14:textId="77777777" w:rsidR="00BE69E2" w:rsidRDefault="00BE69E2"/>
    <w:sectPr w:rsidR="00BE6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27D0F"/>
    <w:multiLevelType w:val="hybridMultilevel"/>
    <w:tmpl w:val="DDBAE8F4"/>
    <w:lvl w:ilvl="0" w:tplc="A0A689E8">
      <w:start w:val="1"/>
      <w:numFmt w:val="decimal"/>
      <w:lvlText w:val="%1."/>
      <w:lvlJc w:val="left"/>
      <w:pPr>
        <w:ind w:left="720" w:hanging="360"/>
      </w:pPr>
      <w:rPr>
        <w:rFonts w:ascii="Calibri" w:eastAsia="Calibri" w:hAnsi="Calibri" w:cs="Calibri"/>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828560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5B"/>
    <w:rsid w:val="00027122"/>
    <w:rsid w:val="003D417A"/>
    <w:rsid w:val="00461A5B"/>
    <w:rsid w:val="00663F63"/>
    <w:rsid w:val="006A7A3F"/>
    <w:rsid w:val="00BE69E2"/>
    <w:rsid w:val="00EF7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6D15"/>
  <w15:chartTrackingRefBased/>
  <w15:docId w15:val="{914D4026-8667-476D-906E-8B58AD2C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A5B"/>
    <w:pPr>
      <w:spacing w:line="256" w:lineRule="auto"/>
    </w:pPr>
    <w:rPr>
      <w:kern w:val="0"/>
      <w:lang w:val="en-US"/>
      <w14:ligatures w14:val="none"/>
    </w:rPr>
  </w:style>
  <w:style w:type="paragraph" w:styleId="Heading4">
    <w:name w:val="heading 4"/>
    <w:basedOn w:val="Normal"/>
    <w:next w:val="Normal"/>
    <w:link w:val="Heading4Char"/>
    <w:uiPriority w:val="9"/>
    <w:semiHidden/>
    <w:unhideWhenUsed/>
    <w:qFormat/>
    <w:rsid w:val="00461A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61A5B"/>
    <w:rPr>
      <w:rFonts w:asciiTheme="majorHAnsi" w:eastAsiaTheme="majorEastAsia" w:hAnsiTheme="majorHAnsi" w:cstheme="majorBidi"/>
      <w:i/>
      <w:iCs/>
      <w:color w:val="2F5496" w:themeColor="accent1" w:themeShade="BF"/>
      <w:kern w:val="0"/>
      <w:lang w:val="en-US"/>
      <w14:ligatures w14:val="none"/>
    </w:rPr>
  </w:style>
  <w:style w:type="paragraph" w:styleId="ListParagraph">
    <w:name w:val="List Paragraph"/>
    <w:basedOn w:val="Normal"/>
    <w:uiPriority w:val="34"/>
    <w:qFormat/>
    <w:rsid w:val="00461A5B"/>
    <w:pPr>
      <w:spacing w:after="0" w:line="240" w:lineRule="auto"/>
      <w:ind w:left="720"/>
      <w:contextualSpacing/>
    </w:pPr>
    <w:rPr>
      <w:sz w:val="24"/>
      <w:szCs w:val="24"/>
    </w:rPr>
  </w:style>
  <w:style w:type="table" w:styleId="TableGrid">
    <w:name w:val="Table Grid"/>
    <w:basedOn w:val="TableNormal"/>
    <w:uiPriority w:val="59"/>
    <w:rsid w:val="00461A5B"/>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61A5B"/>
    <w:rPr>
      <w:sz w:val="16"/>
      <w:szCs w:val="16"/>
    </w:rPr>
  </w:style>
  <w:style w:type="paragraph" w:styleId="Title">
    <w:name w:val="Title"/>
    <w:basedOn w:val="Normal"/>
    <w:next w:val="Normal"/>
    <w:link w:val="TitleChar"/>
    <w:uiPriority w:val="10"/>
    <w:qFormat/>
    <w:rsid w:val="00461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A5B"/>
    <w:rPr>
      <w:rFonts w:asciiTheme="majorHAnsi" w:eastAsiaTheme="majorEastAsia" w:hAnsiTheme="majorHAnsi" w:cstheme="majorBidi"/>
      <w:spacing w:val="-10"/>
      <w:kern w:val="28"/>
      <w:sz w:val="56"/>
      <w:szCs w:val="56"/>
      <w:lang w:val="en-US"/>
      <w14:ligatures w14:val="none"/>
    </w:rPr>
  </w:style>
  <w:style w:type="character" w:styleId="Hyperlink">
    <w:name w:val="Hyperlink"/>
    <w:basedOn w:val="DefaultParagraphFont"/>
    <w:uiPriority w:val="99"/>
    <w:unhideWhenUsed/>
    <w:rsid w:val="006A7A3F"/>
    <w:rPr>
      <w:color w:val="0563C1" w:themeColor="hyperlink"/>
      <w:u w:val="single"/>
    </w:rPr>
  </w:style>
  <w:style w:type="character" w:styleId="UnresolvedMention">
    <w:name w:val="Unresolved Mention"/>
    <w:basedOn w:val="DefaultParagraphFont"/>
    <w:uiPriority w:val="99"/>
    <w:semiHidden/>
    <w:unhideWhenUsed/>
    <w:rsid w:val="006A7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8821">
      <w:bodyDiv w:val="1"/>
      <w:marLeft w:val="0"/>
      <w:marRight w:val="0"/>
      <w:marTop w:val="0"/>
      <w:marBottom w:val="0"/>
      <w:divBdr>
        <w:top w:val="none" w:sz="0" w:space="0" w:color="auto"/>
        <w:left w:val="none" w:sz="0" w:space="0" w:color="auto"/>
        <w:bottom w:val="none" w:sz="0" w:space="0" w:color="auto"/>
        <w:right w:val="none" w:sz="0" w:space="0" w:color="auto"/>
      </w:divBdr>
    </w:div>
    <w:div w:id="1141728018">
      <w:bodyDiv w:val="1"/>
      <w:marLeft w:val="0"/>
      <w:marRight w:val="0"/>
      <w:marTop w:val="0"/>
      <w:marBottom w:val="0"/>
      <w:divBdr>
        <w:top w:val="none" w:sz="0" w:space="0" w:color="auto"/>
        <w:left w:val="none" w:sz="0" w:space="0" w:color="auto"/>
        <w:bottom w:val="none" w:sz="0" w:space="0" w:color="auto"/>
        <w:right w:val="none" w:sz="0" w:space="0" w:color="auto"/>
      </w:divBdr>
    </w:div>
    <w:div w:id="19849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security.html" TargetMode="External"/><Relationship Id="rId3" Type="http://schemas.openxmlformats.org/officeDocument/2006/relationships/settings" Target="settings.xml"/><Relationship Id="rId7" Type="http://schemas.openxmlformats.org/officeDocument/2006/relationships/hyperlink" Target="https://owasp.org/www-project-cheat-sheets/cheatsheets/Cross_Site_Scripting_Prevention_Cheat_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rana</dc:creator>
  <cp:keywords/>
  <dc:description/>
  <cp:lastModifiedBy>PRANAV SHARMA</cp:lastModifiedBy>
  <cp:revision>2</cp:revision>
  <dcterms:created xsi:type="dcterms:W3CDTF">2024-04-14T16:03:00Z</dcterms:created>
  <dcterms:modified xsi:type="dcterms:W3CDTF">2024-04-14T16:03:00Z</dcterms:modified>
</cp:coreProperties>
</file>