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sz w:val="26"/>
        </w:rPr>
        <w:t>196 FERC ¶ 61,122</w:t>
      </w:r>
    </w:p>
    <w:p w:rsidRPr="00CD0B38" w:rsidR="00B00931" w:rsidP="002D6BDB" w:rsidRDefault="00B00931" w14:paraId="56A3F59F" w14:textId="5EEFD83D">
      <w:pPr>
        <w:jc w:val="center"/>
      </w:pPr>
      <w:r>
        <w:rPr>
          <w:b/>
        </w:rPr>
        <w:fldChar w:fldCharType="begin"/>
      </w:r>
      <w:r>
        <w:rPr>
          <w:b/>
        </w:rPr>
        <w:instrText xml:space="preserve"> MACROBUTTON  AcceptAllChangesInDoc </w:instrText>
      </w:r>
      <w:r>
        <w:rPr>
          <w:b/>
        </w:rPr>
        <w:fldChar w:fldCharType="end"/>
      </w:r>
      <w:r w:rsidRPr="00CD0B38">
        <w:t>UNITED STATES OF AMERICA</w:t>
      </w:r>
    </w:p>
    <w:p w:rsidRPr="00CD0B38" w:rsidR="00B00931" w:rsidP="002D6BDB" w:rsidRDefault="00B00931" w14:paraId="75223669" w14:textId="5CC8DC0E">
      <w:pPr>
        <w:jc w:val="center"/>
      </w:pPr>
      <w:r w:rsidRPr="00CD0B38">
        <w:t>FEDERAL ENERGY REGULATORY COMMISSION</w:t>
      </w:r>
    </w:p>
    <w:p w:rsidRPr="00CD0B38" w:rsidR="00B00931" w:rsidP="00CE6B57" w:rsidRDefault="00B00931" w14:paraId="3C8E5D6B" w14:textId="77777777"/>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1E0" w:firstRow="1" w:lastRow="1" w:firstColumn="1" w:lastColumn="1" w:noHBand="0" w:noVBand="0"/>
      </w:tblPr>
      <w:tblGrid>
        <w:gridCol w:w="5938"/>
        <w:gridCol w:w="1892"/>
        <w:gridCol w:w="1530"/>
      </w:tblGrid>
      <w:tr w:rsidRPr="00CD0B38" w:rsidR="00B00931" w:rsidTr="00AC5898" w14:paraId="36485E7D" w14:textId="77777777">
        <w:tc>
          <w:tcPr>
            <w:tcW w:w="5938" w:type="dxa"/>
          </w:tcPr>
          <w:p w:rsidR="00B00931" w:rsidP="00CE6B57" w:rsidRDefault="00B00931" w14:paraId="7CA788CA" w14:textId="77777777">
            <w:pPr>
              <w:widowControl/>
              <w:autoSpaceDE/>
              <w:autoSpaceDN/>
              <w:adjustRightInd/>
              <w:rPr>
                <w:rFonts w:eastAsiaTheme="minorHAnsi" w:cstheme="minorBidi"/>
                <w:szCs w:val="22"/>
              </w:rPr>
            </w:pPr>
            <w:r>
              <w:rPr>
                <w:rFonts w:eastAsiaTheme="minorHAnsi" w:cstheme="minorBidi"/>
                <w:szCs w:val="22"/>
              </w:rPr>
              <w:t>PJM Interconnection, L.L.C.</w:t>
            </w:r>
          </w:p>
          <w:p w:rsidR="00B00931" w:rsidP="00CE6B57" w:rsidRDefault="00B00931" w14:paraId="6EE84FC5" w14:textId="77777777">
            <w:pPr>
              <w:widowControl/>
              <w:autoSpaceDE/>
              <w:autoSpaceDN/>
              <w:adjustRightInd/>
              <w:rPr>
                <w:rFonts w:eastAsiaTheme="minorHAnsi" w:cstheme="minorBidi"/>
                <w:szCs w:val="22"/>
              </w:rPr>
            </w:pPr>
          </w:p>
          <w:p w:rsidRPr="00BF44C9" w:rsidR="00BF44C9" w:rsidP="00BF44C9" w:rsidRDefault="00BF44C9" w14:paraId="7B7F2AA0" w14:textId="77777777">
            <w:pPr>
              <w:widowControl/>
              <w:autoSpaceDE/>
              <w:autoSpaceDN/>
              <w:adjustRightInd/>
              <w:rPr>
                <w:rFonts w:eastAsiaTheme="minorHAnsi" w:cstheme="minorBidi"/>
                <w:szCs w:val="22"/>
              </w:rPr>
            </w:pPr>
            <w:r w:rsidRPr="00BF44C9">
              <w:rPr>
                <w:rFonts w:eastAsiaTheme="minorHAnsi" w:cstheme="minorBidi"/>
                <w:szCs w:val="22"/>
              </w:rPr>
              <w:t>AEP Appalachian Transmission Company, Inc.</w:t>
            </w:r>
          </w:p>
          <w:p w:rsidRPr="00BF44C9" w:rsidR="00BF44C9" w:rsidP="00BF44C9" w:rsidRDefault="00BF44C9" w14:paraId="58933715" w14:textId="77777777">
            <w:pPr>
              <w:widowControl/>
              <w:autoSpaceDE/>
              <w:autoSpaceDN/>
              <w:adjustRightInd/>
              <w:rPr>
                <w:rFonts w:eastAsiaTheme="minorHAnsi" w:cstheme="minorBidi"/>
                <w:szCs w:val="22"/>
              </w:rPr>
            </w:pPr>
            <w:r w:rsidRPr="00BF44C9">
              <w:rPr>
                <w:rFonts w:eastAsiaTheme="minorHAnsi" w:cstheme="minorBidi"/>
                <w:szCs w:val="22"/>
              </w:rPr>
              <w:t>AEP Indiana Michigan Transmission Company, Inc.</w:t>
            </w:r>
          </w:p>
          <w:p w:rsidRPr="00BF44C9" w:rsidR="00BF44C9" w:rsidP="00BF44C9" w:rsidRDefault="00BF44C9" w14:paraId="22B4FD51" w14:textId="77777777">
            <w:pPr>
              <w:widowControl/>
              <w:autoSpaceDE/>
              <w:autoSpaceDN/>
              <w:adjustRightInd/>
              <w:rPr>
                <w:rFonts w:eastAsiaTheme="minorHAnsi" w:cstheme="minorBidi"/>
                <w:szCs w:val="22"/>
              </w:rPr>
            </w:pPr>
            <w:r w:rsidRPr="00BF44C9">
              <w:rPr>
                <w:rFonts w:eastAsiaTheme="minorHAnsi" w:cstheme="minorBidi"/>
                <w:szCs w:val="22"/>
              </w:rPr>
              <w:t>AEP Kentucky Transmission Company, Inc.</w:t>
            </w:r>
          </w:p>
          <w:p w:rsidRPr="00BF44C9" w:rsidR="00BF44C9" w:rsidP="00BF44C9" w:rsidRDefault="00BF44C9" w14:paraId="1466DA5B" w14:textId="77777777">
            <w:pPr>
              <w:widowControl/>
              <w:autoSpaceDE/>
              <w:autoSpaceDN/>
              <w:adjustRightInd/>
              <w:rPr>
                <w:rFonts w:eastAsiaTheme="minorHAnsi" w:cstheme="minorBidi"/>
                <w:szCs w:val="22"/>
              </w:rPr>
            </w:pPr>
            <w:r w:rsidRPr="00BF44C9">
              <w:rPr>
                <w:rFonts w:eastAsiaTheme="minorHAnsi" w:cstheme="minorBidi"/>
                <w:szCs w:val="22"/>
              </w:rPr>
              <w:t>AEP Ohio Transmission Company, Inc.</w:t>
            </w:r>
          </w:p>
          <w:p w:rsidRPr="00BF44C9" w:rsidR="00BF44C9" w:rsidP="00BF44C9" w:rsidRDefault="00BF44C9" w14:paraId="759FC7A5" w14:textId="331F09C1">
            <w:pPr>
              <w:widowControl/>
              <w:autoSpaceDE/>
              <w:autoSpaceDN/>
              <w:adjustRightInd/>
              <w:rPr>
                <w:rFonts w:eastAsiaTheme="minorHAnsi" w:cstheme="minorBidi"/>
                <w:szCs w:val="22"/>
              </w:rPr>
            </w:pPr>
            <w:r w:rsidRPr="00BF44C9">
              <w:rPr>
                <w:rFonts w:eastAsiaTheme="minorHAnsi" w:cstheme="minorBidi"/>
                <w:szCs w:val="22"/>
              </w:rPr>
              <w:t>AEP West Virginia Transmission Company, Inc.</w:t>
            </w:r>
          </w:p>
          <w:p w:rsidRPr="00BF44C9" w:rsidR="00BF44C9" w:rsidP="00BF44C9" w:rsidRDefault="00BF44C9" w14:paraId="0DBB0AB1" w14:textId="77777777">
            <w:pPr>
              <w:widowControl/>
              <w:autoSpaceDE/>
              <w:autoSpaceDN/>
              <w:adjustRightInd/>
              <w:rPr>
                <w:rFonts w:eastAsiaTheme="minorHAnsi" w:cstheme="minorBidi"/>
                <w:szCs w:val="22"/>
              </w:rPr>
            </w:pPr>
            <w:r w:rsidRPr="00BF44C9">
              <w:rPr>
                <w:rFonts w:eastAsiaTheme="minorHAnsi" w:cstheme="minorBidi"/>
                <w:szCs w:val="22"/>
              </w:rPr>
              <w:t>American Transmission Systems, Incorporated</w:t>
            </w:r>
          </w:p>
          <w:p w:rsidRPr="00BF44C9" w:rsidR="00BF44C9" w:rsidP="00BF44C9" w:rsidRDefault="00BF44C9" w14:paraId="5B95E49E" w14:textId="77777777">
            <w:pPr>
              <w:widowControl/>
              <w:autoSpaceDE/>
              <w:autoSpaceDN/>
              <w:adjustRightInd/>
              <w:rPr>
                <w:rFonts w:eastAsiaTheme="minorHAnsi" w:cstheme="minorBidi"/>
                <w:szCs w:val="22"/>
              </w:rPr>
            </w:pPr>
            <w:r w:rsidRPr="00BF44C9">
              <w:rPr>
                <w:rFonts w:eastAsiaTheme="minorHAnsi" w:cstheme="minorBidi"/>
                <w:szCs w:val="22"/>
              </w:rPr>
              <w:t>Appalachian Power Company</w:t>
            </w:r>
          </w:p>
          <w:p w:rsidRPr="00BF44C9" w:rsidR="00BF44C9" w:rsidP="00BF44C9" w:rsidRDefault="00BF44C9" w14:paraId="207063B5" w14:textId="77777777">
            <w:pPr>
              <w:widowControl/>
              <w:autoSpaceDE/>
              <w:autoSpaceDN/>
              <w:adjustRightInd/>
              <w:rPr>
                <w:rFonts w:eastAsiaTheme="minorHAnsi" w:cstheme="minorBidi"/>
                <w:szCs w:val="22"/>
              </w:rPr>
            </w:pPr>
            <w:r w:rsidRPr="00BF44C9">
              <w:rPr>
                <w:rFonts w:eastAsiaTheme="minorHAnsi" w:cstheme="minorBidi"/>
                <w:szCs w:val="22"/>
              </w:rPr>
              <w:t>Atlantic City Electric Company</w:t>
            </w:r>
          </w:p>
          <w:p w:rsidRPr="00BF44C9" w:rsidR="00BF44C9" w:rsidP="00BF44C9" w:rsidRDefault="00BF44C9" w14:paraId="12ADD639" w14:textId="77777777">
            <w:pPr>
              <w:widowControl/>
              <w:autoSpaceDE/>
              <w:autoSpaceDN/>
              <w:adjustRightInd/>
              <w:rPr>
                <w:rFonts w:eastAsiaTheme="minorHAnsi" w:cstheme="minorBidi"/>
                <w:szCs w:val="22"/>
              </w:rPr>
            </w:pPr>
            <w:r w:rsidRPr="00BF44C9">
              <w:rPr>
                <w:rFonts w:eastAsiaTheme="minorHAnsi" w:cstheme="minorBidi"/>
                <w:szCs w:val="22"/>
              </w:rPr>
              <w:t>Baltimore Gas and Electric Company</w:t>
            </w:r>
          </w:p>
          <w:p w:rsidRPr="00BF44C9" w:rsidR="00BF44C9" w:rsidP="00BF44C9" w:rsidRDefault="00BF44C9" w14:paraId="31FFF66A" w14:textId="77777777">
            <w:pPr>
              <w:widowControl/>
              <w:autoSpaceDE/>
              <w:autoSpaceDN/>
              <w:adjustRightInd/>
              <w:rPr>
                <w:rFonts w:eastAsiaTheme="minorHAnsi" w:cstheme="minorBidi"/>
                <w:szCs w:val="22"/>
              </w:rPr>
            </w:pPr>
            <w:r w:rsidRPr="00BF44C9">
              <w:rPr>
                <w:rFonts w:eastAsiaTheme="minorHAnsi" w:cstheme="minorBidi"/>
                <w:szCs w:val="22"/>
              </w:rPr>
              <w:t>Commonwealth Edison Company</w:t>
            </w:r>
          </w:p>
          <w:p w:rsidRPr="00BF44C9" w:rsidR="00BF44C9" w:rsidP="00BF44C9" w:rsidRDefault="00BF44C9" w14:paraId="439D12B4" w14:textId="77777777">
            <w:pPr>
              <w:widowControl/>
              <w:autoSpaceDE/>
              <w:autoSpaceDN/>
              <w:adjustRightInd/>
              <w:rPr>
                <w:rFonts w:eastAsiaTheme="minorHAnsi" w:cstheme="minorBidi"/>
                <w:szCs w:val="22"/>
              </w:rPr>
            </w:pPr>
            <w:r w:rsidRPr="00BF44C9">
              <w:rPr>
                <w:rFonts w:eastAsiaTheme="minorHAnsi" w:cstheme="minorBidi"/>
                <w:szCs w:val="22"/>
              </w:rPr>
              <w:t>Commonwealth Edison Company of Indiana, Inc.</w:t>
            </w:r>
          </w:p>
          <w:p w:rsidRPr="00BF44C9" w:rsidR="00BF44C9" w:rsidP="00BF44C9" w:rsidRDefault="00BF44C9" w14:paraId="7BE36731" w14:textId="77777777">
            <w:pPr>
              <w:widowControl/>
              <w:autoSpaceDE/>
              <w:autoSpaceDN/>
              <w:adjustRightInd/>
              <w:rPr>
                <w:rFonts w:eastAsiaTheme="minorHAnsi" w:cstheme="minorBidi"/>
                <w:szCs w:val="22"/>
              </w:rPr>
            </w:pPr>
            <w:r w:rsidRPr="00BF44C9">
              <w:rPr>
                <w:rFonts w:eastAsiaTheme="minorHAnsi" w:cstheme="minorBidi"/>
                <w:szCs w:val="22"/>
              </w:rPr>
              <w:t>Dayton Power and Light Company</w:t>
            </w:r>
          </w:p>
          <w:p w:rsidRPr="00BF44C9" w:rsidR="00BF44C9" w:rsidP="00BF44C9" w:rsidRDefault="00BF44C9" w14:paraId="5DFAC0E7" w14:textId="77777777">
            <w:pPr>
              <w:widowControl/>
              <w:autoSpaceDE/>
              <w:autoSpaceDN/>
              <w:adjustRightInd/>
              <w:rPr>
                <w:rFonts w:eastAsiaTheme="minorHAnsi" w:cstheme="minorBidi"/>
                <w:szCs w:val="22"/>
              </w:rPr>
            </w:pPr>
            <w:r w:rsidRPr="00BF44C9">
              <w:rPr>
                <w:rFonts w:eastAsiaTheme="minorHAnsi" w:cstheme="minorBidi"/>
                <w:szCs w:val="22"/>
              </w:rPr>
              <w:t>Delmarva Power &amp; Light Company</w:t>
            </w:r>
          </w:p>
          <w:p w:rsidRPr="00BF44C9" w:rsidR="00BF44C9" w:rsidP="00BF44C9" w:rsidRDefault="00BF44C9" w14:paraId="77C752BA" w14:textId="77777777">
            <w:pPr>
              <w:widowControl/>
              <w:autoSpaceDE/>
              <w:autoSpaceDN/>
              <w:adjustRightInd/>
              <w:rPr>
                <w:rFonts w:eastAsiaTheme="minorHAnsi" w:cstheme="minorBidi"/>
                <w:szCs w:val="22"/>
              </w:rPr>
            </w:pPr>
            <w:r w:rsidRPr="00BF44C9">
              <w:rPr>
                <w:rFonts w:eastAsiaTheme="minorHAnsi" w:cstheme="minorBidi"/>
                <w:szCs w:val="22"/>
              </w:rPr>
              <w:t>Duke Energy Kentucky, Inc.</w:t>
            </w:r>
          </w:p>
          <w:p w:rsidRPr="00BF44C9" w:rsidR="00BF44C9" w:rsidP="00BF44C9" w:rsidRDefault="00BF44C9" w14:paraId="34BDB098" w14:textId="77777777">
            <w:pPr>
              <w:widowControl/>
              <w:autoSpaceDE/>
              <w:autoSpaceDN/>
              <w:adjustRightInd/>
              <w:rPr>
                <w:rFonts w:eastAsiaTheme="minorHAnsi" w:cstheme="minorBidi"/>
                <w:szCs w:val="22"/>
              </w:rPr>
            </w:pPr>
            <w:r w:rsidRPr="00BF44C9">
              <w:rPr>
                <w:rFonts w:eastAsiaTheme="minorHAnsi" w:cstheme="minorBidi"/>
                <w:szCs w:val="22"/>
              </w:rPr>
              <w:t>Duke Energy Ohio, Inc.</w:t>
            </w:r>
          </w:p>
          <w:p w:rsidRPr="00BF44C9" w:rsidR="00BF44C9" w:rsidP="00BF44C9" w:rsidRDefault="00BF44C9" w14:paraId="6C2C76FB" w14:textId="77777777">
            <w:pPr>
              <w:widowControl/>
              <w:autoSpaceDE/>
              <w:autoSpaceDN/>
              <w:adjustRightInd/>
              <w:rPr>
                <w:rFonts w:eastAsiaTheme="minorHAnsi" w:cstheme="minorBidi"/>
                <w:szCs w:val="22"/>
              </w:rPr>
            </w:pPr>
            <w:r w:rsidRPr="00BF44C9">
              <w:rPr>
                <w:rFonts w:eastAsiaTheme="minorHAnsi" w:cstheme="minorBidi"/>
                <w:szCs w:val="22"/>
              </w:rPr>
              <w:t>Duquesne Light Company</w:t>
            </w:r>
          </w:p>
          <w:p w:rsidRPr="00BF44C9" w:rsidR="00BF44C9" w:rsidP="00BF44C9" w:rsidRDefault="00BF44C9" w14:paraId="00DD6B21" w14:textId="77777777">
            <w:pPr>
              <w:widowControl/>
              <w:autoSpaceDE/>
              <w:autoSpaceDN/>
              <w:adjustRightInd/>
              <w:rPr>
                <w:rFonts w:eastAsiaTheme="minorHAnsi" w:cstheme="minorBidi"/>
                <w:szCs w:val="22"/>
              </w:rPr>
            </w:pPr>
            <w:r w:rsidRPr="00BF44C9">
              <w:rPr>
                <w:rFonts w:eastAsiaTheme="minorHAnsi" w:cstheme="minorBidi"/>
                <w:szCs w:val="22"/>
              </w:rPr>
              <w:t>Essential Power Rock Springs, LLC</w:t>
            </w:r>
          </w:p>
          <w:p w:rsidRPr="00BF44C9" w:rsidR="00BF44C9" w:rsidP="00BF44C9" w:rsidRDefault="00BF44C9" w14:paraId="496392DA" w14:textId="77777777">
            <w:pPr>
              <w:widowControl/>
              <w:autoSpaceDE/>
              <w:autoSpaceDN/>
              <w:adjustRightInd/>
              <w:rPr>
                <w:rFonts w:eastAsiaTheme="minorHAnsi" w:cstheme="minorBidi"/>
                <w:szCs w:val="22"/>
              </w:rPr>
            </w:pPr>
            <w:r w:rsidRPr="00BF44C9">
              <w:rPr>
                <w:rFonts w:eastAsiaTheme="minorHAnsi" w:cstheme="minorBidi"/>
                <w:szCs w:val="22"/>
              </w:rPr>
              <w:t>Hudson Transmission Partners, LLC</w:t>
            </w:r>
          </w:p>
          <w:p w:rsidRPr="00BF44C9" w:rsidR="00BF44C9" w:rsidP="00BF44C9" w:rsidRDefault="00BF44C9" w14:paraId="0C058214" w14:textId="77777777">
            <w:pPr>
              <w:widowControl/>
              <w:autoSpaceDE/>
              <w:autoSpaceDN/>
              <w:adjustRightInd/>
              <w:rPr>
                <w:rFonts w:eastAsiaTheme="minorHAnsi" w:cstheme="minorBidi"/>
                <w:szCs w:val="22"/>
              </w:rPr>
            </w:pPr>
            <w:r w:rsidRPr="00BF44C9">
              <w:rPr>
                <w:rFonts w:eastAsiaTheme="minorHAnsi" w:cstheme="minorBidi"/>
                <w:szCs w:val="22"/>
              </w:rPr>
              <w:t>Indiana Michigan Power Company</w:t>
            </w:r>
          </w:p>
          <w:p w:rsidRPr="00BF44C9" w:rsidR="00BF44C9" w:rsidP="00BF44C9" w:rsidRDefault="00BF44C9" w14:paraId="4A5BDFC7" w14:textId="77777777">
            <w:pPr>
              <w:widowControl/>
              <w:autoSpaceDE/>
              <w:autoSpaceDN/>
              <w:adjustRightInd/>
              <w:rPr>
                <w:rFonts w:eastAsiaTheme="minorHAnsi" w:cstheme="minorBidi"/>
                <w:szCs w:val="22"/>
              </w:rPr>
            </w:pPr>
            <w:r w:rsidRPr="00BF44C9">
              <w:rPr>
                <w:rFonts w:eastAsiaTheme="minorHAnsi" w:cstheme="minorBidi"/>
                <w:szCs w:val="22"/>
              </w:rPr>
              <w:t>Jersey Central Power &amp; Light Company</w:t>
            </w:r>
          </w:p>
          <w:p w:rsidRPr="00BF44C9" w:rsidR="00BF44C9" w:rsidP="00BF44C9" w:rsidRDefault="00BF44C9" w14:paraId="41A4BD12" w14:textId="77777777">
            <w:pPr>
              <w:widowControl/>
              <w:autoSpaceDE/>
              <w:autoSpaceDN/>
              <w:adjustRightInd/>
              <w:rPr>
                <w:rFonts w:eastAsiaTheme="minorHAnsi" w:cstheme="minorBidi"/>
                <w:szCs w:val="22"/>
              </w:rPr>
            </w:pPr>
            <w:r w:rsidRPr="00BF44C9">
              <w:rPr>
                <w:rFonts w:eastAsiaTheme="minorHAnsi" w:cstheme="minorBidi"/>
                <w:szCs w:val="22"/>
              </w:rPr>
              <w:t>Kentucky Power Company</w:t>
            </w:r>
          </w:p>
          <w:p w:rsidRPr="00BF44C9" w:rsidR="00BF44C9" w:rsidP="00BF44C9" w:rsidRDefault="00BF44C9" w14:paraId="67F624F7" w14:textId="77777777">
            <w:pPr>
              <w:widowControl/>
              <w:autoSpaceDE/>
              <w:autoSpaceDN/>
              <w:adjustRightInd/>
              <w:rPr>
                <w:rFonts w:eastAsiaTheme="minorHAnsi" w:cstheme="minorBidi"/>
                <w:szCs w:val="22"/>
              </w:rPr>
            </w:pPr>
            <w:r w:rsidRPr="00BF44C9">
              <w:rPr>
                <w:rFonts w:eastAsiaTheme="minorHAnsi" w:cstheme="minorBidi"/>
                <w:szCs w:val="22"/>
              </w:rPr>
              <w:t>Keystone Appalachian Transmission Company</w:t>
            </w:r>
          </w:p>
          <w:p w:rsidRPr="00BF44C9" w:rsidR="00BF44C9" w:rsidP="00BF44C9" w:rsidRDefault="00BF44C9" w14:paraId="68F5183B" w14:textId="77777777">
            <w:pPr>
              <w:widowControl/>
              <w:autoSpaceDE/>
              <w:autoSpaceDN/>
              <w:adjustRightInd/>
              <w:rPr>
                <w:rFonts w:eastAsiaTheme="minorHAnsi" w:cstheme="minorBidi"/>
                <w:szCs w:val="22"/>
              </w:rPr>
            </w:pPr>
            <w:r w:rsidRPr="00BF44C9">
              <w:rPr>
                <w:rFonts w:eastAsiaTheme="minorHAnsi" w:cstheme="minorBidi"/>
                <w:szCs w:val="22"/>
              </w:rPr>
              <w:t>Kingsport Power Company</w:t>
            </w:r>
          </w:p>
          <w:p w:rsidRPr="00BF44C9" w:rsidR="00BF44C9" w:rsidP="00BF44C9" w:rsidRDefault="00BF44C9" w14:paraId="1DAF7CFB" w14:textId="77777777">
            <w:pPr>
              <w:widowControl/>
              <w:autoSpaceDE/>
              <w:autoSpaceDN/>
              <w:adjustRightInd/>
              <w:rPr>
                <w:rFonts w:eastAsiaTheme="minorHAnsi" w:cstheme="minorBidi"/>
                <w:szCs w:val="22"/>
              </w:rPr>
            </w:pPr>
            <w:r w:rsidRPr="00BF44C9">
              <w:rPr>
                <w:rFonts w:eastAsiaTheme="minorHAnsi" w:cstheme="minorBidi"/>
                <w:szCs w:val="22"/>
              </w:rPr>
              <w:t>Linden VFT, LLC</w:t>
            </w:r>
          </w:p>
          <w:p w:rsidRPr="00BF44C9" w:rsidR="00BF44C9" w:rsidP="00BF44C9" w:rsidRDefault="00BF44C9" w14:paraId="705A7216" w14:textId="77777777">
            <w:pPr>
              <w:widowControl/>
              <w:autoSpaceDE/>
              <w:autoSpaceDN/>
              <w:adjustRightInd/>
              <w:rPr>
                <w:rFonts w:eastAsiaTheme="minorHAnsi" w:cstheme="minorBidi"/>
                <w:szCs w:val="22"/>
              </w:rPr>
            </w:pPr>
            <w:r w:rsidRPr="00BF44C9">
              <w:rPr>
                <w:rFonts w:eastAsiaTheme="minorHAnsi" w:cstheme="minorBidi"/>
                <w:szCs w:val="22"/>
              </w:rPr>
              <w:t>Mid-Atlantic Interstate Transmission, LLC</w:t>
            </w:r>
          </w:p>
          <w:p w:rsidRPr="00BF44C9" w:rsidR="00BF44C9" w:rsidP="00BF44C9" w:rsidRDefault="00BF44C9" w14:paraId="58D7AC14" w14:textId="77777777">
            <w:pPr>
              <w:widowControl/>
              <w:autoSpaceDE/>
              <w:autoSpaceDN/>
              <w:adjustRightInd/>
              <w:rPr>
                <w:rFonts w:eastAsiaTheme="minorHAnsi" w:cstheme="minorBidi"/>
                <w:szCs w:val="22"/>
              </w:rPr>
            </w:pPr>
            <w:r w:rsidRPr="00BF44C9">
              <w:rPr>
                <w:rFonts w:eastAsiaTheme="minorHAnsi" w:cstheme="minorBidi"/>
                <w:szCs w:val="22"/>
              </w:rPr>
              <w:t>Monongahela Power Company</w:t>
            </w:r>
          </w:p>
          <w:p w:rsidRPr="00BF44C9" w:rsidR="00BF44C9" w:rsidP="00BF44C9" w:rsidRDefault="00BF44C9" w14:paraId="64F15F4B" w14:textId="77777777">
            <w:pPr>
              <w:widowControl/>
              <w:autoSpaceDE/>
              <w:autoSpaceDN/>
              <w:adjustRightInd/>
              <w:rPr>
                <w:rFonts w:eastAsiaTheme="minorHAnsi" w:cstheme="minorBidi"/>
                <w:szCs w:val="22"/>
              </w:rPr>
            </w:pPr>
            <w:r w:rsidRPr="00BF44C9">
              <w:rPr>
                <w:rFonts w:eastAsiaTheme="minorHAnsi" w:cstheme="minorBidi"/>
                <w:szCs w:val="22"/>
              </w:rPr>
              <w:t>Neptune Regional Transmission System, LLC</w:t>
            </w:r>
          </w:p>
          <w:p w:rsidRPr="00BF44C9" w:rsidR="00BF44C9" w:rsidP="00BF44C9" w:rsidRDefault="00BF44C9" w14:paraId="1AE1ACE5" w14:textId="77777777">
            <w:pPr>
              <w:widowControl/>
              <w:autoSpaceDE/>
              <w:autoSpaceDN/>
              <w:adjustRightInd/>
              <w:rPr>
                <w:rFonts w:eastAsiaTheme="minorHAnsi" w:cstheme="minorBidi"/>
                <w:szCs w:val="22"/>
              </w:rPr>
            </w:pPr>
            <w:r w:rsidRPr="00BF44C9">
              <w:rPr>
                <w:rFonts w:eastAsiaTheme="minorHAnsi" w:cstheme="minorBidi"/>
                <w:szCs w:val="22"/>
              </w:rPr>
              <w:t>NextEra Energy Transmission MidAtlantic Indiana, Inc.</w:t>
            </w:r>
          </w:p>
          <w:p w:rsidRPr="00BF44C9" w:rsidR="00BF44C9" w:rsidP="00BF44C9" w:rsidRDefault="00BF44C9" w14:paraId="5EB28F34" w14:textId="77777777">
            <w:pPr>
              <w:widowControl/>
              <w:autoSpaceDE/>
              <w:autoSpaceDN/>
              <w:adjustRightInd/>
              <w:rPr>
                <w:rFonts w:eastAsiaTheme="minorHAnsi" w:cstheme="minorBidi"/>
                <w:szCs w:val="22"/>
              </w:rPr>
            </w:pPr>
            <w:r w:rsidRPr="00BF44C9">
              <w:rPr>
                <w:rFonts w:eastAsiaTheme="minorHAnsi" w:cstheme="minorBidi"/>
                <w:szCs w:val="22"/>
              </w:rPr>
              <w:t>Ohio Power Company</w:t>
            </w:r>
          </w:p>
          <w:p w:rsidRPr="00BF44C9" w:rsidR="00BF44C9" w:rsidP="00BF44C9" w:rsidRDefault="00BF44C9" w14:paraId="032C98B5" w14:textId="77777777">
            <w:pPr>
              <w:widowControl/>
              <w:autoSpaceDE/>
              <w:autoSpaceDN/>
              <w:adjustRightInd/>
              <w:rPr>
                <w:rFonts w:eastAsiaTheme="minorHAnsi" w:cstheme="minorBidi"/>
                <w:szCs w:val="22"/>
              </w:rPr>
            </w:pPr>
            <w:r w:rsidRPr="00BF44C9">
              <w:rPr>
                <w:rFonts w:eastAsiaTheme="minorHAnsi" w:cstheme="minorBidi"/>
                <w:szCs w:val="22"/>
              </w:rPr>
              <w:t>Ohio Valley Electric Corporation</w:t>
            </w:r>
          </w:p>
          <w:p w:rsidRPr="00BF44C9" w:rsidR="00BF44C9" w:rsidP="00BF44C9" w:rsidRDefault="00BF44C9" w14:paraId="60EB10EC" w14:textId="77777777">
            <w:pPr>
              <w:widowControl/>
              <w:autoSpaceDE/>
              <w:autoSpaceDN/>
              <w:adjustRightInd/>
              <w:rPr>
                <w:rFonts w:eastAsiaTheme="minorHAnsi" w:cstheme="minorBidi"/>
                <w:szCs w:val="22"/>
              </w:rPr>
            </w:pPr>
            <w:r w:rsidRPr="00BF44C9">
              <w:rPr>
                <w:rFonts w:eastAsiaTheme="minorHAnsi" w:cstheme="minorBidi"/>
                <w:szCs w:val="22"/>
              </w:rPr>
              <w:t>Old Dominion Electric Cooperative</w:t>
            </w:r>
          </w:p>
          <w:p w:rsidRPr="00BF44C9" w:rsidR="00BF44C9" w:rsidP="00BF44C9" w:rsidRDefault="00BF44C9" w14:paraId="34F51E48" w14:textId="77777777">
            <w:pPr>
              <w:widowControl/>
              <w:autoSpaceDE/>
              <w:autoSpaceDN/>
              <w:adjustRightInd/>
              <w:rPr>
                <w:rFonts w:eastAsiaTheme="minorHAnsi" w:cstheme="minorBidi"/>
                <w:szCs w:val="22"/>
              </w:rPr>
            </w:pPr>
            <w:r w:rsidRPr="00BF44C9">
              <w:rPr>
                <w:rFonts w:eastAsiaTheme="minorHAnsi" w:cstheme="minorBidi"/>
                <w:szCs w:val="22"/>
              </w:rPr>
              <w:t>PECO Energy Company</w:t>
            </w:r>
          </w:p>
          <w:p w:rsidRPr="00BF44C9" w:rsidR="00BF44C9" w:rsidP="00BF44C9" w:rsidRDefault="00BF44C9" w14:paraId="3A9773E4" w14:textId="77777777">
            <w:pPr>
              <w:widowControl/>
              <w:autoSpaceDE/>
              <w:autoSpaceDN/>
              <w:adjustRightInd/>
              <w:rPr>
                <w:rFonts w:eastAsiaTheme="minorHAnsi" w:cstheme="minorBidi"/>
                <w:szCs w:val="22"/>
              </w:rPr>
            </w:pPr>
            <w:r w:rsidRPr="00BF44C9">
              <w:rPr>
                <w:rFonts w:eastAsiaTheme="minorHAnsi" w:cstheme="minorBidi"/>
                <w:szCs w:val="22"/>
              </w:rPr>
              <w:t>PPL Electric Utilities Corporation</w:t>
            </w:r>
          </w:p>
          <w:p w:rsidRPr="00BF44C9" w:rsidR="00BF44C9" w:rsidP="00BF44C9" w:rsidRDefault="00BF44C9" w14:paraId="5F45D375" w14:textId="77777777">
            <w:pPr>
              <w:widowControl/>
              <w:autoSpaceDE/>
              <w:autoSpaceDN/>
              <w:adjustRightInd/>
              <w:rPr>
                <w:rFonts w:eastAsiaTheme="minorHAnsi" w:cstheme="minorBidi"/>
                <w:szCs w:val="22"/>
              </w:rPr>
            </w:pPr>
            <w:r w:rsidRPr="00BF44C9">
              <w:rPr>
                <w:rFonts w:eastAsiaTheme="minorHAnsi" w:cstheme="minorBidi"/>
                <w:szCs w:val="22"/>
              </w:rPr>
              <w:t>The Potomac Edison Company</w:t>
            </w:r>
          </w:p>
          <w:p w:rsidRPr="00BF44C9" w:rsidR="00BF44C9" w:rsidP="00BF44C9" w:rsidRDefault="00BF44C9" w14:paraId="14CE2359" w14:textId="77777777">
            <w:pPr>
              <w:widowControl/>
              <w:autoSpaceDE/>
              <w:autoSpaceDN/>
              <w:adjustRightInd/>
              <w:rPr>
                <w:rFonts w:eastAsiaTheme="minorHAnsi" w:cstheme="minorBidi"/>
                <w:szCs w:val="22"/>
              </w:rPr>
            </w:pPr>
            <w:r w:rsidRPr="00BF44C9">
              <w:rPr>
                <w:rFonts w:eastAsiaTheme="minorHAnsi" w:cstheme="minorBidi"/>
                <w:szCs w:val="22"/>
              </w:rPr>
              <w:t>Potomac Electric Power Company</w:t>
            </w:r>
          </w:p>
          <w:p w:rsidRPr="00BF44C9" w:rsidR="00BF44C9" w:rsidP="00BF44C9" w:rsidRDefault="00BF44C9" w14:paraId="432EB9C4" w14:textId="77777777">
            <w:pPr>
              <w:widowControl/>
              <w:autoSpaceDE/>
              <w:autoSpaceDN/>
              <w:adjustRightInd/>
              <w:rPr>
                <w:rFonts w:eastAsiaTheme="minorHAnsi" w:cstheme="minorBidi"/>
                <w:szCs w:val="22"/>
              </w:rPr>
            </w:pPr>
            <w:r w:rsidRPr="00BF44C9">
              <w:rPr>
                <w:rFonts w:eastAsiaTheme="minorHAnsi" w:cstheme="minorBidi"/>
                <w:szCs w:val="22"/>
              </w:rPr>
              <w:t>Public Service Electric and Gas Company</w:t>
            </w:r>
          </w:p>
          <w:p w:rsidRPr="00BF44C9" w:rsidR="00BF44C9" w:rsidP="00BF44C9" w:rsidRDefault="00BF44C9" w14:paraId="72996306" w14:textId="77777777">
            <w:pPr>
              <w:widowControl/>
              <w:autoSpaceDE/>
              <w:autoSpaceDN/>
              <w:adjustRightInd/>
              <w:rPr>
                <w:rFonts w:eastAsiaTheme="minorHAnsi" w:cstheme="minorBidi"/>
                <w:szCs w:val="22"/>
              </w:rPr>
            </w:pPr>
            <w:r w:rsidRPr="00BF44C9">
              <w:rPr>
                <w:rFonts w:eastAsiaTheme="minorHAnsi" w:cstheme="minorBidi"/>
                <w:szCs w:val="22"/>
              </w:rPr>
              <w:t>Rockland Electric Company</w:t>
            </w:r>
          </w:p>
          <w:p w:rsidRPr="00BF44C9" w:rsidR="00BF44C9" w:rsidP="00BF44C9" w:rsidRDefault="00BF44C9" w14:paraId="0178E0AF" w14:textId="77777777">
            <w:pPr>
              <w:widowControl/>
              <w:autoSpaceDE/>
              <w:autoSpaceDN/>
              <w:adjustRightInd/>
              <w:rPr>
                <w:rFonts w:eastAsiaTheme="minorHAnsi" w:cstheme="minorBidi"/>
                <w:szCs w:val="22"/>
              </w:rPr>
            </w:pPr>
            <w:r w:rsidRPr="00BF44C9">
              <w:rPr>
                <w:rFonts w:eastAsiaTheme="minorHAnsi" w:cstheme="minorBidi"/>
                <w:szCs w:val="22"/>
              </w:rPr>
              <w:t>Silver Run Electric, LLC</w:t>
            </w:r>
          </w:p>
          <w:p w:rsidRPr="00BF44C9" w:rsidR="00BF44C9" w:rsidP="00BF44C9" w:rsidRDefault="00BF44C9" w14:paraId="155044A9" w14:textId="77777777">
            <w:pPr>
              <w:widowControl/>
              <w:autoSpaceDE/>
              <w:autoSpaceDN/>
              <w:adjustRightInd/>
              <w:rPr>
                <w:rFonts w:eastAsiaTheme="minorHAnsi" w:cstheme="minorBidi"/>
                <w:szCs w:val="22"/>
              </w:rPr>
            </w:pPr>
            <w:r w:rsidRPr="00BF44C9">
              <w:rPr>
                <w:rFonts w:eastAsiaTheme="minorHAnsi" w:cstheme="minorBidi"/>
                <w:szCs w:val="22"/>
              </w:rPr>
              <w:t>Trans-Allegheny Interstate Line Company</w:t>
            </w:r>
          </w:p>
          <w:p w:rsidRPr="00BF44C9" w:rsidR="00BF44C9" w:rsidP="00BF44C9" w:rsidRDefault="00BF44C9" w14:paraId="4366CBE1" w14:textId="77777777">
            <w:pPr>
              <w:widowControl/>
              <w:autoSpaceDE/>
              <w:autoSpaceDN/>
              <w:adjustRightInd/>
              <w:rPr>
                <w:rFonts w:eastAsiaTheme="minorHAnsi" w:cstheme="minorBidi"/>
                <w:szCs w:val="22"/>
              </w:rPr>
            </w:pPr>
            <w:proofErr w:type="spellStart"/>
            <w:r w:rsidRPr="00BF44C9">
              <w:rPr>
                <w:rFonts w:eastAsiaTheme="minorHAnsi" w:cstheme="minorBidi"/>
                <w:szCs w:val="22"/>
              </w:rPr>
              <w:t>Transource</w:t>
            </w:r>
            <w:proofErr w:type="spellEnd"/>
            <w:r w:rsidRPr="00BF44C9">
              <w:rPr>
                <w:rFonts w:eastAsiaTheme="minorHAnsi" w:cstheme="minorBidi"/>
                <w:szCs w:val="22"/>
              </w:rPr>
              <w:t xml:space="preserve"> West Virginia, LLC</w:t>
            </w:r>
          </w:p>
          <w:p w:rsidRPr="00BF44C9" w:rsidR="00BF44C9" w:rsidP="00BF44C9" w:rsidRDefault="00BF44C9" w14:paraId="59A85CD4" w14:textId="781AD075">
            <w:pPr>
              <w:widowControl/>
              <w:autoSpaceDE/>
              <w:autoSpaceDN/>
              <w:adjustRightInd/>
              <w:rPr>
                <w:rFonts w:eastAsiaTheme="minorHAnsi" w:cstheme="minorBidi"/>
                <w:szCs w:val="22"/>
              </w:rPr>
            </w:pPr>
            <w:r w:rsidRPr="00BF44C9">
              <w:rPr>
                <w:rFonts w:eastAsiaTheme="minorHAnsi" w:cstheme="minorBidi"/>
                <w:szCs w:val="22"/>
              </w:rPr>
              <w:t>UGI Utilities, Inc.</w:t>
            </w:r>
          </w:p>
          <w:p w:rsidRPr="00BF44C9" w:rsidR="00BF44C9" w:rsidP="00BF44C9" w:rsidRDefault="00BF44C9" w14:paraId="6EDF2622" w14:textId="39813272">
            <w:pPr>
              <w:widowControl/>
              <w:autoSpaceDE/>
              <w:autoSpaceDN/>
              <w:adjustRightInd/>
              <w:rPr>
                <w:rFonts w:eastAsiaTheme="minorHAnsi" w:cstheme="minorBidi"/>
                <w:szCs w:val="22"/>
              </w:rPr>
            </w:pPr>
            <w:r w:rsidRPr="00BF44C9">
              <w:rPr>
                <w:rFonts w:eastAsiaTheme="minorHAnsi" w:cstheme="minorBidi"/>
                <w:szCs w:val="22"/>
              </w:rPr>
              <w:lastRenderedPageBreak/>
              <w:t>Virginia Electric and Power Company</w:t>
            </w:r>
          </w:p>
          <w:p w:rsidRPr="00CD0B38" w:rsidR="00B00931" w:rsidP="00BF44C9" w:rsidRDefault="00BF44C9" w14:paraId="3CA2B4B4" w14:textId="01C6DC98">
            <w:pPr>
              <w:widowControl/>
              <w:autoSpaceDE/>
              <w:autoSpaceDN/>
              <w:adjustRightInd/>
              <w:rPr>
                <w:rFonts w:eastAsiaTheme="minorHAnsi" w:cstheme="minorBidi"/>
                <w:szCs w:val="22"/>
              </w:rPr>
            </w:pPr>
            <w:r w:rsidRPr="00BF44C9">
              <w:rPr>
                <w:rFonts w:eastAsiaTheme="minorHAnsi" w:cstheme="minorBidi"/>
                <w:szCs w:val="22"/>
              </w:rPr>
              <w:t>Wheeling Power Company</w:t>
            </w:r>
          </w:p>
        </w:tc>
        <w:tc>
          <w:tcPr>
            <w:tcW w:w="1892" w:type="dxa"/>
          </w:tcPr>
          <w:p w:rsidRPr="00CD0B38" w:rsidR="00B00931" w:rsidP="00B00931" w:rsidRDefault="00B00931" w14:paraId="48FB2745" w14:textId="602C8D28">
            <w:pPr>
              <w:widowControl/>
              <w:autoSpaceDE/>
              <w:autoSpaceDN/>
              <w:adjustRightInd/>
              <w:jc w:val="right"/>
              <w:rPr>
                <w:rFonts w:eastAsiaTheme="minorHAnsi" w:cstheme="minorBidi"/>
                <w:szCs w:val="22"/>
              </w:rPr>
            </w:pPr>
            <w:r>
              <w:rPr>
                <w:rFonts w:eastAsiaTheme="minorHAnsi" w:cstheme="minorBidi"/>
                <w:szCs w:val="22"/>
              </w:rPr>
              <w:lastRenderedPageBreak/>
              <w:t>Docket No.</w:t>
            </w:r>
          </w:p>
        </w:tc>
        <w:tc>
          <w:tcPr>
            <w:tcW w:w="1530" w:type="dxa"/>
            <w:tcMar>
              <w:left w:w="144" w:type="dxa"/>
            </w:tcMar>
          </w:tcPr>
          <w:p w:rsidRPr="00CD0B38" w:rsidR="00B00931" w:rsidP="00AC5898" w:rsidRDefault="00B00931" w14:paraId="661E5FA6" w14:textId="28301711">
            <w:pPr>
              <w:widowControl/>
              <w:autoSpaceDE/>
              <w:autoSpaceDN/>
              <w:adjustRightInd/>
              <w:ind w:hanging="60"/>
              <w:rPr>
                <w:rFonts w:eastAsiaTheme="minorHAnsi" w:cstheme="minorBidi"/>
                <w:szCs w:val="22"/>
              </w:rPr>
            </w:pPr>
            <w:r>
              <w:rPr>
                <w:rFonts w:eastAsiaTheme="minorHAnsi" w:cstheme="minorBidi"/>
                <w:szCs w:val="22"/>
              </w:rPr>
              <w:t>EL26-67-000</w:t>
            </w:r>
          </w:p>
        </w:tc>
      </w:tr>
    </w:tbl>
    <w:p w:rsidRPr="00CD0B38" w:rsidR="00B00931" w:rsidP="00CE6B57" w:rsidRDefault="00B00931" w14:paraId="51B1F145" w14:textId="77777777">
      <w:pPr>
        <w:jc w:val="center"/>
      </w:pPr>
    </w:p>
    <w:p w:rsidRPr="00CD0B38" w:rsidR="00B00931" w:rsidP="00CE6B57" w:rsidRDefault="00B00931" w14:paraId="3281BF8E" w14:textId="1AB3A478">
      <w:pPr>
        <w:jc w:val="center"/>
      </w:pPr>
      <w:r>
        <w:t>ERRATA NOTICE</w:t>
      </w:r>
    </w:p>
    <w:p w:rsidRPr="00CD0B38" w:rsidR="00B00931" w:rsidP="00CE6B57" w:rsidRDefault="00B00931" w14:paraId="369E7C1C" w14:textId="77777777">
      <w:pPr>
        <w:jc w:val="center"/>
      </w:pPr>
    </w:p>
    <w:p w:rsidRPr="000A6A23" w:rsidR="00B00931" w:rsidP="000A6A23" w:rsidRDefault="000A6A23" w14:paraId="790C099F" w14:textId="533B9038">
      <w:pPr>
        <w:widowControl/>
        <w:jc w:val="center"/>
      </w:pPr>
      <w:r w:rsidRPr="000A6A23">
        <w:t>(August 1</w:t>
      </w:r>
      <w:r w:rsidR="002D6BDB">
        <w:t>3</w:t>
      </w:r>
      <w:r w:rsidRPr="000A6A23">
        <w:t>, 2026)</w:t>
      </w:r>
    </w:p>
    <w:p w:rsidRPr="00C26B1C" w:rsidR="00B00931" w:rsidP="00CE6B57" w:rsidRDefault="00B00931" w14:paraId="5DDA1597" w14:textId="77777777">
      <w:pPr>
        <w:rPr>
          <w:bCs/>
        </w:rPr>
      </w:pPr>
    </w:p>
    <w:p w:rsidR="00B00931" w:rsidP="00EA25DD" w:rsidRDefault="00B00931" w14:paraId="027FFD73" w14:textId="0A4E4FA4">
      <w:pPr>
        <w:widowControl/>
        <w:ind w:firstLine="720"/>
      </w:pPr>
      <w:r>
        <w:t xml:space="preserve">On June 18, 2026, </w:t>
      </w:r>
      <w:r w:rsidRPr="00B00931">
        <w:t xml:space="preserve">the Commission issued an “Order Instituting Proceeding Under Section 206 of the Federal Power Act” in </w:t>
      </w:r>
      <w:r w:rsidR="00F77471">
        <w:t>the above-captioned proceeding</w:t>
      </w:r>
      <w:r>
        <w:t xml:space="preserve">.  </w:t>
      </w:r>
      <w:r w:rsidRPr="00B00931">
        <w:rPr>
          <w:i/>
          <w:iCs/>
        </w:rPr>
        <w:t>PJM Interconnection, L.L.C.</w:t>
      </w:r>
      <w:r>
        <w:t xml:space="preserve">, </w:t>
      </w:r>
      <w:r w:rsidRPr="00B00931">
        <w:t xml:space="preserve">195 FERC ¶ 61,211 </w:t>
      </w:r>
      <w:r>
        <w:t>(2026).  The caption in the order inadvertently included “Allegheny Electric Cooperative, Inc.”</w:t>
      </w:r>
      <w:r w:rsidR="00C651CB">
        <w:t xml:space="preserve"> and “</w:t>
      </w:r>
      <w:r w:rsidRPr="00BF44C9" w:rsidR="00C651CB">
        <w:rPr>
          <w:rFonts w:cstheme="minorBidi"/>
        </w:rPr>
        <w:t>Wabash Valley Power Association, Inc.</w:t>
      </w:r>
      <w:r w:rsidR="00C651CB">
        <w:rPr>
          <w:rFonts w:cstheme="minorBidi"/>
        </w:rPr>
        <w:t>”</w:t>
      </w:r>
      <w:r w:rsidRPr="00B00931">
        <w:t xml:space="preserve"> </w:t>
      </w:r>
      <w:r>
        <w:t>and footnote</w:t>
      </w:r>
      <w:r w:rsidR="00987643">
        <w:t xml:space="preserve"> 13</w:t>
      </w:r>
      <w:r>
        <w:t xml:space="preserve"> inadvertently omitted “Allegheny Electric Cooperative, Inc.”</w:t>
      </w:r>
      <w:r w:rsidR="00C651CB">
        <w:t xml:space="preserve"> and “</w:t>
      </w:r>
      <w:r w:rsidRPr="00BF44C9" w:rsidR="00C651CB">
        <w:rPr>
          <w:rFonts w:cstheme="minorBidi"/>
        </w:rPr>
        <w:t>Wabash Valley Power Association, Inc.</w:t>
      </w:r>
      <w:r w:rsidR="00C651CB">
        <w:rPr>
          <w:rFonts w:cstheme="minorBidi"/>
        </w:rPr>
        <w:t>”</w:t>
      </w:r>
      <w:r>
        <w:t xml:space="preserve">  </w:t>
      </w:r>
      <w:proofErr w:type="gramStart"/>
      <w:r w:rsidRPr="00B00931">
        <w:t>This errata</w:t>
      </w:r>
      <w:proofErr w:type="gramEnd"/>
      <w:r w:rsidRPr="00B00931">
        <w:t xml:space="preserve"> notice hereby corrects the caption, as shown above, by deleting</w:t>
      </w:r>
      <w:r>
        <w:t xml:space="preserve"> “Allegheny Electric Cooperative, Inc.”</w:t>
      </w:r>
      <w:r w:rsidR="00C651CB">
        <w:t xml:space="preserve"> and “</w:t>
      </w:r>
      <w:r w:rsidRPr="00BF44C9" w:rsidR="00C651CB">
        <w:rPr>
          <w:rFonts w:cstheme="minorBidi"/>
        </w:rPr>
        <w:t>Wabash Valley Power Association, Inc.</w:t>
      </w:r>
      <w:r w:rsidR="00C651CB">
        <w:rPr>
          <w:rFonts w:cstheme="minorBidi"/>
        </w:rPr>
        <w:t>”</w:t>
      </w:r>
      <w:r>
        <w:t xml:space="preserve">  In addition, </w:t>
      </w:r>
      <w:proofErr w:type="gramStart"/>
      <w:r>
        <w:t>this errata</w:t>
      </w:r>
      <w:proofErr w:type="gramEnd"/>
      <w:r>
        <w:t xml:space="preserve"> notice hereby corrects footnote </w:t>
      </w:r>
      <w:r w:rsidR="00964F76">
        <w:t>13</w:t>
      </w:r>
      <w:r>
        <w:t xml:space="preserve"> to add “Allegheny Electric Cooperative, Inc.” </w:t>
      </w:r>
      <w:r w:rsidR="00CB693C">
        <w:t>and “</w:t>
      </w:r>
      <w:r w:rsidRPr="00BF44C9" w:rsidR="00CB693C">
        <w:rPr>
          <w:rFonts w:cstheme="minorBidi"/>
        </w:rPr>
        <w:t>Wabash Valley Power Association, Inc.</w:t>
      </w:r>
      <w:r w:rsidR="00CB693C">
        <w:rPr>
          <w:rFonts w:cstheme="minorBidi"/>
        </w:rPr>
        <w:t xml:space="preserve">,” </w:t>
      </w:r>
      <w:r>
        <w:t>as follows:</w:t>
      </w:r>
    </w:p>
    <w:p w:rsidRPr="00C651CB" w:rsidR="00F15B21" w:rsidP="00EA25DD" w:rsidRDefault="00F15B21" w14:paraId="7C6DC978" w14:textId="77777777">
      <w:pPr>
        <w:widowControl/>
        <w:ind w:firstLine="720"/>
        <w:rPr>
          <w:rFonts w:cstheme="minorBidi"/>
        </w:rPr>
      </w:pPr>
    </w:p>
    <w:p w:rsidRPr="00B00931" w:rsidR="00B00931" w:rsidP="009B06AA" w:rsidRDefault="009B06AA" w14:paraId="41A02983" w14:textId="0802A3C5">
      <w:pPr>
        <w:pStyle w:val="BlockIndent"/>
      </w:pPr>
      <w:r w:rsidRPr="009B06AA">
        <w:t xml:space="preserve">Transmission Owners refers to the entities listed in the caption of this order.  We recognize that PJM’s transmission owners include entities that are not subject to the Commission’s jurisdiction because they are not public utilities pursuant to section 201(f) of the FPA.  </w:t>
      </w:r>
      <w:r w:rsidRPr="009B06AA">
        <w:rPr>
          <w:i/>
        </w:rPr>
        <w:t xml:space="preserve">See </w:t>
      </w:r>
      <w:r w:rsidRPr="009B06AA">
        <w:t xml:space="preserve">16 U.S.C. § 824(f); </w:t>
      </w:r>
      <w:r w:rsidRPr="009B06AA">
        <w:rPr>
          <w:i/>
        </w:rPr>
        <w:t>Sw. Power Pool, Inc.</w:t>
      </w:r>
      <w:r w:rsidRPr="009B06AA">
        <w:t>, 180 FERC ¶ 61,022</w:t>
      </w:r>
      <w:r w:rsidRPr="009B06AA" w:rsidDel="00142ED0">
        <w:t>,</w:t>
      </w:r>
      <w:r w:rsidRPr="009B06AA">
        <w:t xml:space="preserve">                      at PP 44-45</w:t>
      </w:r>
      <w:r w:rsidRPr="009B06AA" w:rsidDel="00142ED0">
        <w:t xml:space="preserve"> (2022)</w:t>
      </w:r>
      <w:r w:rsidRPr="009B06AA">
        <w:t xml:space="preserve">.  Accordingly, the Commission has not included </w:t>
      </w:r>
      <w:r w:rsidRPr="002F6936" w:rsidR="002F6936">
        <w:t>Allegheny Electric Cooperative, Inc.</w:t>
      </w:r>
      <w:r w:rsidR="002F6936">
        <w:t xml:space="preserve">; </w:t>
      </w:r>
      <w:r w:rsidRPr="009B06AA">
        <w:t>AMP Transmission, LLC; City of Cleveland, Department of Public Utilities, Division of Cleveland Public Power; City of Hamilton, OH; East Kentucky Power Cooperative, Inc.; Southern Maryland Electric Cooperative, Inc.</w:t>
      </w:r>
      <w:r w:rsidR="00CB693C">
        <w:t xml:space="preserve">; and </w:t>
      </w:r>
      <w:r w:rsidRPr="00BF44C9" w:rsidR="00CB693C">
        <w:rPr>
          <w:rFonts w:cstheme="minorBidi"/>
        </w:rPr>
        <w:t>Wabash Valley Power Association, Inc.</w:t>
      </w:r>
      <w:r w:rsidRPr="009B06AA">
        <w:t xml:space="preserve"> here as Transmission Owners that must respond to this order to show cause.  Nonetheless, the Commission retains the authority to review each entity’s formula rates as a component of PJM’s Tariff in </w:t>
      </w:r>
      <w:proofErr w:type="gramStart"/>
      <w:r w:rsidRPr="009B06AA">
        <w:t>an order</w:t>
      </w:r>
      <w:proofErr w:type="gramEnd"/>
      <w:r w:rsidRPr="009B06AA">
        <w:t xml:space="preserve"> to show cause directed towards PJM, and PJM must respond to this order regarding the non-public utilities’ PJM Tariff provisions on file with the Commission.  </w:t>
      </w:r>
      <w:r w:rsidRPr="009B06AA">
        <w:rPr>
          <w:i/>
        </w:rPr>
        <w:t>See Sw. Power Pool, Inc.</w:t>
      </w:r>
      <w:r w:rsidRPr="009B06AA">
        <w:t>, 180 FERC ¶ 61,022 at P 40.</w:t>
      </w:r>
    </w:p>
    <w:p w:rsidRPr="00CD0B38" w:rsidR="00B00931" w:rsidP="00B00931" w:rsidRDefault="00B00931" w14:paraId="44E1E73B" w14:textId="032ADC74">
      <w:pPr>
        <w:pStyle w:val="FERCparanumber"/>
        <w:numPr>
          <w:ilvl w:val="0"/>
          <w:numId w:val="0"/>
        </w:numPr>
      </w:pPr>
      <w:r>
        <w:t xml:space="preserve">  </w:t>
      </w:r>
    </w:p>
    <w:p w:rsidR="008953DE" w:rsidP="00401A63" w:rsidRDefault="008953DE" w14:paraId="0FED39AE" w14:textId="717DDD5B"/>
    <w:p w:rsidRPr="008953DE" w:rsidR="008953DE" w:rsidP="008953DE" w:rsidRDefault="008953DE" w14:paraId="380BE889" w14:textId="02C0681A">
      <w:pPr>
        <w:widowControl/>
        <w:ind w:firstLine="2606"/>
        <w:jc w:val="center"/>
      </w:pPr>
      <w:r w:rsidRPr="008953DE">
        <w:t>Debbie-Anne A. Reese,</w:t>
      </w:r>
    </w:p>
    <w:p w:rsidRPr="0003382F" w:rsidR="00FF32A1" w:rsidP="008953DE" w:rsidRDefault="008953DE" w14:paraId="539A6C09" w14:textId="3D085C7B">
      <w:pPr>
        <w:widowControl/>
        <w:ind w:firstLine="2606"/>
        <w:jc w:val="center"/>
      </w:pPr>
      <w:r w:rsidRPr="008953DE">
        <w:t>Secretary.</w:t>
      </w:r>
    </w:p>
    <w:sectPr w:rsidRPr="0003382F" w:rsidR="00FF32A1" w:rsidSect="008953DE">
      <w:headerReference w:type="even" r:id="rId11"/>
      <w:headerReference w:type="default" r:id="rId12"/>
      <w:headerReference w:type="first" r:id="rId13"/>
      <w:pgSz w:w="12240" w:h="15840"/>
      <w:pgMar w:top="1008" w:right="1440" w:bottom="864" w:left="1440" w:header="720" w:footer="720" w:gutter="0"/>
      <w:pgNumType w:fmt="numberInDash"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2A862" w14:textId="77777777" w:rsidR="00860944" w:rsidRDefault="00860944" w:rsidP="0048020B">
      <w:r>
        <w:separator/>
      </w:r>
    </w:p>
  </w:endnote>
  <w:endnote w:type="continuationSeparator" w:id="0">
    <w:p w14:paraId="035538CB" w14:textId="77777777" w:rsidR="00860944" w:rsidRDefault="00860944" w:rsidP="00480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13500" w14:textId="77777777" w:rsidR="00860944" w:rsidRDefault="00860944" w:rsidP="0048020B">
      <w:r>
        <w:separator/>
      </w:r>
    </w:p>
  </w:footnote>
  <w:footnote w:type="continuationSeparator" w:id="0">
    <w:p w14:paraId="79D7A317" w14:textId="77777777" w:rsidR="00860944" w:rsidRDefault="00860944" w:rsidP="0048020B">
      <w:r>
        <w:continuationSeparator/>
      </w:r>
    </w:p>
  </w:footnote>
  <w:footnote w:type="continuationNotice" w:id="1">
    <w:p w14:paraId="59A27C3B" w14:textId="77777777" w:rsidR="00860944" w:rsidRPr="00BB69A5" w:rsidRDefault="00860944" w:rsidP="00BB69A5">
      <w:pPr>
        <w:spacing w:line="20" w:lineRule="exact"/>
        <w:rPr>
          <w:sz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94E7C" w14:textId="4A7399A7" w:rsidR="00653D8D" w:rsidRDefault="00B00931" w:rsidP="00407EE0">
    <w:pPr>
      <w:pStyle w:val="Header"/>
      <w:framePr w:wrap="around" w:vAnchor="text" w:hAnchor="margin" w:xAlign="right" w:y="1"/>
      <w:rPr>
        <w:rStyle w:val="PageNumber"/>
      </w:rPr>
    </w:pPr>
    <w:r>
      <w:rPr>
        <w:noProof/>
      </w:rPr>
      <mc:AlternateContent>
        <mc:Choice Requires="wps">
          <w:drawing>
            <wp:anchor distT="0" distB="0" distL="0" distR="0" simplePos="0" relativeHeight="251659264" behindDoc="0" locked="0" layoutInCell="1" allowOverlap="1" wp14:anchorId="4FDA6D57" wp14:editId="7D20BD3A">
              <wp:simplePos x="635" y="635"/>
              <wp:positionH relativeFrom="page">
                <wp:align>center</wp:align>
              </wp:positionH>
              <wp:positionV relativeFrom="page">
                <wp:align>top</wp:align>
              </wp:positionV>
              <wp:extent cx="284480" cy="380365"/>
              <wp:effectExtent l="0" t="0" r="1270" b="635"/>
              <wp:wrapNone/>
              <wp:docPr id="1687959519" name="Text Box 2"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480" cy="380365"/>
                      </a:xfrm>
                      <a:prstGeom prst="rect">
                        <a:avLst/>
                      </a:prstGeom>
                      <a:noFill/>
                      <a:ln>
                        <a:noFill/>
                      </a:ln>
                    </wps:spPr>
                    <wps:txbx>
                      <w:txbxContent>
                        <w:p w14:paraId="1BE6F10A" w14:textId="05B9D89D" w:rsidR="00B00931" w:rsidRPr="00B00931" w:rsidRDefault="00B00931" w:rsidP="00B00931">
                          <w:pPr>
                            <w:rPr>
                              <w:rFonts w:eastAsia="Times New Roman"/>
                              <w:noProof/>
                              <w:color w:val="FF0000"/>
                              <w:szCs w:val="26"/>
                            </w:rPr>
                          </w:pPr>
                          <w:r w:rsidRPr="00B00931">
                            <w:rPr>
                              <w:rFonts w:eastAsia="Times New Roman"/>
                              <w:noProof/>
                              <w:color w:val="FF0000"/>
                              <w:szCs w:val="26"/>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DA6D57" id="_x0000_t202" coordsize="21600,21600" o:spt="202" path="m,l,21600r21600,l21600,xe">
              <v:stroke joinstyle="miter"/>
              <v:path gradientshapeok="t" o:connecttype="rect"/>
            </v:shapetype>
            <v:shape id="Text Box 2" o:spid="_x0000_s1026" type="#_x0000_t202" alt="CUI" style="position:absolute;margin-left:0;margin-top:0;width:22.4pt;height:29.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" filled="f" stroked="f">
              <v:textbox style="mso-fit-shape-to-text:t" inset="0,15pt,0,0">
                <w:txbxContent>
                  <w:p w14:paraId="1BE6F10A" w14:textId="05B9D89D" w:rsidR="00B00931" w:rsidRPr="00B00931" w:rsidRDefault="00B00931" w:rsidP="00B00931">
                    <w:pPr>
                      <w:rPr>
                        <w:rFonts w:eastAsia="Times New Roman"/>
                        <w:noProof/>
                        <w:color w:val="FF0000"/>
                        <w:szCs w:val="26"/>
                      </w:rPr>
                    </w:pPr>
                    <w:r w:rsidRPr="00B00931">
                      <w:rPr>
                        <w:rFonts w:eastAsia="Times New Roman"/>
                        <w:noProof/>
                        <w:color w:val="FF0000"/>
                        <w:szCs w:val="26"/>
                      </w:rPr>
                      <w:t>CUI</w:t>
                    </w:r>
                  </w:p>
                </w:txbxContent>
              </v:textbox>
              <w10:wrap anchorx="page" anchory="page"/>
            </v:shape>
          </w:pict>
        </mc:Fallback>
      </mc:AlternateContent>
    </w:r>
    <w:r w:rsidR="00653D8D">
      <w:rPr>
        <w:rStyle w:val="PageNumber"/>
      </w:rPr>
      <w:fldChar w:fldCharType="begin"/>
    </w:r>
    <w:r w:rsidR="00653D8D">
      <w:rPr>
        <w:rStyle w:val="PageNumber"/>
      </w:rPr>
      <w:instrText xml:space="preserve">PAGE  </w:instrText>
    </w:r>
    <w:r w:rsidR="00653D8D">
      <w:rPr>
        <w:rStyle w:val="PageNumber"/>
      </w:rPr>
      <w:fldChar w:fldCharType="separate"/>
    </w:r>
    <w:r w:rsidR="00653D8D">
      <w:rPr>
        <w:rStyle w:val="PageNumber"/>
        <w:noProof/>
      </w:rPr>
      <w:t>- 1 -</w:t>
    </w:r>
    <w:r w:rsidR="00653D8D">
      <w:rPr>
        <w:rStyle w:val="PageNumber"/>
      </w:rPr>
      <w:fldChar w:fldCharType="end"/>
    </w:r>
  </w:p>
  <w:p w14:paraId="51D4E2A2" w14:textId="77777777" w:rsidR="00653D8D" w:rsidRDefault="00653D8D" w:rsidP="00407EE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DF0B4" w14:textId="14F25E68" w:rsidR="00653D8D" w:rsidRDefault="00B00931" w:rsidP="00B00931">
    <w:pPr>
      <w:pStyle w:val="Header"/>
      <w:tabs>
        <w:tab w:val="clear" w:pos="4680"/>
      </w:tabs>
      <w:spacing w:after="240"/>
    </w:pPr>
    <w:r>
      <w:rPr>
        <w:noProof/>
      </w:rPr>
      <mc:AlternateContent>
        <mc:Choice Requires="wps">
          <w:drawing>
            <wp:anchor distT="0" distB="0" distL="0" distR="0" simplePos="0" relativeHeight="251663360" behindDoc="0" locked="0" layoutInCell="1" allowOverlap="1" wp14:anchorId="311C807E" wp14:editId="1BE30DA5">
              <wp:simplePos x="915035" y="457835"/>
              <wp:positionH relativeFrom="page">
                <wp:align>center</wp:align>
              </wp:positionH>
              <wp:positionV relativeFrom="page">
                <wp:align>top</wp:align>
              </wp:positionV>
              <wp:extent cx="284480" cy="380365"/>
              <wp:effectExtent l="0" t="0" r="1270" b="635"/>
              <wp:wrapNone/>
              <wp:docPr id="1718453677" name="Text Box 3" descr="CUI" hidden="1">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480" cy="380365"/>
                      </a:xfrm>
                      <a:prstGeom prst="rect">
                        <a:avLst/>
                      </a:prstGeom>
                      <a:noFill/>
                      <a:ln>
                        <a:noFill/>
                      </a:ln>
                    </wps:spPr>
                    <wps:txbx>
                      <w:txbxContent>
                        <w:p w14:paraId="449D0687" w14:textId="57103073" w:rsidR="00B00931" w:rsidRPr="00B00931" w:rsidRDefault="00B00931" w:rsidP="00B00931">
                          <w:pPr>
                            <w:rPr>
                              <w:rFonts w:eastAsia="Times New Roman"/>
                              <w:noProof/>
                              <w:color w:val="FF0000"/>
                              <w:szCs w:val="26"/>
                            </w:rPr>
                          </w:pPr>
                          <w:r w:rsidRPr="00B00931">
                            <w:rPr>
                              <w:rFonts w:eastAsia="Times New Roman"/>
                              <w:noProof/>
                              <w:color w:val="FF0000"/>
                              <w:szCs w:val="26"/>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11C807E" id="_x0000_t202" coordsize="21600,21600" o:spt="202" path="m,l,21600r21600,l21600,xe">
              <v:stroke joinstyle="miter"/>
              <v:path gradientshapeok="t" o:connecttype="rect"/>
            </v:shapetype>
            <v:shape id="Text Box 3" o:spid="_x0000_s1027" type="#_x0000_t202" alt="CUI" style="position:absolute;margin-left:0;margin-top:0;width:22.4pt;height:29.95pt;z-index:251663360;visibility:hidden;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" filled="f" stroked="f">
              <v:textbox style="mso-fit-shape-to-text:t" inset="0,15pt,0,0">
                <w:txbxContent>
                  <w:p w14:paraId="449D0687" w14:textId="57103073" w:rsidR="00B00931" w:rsidRPr="00B00931" w:rsidRDefault="00B00931" w:rsidP="00B00931">
                    <w:pPr>
                      <w:rPr>
                        <w:rFonts w:eastAsia="Times New Roman"/>
                        <w:noProof/>
                        <w:color w:val="FF0000"/>
                        <w:szCs w:val="26"/>
                      </w:rPr>
                    </w:pPr>
                    <w:r w:rsidRPr="00B00931">
                      <w:rPr>
                        <w:rFonts w:eastAsia="Times New Roman"/>
                        <w:noProof/>
                        <w:color w:val="FF0000"/>
                        <w:szCs w:val="26"/>
                      </w:rPr>
                      <w:t>CUI</w:t>
                    </w:r>
                  </w:p>
                </w:txbxContent>
              </v:textbox>
              <w10:wrap anchorx="page" anchory="page"/>
            </v:shape>
          </w:pict>
        </mc:Fallback>
      </mc:AlternateContent>
    </w:r>
    <w:r>
      <w:t>Docket No. EL26-67-000</w:t>
    </w:r>
    <w:r>
      <w:tab/>
    </w:r>
    <w:r>
      <w:fldChar w:fldCharType="begin"/>
    </w:r>
    <w:r>
      <w:instrText xml:space="preserve"> PAGE  \* MERGEFORMAT </w:instrText>
    </w:r>
    <w:r>
      <w:fldChar w:fldCharType="separate"/>
    </w:r>
    <w:r>
      <w:rPr>
        <w:noProof/>
      </w:rPr>
      <w:t>- 1 -</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41E42" w14:textId="30F88B51" w:rsidR="00653D8D" w:rsidRDefault="00B00931" w:rsidP="00EC3F55">
    <w:pPr>
      <w:pStyle w:val="Header"/>
      <w:tabs>
        <w:tab w:val="clear" w:pos="4680"/>
      </w:tabs>
    </w:pPr>
    <w:r>
      <w:rPr>
        <w:noProof/>
      </w:rPr>
      <mc:AlternateContent>
        <mc:Choice Requires="wps">
          <w:drawing>
            <wp:anchor distT="0" distB="0" distL="0" distR="0" simplePos="0" relativeHeight="251655168" behindDoc="0" locked="0" layoutInCell="1" allowOverlap="1" wp14:anchorId="4A056BB5" wp14:editId="29855BD7">
              <wp:simplePos x="914400" y="457200"/>
              <wp:positionH relativeFrom="page">
                <wp:align>center</wp:align>
              </wp:positionH>
              <wp:positionV relativeFrom="page">
                <wp:align>top</wp:align>
              </wp:positionV>
              <wp:extent cx="284480" cy="380365"/>
              <wp:effectExtent l="0" t="0" r="1270" b="635"/>
              <wp:wrapNone/>
              <wp:docPr id="1569505336" name="Text Box 1" descr="CUI" hidden="1">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4480" cy="380365"/>
                      </a:xfrm>
                      <a:prstGeom prst="rect">
                        <a:avLst/>
                      </a:prstGeom>
                      <a:noFill/>
                      <a:ln>
                        <a:noFill/>
                      </a:ln>
                    </wps:spPr>
                    <wps:txbx>
                      <w:txbxContent>
                        <w:p w14:paraId="54888C1E" w14:textId="1F65656E" w:rsidR="00B00931" w:rsidRPr="00B00931" w:rsidRDefault="00B00931" w:rsidP="00B00931">
                          <w:pPr>
                            <w:rPr>
                              <w:rFonts w:eastAsia="Times New Roman"/>
                              <w:noProof/>
                              <w:color w:val="FF0000"/>
                              <w:szCs w:val="26"/>
                            </w:rPr>
                          </w:pPr>
                          <w:r w:rsidRPr="00B00931">
                            <w:rPr>
                              <w:rFonts w:eastAsia="Times New Roman"/>
                              <w:noProof/>
                              <w:color w:val="FF0000"/>
                              <w:szCs w:val="26"/>
                            </w:rPr>
                            <w:t>CU</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056BB5" id="_x0000_t202" coordsize="21600,21600" o:spt="202" path="m,l,21600r21600,l21600,xe">
              <v:stroke joinstyle="miter"/>
              <v:path gradientshapeok="t" o:connecttype="rect"/>
            </v:shapetype>
            <v:shape id="Text Box 1" o:spid="_x0000_s1028" type="#_x0000_t202" alt="CUI" style="position:absolute;margin-left:0;margin-top:0;width:22.4pt;height:29.95pt;z-index:251655168;visibility:hidden;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" filled="f" stroked="f">
              <v:textbox style="mso-fit-shape-to-text:t" inset="0,15pt,0,0">
                <w:txbxContent>
                  <w:p w14:paraId="54888C1E" w14:textId="1F65656E" w:rsidR="00B00931" w:rsidRPr="00B00931" w:rsidRDefault="00B00931" w:rsidP="00B00931">
                    <w:pPr>
                      <w:rPr>
                        <w:rFonts w:eastAsia="Times New Roman"/>
                        <w:noProof/>
                        <w:color w:val="FF0000"/>
                        <w:szCs w:val="26"/>
                      </w:rPr>
                    </w:pPr>
                    <w:r w:rsidRPr="00B00931">
                      <w:rPr>
                        <w:rFonts w:eastAsia="Times New Roman"/>
                        <w:noProof/>
                        <w:color w:val="FF0000"/>
                        <w:szCs w:val="26"/>
                      </w:rPr>
                      <w:t>CU</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926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9D9AAD9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8D240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F2AD59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8BCEEC3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124AF3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0D0A81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B72DF0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0E1D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83861D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F6CD3"/>
    <w:multiLevelType w:val="hybridMultilevel"/>
    <w:tmpl w:val="64A0B718"/>
    <w:lvl w:ilvl="0" w:tplc="87ECED62">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1" w15:restartNumberingAfterBreak="0">
    <w:nsid w:val="0AD240F1"/>
    <w:multiLevelType w:val="hybridMultilevel"/>
    <w:tmpl w:val="CFBE3900"/>
    <w:lvl w:ilvl="0" w:tplc="1FFE9ADE">
      <w:start w:val="7"/>
      <w:numFmt w:val="bullet"/>
      <w:lvlText w:val="-"/>
      <w:lvlJc w:val="left"/>
      <w:pPr>
        <w:ind w:left="9480" w:hanging="360"/>
      </w:pPr>
      <w:rPr>
        <w:rFonts w:ascii="Times New Roman" w:eastAsiaTheme="minorHAnsi" w:hAnsi="Times New Roman" w:cs="Times New Roman" w:hint="default"/>
      </w:rPr>
    </w:lvl>
    <w:lvl w:ilvl="1" w:tplc="04090003" w:tentative="1">
      <w:start w:val="1"/>
      <w:numFmt w:val="bullet"/>
      <w:lvlText w:val="o"/>
      <w:lvlJc w:val="left"/>
      <w:pPr>
        <w:ind w:left="10200" w:hanging="360"/>
      </w:pPr>
      <w:rPr>
        <w:rFonts w:ascii="Courier New" w:hAnsi="Courier New" w:cs="Courier New" w:hint="default"/>
      </w:rPr>
    </w:lvl>
    <w:lvl w:ilvl="2" w:tplc="04090005" w:tentative="1">
      <w:start w:val="1"/>
      <w:numFmt w:val="bullet"/>
      <w:lvlText w:val=""/>
      <w:lvlJc w:val="left"/>
      <w:pPr>
        <w:ind w:left="10920" w:hanging="360"/>
      </w:pPr>
      <w:rPr>
        <w:rFonts w:ascii="Wingdings" w:hAnsi="Wingdings" w:hint="default"/>
      </w:rPr>
    </w:lvl>
    <w:lvl w:ilvl="3" w:tplc="04090001" w:tentative="1">
      <w:start w:val="1"/>
      <w:numFmt w:val="bullet"/>
      <w:lvlText w:val=""/>
      <w:lvlJc w:val="left"/>
      <w:pPr>
        <w:ind w:left="11640" w:hanging="360"/>
      </w:pPr>
      <w:rPr>
        <w:rFonts w:ascii="Symbol" w:hAnsi="Symbol" w:hint="default"/>
      </w:rPr>
    </w:lvl>
    <w:lvl w:ilvl="4" w:tplc="04090003" w:tentative="1">
      <w:start w:val="1"/>
      <w:numFmt w:val="bullet"/>
      <w:lvlText w:val="o"/>
      <w:lvlJc w:val="left"/>
      <w:pPr>
        <w:ind w:left="12360" w:hanging="360"/>
      </w:pPr>
      <w:rPr>
        <w:rFonts w:ascii="Courier New" w:hAnsi="Courier New" w:cs="Courier New" w:hint="default"/>
      </w:rPr>
    </w:lvl>
    <w:lvl w:ilvl="5" w:tplc="04090005" w:tentative="1">
      <w:start w:val="1"/>
      <w:numFmt w:val="bullet"/>
      <w:lvlText w:val=""/>
      <w:lvlJc w:val="left"/>
      <w:pPr>
        <w:ind w:left="13080" w:hanging="360"/>
      </w:pPr>
      <w:rPr>
        <w:rFonts w:ascii="Wingdings" w:hAnsi="Wingdings" w:hint="default"/>
      </w:rPr>
    </w:lvl>
    <w:lvl w:ilvl="6" w:tplc="04090001" w:tentative="1">
      <w:start w:val="1"/>
      <w:numFmt w:val="bullet"/>
      <w:lvlText w:val=""/>
      <w:lvlJc w:val="left"/>
      <w:pPr>
        <w:ind w:left="13800" w:hanging="360"/>
      </w:pPr>
      <w:rPr>
        <w:rFonts w:ascii="Symbol" w:hAnsi="Symbol" w:hint="default"/>
      </w:rPr>
    </w:lvl>
    <w:lvl w:ilvl="7" w:tplc="04090003" w:tentative="1">
      <w:start w:val="1"/>
      <w:numFmt w:val="bullet"/>
      <w:lvlText w:val="o"/>
      <w:lvlJc w:val="left"/>
      <w:pPr>
        <w:ind w:left="14520" w:hanging="360"/>
      </w:pPr>
      <w:rPr>
        <w:rFonts w:ascii="Courier New" w:hAnsi="Courier New" w:cs="Courier New" w:hint="default"/>
      </w:rPr>
    </w:lvl>
    <w:lvl w:ilvl="8" w:tplc="04090005" w:tentative="1">
      <w:start w:val="1"/>
      <w:numFmt w:val="bullet"/>
      <w:lvlText w:val=""/>
      <w:lvlJc w:val="left"/>
      <w:pPr>
        <w:ind w:left="15240" w:hanging="360"/>
      </w:pPr>
      <w:rPr>
        <w:rFonts w:ascii="Wingdings" w:hAnsi="Wingdings" w:hint="default"/>
      </w:rPr>
    </w:lvl>
  </w:abstractNum>
  <w:abstractNum w:abstractNumId="12" w15:restartNumberingAfterBreak="0">
    <w:nsid w:val="13B11278"/>
    <w:multiLevelType w:val="hybridMultilevel"/>
    <w:tmpl w:val="8158AD8E"/>
    <w:lvl w:ilvl="0" w:tplc="B478E46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416194"/>
    <w:multiLevelType w:val="multilevel"/>
    <w:tmpl w:val="5F3ACA38"/>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080"/>
        </w:tabs>
        <w:ind w:left="1080" w:hanging="720"/>
      </w:pPr>
    </w:lvl>
    <w:lvl w:ilvl="2">
      <w:start w:val="1"/>
      <w:numFmt w:val="decimal"/>
      <w:lvlText w:val="%3."/>
      <w:lvlJc w:val="left"/>
      <w:pPr>
        <w:tabs>
          <w:tab w:val="num" w:pos="1440"/>
        </w:tabs>
        <w:ind w:left="1440" w:hanging="720"/>
      </w:pPr>
    </w:lvl>
    <w:lvl w:ilvl="3">
      <w:start w:val="1"/>
      <w:numFmt w:val="lowerLetter"/>
      <w:lvlText w:val="%4."/>
      <w:lvlJc w:val="left"/>
      <w:pPr>
        <w:tabs>
          <w:tab w:val="num" w:pos="1800"/>
        </w:tabs>
        <w:ind w:left="1800" w:hanging="720"/>
      </w:pPr>
    </w:lvl>
    <w:lvl w:ilvl="4">
      <w:start w:val="1"/>
      <w:numFmt w:val="lowerRoman"/>
      <w:lvlText w:val="%5."/>
      <w:lvlJc w:val="left"/>
      <w:pPr>
        <w:tabs>
          <w:tab w:val="num" w:pos="2160"/>
        </w:tabs>
        <w:ind w:left="2160" w:hanging="720"/>
      </w:pPr>
    </w:lvl>
    <w:lvl w:ilvl="5">
      <w:start w:val="1"/>
      <w:numFmt w:val="lowerLetter"/>
      <w:lvlText w:val="(%6)"/>
      <w:lvlJc w:val="left"/>
      <w:pPr>
        <w:tabs>
          <w:tab w:val="num" w:pos="2520"/>
        </w:tabs>
        <w:ind w:left="2520" w:hanging="720"/>
      </w:pPr>
    </w:lvl>
    <w:lvl w:ilvl="6">
      <w:start w:val="1"/>
      <w:numFmt w:val="decimal"/>
      <w:lvlText w:val="(%7)"/>
      <w:lvlJc w:val="left"/>
      <w:pPr>
        <w:tabs>
          <w:tab w:val="num" w:pos="2880"/>
        </w:tabs>
        <w:ind w:left="2880" w:hanging="720"/>
      </w:pPr>
    </w:lvl>
    <w:lvl w:ilvl="7">
      <w:start w:val="1"/>
      <w:numFmt w:val="lowerRoman"/>
      <w:lvlText w:val="(%8)"/>
      <w:lvlJc w:val="left"/>
      <w:pPr>
        <w:tabs>
          <w:tab w:val="num" w:pos="3240"/>
        </w:tabs>
        <w:ind w:left="3240" w:hanging="720"/>
      </w:pPr>
    </w:lvl>
    <w:lvl w:ilvl="8">
      <w:start w:val="1"/>
      <w:numFmt w:val="decimalZero"/>
      <w:lvlText w:val="(%9)"/>
      <w:lvlJc w:val="left"/>
      <w:pPr>
        <w:tabs>
          <w:tab w:val="num" w:pos="3600"/>
        </w:tabs>
        <w:ind w:left="3600" w:hanging="720"/>
      </w:pPr>
    </w:lvl>
  </w:abstractNum>
  <w:abstractNum w:abstractNumId="14" w15:restartNumberingAfterBreak="0">
    <w:nsid w:val="1E5A2883"/>
    <w:multiLevelType w:val="hybridMultilevel"/>
    <w:tmpl w:val="543635AE"/>
    <w:lvl w:ilvl="0" w:tplc="54246274">
      <w:start w:val="7"/>
      <w:numFmt w:val="bullet"/>
      <w:lvlText w:val="-"/>
      <w:lvlJc w:val="left"/>
      <w:pPr>
        <w:ind w:left="9330" w:hanging="360"/>
      </w:pPr>
      <w:rPr>
        <w:rFonts w:ascii="Times New Roman" w:eastAsiaTheme="minorHAnsi" w:hAnsi="Times New Roman" w:cs="Times New Roman" w:hint="default"/>
      </w:rPr>
    </w:lvl>
    <w:lvl w:ilvl="1" w:tplc="04090003" w:tentative="1">
      <w:start w:val="1"/>
      <w:numFmt w:val="bullet"/>
      <w:lvlText w:val="o"/>
      <w:lvlJc w:val="left"/>
      <w:pPr>
        <w:ind w:left="10050" w:hanging="360"/>
      </w:pPr>
      <w:rPr>
        <w:rFonts w:ascii="Courier New" w:hAnsi="Courier New" w:cs="Courier New" w:hint="default"/>
      </w:rPr>
    </w:lvl>
    <w:lvl w:ilvl="2" w:tplc="04090005" w:tentative="1">
      <w:start w:val="1"/>
      <w:numFmt w:val="bullet"/>
      <w:lvlText w:val=""/>
      <w:lvlJc w:val="left"/>
      <w:pPr>
        <w:ind w:left="10770" w:hanging="360"/>
      </w:pPr>
      <w:rPr>
        <w:rFonts w:ascii="Wingdings" w:hAnsi="Wingdings" w:hint="default"/>
      </w:rPr>
    </w:lvl>
    <w:lvl w:ilvl="3" w:tplc="04090001" w:tentative="1">
      <w:start w:val="1"/>
      <w:numFmt w:val="bullet"/>
      <w:lvlText w:val=""/>
      <w:lvlJc w:val="left"/>
      <w:pPr>
        <w:ind w:left="11490" w:hanging="360"/>
      </w:pPr>
      <w:rPr>
        <w:rFonts w:ascii="Symbol" w:hAnsi="Symbol" w:hint="default"/>
      </w:rPr>
    </w:lvl>
    <w:lvl w:ilvl="4" w:tplc="04090003" w:tentative="1">
      <w:start w:val="1"/>
      <w:numFmt w:val="bullet"/>
      <w:lvlText w:val="o"/>
      <w:lvlJc w:val="left"/>
      <w:pPr>
        <w:ind w:left="12210" w:hanging="360"/>
      </w:pPr>
      <w:rPr>
        <w:rFonts w:ascii="Courier New" w:hAnsi="Courier New" w:cs="Courier New" w:hint="default"/>
      </w:rPr>
    </w:lvl>
    <w:lvl w:ilvl="5" w:tplc="04090005" w:tentative="1">
      <w:start w:val="1"/>
      <w:numFmt w:val="bullet"/>
      <w:lvlText w:val=""/>
      <w:lvlJc w:val="left"/>
      <w:pPr>
        <w:ind w:left="12930" w:hanging="360"/>
      </w:pPr>
      <w:rPr>
        <w:rFonts w:ascii="Wingdings" w:hAnsi="Wingdings" w:hint="default"/>
      </w:rPr>
    </w:lvl>
    <w:lvl w:ilvl="6" w:tplc="04090001" w:tentative="1">
      <w:start w:val="1"/>
      <w:numFmt w:val="bullet"/>
      <w:lvlText w:val=""/>
      <w:lvlJc w:val="left"/>
      <w:pPr>
        <w:ind w:left="13650" w:hanging="360"/>
      </w:pPr>
      <w:rPr>
        <w:rFonts w:ascii="Symbol" w:hAnsi="Symbol" w:hint="default"/>
      </w:rPr>
    </w:lvl>
    <w:lvl w:ilvl="7" w:tplc="04090003" w:tentative="1">
      <w:start w:val="1"/>
      <w:numFmt w:val="bullet"/>
      <w:lvlText w:val="o"/>
      <w:lvlJc w:val="left"/>
      <w:pPr>
        <w:ind w:left="14370" w:hanging="360"/>
      </w:pPr>
      <w:rPr>
        <w:rFonts w:ascii="Courier New" w:hAnsi="Courier New" w:cs="Courier New" w:hint="default"/>
      </w:rPr>
    </w:lvl>
    <w:lvl w:ilvl="8" w:tplc="04090005" w:tentative="1">
      <w:start w:val="1"/>
      <w:numFmt w:val="bullet"/>
      <w:lvlText w:val=""/>
      <w:lvlJc w:val="left"/>
      <w:pPr>
        <w:ind w:left="15090" w:hanging="360"/>
      </w:pPr>
      <w:rPr>
        <w:rFonts w:ascii="Wingdings" w:hAnsi="Wingdings" w:hint="default"/>
      </w:rPr>
    </w:lvl>
  </w:abstractNum>
  <w:abstractNum w:abstractNumId="15" w15:restartNumberingAfterBreak="0">
    <w:nsid w:val="3FBF35A2"/>
    <w:multiLevelType w:val="hybridMultilevel"/>
    <w:tmpl w:val="90327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46082C"/>
    <w:multiLevelType w:val="hybridMultilevel"/>
    <w:tmpl w:val="287213FA"/>
    <w:lvl w:ilvl="0" w:tplc="399A47A6">
      <w:start w:val="1"/>
      <w:numFmt w:val="upperLetter"/>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6502FF"/>
    <w:multiLevelType w:val="multilevel"/>
    <w:tmpl w:val="2D7A23F0"/>
    <w:lvl w:ilvl="0">
      <w:start w:val="1"/>
      <w:numFmt w:val="upperRoman"/>
      <w:lvlRestart w:val="0"/>
      <w:pStyle w:val="Heading1"/>
      <w:lvlText w:val="%1."/>
      <w:lvlJc w:val="left"/>
      <w:pPr>
        <w:tabs>
          <w:tab w:val="num" w:pos="720"/>
        </w:tabs>
        <w:ind w:left="720" w:hanging="720"/>
      </w:pPr>
    </w:lvl>
    <w:lvl w:ilvl="1">
      <w:start w:val="1"/>
      <w:numFmt w:val="upperLetter"/>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lowerLetter"/>
      <w:pStyle w:val="Heading4"/>
      <w:lvlText w:val="%4."/>
      <w:lvlJc w:val="left"/>
      <w:pPr>
        <w:tabs>
          <w:tab w:val="num" w:pos="2880"/>
        </w:tabs>
        <w:ind w:left="2880" w:hanging="720"/>
      </w:pPr>
    </w:lvl>
    <w:lvl w:ilvl="4">
      <w:start w:val="1"/>
      <w:numFmt w:val="lowerRoman"/>
      <w:pStyle w:val="Heading5"/>
      <w:lvlText w:val="%5."/>
      <w:lvlJc w:val="left"/>
      <w:pPr>
        <w:tabs>
          <w:tab w:val="num" w:pos="3600"/>
        </w:tabs>
        <w:ind w:left="3600" w:hanging="720"/>
      </w:pPr>
    </w:lvl>
    <w:lvl w:ilvl="5">
      <w:start w:val="1"/>
      <w:numFmt w:val="lowerLetter"/>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lowerRoman"/>
      <w:pStyle w:val="Heading8"/>
      <w:lvlText w:val="(%8)"/>
      <w:lvlJc w:val="left"/>
      <w:pPr>
        <w:tabs>
          <w:tab w:val="num" w:pos="5760"/>
        </w:tabs>
        <w:ind w:left="5760" w:hanging="720"/>
      </w:pPr>
    </w:lvl>
    <w:lvl w:ilvl="8">
      <w:start w:val="1"/>
      <w:numFmt w:val="decimalZero"/>
      <w:pStyle w:val="Heading9"/>
      <w:lvlText w:val="(%9)"/>
      <w:lvlJc w:val="left"/>
      <w:pPr>
        <w:tabs>
          <w:tab w:val="num" w:pos="6480"/>
        </w:tabs>
        <w:ind w:left="6480" w:hanging="720"/>
      </w:pPr>
    </w:lvl>
  </w:abstractNum>
  <w:abstractNum w:abstractNumId="18" w15:restartNumberingAfterBreak="0">
    <w:nsid w:val="66646187"/>
    <w:multiLevelType w:val="hybridMultilevel"/>
    <w:tmpl w:val="9DCC217A"/>
    <w:lvl w:ilvl="0" w:tplc="D43ED736">
      <w:start w:val="1"/>
      <w:numFmt w:val="bullet"/>
      <w:lvlText w:val=""/>
      <w:lvlJc w:val="left"/>
      <w:pPr>
        <w:tabs>
          <w:tab w:val="num" w:pos="360"/>
        </w:tabs>
        <w:ind w:left="720" w:hanging="360"/>
      </w:pPr>
      <w:rPr>
        <w:rFonts w:ascii="Symbol" w:hAnsi="Symbol" w:hint="default"/>
      </w:rPr>
    </w:lvl>
    <w:lvl w:ilvl="1" w:tplc="E760E52E" w:tentative="1">
      <w:start w:val="1"/>
      <w:numFmt w:val="bullet"/>
      <w:lvlText w:val="o"/>
      <w:lvlJc w:val="left"/>
      <w:pPr>
        <w:tabs>
          <w:tab w:val="num" w:pos="1440"/>
        </w:tabs>
        <w:ind w:left="1440" w:hanging="360"/>
      </w:pPr>
      <w:rPr>
        <w:rFonts w:ascii="Courier New" w:hAnsi="Courier New" w:cs="Courier New" w:hint="default"/>
      </w:rPr>
    </w:lvl>
    <w:lvl w:ilvl="2" w:tplc="A906EF2C" w:tentative="1">
      <w:start w:val="1"/>
      <w:numFmt w:val="bullet"/>
      <w:lvlText w:val=""/>
      <w:lvlJc w:val="left"/>
      <w:pPr>
        <w:tabs>
          <w:tab w:val="num" w:pos="2160"/>
        </w:tabs>
        <w:ind w:left="2160" w:hanging="360"/>
      </w:pPr>
      <w:rPr>
        <w:rFonts w:ascii="Wingdings" w:hAnsi="Wingdings" w:hint="default"/>
      </w:rPr>
    </w:lvl>
    <w:lvl w:ilvl="3" w:tplc="174C3630" w:tentative="1">
      <w:start w:val="1"/>
      <w:numFmt w:val="bullet"/>
      <w:lvlText w:val=""/>
      <w:lvlJc w:val="left"/>
      <w:pPr>
        <w:tabs>
          <w:tab w:val="num" w:pos="2880"/>
        </w:tabs>
        <w:ind w:left="2880" w:hanging="360"/>
      </w:pPr>
      <w:rPr>
        <w:rFonts w:ascii="Symbol" w:hAnsi="Symbol" w:hint="default"/>
      </w:rPr>
    </w:lvl>
    <w:lvl w:ilvl="4" w:tplc="2A58DF28" w:tentative="1">
      <w:start w:val="1"/>
      <w:numFmt w:val="bullet"/>
      <w:lvlText w:val="o"/>
      <w:lvlJc w:val="left"/>
      <w:pPr>
        <w:tabs>
          <w:tab w:val="num" w:pos="3600"/>
        </w:tabs>
        <w:ind w:left="3600" w:hanging="360"/>
      </w:pPr>
      <w:rPr>
        <w:rFonts w:ascii="Courier New" w:hAnsi="Courier New" w:cs="Courier New" w:hint="default"/>
      </w:rPr>
    </w:lvl>
    <w:lvl w:ilvl="5" w:tplc="9E04ADBC" w:tentative="1">
      <w:start w:val="1"/>
      <w:numFmt w:val="bullet"/>
      <w:lvlText w:val=""/>
      <w:lvlJc w:val="left"/>
      <w:pPr>
        <w:tabs>
          <w:tab w:val="num" w:pos="4320"/>
        </w:tabs>
        <w:ind w:left="4320" w:hanging="360"/>
      </w:pPr>
      <w:rPr>
        <w:rFonts w:ascii="Wingdings" w:hAnsi="Wingdings" w:hint="default"/>
      </w:rPr>
    </w:lvl>
    <w:lvl w:ilvl="6" w:tplc="B7582168" w:tentative="1">
      <w:start w:val="1"/>
      <w:numFmt w:val="bullet"/>
      <w:lvlText w:val=""/>
      <w:lvlJc w:val="left"/>
      <w:pPr>
        <w:tabs>
          <w:tab w:val="num" w:pos="5040"/>
        </w:tabs>
        <w:ind w:left="5040" w:hanging="360"/>
      </w:pPr>
      <w:rPr>
        <w:rFonts w:ascii="Symbol" w:hAnsi="Symbol" w:hint="default"/>
      </w:rPr>
    </w:lvl>
    <w:lvl w:ilvl="7" w:tplc="0C00A7B2" w:tentative="1">
      <w:start w:val="1"/>
      <w:numFmt w:val="bullet"/>
      <w:lvlText w:val="o"/>
      <w:lvlJc w:val="left"/>
      <w:pPr>
        <w:tabs>
          <w:tab w:val="num" w:pos="5760"/>
        </w:tabs>
        <w:ind w:left="5760" w:hanging="360"/>
      </w:pPr>
      <w:rPr>
        <w:rFonts w:ascii="Courier New" w:hAnsi="Courier New" w:cs="Courier New" w:hint="default"/>
      </w:rPr>
    </w:lvl>
    <w:lvl w:ilvl="8" w:tplc="FF02B8A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07A48D3"/>
    <w:multiLevelType w:val="multilevel"/>
    <w:tmpl w:val="D4FA253C"/>
    <w:lvl w:ilvl="0">
      <w:start w:val="1"/>
      <w:numFmt w:val="upperRoman"/>
      <w:lvlRestart w:val="0"/>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Roman"/>
      <w:lvlText w:val="(%8)"/>
      <w:lvlJc w:val="left"/>
      <w:pPr>
        <w:tabs>
          <w:tab w:val="num" w:pos="5760"/>
        </w:tabs>
        <w:ind w:left="5760" w:hanging="720"/>
      </w:pPr>
    </w:lvl>
    <w:lvl w:ilvl="8">
      <w:start w:val="1"/>
      <w:numFmt w:val="decimalZero"/>
      <w:lvlText w:val="(%9)"/>
      <w:lvlJc w:val="left"/>
      <w:pPr>
        <w:tabs>
          <w:tab w:val="num" w:pos="6480"/>
        </w:tabs>
        <w:ind w:left="6480" w:hanging="720"/>
      </w:pPr>
    </w:lvl>
  </w:abstractNum>
  <w:abstractNum w:abstractNumId="20" w15:restartNumberingAfterBreak="0">
    <w:nsid w:val="7D3B09D3"/>
    <w:multiLevelType w:val="hybridMultilevel"/>
    <w:tmpl w:val="CBA4F348"/>
    <w:lvl w:ilvl="0" w:tplc="A886A3F8">
      <w:start w:val="1"/>
      <w:numFmt w:val="decimal"/>
      <w:pStyle w:val="FERCparanumber"/>
      <w:lvlText w:val="%1."/>
      <w:lvlJc w:val="left"/>
      <w:pPr>
        <w:tabs>
          <w:tab w:val="num" w:pos="720"/>
        </w:tabs>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4E4DD3"/>
    <w:multiLevelType w:val="hybridMultilevel"/>
    <w:tmpl w:val="ED2073C2"/>
    <w:lvl w:ilvl="0" w:tplc="D4323D40">
      <w:start w:val="1"/>
      <w:numFmt w:val="decimal"/>
      <w:pStyle w:val="Non-TOCStyle"/>
      <w:lvlText w:val="%1."/>
      <w:lvlJc w:val="left"/>
      <w:pPr>
        <w:tabs>
          <w:tab w:val="num" w:pos="72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886287334">
    <w:abstractNumId w:val="9"/>
  </w:num>
  <w:num w:numId="2" w16cid:durableId="1931230755">
    <w:abstractNumId w:val="7"/>
  </w:num>
  <w:num w:numId="3" w16cid:durableId="2044137416">
    <w:abstractNumId w:val="6"/>
  </w:num>
  <w:num w:numId="4" w16cid:durableId="914123769">
    <w:abstractNumId w:val="5"/>
  </w:num>
  <w:num w:numId="5" w16cid:durableId="1980913911">
    <w:abstractNumId w:val="4"/>
  </w:num>
  <w:num w:numId="6" w16cid:durableId="1434283713">
    <w:abstractNumId w:val="8"/>
  </w:num>
  <w:num w:numId="7" w16cid:durableId="880631962">
    <w:abstractNumId w:val="3"/>
  </w:num>
  <w:num w:numId="8" w16cid:durableId="1416973698">
    <w:abstractNumId w:val="2"/>
  </w:num>
  <w:num w:numId="9" w16cid:durableId="1376082426">
    <w:abstractNumId w:val="1"/>
  </w:num>
  <w:num w:numId="10" w16cid:durableId="1870101265">
    <w:abstractNumId w:val="0"/>
  </w:num>
  <w:num w:numId="11" w16cid:durableId="1467116944">
    <w:abstractNumId w:val="20"/>
  </w:num>
  <w:num w:numId="12" w16cid:durableId="1719666549">
    <w:abstractNumId w:val="18"/>
  </w:num>
  <w:num w:numId="13" w16cid:durableId="1283000856">
    <w:abstractNumId w:val="13"/>
  </w:num>
  <w:num w:numId="14" w16cid:durableId="1677489428">
    <w:abstractNumId w:val="19"/>
  </w:num>
  <w:num w:numId="15" w16cid:durableId="684593351">
    <w:abstractNumId w:val="17"/>
  </w:num>
  <w:num w:numId="16" w16cid:durableId="119959135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29200014">
    <w:abstractNumId w:val="11"/>
  </w:num>
  <w:num w:numId="18" w16cid:durableId="1378236190">
    <w:abstractNumId w:val="10"/>
  </w:num>
  <w:num w:numId="19" w16cid:durableId="1476408808">
    <w:abstractNumId w:val="14"/>
  </w:num>
  <w:num w:numId="20" w16cid:durableId="434592654">
    <w:abstractNumId w:val="12"/>
  </w:num>
  <w:num w:numId="21" w16cid:durableId="52317639">
    <w:abstractNumId w:val="21"/>
  </w:num>
  <w:num w:numId="22" w16cid:durableId="879170061">
    <w:abstractNumId w:val="15"/>
  </w:num>
  <w:num w:numId="23" w16cid:durableId="45202241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931"/>
    <w:rsid w:val="00003340"/>
    <w:rsid w:val="0000731D"/>
    <w:rsid w:val="00010FA6"/>
    <w:rsid w:val="000118C8"/>
    <w:rsid w:val="000143AA"/>
    <w:rsid w:val="00017AC9"/>
    <w:rsid w:val="0002042F"/>
    <w:rsid w:val="00022A33"/>
    <w:rsid w:val="0002355F"/>
    <w:rsid w:val="00026815"/>
    <w:rsid w:val="0003382F"/>
    <w:rsid w:val="000428C4"/>
    <w:rsid w:val="0004624A"/>
    <w:rsid w:val="0005135D"/>
    <w:rsid w:val="000550DC"/>
    <w:rsid w:val="00055F5F"/>
    <w:rsid w:val="0006117F"/>
    <w:rsid w:val="00062732"/>
    <w:rsid w:val="00070857"/>
    <w:rsid w:val="0007160A"/>
    <w:rsid w:val="0007377C"/>
    <w:rsid w:val="0007636C"/>
    <w:rsid w:val="0008478C"/>
    <w:rsid w:val="00084A31"/>
    <w:rsid w:val="00086D98"/>
    <w:rsid w:val="0008778D"/>
    <w:rsid w:val="00092634"/>
    <w:rsid w:val="00097C05"/>
    <w:rsid w:val="000A3D2F"/>
    <w:rsid w:val="000A6835"/>
    <w:rsid w:val="000A6A23"/>
    <w:rsid w:val="000A6C08"/>
    <w:rsid w:val="000A75FD"/>
    <w:rsid w:val="000B4124"/>
    <w:rsid w:val="000B7E62"/>
    <w:rsid w:val="000C0253"/>
    <w:rsid w:val="000C1FCA"/>
    <w:rsid w:val="000C4A0B"/>
    <w:rsid w:val="000C6869"/>
    <w:rsid w:val="000D0EE6"/>
    <w:rsid w:val="000D1D4B"/>
    <w:rsid w:val="000D1FB6"/>
    <w:rsid w:val="000D739B"/>
    <w:rsid w:val="000D7DD4"/>
    <w:rsid w:val="000D7E4E"/>
    <w:rsid w:val="000D7E96"/>
    <w:rsid w:val="000E065C"/>
    <w:rsid w:val="000E0857"/>
    <w:rsid w:val="000E0FB3"/>
    <w:rsid w:val="000E2BFA"/>
    <w:rsid w:val="000F2DC1"/>
    <w:rsid w:val="000F372C"/>
    <w:rsid w:val="000F603B"/>
    <w:rsid w:val="000F6403"/>
    <w:rsid w:val="000F6C7F"/>
    <w:rsid w:val="00100E1B"/>
    <w:rsid w:val="00101107"/>
    <w:rsid w:val="00102736"/>
    <w:rsid w:val="0010290F"/>
    <w:rsid w:val="00104F76"/>
    <w:rsid w:val="00120603"/>
    <w:rsid w:val="001208A2"/>
    <w:rsid w:val="001209EF"/>
    <w:rsid w:val="001236E4"/>
    <w:rsid w:val="00124C66"/>
    <w:rsid w:val="0012713F"/>
    <w:rsid w:val="00127478"/>
    <w:rsid w:val="001279B9"/>
    <w:rsid w:val="00127EA7"/>
    <w:rsid w:val="00130CCE"/>
    <w:rsid w:val="00132D57"/>
    <w:rsid w:val="001421AA"/>
    <w:rsid w:val="00146074"/>
    <w:rsid w:val="00146A50"/>
    <w:rsid w:val="001512A7"/>
    <w:rsid w:val="001520D4"/>
    <w:rsid w:val="00153048"/>
    <w:rsid w:val="001549DE"/>
    <w:rsid w:val="00154C7A"/>
    <w:rsid w:val="0016531B"/>
    <w:rsid w:val="00167DFF"/>
    <w:rsid w:val="0017696A"/>
    <w:rsid w:val="0017701D"/>
    <w:rsid w:val="001860C9"/>
    <w:rsid w:val="0018758C"/>
    <w:rsid w:val="00191617"/>
    <w:rsid w:val="0019292E"/>
    <w:rsid w:val="001960DD"/>
    <w:rsid w:val="001A2AF1"/>
    <w:rsid w:val="001A33D6"/>
    <w:rsid w:val="001A563A"/>
    <w:rsid w:val="001A615E"/>
    <w:rsid w:val="001B042B"/>
    <w:rsid w:val="001B1FE9"/>
    <w:rsid w:val="001B2C6D"/>
    <w:rsid w:val="001B2DF9"/>
    <w:rsid w:val="001B362D"/>
    <w:rsid w:val="001B4FB2"/>
    <w:rsid w:val="001C2FBB"/>
    <w:rsid w:val="001D264B"/>
    <w:rsid w:val="001D3B0D"/>
    <w:rsid w:val="001D5F06"/>
    <w:rsid w:val="001D7927"/>
    <w:rsid w:val="001E0EEF"/>
    <w:rsid w:val="001E59F9"/>
    <w:rsid w:val="001E7A8F"/>
    <w:rsid w:val="001F51A0"/>
    <w:rsid w:val="001F5CC6"/>
    <w:rsid w:val="00202BC3"/>
    <w:rsid w:val="00203911"/>
    <w:rsid w:val="002072CF"/>
    <w:rsid w:val="00211765"/>
    <w:rsid w:val="002136E7"/>
    <w:rsid w:val="002206DB"/>
    <w:rsid w:val="0022182D"/>
    <w:rsid w:val="00221E66"/>
    <w:rsid w:val="00224859"/>
    <w:rsid w:val="00225A12"/>
    <w:rsid w:val="002261B3"/>
    <w:rsid w:val="002318B6"/>
    <w:rsid w:val="00233CEF"/>
    <w:rsid w:val="00233FD0"/>
    <w:rsid w:val="002352B0"/>
    <w:rsid w:val="002354E4"/>
    <w:rsid w:val="00240493"/>
    <w:rsid w:val="00243942"/>
    <w:rsid w:val="002464E8"/>
    <w:rsid w:val="0024710C"/>
    <w:rsid w:val="00253776"/>
    <w:rsid w:val="00255417"/>
    <w:rsid w:val="00257989"/>
    <w:rsid w:val="00260517"/>
    <w:rsid w:val="00262FED"/>
    <w:rsid w:val="00267328"/>
    <w:rsid w:val="00272C13"/>
    <w:rsid w:val="00274963"/>
    <w:rsid w:val="002817CE"/>
    <w:rsid w:val="00283AA6"/>
    <w:rsid w:val="0028432C"/>
    <w:rsid w:val="00284E46"/>
    <w:rsid w:val="002857E2"/>
    <w:rsid w:val="002870A9"/>
    <w:rsid w:val="00290ABD"/>
    <w:rsid w:val="00291B3C"/>
    <w:rsid w:val="00292DAB"/>
    <w:rsid w:val="00293E05"/>
    <w:rsid w:val="002A0B4A"/>
    <w:rsid w:val="002A34C1"/>
    <w:rsid w:val="002A5C43"/>
    <w:rsid w:val="002A729E"/>
    <w:rsid w:val="002A7FB5"/>
    <w:rsid w:val="002B262D"/>
    <w:rsid w:val="002B35F2"/>
    <w:rsid w:val="002B6125"/>
    <w:rsid w:val="002B613D"/>
    <w:rsid w:val="002C3162"/>
    <w:rsid w:val="002C57E5"/>
    <w:rsid w:val="002C7704"/>
    <w:rsid w:val="002C7F13"/>
    <w:rsid w:val="002D1528"/>
    <w:rsid w:val="002D206A"/>
    <w:rsid w:val="002D358E"/>
    <w:rsid w:val="002D65B3"/>
    <w:rsid w:val="002D6BDB"/>
    <w:rsid w:val="002D7D6B"/>
    <w:rsid w:val="002E2247"/>
    <w:rsid w:val="002E4E8A"/>
    <w:rsid w:val="002F08DF"/>
    <w:rsid w:val="002F52A9"/>
    <w:rsid w:val="002F6936"/>
    <w:rsid w:val="00301D68"/>
    <w:rsid w:val="003031DA"/>
    <w:rsid w:val="00312651"/>
    <w:rsid w:val="00313634"/>
    <w:rsid w:val="00322F05"/>
    <w:rsid w:val="00324F79"/>
    <w:rsid w:val="00327401"/>
    <w:rsid w:val="003346EB"/>
    <w:rsid w:val="00335933"/>
    <w:rsid w:val="003370E4"/>
    <w:rsid w:val="00337CE0"/>
    <w:rsid w:val="003437BD"/>
    <w:rsid w:val="00343D67"/>
    <w:rsid w:val="003478CF"/>
    <w:rsid w:val="00350E98"/>
    <w:rsid w:val="00350FC8"/>
    <w:rsid w:val="003520AD"/>
    <w:rsid w:val="00356733"/>
    <w:rsid w:val="003608E7"/>
    <w:rsid w:val="00360AA1"/>
    <w:rsid w:val="00364E6F"/>
    <w:rsid w:val="0036500A"/>
    <w:rsid w:val="00374532"/>
    <w:rsid w:val="00374868"/>
    <w:rsid w:val="00375DF4"/>
    <w:rsid w:val="00376313"/>
    <w:rsid w:val="00376417"/>
    <w:rsid w:val="00383004"/>
    <w:rsid w:val="003830CE"/>
    <w:rsid w:val="00385E2D"/>
    <w:rsid w:val="0039262E"/>
    <w:rsid w:val="003937F3"/>
    <w:rsid w:val="003A15D6"/>
    <w:rsid w:val="003A5145"/>
    <w:rsid w:val="003B2445"/>
    <w:rsid w:val="003B6A5F"/>
    <w:rsid w:val="003B7E9A"/>
    <w:rsid w:val="003B7F05"/>
    <w:rsid w:val="003C3A1E"/>
    <w:rsid w:val="003C505B"/>
    <w:rsid w:val="003C5974"/>
    <w:rsid w:val="003C6F0F"/>
    <w:rsid w:val="003C71CF"/>
    <w:rsid w:val="003C789D"/>
    <w:rsid w:val="003D4A56"/>
    <w:rsid w:val="003D5827"/>
    <w:rsid w:val="003D6552"/>
    <w:rsid w:val="003D7B2C"/>
    <w:rsid w:val="003E1917"/>
    <w:rsid w:val="003E259A"/>
    <w:rsid w:val="003E42C3"/>
    <w:rsid w:val="003E5211"/>
    <w:rsid w:val="003F31D2"/>
    <w:rsid w:val="003F3716"/>
    <w:rsid w:val="003F3DC0"/>
    <w:rsid w:val="003F4845"/>
    <w:rsid w:val="003F4DBE"/>
    <w:rsid w:val="003F557E"/>
    <w:rsid w:val="003F7CC5"/>
    <w:rsid w:val="00400D68"/>
    <w:rsid w:val="00401A63"/>
    <w:rsid w:val="004067AD"/>
    <w:rsid w:val="00407EE0"/>
    <w:rsid w:val="00414806"/>
    <w:rsid w:val="00424B78"/>
    <w:rsid w:val="004335E8"/>
    <w:rsid w:val="00436A3E"/>
    <w:rsid w:val="00440D78"/>
    <w:rsid w:val="00441A2A"/>
    <w:rsid w:val="004420F6"/>
    <w:rsid w:val="0044359A"/>
    <w:rsid w:val="00444F65"/>
    <w:rsid w:val="00446720"/>
    <w:rsid w:val="004476C6"/>
    <w:rsid w:val="0045130C"/>
    <w:rsid w:val="00453578"/>
    <w:rsid w:val="00454A58"/>
    <w:rsid w:val="00455214"/>
    <w:rsid w:val="00456136"/>
    <w:rsid w:val="00456D5A"/>
    <w:rsid w:val="0046133D"/>
    <w:rsid w:val="00464328"/>
    <w:rsid w:val="00472C9B"/>
    <w:rsid w:val="00473A5E"/>
    <w:rsid w:val="004758A9"/>
    <w:rsid w:val="00476273"/>
    <w:rsid w:val="00477399"/>
    <w:rsid w:val="0048020B"/>
    <w:rsid w:val="004864DA"/>
    <w:rsid w:val="004872BC"/>
    <w:rsid w:val="004874A4"/>
    <w:rsid w:val="00494355"/>
    <w:rsid w:val="00494945"/>
    <w:rsid w:val="00494F54"/>
    <w:rsid w:val="00495E07"/>
    <w:rsid w:val="00497F70"/>
    <w:rsid w:val="004A03E5"/>
    <w:rsid w:val="004A503D"/>
    <w:rsid w:val="004B141F"/>
    <w:rsid w:val="004B4A8D"/>
    <w:rsid w:val="004B5D30"/>
    <w:rsid w:val="004C0E28"/>
    <w:rsid w:val="004C190E"/>
    <w:rsid w:val="004C456B"/>
    <w:rsid w:val="004C4D5F"/>
    <w:rsid w:val="004D35E8"/>
    <w:rsid w:val="004D614C"/>
    <w:rsid w:val="004E1DAE"/>
    <w:rsid w:val="004E25A6"/>
    <w:rsid w:val="004F1310"/>
    <w:rsid w:val="004F5759"/>
    <w:rsid w:val="004F6475"/>
    <w:rsid w:val="004F7405"/>
    <w:rsid w:val="0050001C"/>
    <w:rsid w:val="00500331"/>
    <w:rsid w:val="005047DF"/>
    <w:rsid w:val="00513E14"/>
    <w:rsid w:val="005154C1"/>
    <w:rsid w:val="005162AB"/>
    <w:rsid w:val="00521122"/>
    <w:rsid w:val="0052351B"/>
    <w:rsid w:val="00537655"/>
    <w:rsid w:val="00541146"/>
    <w:rsid w:val="00542814"/>
    <w:rsid w:val="00545CC2"/>
    <w:rsid w:val="00545F38"/>
    <w:rsid w:val="00546238"/>
    <w:rsid w:val="00547D3F"/>
    <w:rsid w:val="00551138"/>
    <w:rsid w:val="00552271"/>
    <w:rsid w:val="00552A11"/>
    <w:rsid w:val="005577D9"/>
    <w:rsid w:val="00561DA8"/>
    <w:rsid w:val="00562CB2"/>
    <w:rsid w:val="00571D6D"/>
    <w:rsid w:val="00572F46"/>
    <w:rsid w:val="00574A02"/>
    <w:rsid w:val="00576A54"/>
    <w:rsid w:val="00577DC6"/>
    <w:rsid w:val="005816F4"/>
    <w:rsid w:val="00581BDF"/>
    <w:rsid w:val="00583257"/>
    <w:rsid w:val="00585174"/>
    <w:rsid w:val="00587B48"/>
    <w:rsid w:val="0059038C"/>
    <w:rsid w:val="005921E2"/>
    <w:rsid w:val="00594E87"/>
    <w:rsid w:val="005950E5"/>
    <w:rsid w:val="00597309"/>
    <w:rsid w:val="005A0535"/>
    <w:rsid w:val="005A1772"/>
    <w:rsid w:val="005A4CD3"/>
    <w:rsid w:val="005A6F7C"/>
    <w:rsid w:val="005B132F"/>
    <w:rsid w:val="005B15EB"/>
    <w:rsid w:val="005B18B2"/>
    <w:rsid w:val="005B38E7"/>
    <w:rsid w:val="005B40A6"/>
    <w:rsid w:val="005C0180"/>
    <w:rsid w:val="005C01B7"/>
    <w:rsid w:val="005D2A79"/>
    <w:rsid w:val="005D3004"/>
    <w:rsid w:val="005D3D39"/>
    <w:rsid w:val="005D787E"/>
    <w:rsid w:val="005D7C39"/>
    <w:rsid w:val="005E13DF"/>
    <w:rsid w:val="005E387D"/>
    <w:rsid w:val="005E3B75"/>
    <w:rsid w:val="005E3D15"/>
    <w:rsid w:val="005E4C65"/>
    <w:rsid w:val="005E6D17"/>
    <w:rsid w:val="005F2946"/>
    <w:rsid w:val="005F34C6"/>
    <w:rsid w:val="005F4318"/>
    <w:rsid w:val="005F4F8E"/>
    <w:rsid w:val="005F54A4"/>
    <w:rsid w:val="005F71D1"/>
    <w:rsid w:val="0060035F"/>
    <w:rsid w:val="00604E46"/>
    <w:rsid w:val="00607205"/>
    <w:rsid w:val="006074E4"/>
    <w:rsid w:val="006112D1"/>
    <w:rsid w:val="006112FA"/>
    <w:rsid w:val="006177F8"/>
    <w:rsid w:val="00620205"/>
    <w:rsid w:val="00622D42"/>
    <w:rsid w:val="00622F63"/>
    <w:rsid w:val="00623402"/>
    <w:rsid w:val="00624B34"/>
    <w:rsid w:val="00625B93"/>
    <w:rsid w:val="00626AD6"/>
    <w:rsid w:val="006308E9"/>
    <w:rsid w:val="00633563"/>
    <w:rsid w:val="00635AF9"/>
    <w:rsid w:val="00636271"/>
    <w:rsid w:val="00643C5A"/>
    <w:rsid w:val="006502FA"/>
    <w:rsid w:val="00653D8D"/>
    <w:rsid w:val="00655A79"/>
    <w:rsid w:val="00662BC9"/>
    <w:rsid w:val="00667B22"/>
    <w:rsid w:val="006710C1"/>
    <w:rsid w:val="0067304E"/>
    <w:rsid w:val="006745E5"/>
    <w:rsid w:val="00676E1D"/>
    <w:rsid w:val="00677A0E"/>
    <w:rsid w:val="00681181"/>
    <w:rsid w:val="00682099"/>
    <w:rsid w:val="006849ED"/>
    <w:rsid w:val="00685A22"/>
    <w:rsid w:val="00686648"/>
    <w:rsid w:val="0069376A"/>
    <w:rsid w:val="00694F3D"/>
    <w:rsid w:val="006A18B6"/>
    <w:rsid w:val="006A1EDC"/>
    <w:rsid w:val="006A4342"/>
    <w:rsid w:val="006A5B0F"/>
    <w:rsid w:val="006A5ED6"/>
    <w:rsid w:val="006A5FF3"/>
    <w:rsid w:val="006B20EE"/>
    <w:rsid w:val="006B4826"/>
    <w:rsid w:val="006B5B8D"/>
    <w:rsid w:val="006C1614"/>
    <w:rsid w:val="006C1D8C"/>
    <w:rsid w:val="006C51D5"/>
    <w:rsid w:val="006D1E49"/>
    <w:rsid w:val="006D2553"/>
    <w:rsid w:val="006D432E"/>
    <w:rsid w:val="006D5B0E"/>
    <w:rsid w:val="006E1CF4"/>
    <w:rsid w:val="006E4894"/>
    <w:rsid w:val="006E6044"/>
    <w:rsid w:val="006F0AFA"/>
    <w:rsid w:val="006F1B52"/>
    <w:rsid w:val="006F27A6"/>
    <w:rsid w:val="006F39A4"/>
    <w:rsid w:val="006F42DE"/>
    <w:rsid w:val="00705B33"/>
    <w:rsid w:val="0070615E"/>
    <w:rsid w:val="00706C4B"/>
    <w:rsid w:val="00710A58"/>
    <w:rsid w:val="007116AC"/>
    <w:rsid w:val="007124A2"/>
    <w:rsid w:val="007133ED"/>
    <w:rsid w:val="007230D6"/>
    <w:rsid w:val="00723E4B"/>
    <w:rsid w:val="00724553"/>
    <w:rsid w:val="0072563F"/>
    <w:rsid w:val="00732CFA"/>
    <w:rsid w:val="00732E2C"/>
    <w:rsid w:val="00733398"/>
    <w:rsid w:val="00734468"/>
    <w:rsid w:val="00735ECF"/>
    <w:rsid w:val="007368A2"/>
    <w:rsid w:val="00736DE9"/>
    <w:rsid w:val="00742439"/>
    <w:rsid w:val="00743A10"/>
    <w:rsid w:val="0074644E"/>
    <w:rsid w:val="007465A9"/>
    <w:rsid w:val="00754A0D"/>
    <w:rsid w:val="007552C1"/>
    <w:rsid w:val="007562E2"/>
    <w:rsid w:val="007577C2"/>
    <w:rsid w:val="00762F2B"/>
    <w:rsid w:val="00763125"/>
    <w:rsid w:val="0076328E"/>
    <w:rsid w:val="0076561E"/>
    <w:rsid w:val="007661B0"/>
    <w:rsid w:val="00773353"/>
    <w:rsid w:val="00780A45"/>
    <w:rsid w:val="00783842"/>
    <w:rsid w:val="007876E3"/>
    <w:rsid w:val="00791D2C"/>
    <w:rsid w:val="007928AD"/>
    <w:rsid w:val="00794724"/>
    <w:rsid w:val="007A0174"/>
    <w:rsid w:val="007A0BB2"/>
    <w:rsid w:val="007A5131"/>
    <w:rsid w:val="007A6D7A"/>
    <w:rsid w:val="007B4019"/>
    <w:rsid w:val="007B66A0"/>
    <w:rsid w:val="007B6E4E"/>
    <w:rsid w:val="007B71E9"/>
    <w:rsid w:val="007C1702"/>
    <w:rsid w:val="007C41D1"/>
    <w:rsid w:val="007C48C7"/>
    <w:rsid w:val="007C6372"/>
    <w:rsid w:val="007C69D6"/>
    <w:rsid w:val="007D2CEB"/>
    <w:rsid w:val="007D3591"/>
    <w:rsid w:val="007D6683"/>
    <w:rsid w:val="007E6167"/>
    <w:rsid w:val="007E74C5"/>
    <w:rsid w:val="007F0E34"/>
    <w:rsid w:val="007F32C6"/>
    <w:rsid w:val="007F6368"/>
    <w:rsid w:val="007F7B7F"/>
    <w:rsid w:val="008043DE"/>
    <w:rsid w:val="0080498D"/>
    <w:rsid w:val="0080606A"/>
    <w:rsid w:val="008065F0"/>
    <w:rsid w:val="00807C2F"/>
    <w:rsid w:val="00810B67"/>
    <w:rsid w:val="008129C6"/>
    <w:rsid w:val="00812E0A"/>
    <w:rsid w:val="0081352B"/>
    <w:rsid w:val="008140C1"/>
    <w:rsid w:val="00814514"/>
    <w:rsid w:val="008237E2"/>
    <w:rsid w:val="008255E4"/>
    <w:rsid w:val="00827BAD"/>
    <w:rsid w:val="00830639"/>
    <w:rsid w:val="008309C9"/>
    <w:rsid w:val="00830BC7"/>
    <w:rsid w:val="008335E3"/>
    <w:rsid w:val="00834DCB"/>
    <w:rsid w:val="00836673"/>
    <w:rsid w:val="00840C01"/>
    <w:rsid w:val="00840C42"/>
    <w:rsid w:val="0084167C"/>
    <w:rsid w:val="00844F10"/>
    <w:rsid w:val="00845186"/>
    <w:rsid w:val="00845BBC"/>
    <w:rsid w:val="00847F2B"/>
    <w:rsid w:val="00850048"/>
    <w:rsid w:val="008513D8"/>
    <w:rsid w:val="00852C25"/>
    <w:rsid w:val="00855D43"/>
    <w:rsid w:val="008561D7"/>
    <w:rsid w:val="008607B4"/>
    <w:rsid w:val="00860944"/>
    <w:rsid w:val="00860B22"/>
    <w:rsid w:val="00861074"/>
    <w:rsid w:val="008636FC"/>
    <w:rsid w:val="00863DB6"/>
    <w:rsid w:val="00865B86"/>
    <w:rsid w:val="00870368"/>
    <w:rsid w:val="00871164"/>
    <w:rsid w:val="00873BC6"/>
    <w:rsid w:val="00874FB1"/>
    <w:rsid w:val="008771F4"/>
    <w:rsid w:val="00880902"/>
    <w:rsid w:val="00881E3C"/>
    <w:rsid w:val="008836AB"/>
    <w:rsid w:val="0088740E"/>
    <w:rsid w:val="00892A4E"/>
    <w:rsid w:val="00894A27"/>
    <w:rsid w:val="008953DE"/>
    <w:rsid w:val="00896A4C"/>
    <w:rsid w:val="00896EBA"/>
    <w:rsid w:val="0089797F"/>
    <w:rsid w:val="008A23C9"/>
    <w:rsid w:val="008A39F8"/>
    <w:rsid w:val="008B0B3A"/>
    <w:rsid w:val="008B32A9"/>
    <w:rsid w:val="008C0083"/>
    <w:rsid w:val="008C2EDB"/>
    <w:rsid w:val="008C6C9A"/>
    <w:rsid w:val="008C701E"/>
    <w:rsid w:val="008D1B64"/>
    <w:rsid w:val="008D4162"/>
    <w:rsid w:val="008D4E54"/>
    <w:rsid w:val="008E4518"/>
    <w:rsid w:val="008E4C89"/>
    <w:rsid w:val="008E51AF"/>
    <w:rsid w:val="008E548A"/>
    <w:rsid w:val="008E74A2"/>
    <w:rsid w:val="008F4B82"/>
    <w:rsid w:val="009006A6"/>
    <w:rsid w:val="009016D7"/>
    <w:rsid w:val="00903AC3"/>
    <w:rsid w:val="0090412E"/>
    <w:rsid w:val="00904536"/>
    <w:rsid w:val="0090478A"/>
    <w:rsid w:val="009102A7"/>
    <w:rsid w:val="00911D86"/>
    <w:rsid w:val="009144B5"/>
    <w:rsid w:val="009146F6"/>
    <w:rsid w:val="00915863"/>
    <w:rsid w:val="00916ED7"/>
    <w:rsid w:val="00922E70"/>
    <w:rsid w:val="00926E69"/>
    <w:rsid w:val="00930EF7"/>
    <w:rsid w:val="0093125C"/>
    <w:rsid w:val="009317B8"/>
    <w:rsid w:val="009360D6"/>
    <w:rsid w:val="00936282"/>
    <w:rsid w:val="00936510"/>
    <w:rsid w:val="00941336"/>
    <w:rsid w:val="00945476"/>
    <w:rsid w:val="00945E92"/>
    <w:rsid w:val="009466EE"/>
    <w:rsid w:val="0094698E"/>
    <w:rsid w:val="0095232C"/>
    <w:rsid w:val="009575E1"/>
    <w:rsid w:val="00960BC7"/>
    <w:rsid w:val="00962129"/>
    <w:rsid w:val="009632C9"/>
    <w:rsid w:val="00964625"/>
    <w:rsid w:val="00964F76"/>
    <w:rsid w:val="009667EE"/>
    <w:rsid w:val="009720B6"/>
    <w:rsid w:val="00972E16"/>
    <w:rsid w:val="0097316B"/>
    <w:rsid w:val="0097354A"/>
    <w:rsid w:val="00974FAA"/>
    <w:rsid w:val="00977184"/>
    <w:rsid w:val="0097718F"/>
    <w:rsid w:val="009802C9"/>
    <w:rsid w:val="00985ABF"/>
    <w:rsid w:val="0098717D"/>
    <w:rsid w:val="00987643"/>
    <w:rsid w:val="00987ADB"/>
    <w:rsid w:val="00991685"/>
    <w:rsid w:val="009927FA"/>
    <w:rsid w:val="009967F2"/>
    <w:rsid w:val="00997790"/>
    <w:rsid w:val="009A2169"/>
    <w:rsid w:val="009A3C9A"/>
    <w:rsid w:val="009A66D0"/>
    <w:rsid w:val="009B01FC"/>
    <w:rsid w:val="009B06AA"/>
    <w:rsid w:val="009B1BFE"/>
    <w:rsid w:val="009B7367"/>
    <w:rsid w:val="009D3F76"/>
    <w:rsid w:val="009D6154"/>
    <w:rsid w:val="009D7A0E"/>
    <w:rsid w:val="009E0EA2"/>
    <w:rsid w:val="009E214D"/>
    <w:rsid w:val="009E28EC"/>
    <w:rsid w:val="009E315A"/>
    <w:rsid w:val="009E4841"/>
    <w:rsid w:val="009E78E7"/>
    <w:rsid w:val="009E7983"/>
    <w:rsid w:val="009F2E31"/>
    <w:rsid w:val="009F3F1F"/>
    <w:rsid w:val="009F4FB3"/>
    <w:rsid w:val="009F71D1"/>
    <w:rsid w:val="00A00DD6"/>
    <w:rsid w:val="00A017BA"/>
    <w:rsid w:val="00A01EFD"/>
    <w:rsid w:val="00A026DF"/>
    <w:rsid w:val="00A03A5F"/>
    <w:rsid w:val="00A04100"/>
    <w:rsid w:val="00A066DE"/>
    <w:rsid w:val="00A075C8"/>
    <w:rsid w:val="00A10B65"/>
    <w:rsid w:val="00A1177E"/>
    <w:rsid w:val="00A141E5"/>
    <w:rsid w:val="00A15581"/>
    <w:rsid w:val="00A1593F"/>
    <w:rsid w:val="00A15B57"/>
    <w:rsid w:val="00A21F92"/>
    <w:rsid w:val="00A2536F"/>
    <w:rsid w:val="00A263F4"/>
    <w:rsid w:val="00A26AF6"/>
    <w:rsid w:val="00A30AF9"/>
    <w:rsid w:val="00A30DB3"/>
    <w:rsid w:val="00A344A6"/>
    <w:rsid w:val="00A36CF3"/>
    <w:rsid w:val="00A403E9"/>
    <w:rsid w:val="00A406DC"/>
    <w:rsid w:val="00A41119"/>
    <w:rsid w:val="00A4347E"/>
    <w:rsid w:val="00A4381E"/>
    <w:rsid w:val="00A4630E"/>
    <w:rsid w:val="00A47DE3"/>
    <w:rsid w:val="00A5227A"/>
    <w:rsid w:val="00A55A52"/>
    <w:rsid w:val="00A55DE0"/>
    <w:rsid w:val="00A57D42"/>
    <w:rsid w:val="00A60BBB"/>
    <w:rsid w:val="00A60C83"/>
    <w:rsid w:val="00A63A99"/>
    <w:rsid w:val="00A65F1E"/>
    <w:rsid w:val="00A739AD"/>
    <w:rsid w:val="00A80964"/>
    <w:rsid w:val="00A83111"/>
    <w:rsid w:val="00A84047"/>
    <w:rsid w:val="00A855AA"/>
    <w:rsid w:val="00A85982"/>
    <w:rsid w:val="00A90123"/>
    <w:rsid w:val="00A934C1"/>
    <w:rsid w:val="00A95A71"/>
    <w:rsid w:val="00A972FF"/>
    <w:rsid w:val="00AA22FC"/>
    <w:rsid w:val="00AB0683"/>
    <w:rsid w:val="00AB179B"/>
    <w:rsid w:val="00AB197C"/>
    <w:rsid w:val="00AB199E"/>
    <w:rsid w:val="00AB2DA9"/>
    <w:rsid w:val="00AB47B9"/>
    <w:rsid w:val="00AB5052"/>
    <w:rsid w:val="00AB5560"/>
    <w:rsid w:val="00AC2F1A"/>
    <w:rsid w:val="00AC5898"/>
    <w:rsid w:val="00AC58FC"/>
    <w:rsid w:val="00AC64F1"/>
    <w:rsid w:val="00AC7D76"/>
    <w:rsid w:val="00AD3F0D"/>
    <w:rsid w:val="00AD48BE"/>
    <w:rsid w:val="00AD5E69"/>
    <w:rsid w:val="00AD7AA1"/>
    <w:rsid w:val="00AE16EC"/>
    <w:rsid w:val="00AE7B86"/>
    <w:rsid w:val="00AF2305"/>
    <w:rsid w:val="00AF2A93"/>
    <w:rsid w:val="00AF46AA"/>
    <w:rsid w:val="00AF5D98"/>
    <w:rsid w:val="00AF7307"/>
    <w:rsid w:val="00B00931"/>
    <w:rsid w:val="00B03A57"/>
    <w:rsid w:val="00B044C6"/>
    <w:rsid w:val="00B05898"/>
    <w:rsid w:val="00B11FF2"/>
    <w:rsid w:val="00B14CD5"/>
    <w:rsid w:val="00B2222C"/>
    <w:rsid w:val="00B26221"/>
    <w:rsid w:val="00B27A34"/>
    <w:rsid w:val="00B34F63"/>
    <w:rsid w:val="00B35670"/>
    <w:rsid w:val="00B4012B"/>
    <w:rsid w:val="00B40EDB"/>
    <w:rsid w:val="00B43126"/>
    <w:rsid w:val="00B447CB"/>
    <w:rsid w:val="00B5275C"/>
    <w:rsid w:val="00B53A21"/>
    <w:rsid w:val="00B53B49"/>
    <w:rsid w:val="00B548FA"/>
    <w:rsid w:val="00B54A0A"/>
    <w:rsid w:val="00B56FF3"/>
    <w:rsid w:val="00B57AFD"/>
    <w:rsid w:val="00B57EA9"/>
    <w:rsid w:val="00B641F8"/>
    <w:rsid w:val="00B64399"/>
    <w:rsid w:val="00B70CD9"/>
    <w:rsid w:val="00B7228A"/>
    <w:rsid w:val="00B75CDF"/>
    <w:rsid w:val="00B7662E"/>
    <w:rsid w:val="00B82086"/>
    <w:rsid w:val="00B91263"/>
    <w:rsid w:val="00B927E5"/>
    <w:rsid w:val="00B975F3"/>
    <w:rsid w:val="00BA1E11"/>
    <w:rsid w:val="00BA40C9"/>
    <w:rsid w:val="00BB3B42"/>
    <w:rsid w:val="00BB69A5"/>
    <w:rsid w:val="00BC0EFB"/>
    <w:rsid w:val="00BC21EE"/>
    <w:rsid w:val="00BC65D8"/>
    <w:rsid w:val="00BD1415"/>
    <w:rsid w:val="00BD316B"/>
    <w:rsid w:val="00BD4653"/>
    <w:rsid w:val="00BD560B"/>
    <w:rsid w:val="00BD6475"/>
    <w:rsid w:val="00BE2499"/>
    <w:rsid w:val="00BE5C95"/>
    <w:rsid w:val="00BE6721"/>
    <w:rsid w:val="00BF0271"/>
    <w:rsid w:val="00BF06DD"/>
    <w:rsid w:val="00BF12C4"/>
    <w:rsid w:val="00BF2C0E"/>
    <w:rsid w:val="00BF44C9"/>
    <w:rsid w:val="00BF5E81"/>
    <w:rsid w:val="00BF65CA"/>
    <w:rsid w:val="00C01123"/>
    <w:rsid w:val="00C03A44"/>
    <w:rsid w:val="00C1110D"/>
    <w:rsid w:val="00C11A50"/>
    <w:rsid w:val="00C127B1"/>
    <w:rsid w:val="00C134B7"/>
    <w:rsid w:val="00C15E87"/>
    <w:rsid w:val="00C175D0"/>
    <w:rsid w:val="00C2096B"/>
    <w:rsid w:val="00C21A8D"/>
    <w:rsid w:val="00C21E2C"/>
    <w:rsid w:val="00C22D8B"/>
    <w:rsid w:val="00C24DB0"/>
    <w:rsid w:val="00C26B1C"/>
    <w:rsid w:val="00C274AA"/>
    <w:rsid w:val="00C275F5"/>
    <w:rsid w:val="00C30C6D"/>
    <w:rsid w:val="00C32965"/>
    <w:rsid w:val="00C3426D"/>
    <w:rsid w:val="00C44ADA"/>
    <w:rsid w:val="00C46060"/>
    <w:rsid w:val="00C50711"/>
    <w:rsid w:val="00C523C6"/>
    <w:rsid w:val="00C525BA"/>
    <w:rsid w:val="00C53065"/>
    <w:rsid w:val="00C535EC"/>
    <w:rsid w:val="00C54204"/>
    <w:rsid w:val="00C555F7"/>
    <w:rsid w:val="00C55EF8"/>
    <w:rsid w:val="00C56446"/>
    <w:rsid w:val="00C60863"/>
    <w:rsid w:val="00C60CB4"/>
    <w:rsid w:val="00C6285D"/>
    <w:rsid w:val="00C62BE1"/>
    <w:rsid w:val="00C639E3"/>
    <w:rsid w:val="00C640E3"/>
    <w:rsid w:val="00C651CB"/>
    <w:rsid w:val="00C66FAF"/>
    <w:rsid w:val="00C70563"/>
    <w:rsid w:val="00C71292"/>
    <w:rsid w:val="00C71484"/>
    <w:rsid w:val="00C716CA"/>
    <w:rsid w:val="00C72305"/>
    <w:rsid w:val="00C735A7"/>
    <w:rsid w:val="00C76FAC"/>
    <w:rsid w:val="00C8566F"/>
    <w:rsid w:val="00C859AE"/>
    <w:rsid w:val="00C87C43"/>
    <w:rsid w:val="00C93B0E"/>
    <w:rsid w:val="00C979D0"/>
    <w:rsid w:val="00CA410E"/>
    <w:rsid w:val="00CA447E"/>
    <w:rsid w:val="00CB0CDF"/>
    <w:rsid w:val="00CB0FE7"/>
    <w:rsid w:val="00CB1DDE"/>
    <w:rsid w:val="00CB27FD"/>
    <w:rsid w:val="00CB4EBD"/>
    <w:rsid w:val="00CB528D"/>
    <w:rsid w:val="00CB635C"/>
    <w:rsid w:val="00CB693C"/>
    <w:rsid w:val="00CB7321"/>
    <w:rsid w:val="00CB7E0A"/>
    <w:rsid w:val="00CC3027"/>
    <w:rsid w:val="00CC421B"/>
    <w:rsid w:val="00CC7338"/>
    <w:rsid w:val="00CD1BC6"/>
    <w:rsid w:val="00CD27EE"/>
    <w:rsid w:val="00CE10BD"/>
    <w:rsid w:val="00CE1F17"/>
    <w:rsid w:val="00CE6B57"/>
    <w:rsid w:val="00CE7F13"/>
    <w:rsid w:val="00CF26BF"/>
    <w:rsid w:val="00CF3FB2"/>
    <w:rsid w:val="00CF66A7"/>
    <w:rsid w:val="00D004BE"/>
    <w:rsid w:val="00D00DBC"/>
    <w:rsid w:val="00D03586"/>
    <w:rsid w:val="00D03B28"/>
    <w:rsid w:val="00D05726"/>
    <w:rsid w:val="00D075C6"/>
    <w:rsid w:val="00D14FB9"/>
    <w:rsid w:val="00D213E9"/>
    <w:rsid w:val="00D30E72"/>
    <w:rsid w:val="00D33B6C"/>
    <w:rsid w:val="00D3454C"/>
    <w:rsid w:val="00D37F45"/>
    <w:rsid w:val="00D4105E"/>
    <w:rsid w:val="00D42E24"/>
    <w:rsid w:val="00D46107"/>
    <w:rsid w:val="00D50854"/>
    <w:rsid w:val="00D50899"/>
    <w:rsid w:val="00D54158"/>
    <w:rsid w:val="00D5688B"/>
    <w:rsid w:val="00D60DAA"/>
    <w:rsid w:val="00D63D53"/>
    <w:rsid w:val="00D72181"/>
    <w:rsid w:val="00D7396F"/>
    <w:rsid w:val="00D7523E"/>
    <w:rsid w:val="00D76A33"/>
    <w:rsid w:val="00D81AF1"/>
    <w:rsid w:val="00D843D7"/>
    <w:rsid w:val="00D84E4B"/>
    <w:rsid w:val="00D90345"/>
    <w:rsid w:val="00D906AD"/>
    <w:rsid w:val="00D92A4E"/>
    <w:rsid w:val="00D943CD"/>
    <w:rsid w:val="00D95BB2"/>
    <w:rsid w:val="00D96315"/>
    <w:rsid w:val="00D97D5E"/>
    <w:rsid w:val="00DA4017"/>
    <w:rsid w:val="00DA5B94"/>
    <w:rsid w:val="00DA72DC"/>
    <w:rsid w:val="00DB16ED"/>
    <w:rsid w:val="00DB5C76"/>
    <w:rsid w:val="00DC0159"/>
    <w:rsid w:val="00DC0500"/>
    <w:rsid w:val="00DC5090"/>
    <w:rsid w:val="00DD1675"/>
    <w:rsid w:val="00DD1854"/>
    <w:rsid w:val="00DD21BA"/>
    <w:rsid w:val="00DD2B27"/>
    <w:rsid w:val="00DD2F32"/>
    <w:rsid w:val="00DD46EB"/>
    <w:rsid w:val="00DD5D80"/>
    <w:rsid w:val="00DD69DD"/>
    <w:rsid w:val="00DD6D90"/>
    <w:rsid w:val="00DD776A"/>
    <w:rsid w:val="00DE261E"/>
    <w:rsid w:val="00DE35DB"/>
    <w:rsid w:val="00DE7144"/>
    <w:rsid w:val="00DF3569"/>
    <w:rsid w:val="00E0207D"/>
    <w:rsid w:val="00E153B8"/>
    <w:rsid w:val="00E1655A"/>
    <w:rsid w:val="00E20838"/>
    <w:rsid w:val="00E216A6"/>
    <w:rsid w:val="00E2749E"/>
    <w:rsid w:val="00E332F7"/>
    <w:rsid w:val="00E35B18"/>
    <w:rsid w:val="00E36F79"/>
    <w:rsid w:val="00E374E0"/>
    <w:rsid w:val="00E47430"/>
    <w:rsid w:val="00E4775F"/>
    <w:rsid w:val="00E50484"/>
    <w:rsid w:val="00E523F8"/>
    <w:rsid w:val="00E6233B"/>
    <w:rsid w:val="00E80A4C"/>
    <w:rsid w:val="00E814AC"/>
    <w:rsid w:val="00E81C52"/>
    <w:rsid w:val="00E82A7A"/>
    <w:rsid w:val="00E867B4"/>
    <w:rsid w:val="00E87F29"/>
    <w:rsid w:val="00E917E1"/>
    <w:rsid w:val="00E9253B"/>
    <w:rsid w:val="00E92C22"/>
    <w:rsid w:val="00E92F00"/>
    <w:rsid w:val="00E93AC0"/>
    <w:rsid w:val="00E950E7"/>
    <w:rsid w:val="00E9758C"/>
    <w:rsid w:val="00E97592"/>
    <w:rsid w:val="00E97F4A"/>
    <w:rsid w:val="00EA25DD"/>
    <w:rsid w:val="00EA2A81"/>
    <w:rsid w:val="00EA35D6"/>
    <w:rsid w:val="00EA7477"/>
    <w:rsid w:val="00EA77F3"/>
    <w:rsid w:val="00EB5D6A"/>
    <w:rsid w:val="00EC3F55"/>
    <w:rsid w:val="00EC53C5"/>
    <w:rsid w:val="00EC5D8C"/>
    <w:rsid w:val="00ED0125"/>
    <w:rsid w:val="00ED488F"/>
    <w:rsid w:val="00EE00AB"/>
    <w:rsid w:val="00EE79C9"/>
    <w:rsid w:val="00EF6E86"/>
    <w:rsid w:val="00F0000F"/>
    <w:rsid w:val="00F00AF7"/>
    <w:rsid w:val="00F01066"/>
    <w:rsid w:val="00F033E6"/>
    <w:rsid w:val="00F05F9A"/>
    <w:rsid w:val="00F0765C"/>
    <w:rsid w:val="00F07694"/>
    <w:rsid w:val="00F07BDD"/>
    <w:rsid w:val="00F10A8C"/>
    <w:rsid w:val="00F12D19"/>
    <w:rsid w:val="00F1412A"/>
    <w:rsid w:val="00F14CCA"/>
    <w:rsid w:val="00F1588F"/>
    <w:rsid w:val="00F15B21"/>
    <w:rsid w:val="00F171EE"/>
    <w:rsid w:val="00F317A3"/>
    <w:rsid w:val="00F323B0"/>
    <w:rsid w:val="00F3385A"/>
    <w:rsid w:val="00F36E4A"/>
    <w:rsid w:val="00F42328"/>
    <w:rsid w:val="00F42671"/>
    <w:rsid w:val="00F50CB0"/>
    <w:rsid w:val="00F54657"/>
    <w:rsid w:val="00F56DC0"/>
    <w:rsid w:val="00F60452"/>
    <w:rsid w:val="00F612C8"/>
    <w:rsid w:val="00F61DE6"/>
    <w:rsid w:val="00F6294E"/>
    <w:rsid w:val="00F66FE7"/>
    <w:rsid w:val="00F7000C"/>
    <w:rsid w:val="00F71008"/>
    <w:rsid w:val="00F75823"/>
    <w:rsid w:val="00F77471"/>
    <w:rsid w:val="00F77DC4"/>
    <w:rsid w:val="00F81978"/>
    <w:rsid w:val="00F83291"/>
    <w:rsid w:val="00F84A29"/>
    <w:rsid w:val="00F913C1"/>
    <w:rsid w:val="00F91475"/>
    <w:rsid w:val="00FA5090"/>
    <w:rsid w:val="00FA5A84"/>
    <w:rsid w:val="00FA72A2"/>
    <w:rsid w:val="00FB48D4"/>
    <w:rsid w:val="00FB65C9"/>
    <w:rsid w:val="00FC0288"/>
    <w:rsid w:val="00FC0871"/>
    <w:rsid w:val="00FC0EAE"/>
    <w:rsid w:val="00FC13CF"/>
    <w:rsid w:val="00FC2012"/>
    <w:rsid w:val="00FC27B2"/>
    <w:rsid w:val="00FC351C"/>
    <w:rsid w:val="00FC5373"/>
    <w:rsid w:val="00FD3D3B"/>
    <w:rsid w:val="00FD4046"/>
    <w:rsid w:val="00FE04C3"/>
    <w:rsid w:val="00FE519C"/>
    <w:rsid w:val="00FE57C2"/>
    <w:rsid w:val="00FF00BE"/>
    <w:rsid w:val="00FF32A1"/>
    <w:rsid w:val="00FF41BA"/>
    <w:rsid w:val="00FF4E89"/>
    <w:rsid w:val="00FF6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910DC"/>
  <w15:chartTrackingRefBased/>
  <w15:docId w15:val="{AA16FC00-6FFF-4634-B0F4-EB63337D4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6EB"/>
    <w:pPr>
      <w:widowControl w:val="0"/>
      <w:spacing w:after="0" w:line="240" w:lineRule="auto"/>
    </w:pPr>
    <w:rPr>
      <w:rFonts w:ascii="Times New Roman" w:hAnsi="Times New Roman" w:cs="Times New Roman"/>
      <w:sz w:val="26"/>
    </w:rPr>
  </w:style>
  <w:style w:type="paragraph" w:styleId="Heading1">
    <w:name w:val="heading 1"/>
    <w:basedOn w:val="Normal"/>
    <w:next w:val="FERCparanumber"/>
    <w:link w:val="Heading1Char"/>
    <w:uiPriority w:val="9"/>
    <w:qFormat/>
    <w:rsid w:val="00B00931"/>
    <w:pPr>
      <w:keepNext/>
      <w:keepLines/>
      <w:widowControl/>
      <w:numPr>
        <w:numId w:val="15"/>
      </w:numPr>
      <w:spacing w:after="260"/>
      <w:outlineLvl w:val="0"/>
    </w:pPr>
    <w:rPr>
      <w:rFonts w:eastAsiaTheme="majorEastAsia"/>
      <w:b/>
      <w:kern w:val="32"/>
      <w:szCs w:val="32"/>
      <w:u w:val="single"/>
    </w:rPr>
  </w:style>
  <w:style w:type="paragraph" w:styleId="Heading2">
    <w:name w:val="heading 2"/>
    <w:basedOn w:val="Normal"/>
    <w:next w:val="FERCparanumber"/>
    <w:link w:val="Heading2Char"/>
    <w:uiPriority w:val="9"/>
    <w:unhideWhenUsed/>
    <w:qFormat/>
    <w:rsid w:val="00B00931"/>
    <w:pPr>
      <w:keepNext/>
      <w:keepLines/>
      <w:widowControl/>
      <w:numPr>
        <w:ilvl w:val="1"/>
        <w:numId w:val="15"/>
      </w:numPr>
      <w:spacing w:after="260"/>
      <w:outlineLvl w:val="1"/>
    </w:pPr>
    <w:rPr>
      <w:rFonts w:eastAsiaTheme="majorEastAsia"/>
      <w:b/>
      <w:kern w:val="32"/>
      <w:szCs w:val="26"/>
      <w:u w:val="single"/>
    </w:rPr>
  </w:style>
  <w:style w:type="paragraph" w:styleId="Heading3">
    <w:name w:val="heading 3"/>
    <w:basedOn w:val="Normal"/>
    <w:next w:val="FERCparanumber"/>
    <w:uiPriority w:val="9"/>
    <w:unhideWhenUsed/>
    <w:qFormat/>
    <w:rsid w:val="00B00931"/>
    <w:pPr>
      <w:keepNext/>
      <w:keepLines/>
      <w:widowControl/>
      <w:numPr>
        <w:ilvl w:val="2"/>
        <w:numId w:val="15"/>
      </w:numPr>
      <w:spacing w:after="260"/>
      <w:outlineLvl w:val="2"/>
    </w:pPr>
    <w:rPr>
      <w:rFonts w:eastAsiaTheme="majorEastAsia"/>
      <w:b/>
      <w:kern w:val="32"/>
      <w:szCs w:val="24"/>
      <w:u w:val="single"/>
    </w:rPr>
  </w:style>
  <w:style w:type="paragraph" w:styleId="Heading4">
    <w:name w:val="heading 4"/>
    <w:basedOn w:val="Normal"/>
    <w:next w:val="FERCparanumber"/>
    <w:uiPriority w:val="9"/>
    <w:unhideWhenUsed/>
    <w:qFormat/>
    <w:rsid w:val="00B00931"/>
    <w:pPr>
      <w:keepNext/>
      <w:keepLines/>
      <w:widowControl/>
      <w:numPr>
        <w:ilvl w:val="3"/>
        <w:numId w:val="15"/>
      </w:numPr>
      <w:spacing w:after="260"/>
      <w:outlineLvl w:val="3"/>
    </w:pPr>
    <w:rPr>
      <w:rFonts w:eastAsiaTheme="majorEastAsia"/>
      <w:b/>
      <w:iCs/>
      <w:kern w:val="32"/>
      <w:u w:val="single"/>
    </w:rPr>
  </w:style>
  <w:style w:type="paragraph" w:styleId="Heading5">
    <w:name w:val="heading 5"/>
    <w:basedOn w:val="Normal"/>
    <w:next w:val="FERCparanumber"/>
    <w:uiPriority w:val="9"/>
    <w:semiHidden/>
    <w:unhideWhenUsed/>
    <w:qFormat/>
    <w:rsid w:val="00B00931"/>
    <w:pPr>
      <w:keepNext/>
      <w:keepLines/>
      <w:widowControl/>
      <w:numPr>
        <w:ilvl w:val="4"/>
        <w:numId w:val="15"/>
      </w:numPr>
      <w:spacing w:after="260"/>
      <w:outlineLvl w:val="4"/>
    </w:pPr>
    <w:rPr>
      <w:rFonts w:eastAsiaTheme="majorEastAsia"/>
      <w:b/>
      <w:kern w:val="32"/>
      <w:u w:val="single"/>
    </w:rPr>
  </w:style>
  <w:style w:type="paragraph" w:styleId="Heading6">
    <w:name w:val="heading 6"/>
    <w:basedOn w:val="Normal"/>
    <w:next w:val="FERCparanumber"/>
    <w:uiPriority w:val="9"/>
    <w:semiHidden/>
    <w:unhideWhenUsed/>
    <w:qFormat/>
    <w:rsid w:val="00B00931"/>
    <w:pPr>
      <w:keepNext/>
      <w:keepLines/>
      <w:widowControl/>
      <w:numPr>
        <w:ilvl w:val="5"/>
        <w:numId w:val="15"/>
      </w:numPr>
      <w:spacing w:after="260"/>
      <w:outlineLvl w:val="5"/>
    </w:pPr>
    <w:rPr>
      <w:rFonts w:eastAsiaTheme="majorEastAsia"/>
      <w:b/>
      <w:kern w:val="32"/>
      <w:u w:val="single"/>
    </w:rPr>
  </w:style>
  <w:style w:type="paragraph" w:styleId="Heading7">
    <w:name w:val="heading 7"/>
    <w:basedOn w:val="Normal"/>
    <w:next w:val="FERCparanumber"/>
    <w:uiPriority w:val="9"/>
    <w:semiHidden/>
    <w:unhideWhenUsed/>
    <w:qFormat/>
    <w:rsid w:val="00B00931"/>
    <w:pPr>
      <w:keepNext/>
      <w:keepLines/>
      <w:widowControl/>
      <w:numPr>
        <w:ilvl w:val="6"/>
        <w:numId w:val="15"/>
      </w:numPr>
      <w:spacing w:after="260"/>
      <w:outlineLvl w:val="6"/>
    </w:pPr>
    <w:rPr>
      <w:rFonts w:eastAsiaTheme="majorEastAsia"/>
      <w:b/>
      <w:iCs/>
      <w:kern w:val="32"/>
      <w:u w:val="single"/>
    </w:rPr>
  </w:style>
  <w:style w:type="paragraph" w:styleId="Heading8">
    <w:name w:val="heading 8"/>
    <w:basedOn w:val="Normal"/>
    <w:next w:val="FERCparanumber"/>
    <w:uiPriority w:val="9"/>
    <w:semiHidden/>
    <w:unhideWhenUsed/>
    <w:qFormat/>
    <w:rsid w:val="00B00931"/>
    <w:pPr>
      <w:keepNext/>
      <w:keepLines/>
      <w:widowControl/>
      <w:numPr>
        <w:ilvl w:val="7"/>
        <w:numId w:val="15"/>
      </w:numPr>
      <w:spacing w:after="260"/>
      <w:outlineLvl w:val="7"/>
    </w:pPr>
    <w:rPr>
      <w:rFonts w:eastAsiaTheme="majorEastAsia"/>
      <w:b/>
      <w:kern w:val="32"/>
      <w:szCs w:val="21"/>
      <w:u w:val="single"/>
    </w:rPr>
  </w:style>
  <w:style w:type="paragraph" w:styleId="Heading9">
    <w:name w:val="heading 9"/>
    <w:basedOn w:val="Normal"/>
    <w:next w:val="FERCparanumber"/>
    <w:uiPriority w:val="9"/>
    <w:semiHidden/>
    <w:unhideWhenUsed/>
    <w:qFormat/>
    <w:rsid w:val="00B00931"/>
    <w:pPr>
      <w:keepNext/>
      <w:keepLines/>
      <w:widowControl/>
      <w:numPr>
        <w:ilvl w:val="8"/>
        <w:numId w:val="15"/>
      </w:numPr>
      <w:spacing w:after="260"/>
      <w:outlineLvl w:val="8"/>
    </w:pPr>
    <w:rPr>
      <w:rFonts w:eastAsiaTheme="majorEastAsia"/>
      <w:b/>
      <w:iCs/>
      <w:kern w:val="32"/>
      <w:szCs w:val="21"/>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TOC1">
    <w:name w:val="myTOC 1"/>
    <w:basedOn w:val="Normal"/>
    <w:next w:val="Normal"/>
    <w:rsid w:val="004C456B"/>
    <w:pPr>
      <w:tabs>
        <w:tab w:val="right" w:leader="dot" w:pos="9360"/>
      </w:tabs>
      <w:autoSpaceDE w:val="0"/>
      <w:autoSpaceDN w:val="0"/>
      <w:adjustRightInd w:val="0"/>
      <w:spacing w:before="120"/>
    </w:pPr>
    <w:rPr>
      <w:rFonts w:eastAsia="Times New Roman"/>
      <w:szCs w:val="26"/>
    </w:rPr>
  </w:style>
  <w:style w:type="paragraph" w:customStyle="1" w:styleId="myTOC2">
    <w:name w:val="myTOC 2"/>
    <w:basedOn w:val="Normal"/>
    <w:next w:val="Normal"/>
    <w:rsid w:val="004C456B"/>
    <w:pPr>
      <w:tabs>
        <w:tab w:val="right" w:leader="dot" w:pos="9360"/>
      </w:tabs>
      <w:autoSpaceDE w:val="0"/>
      <w:autoSpaceDN w:val="0"/>
      <w:adjustRightInd w:val="0"/>
      <w:ind w:left="288"/>
    </w:pPr>
    <w:rPr>
      <w:rFonts w:eastAsia="Times New Roman"/>
      <w:szCs w:val="26"/>
    </w:rPr>
  </w:style>
  <w:style w:type="paragraph" w:customStyle="1" w:styleId="myTOC3">
    <w:name w:val="myTOC 3"/>
    <w:basedOn w:val="Normal"/>
    <w:next w:val="Normal"/>
    <w:rsid w:val="004C456B"/>
    <w:pPr>
      <w:tabs>
        <w:tab w:val="right" w:leader="dot" w:pos="9360"/>
      </w:tabs>
      <w:autoSpaceDE w:val="0"/>
      <w:autoSpaceDN w:val="0"/>
      <w:adjustRightInd w:val="0"/>
      <w:ind w:left="576"/>
    </w:pPr>
    <w:rPr>
      <w:rFonts w:eastAsia="Times New Roman"/>
      <w:szCs w:val="26"/>
    </w:rPr>
  </w:style>
  <w:style w:type="paragraph" w:customStyle="1" w:styleId="myTOC4">
    <w:name w:val="myTOC 4"/>
    <w:basedOn w:val="Normal"/>
    <w:next w:val="Normal"/>
    <w:rsid w:val="004C456B"/>
    <w:pPr>
      <w:tabs>
        <w:tab w:val="right" w:leader="dot" w:pos="9360"/>
      </w:tabs>
      <w:autoSpaceDE w:val="0"/>
      <w:autoSpaceDN w:val="0"/>
      <w:adjustRightInd w:val="0"/>
      <w:ind w:left="864"/>
    </w:pPr>
    <w:rPr>
      <w:rFonts w:eastAsia="Times New Roman"/>
      <w:szCs w:val="26"/>
    </w:rPr>
  </w:style>
  <w:style w:type="paragraph" w:customStyle="1" w:styleId="myTOC5">
    <w:name w:val="myTOC 5"/>
    <w:basedOn w:val="Normal"/>
    <w:next w:val="Normal"/>
    <w:rsid w:val="004C456B"/>
    <w:pPr>
      <w:tabs>
        <w:tab w:val="right" w:leader="dot" w:pos="9360"/>
      </w:tabs>
      <w:autoSpaceDE w:val="0"/>
      <w:autoSpaceDN w:val="0"/>
      <w:adjustRightInd w:val="0"/>
      <w:ind w:left="1152"/>
    </w:pPr>
    <w:rPr>
      <w:rFonts w:eastAsia="Times New Roman"/>
      <w:szCs w:val="26"/>
    </w:rPr>
  </w:style>
  <w:style w:type="paragraph" w:customStyle="1" w:styleId="myTOC6">
    <w:name w:val="myTOC 6"/>
    <w:basedOn w:val="Normal"/>
    <w:next w:val="Normal"/>
    <w:rsid w:val="004C456B"/>
    <w:pPr>
      <w:tabs>
        <w:tab w:val="right" w:leader="dot" w:pos="9360"/>
      </w:tabs>
      <w:ind w:left="1440"/>
    </w:pPr>
    <w:rPr>
      <w:rFonts w:eastAsia="Times New Roman"/>
      <w:szCs w:val="26"/>
    </w:rPr>
  </w:style>
  <w:style w:type="paragraph" w:customStyle="1" w:styleId="myTOC7">
    <w:name w:val="myTOC 7"/>
    <w:basedOn w:val="Normal"/>
    <w:next w:val="Normal"/>
    <w:rsid w:val="004C456B"/>
    <w:pPr>
      <w:tabs>
        <w:tab w:val="right" w:leader="dot" w:pos="9360"/>
      </w:tabs>
      <w:ind w:left="1728"/>
    </w:pPr>
    <w:rPr>
      <w:rFonts w:eastAsia="Times New Roman"/>
      <w:szCs w:val="26"/>
    </w:rPr>
  </w:style>
  <w:style w:type="paragraph" w:customStyle="1" w:styleId="myTOC8">
    <w:name w:val="myTOC 8"/>
    <w:basedOn w:val="Normal"/>
    <w:next w:val="Normal"/>
    <w:rsid w:val="004C456B"/>
    <w:pPr>
      <w:tabs>
        <w:tab w:val="right" w:leader="dot" w:pos="9360"/>
      </w:tabs>
      <w:ind w:left="2016"/>
    </w:pPr>
    <w:rPr>
      <w:rFonts w:eastAsia="Times New Roman"/>
      <w:szCs w:val="26"/>
    </w:rPr>
  </w:style>
  <w:style w:type="paragraph" w:customStyle="1" w:styleId="myTOC9">
    <w:name w:val="myTOC 9"/>
    <w:basedOn w:val="Normal"/>
    <w:next w:val="Normal"/>
    <w:rsid w:val="004C456B"/>
    <w:pPr>
      <w:tabs>
        <w:tab w:val="right" w:leader="dot" w:pos="9360"/>
      </w:tabs>
      <w:ind w:left="2304"/>
    </w:pPr>
    <w:rPr>
      <w:rFonts w:eastAsia="Times New Roman"/>
      <w:szCs w:val="26"/>
    </w:rPr>
  </w:style>
  <w:style w:type="paragraph" w:customStyle="1" w:styleId="Non-TOCStyle">
    <w:name w:val="Non-TOC Style"/>
    <w:basedOn w:val="Normal"/>
    <w:next w:val="FERCparanumber"/>
    <w:rsid w:val="004C456B"/>
    <w:pPr>
      <w:keepNext/>
      <w:keepLines/>
      <w:numPr>
        <w:numId w:val="21"/>
      </w:numPr>
      <w:autoSpaceDE w:val="0"/>
      <w:autoSpaceDN w:val="0"/>
      <w:adjustRightInd w:val="0"/>
      <w:jc w:val="center"/>
      <w:outlineLvl w:val="4"/>
    </w:pPr>
    <w:rPr>
      <w:rFonts w:eastAsia="Times New Roman"/>
      <w:b/>
      <w:szCs w:val="26"/>
      <w:u w:val="single"/>
    </w:rPr>
  </w:style>
  <w:style w:type="paragraph" w:styleId="BalloonText">
    <w:name w:val="Balloon Text"/>
    <w:basedOn w:val="Normal"/>
    <w:link w:val="BalloonTextChar"/>
    <w:uiPriority w:val="99"/>
    <w:semiHidden/>
    <w:unhideWhenUsed/>
    <w:rsid w:val="00CE7F13"/>
    <w:rPr>
      <w:rFonts w:ascii="Arial" w:hAnsi="Arial" w:cs="Arial"/>
      <w:sz w:val="20"/>
      <w:szCs w:val="18"/>
    </w:rPr>
  </w:style>
  <w:style w:type="character" w:customStyle="1" w:styleId="BalloonTextChar">
    <w:name w:val="Balloon Text Char"/>
    <w:basedOn w:val="DefaultParagraphFont"/>
    <w:link w:val="BalloonText"/>
    <w:uiPriority w:val="99"/>
    <w:semiHidden/>
    <w:rsid w:val="00CE7F13"/>
    <w:rPr>
      <w:rFonts w:ascii="Arial" w:hAnsi="Arial" w:cs="Arial"/>
      <w:sz w:val="20"/>
      <w:szCs w:val="18"/>
    </w:rPr>
  </w:style>
  <w:style w:type="paragraph" w:styleId="Bibliography">
    <w:name w:val="Bibliography"/>
    <w:basedOn w:val="Normal"/>
    <w:next w:val="Normal"/>
    <w:uiPriority w:val="37"/>
    <w:semiHidden/>
    <w:unhideWhenUsed/>
    <w:rsid w:val="00CE7F13"/>
  </w:style>
  <w:style w:type="paragraph" w:styleId="BlockText">
    <w:name w:val="Block Text"/>
    <w:basedOn w:val="Normal"/>
    <w:uiPriority w:val="99"/>
    <w:semiHidden/>
    <w:unhideWhenUsed/>
    <w:rsid w:val="00CE7F13"/>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BodyText">
    <w:name w:val="Body Text"/>
    <w:basedOn w:val="Normal"/>
    <w:link w:val="BodyTextChar"/>
    <w:uiPriority w:val="99"/>
    <w:unhideWhenUsed/>
    <w:rsid w:val="009E214D"/>
    <w:pPr>
      <w:spacing w:after="240"/>
      <w:ind w:firstLine="720"/>
    </w:pPr>
  </w:style>
  <w:style w:type="character" w:customStyle="1" w:styleId="BodyTextChar">
    <w:name w:val="Body Text Char"/>
    <w:basedOn w:val="DefaultParagraphFont"/>
    <w:link w:val="BodyText"/>
    <w:uiPriority w:val="99"/>
    <w:rsid w:val="009E214D"/>
    <w:rPr>
      <w:rFonts w:ascii="Times New Roman" w:hAnsi="Times New Roman"/>
      <w:sz w:val="26"/>
    </w:rPr>
  </w:style>
  <w:style w:type="paragraph" w:styleId="BodyText2">
    <w:name w:val="Body Text 2"/>
    <w:basedOn w:val="Normal"/>
    <w:link w:val="BodyText2Char"/>
    <w:uiPriority w:val="99"/>
    <w:semiHidden/>
    <w:unhideWhenUsed/>
    <w:rsid w:val="00CE7F13"/>
    <w:pPr>
      <w:spacing w:after="120" w:line="480" w:lineRule="auto"/>
    </w:pPr>
  </w:style>
  <w:style w:type="character" w:customStyle="1" w:styleId="BodyText2Char">
    <w:name w:val="Body Text 2 Char"/>
    <w:basedOn w:val="DefaultParagraphFont"/>
    <w:link w:val="BodyText2"/>
    <w:uiPriority w:val="99"/>
    <w:semiHidden/>
    <w:rsid w:val="00CE7F13"/>
  </w:style>
  <w:style w:type="paragraph" w:styleId="BodyText3">
    <w:name w:val="Body Text 3"/>
    <w:basedOn w:val="Normal"/>
    <w:link w:val="BodyText3Char"/>
    <w:uiPriority w:val="99"/>
    <w:semiHidden/>
    <w:unhideWhenUsed/>
    <w:rsid w:val="00CE7F13"/>
    <w:pPr>
      <w:spacing w:after="120"/>
    </w:pPr>
    <w:rPr>
      <w:sz w:val="16"/>
      <w:szCs w:val="16"/>
    </w:rPr>
  </w:style>
  <w:style w:type="character" w:customStyle="1" w:styleId="BodyText3Char">
    <w:name w:val="Body Text 3 Char"/>
    <w:basedOn w:val="DefaultParagraphFont"/>
    <w:link w:val="BodyText3"/>
    <w:uiPriority w:val="99"/>
    <w:semiHidden/>
    <w:rsid w:val="00CE7F13"/>
    <w:rPr>
      <w:sz w:val="16"/>
      <w:szCs w:val="16"/>
    </w:rPr>
  </w:style>
  <w:style w:type="paragraph" w:styleId="BodyTextFirstIndent">
    <w:name w:val="Body Text First Indent"/>
    <w:basedOn w:val="BodyText"/>
    <w:link w:val="BodyTextFirstIndentChar"/>
    <w:uiPriority w:val="99"/>
    <w:semiHidden/>
    <w:unhideWhenUsed/>
    <w:rsid w:val="00CE7F13"/>
    <w:pPr>
      <w:spacing w:after="160"/>
      <w:ind w:firstLine="360"/>
    </w:pPr>
  </w:style>
  <w:style w:type="character" w:customStyle="1" w:styleId="BodyTextFirstIndentChar">
    <w:name w:val="Body Text First Indent Char"/>
    <w:basedOn w:val="BodyTextChar"/>
    <w:link w:val="BodyTextFirstIndent"/>
    <w:uiPriority w:val="99"/>
    <w:semiHidden/>
    <w:rsid w:val="00CE7F13"/>
    <w:rPr>
      <w:rFonts w:ascii="Times New Roman" w:hAnsi="Times New Roman"/>
      <w:sz w:val="26"/>
    </w:rPr>
  </w:style>
  <w:style w:type="paragraph" w:styleId="BodyTextIndent">
    <w:name w:val="Body Text Indent"/>
    <w:basedOn w:val="Normal"/>
    <w:link w:val="BodyTextIndentChar"/>
    <w:uiPriority w:val="99"/>
    <w:semiHidden/>
    <w:unhideWhenUsed/>
    <w:rsid w:val="00CE7F13"/>
    <w:pPr>
      <w:spacing w:after="120"/>
      <w:ind w:left="360"/>
    </w:pPr>
  </w:style>
  <w:style w:type="character" w:customStyle="1" w:styleId="BodyTextIndentChar">
    <w:name w:val="Body Text Indent Char"/>
    <w:basedOn w:val="DefaultParagraphFont"/>
    <w:link w:val="BodyTextIndent"/>
    <w:uiPriority w:val="99"/>
    <w:semiHidden/>
    <w:rsid w:val="00CE7F13"/>
  </w:style>
  <w:style w:type="paragraph" w:styleId="BodyTextFirstIndent2">
    <w:name w:val="Body Text First Indent 2"/>
    <w:basedOn w:val="BodyTextIndent"/>
    <w:link w:val="BodyTextFirstIndent2Char"/>
    <w:uiPriority w:val="99"/>
    <w:semiHidden/>
    <w:unhideWhenUsed/>
    <w:rsid w:val="00CE7F13"/>
    <w:pPr>
      <w:spacing w:after="160"/>
      <w:ind w:firstLine="360"/>
    </w:pPr>
  </w:style>
  <w:style w:type="character" w:customStyle="1" w:styleId="BodyTextFirstIndent2Char">
    <w:name w:val="Body Text First Indent 2 Char"/>
    <w:basedOn w:val="BodyTextIndentChar"/>
    <w:link w:val="BodyTextFirstIndent2"/>
    <w:uiPriority w:val="99"/>
    <w:semiHidden/>
    <w:rsid w:val="00CE7F13"/>
  </w:style>
  <w:style w:type="paragraph" w:styleId="BodyTextIndent2">
    <w:name w:val="Body Text Indent 2"/>
    <w:basedOn w:val="Normal"/>
    <w:link w:val="BodyTextIndent2Char"/>
    <w:uiPriority w:val="99"/>
    <w:semiHidden/>
    <w:unhideWhenUsed/>
    <w:rsid w:val="00CE7F13"/>
    <w:pPr>
      <w:spacing w:after="120" w:line="480" w:lineRule="auto"/>
      <w:ind w:left="360"/>
    </w:pPr>
  </w:style>
  <w:style w:type="character" w:customStyle="1" w:styleId="BodyTextIndent2Char">
    <w:name w:val="Body Text Indent 2 Char"/>
    <w:basedOn w:val="DefaultParagraphFont"/>
    <w:link w:val="BodyTextIndent2"/>
    <w:uiPriority w:val="99"/>
    <w:semiHidden/>
    <w:rsid w:val="00CE7F13"/>
  </w:style>
  <w:style w:type="paragraph" w:styleId="BodyTextIndent3">
    <w:name w:val="Body Text Indent 3"/>
    <w:basedOn w:val="Normal"/>
    <w:link w:val="BodyTextIndent3Char"/>
    <w:uiPriority w:val="99"/>
    <w:semiHidden/>
    <w:unhideWhenUsed/>
    <w:rsid w:val="00CE7F13"/>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CE7F13"/>
    <w:rPr>
      <w:sz w:val="16"/>
      <w:szCs w:val="16"/>
    </w:rPr>
  </w:style>
  <w:style w:type="paragraph" w:styleId="Caption">
    <w:name w:val="caption"/>
    <w:basedOn w:val="Normal"/>
    <w:next w:val="Normal"/>
    <w:uiPriority w:val="35"/>
    <w:semiHidden/>
    <w:unhideWhenUsed/>
    <w:qFormat/>
    <w:rsid w:val="009E0EA2"/>
    <w:pPr>
      <w:spacing w:after="200"/>
    </w:pPr>
    <w:rPr>
      <w:iCs/>
      <w:szCs w:val="18"/>
    </w:rPr>
  </w:style>
  <w:style w:type="paragraph" w:styleId="Closing">
    <w:name w:val="Closing"/>
    <w:basedOn w:val="Normal"/>
    <w:link w:val="ClosingChar"/>
    <w:uiPriority w:val="99"/>
    <w:semiHidden/>
    <w:unhideWhenUsed/>
    <w:rsid w:val="00CE7F13"/>
    <w:pPr>
      <w:ind w:left="4320"/>
    </w:pPr>
  </w:style>
  <w:style w:type="character" w:customStyle="1" w:styleId="ClosingChar">
    <w:name w:val="Closing Char"/>
    <w:basedOn w:val="DefaultParagraphFont"/>
    <w:link w:val="Closing"/>
    <w:uiPriority w:val="99"/>
    <w:semiHidden/>
    <w:rsid w:val="00CE7F13"/>
  </w:style>
  <w:style w:type="paragraph" w:styleId="CommentText">
    <w:name w:val="annotation text"/>
    <w:basedOn w:val="Normal"/>
    <w:link w:val="CommentTextChar"/>
    <w:uiPriority w:val="99"/>
    <w:unhideWhenUsed/>
    <w:rsid w:val="00AF2305"/>
    <w:rPr>
      <w:rFonts w:ascii="Arial" w:hAnsi="Arial" w:cs="Arial"/>
      <w:sz w:val="20"/>
      <w:szCs w:val="20"/>
    </w:rPr>
  </w:style>
  <w:style w:type="character" w:customStyle="1" w:styleId="CommentTextChar">
    <w:name w:val="Comment Text Char"/>
    <w:basedOn w:val="DefaultParagraphFont"/>
    <w:link w:val="CommentText"/>
    <w:uiPriority w:val="99"/>
    <w:rsid w:val="00AF2305"/>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CE7F13"/>
    <w:rPr>
      <w:b/>
      <w:bCs/>
    </w:rPr>
  </w:style>
  <w:style w:type="character" w:customStyle="1" w:styleId="CommentSubjectChar">
    <w:name w:val="Comment Subject Char"/>
    <w:basedOn w:val="CommentTextChar"/>
    <w:link w:val="CommentSubject"/>
    <w:uiPriority w:val="99"/>
    <w:semiHidden/>
    <w:rsid w:val="00CE7F13"/>
    <w:rPr>
      <w:rFonts w:ascii="Times New Roman" w:hAnsi="Times New Roman" w:cs="Arial"/>
      <w:b/>
      <w:bCs/>
      <w:sz w:val="20"/>
      <w:szCs w:val="20"/>
    </w:rPr>
  </w:style>
  <w:style w:type="paragraph" w:styleId="Date">
    <w:name w:val="Date"/>
    <w:basedOn w:val="Normal"/>
    <w:next w:val="Normal"/>
    <w:link w:val="DateChar"/>
    <w:uiPriority w:val="99"/>
    <w:semiHidden/>
    <w:unhideWhenUsed/>
    <w:rsid w:val="00CE7F13"/>
  </w:style>
  <w:style w:type="character" w:customStyle="1" w:styleId="DateChar">
    <w:name w:val="Date Char"/>
    <w:basedOn w:val="DefaultParagraphFont"/>
    <w:link w:val="Date"/>
    <w:uiPriority w:val="99"/>
    <w:semiHidden/>
    <w:rsid w:val="00CE7F13"/>
  </w:style>
  <w:style w:type="paragraph" w:styleId="DocumentMap">
    <w:name w:val="Document Map"/>
    <w:basedOn w:val="Normal"/>
    <w:link w:val="DocumentMapChar"/>
    <w:uiPriority w:val="99"/>
    <w:semiHidden/>
    <w:unhideWhenUsed/>
    <w:rsid w:val="00CE7F13"/>
    <w:rPr>
      <w:rFonts w:ascii="Segoe UI" w:hAnsi="Segoe UI" w:cs="Segoe UI"/>
      <w:sz w:val="16"/>
      <w:szCs w:val="16"/>
    </w:rPr>
  </w:style>
  <w:style w:type="character" w:customStyle="1" w:styleId="DocumentMapChar">
    <w:name w:val="Document Map Char"/>
    <w:basedOn w:val="DefaultParagraphFont"/>
    <w:link w:val="DocumentMap"/>
    <w:uiPriority w:val="99"/>
    <w:semiHidden/>
    <w:rsid w:val="00CE7F13"/>
    <w:rPr>
      <w:rFonts w:ascii="Segoe UI" w:hAnsi="Segoe UI" w:cs="Segoe UI"/>
      <w:sz w:val="16"/>
      <w:szCs w:val="16"/>
    </w:rPr>
  </w:style>
  <w:style w:type="paragraph" w:styleId="E-mailSignature">
    <w:name w:val="E-mail Signature"/>
    <w:basedOn w:val="Normal"/>
    <w:link w:val="E-mailSignatureChar"/>
    <w:uiPriority w:val="99"/>
    <w:semiHidden/>
    <w:unhideWhenUsed/>
    <w:rsid w:val="00CE7F13"/>
  </w:style>
  <w:style w:type="character" w:customStyle="1" w:styleId="E-mailSignatureChar">
    <w:name w:val="E-mail Signature Char"/>
    <w:basedOn w:val="DefaultParagraphFont"/>
    <w:link w:val="E-mailSignature"/>
    <w:uiPriority w:val="99"/>
    <w:semiHidden/>
    <w:rsid w:val="00CE7F13"/>
  </w:style>
  <w:style w:type="paragraph" w:styleId="EndnoteText">
    <w:name w:val="endnote text"/>
    <w:basedOn w:val="Normal"/>
    <w:link w:val="EndnoteTextChar"/>
    <w:uiPriority w:val="99"/>
    <w:semiHidden/>
    <w:unhideWhenUsed/>
    <w:rsid w:val="00CE7F13"/>
    <w:rPr>
      <w:sz w:val="20"/>
      <w:szCs w:val="20"/>
    </w:rPr>
  </w:style>
  <w:style w:type="character" w:customStyle="1" w:styleId="EndnoteTextChar">
    <w:name w:val="Endnote Text Char"/>
    <w:basedOn w:val="DefaultParagraphFont"/>
    <w:link w:val="EndnoteText"/>
    <w:uiPriority w:val="99"/>
    <w:semiHidden/>
    <w:rsid w:val="00CE7F13"/>
    <w:rPr>
      <w:sz w:val="20"/>
      <w:szCs w:val="20"/>
    </w:rPr>
  </w:style>
  <w:style w:type="paragraph" w:styleId="EnvelopeAddress">
    <w:name w:val="envelope address"/>
    <w:basedOn w:val="Normal"/>
    <w:uiPriority w:val="99"/>
    <w:semiHidden/>
    <w:unhideWhenUsed/>
    <w:rsid w:val="00CE7F13"/>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CE7F13"/>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CE7F13"/>
    <w:pPr>
      <w:tabs>
        <w:tab w:val="center" w:pos="4680"/>
        <w:tab w:val="right" w:pos="9360"/>
      </w:tabs>
    </w:pPr>
  </w:style>
  <w:style w:type="character" w:customStyle="1" w:styleId="FooterChar">
    <w:name w:val="Footer Char"/>
    <w:basedOn w:val="DefaultParagraphFont"/>
    <w:link w:val="Footer"/>
    <w:uiPriority w:val="99"/>
    <w:rsid w:val="00CE7F13"/>
  </w:style>
  <w:style w:type="paragraph" w:styleId="Header">
    <w:name w:val="header"/>
    <w:basedOn w:val="Normal"/>
    <w:link w:val="HeaderChar"/>
    <w:uiPriority w:val="99"/>
    <w:unhideWhenUsed/>
    <w:rsid w:val="00CE7F13"/>
    <w:pPr>
      <w:tabs>
        <w:tab w:val="center" w:pos="4680"/>
        <w:tab w:val="right" w:pos="9360"/>
      </w:tabs>
    </w:pPr>
  </w:style>
  <w:style w:type="character" w:customStyle="1" w:styleId="HeaderChar">
    <w:name w:val="Header Char"/>
    <w:basedOn w:val="DefaultParagraphFont"/>
    <w:link w:val="Header"/>
    <w:uiPriority w:val="99"/>
    <w:rsid w:val="00CE7F13"/>
  </w:style>
  <w:style w:type="paragraph" w:styleId="HTMLAddress">
    <w:name w:val="HTML Address"/>
    <w:basedOn w:val="Normal"/>
    <w:link w:val="HTMLAddressChar"/>
    <w:uiPriority w:val="99"/>
    <w:semiHidden/>
    <w:unhideWhenUsed/>
    <w:rsid w:val="00CE7F13"/>
    <w:rPr>
      <w:i/>
      <w:iCs/>
    </w:rPr>
  </w:style>
  <w:style w:type="character" w:customStyle="1" w:styleId="HTMLAddressChar">
    <w:name w:val="HTML Address Char"/>
    <w:basedOn w:val="DefaultParagraphFont"/>
    <w:link w:val="HTMLAddress"/>
    <w:uiPriority w:val="99"/>
    <w:semiHidden/>
    <w:rsid w:val="00CE7F13"/>
    <w:rPr>
      <w:i/>
      <w:iCs/>
    </w:rPr>
  </w:style>
  <w:style w:type="paragraph" w:styleId="HTMLPreformatted">
    <w:name w:val="HTML Preformatted"/>
    <w:basedOn w:val="Normal"/>
    <w:link w:val="HTMLPreformattedChar"/>
    <w:uiPriority w:val="99"/>
    <w:semiHidden/>
    <w:unhideWhenUsed/>
    <w:rsid w:val="00CE7F13"/>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E7F13"/>
    <w:rPr>
      <w:rFonts w:ascii="Consolas" w:hAnsi="Consolas" w:cs="Consolas"/>
      <w:sz w:val="20"/>
      <w:szCs w:val="20"/>
    </w:rPr>
  </w:style>
  <w:style w:type="paragraph" w:styleId="Index1">
    <w:name w:val="index 1"/>
    <w:basedOn w:val="Normal"/>
    <w:next w:val="Normal"/>
    <w:uiPriority w:val="99"/>
    <w:semiHidden/>
    <w:unhideWhenUsed/>
    <w:rsid w:val="00CE7F13"/>
    <w:pPr>
      <w:ind w:left="220" w:hanging="220"/>
    </w:pPr>
  </w:style>
  <w:style w:type="paragraph" w:styleId="Index2">
    <w:name w:val="index 2"/>
    <w:basedOn w:val="Normal"/>
    <w:next w:val="Normal"/>
    <w:uiPriority w:val="99"/>
    <w:semiHidden/>
    <w:unhideWhenUsed/>
    <w:rsid w:val="00CE7F13"/>
    <w:pPr>
      <w:ind w:left="440" w:hanging="220"/>
    </w:pPr>
  </w:style>
  <w:style w:type="paragraph" w:styleId="Index3">
    <w:name w:val="index 3"/>
    <w:basedOn w:val="Normal"/>
    <w:next w:val="Normal"/>
    <w:uiPriority w:val="99"/>
    <w:semiHidden/>
    <w:unhideWhenUsed/>
    <w:rsid w:val="00CE7F13"/>
    <w:pPr>
      <w:ind w:left="660" w:hanging="220"/>
    </w:pPr>
  </w:style>
  <w:style w:type="paragraph" w:styleId="Index4">
    <w:name w:val="index 4"/>
    <w:basedOn w:val="Normal"/>
    <w:next w:val="Normal"/>
    <w:uiPriority w:val="99"/>
    <w:semiHidden/>
    <w:unhideWhenUsed/>
    <w:rsid w:val="00CE7F13"/>
    <w:pPr>
      <w:ind w:left="880" w:hanging="220"/>
    </w:pPr>
  </w:style>
  <w:style w:type="paragraph" w:styleId="Index5">
    <w:name w:val="index 5"/>
    <w:basedOn w:val="Normal"/>
    <w:next w:val="Normal"/>
    <w:uiPriority w:val="99"/>
    <w:semiHidden/>
    <w:unhideWhenUsed/>
    <w:rsid w:val="00CE7F13"/>
    <w:pPr>
      <w:ind w:left="1100" w:hanging="220"/>
    </w:pPr>
  </w:style>
  <w:style w:type="paragraph" w:styleId="Index6">
    <w:name w:val="index 6"/>
    <w:basedOn w:val="Normal"/>
    <w:next w:val="Normal"/>
    <w:uiPriority w:val="99"/>
    <w:semiHidden/>
    <w:unhideWhenUsed/>
    <w:rsid w:val="00CE7F13"/>
    <w:pPr>
      <w:ind w:left="1320" w:hanging="220"/>
    </w:pPr>
  </w:style>
  <w:style w:type="paragraph" w:styleId="Index7">
    <w:name w:val="index 7"/>
    <w:basedOn w:val="Normal"/>
    <w:next w:val="Normal"/>
    <w:uiPriority w:val="99"/>
    <w:semiHidden/>
    <w:unhideWhenUsed/>
    <w:rsid w:val="00CE7F13"/>
    <w:pPr>
      <w:ind w:left="1540" w:hanging="220"/>
    </w:pPr>
  </w:style>
  <w:style w:type="paragraph" w:styleId="Index8">
    <w:name w:val="index 8"/>
    <w:basedOn w:val="Normal"/>
    <w:next w:val="Normal"/>
    <w:uiPriority w:val="99"/>
    <w:semiHidden/>
    <w:unhideWhenUsed/>
    <w:rsid w:val="00CE7F13"/>
    <w:pPr>
      <w:ind w:left="1760" w:hanging="220"/>
    </w:pPr>
  </w:style>
  <w:style w:type="paragraph" w:styleId="Index9">
    <w:name w:val="index 9"/>
    <w:basedOn w:val="Normal"/>
    <w:next w:val="Normal"/>
    <w:uiPriority w:val="99"/>
    <w:semiHidden/>
    <w:unhideWhenUsed/>
    <w:rsid w:val="00CE7F13"/>
    <w:pPr>
      <w:ind w:left="1980" w:hanging="220"/>
    </w:pPr>
  </w:style>
  <w:style w:type="paragraph" w:styleId="IndexHeading">
    <w:name w:val="index heading"/>
    <w:basedOn w:val="Normal"/>
    <w:next w:val="Index1"/>
    <w:uiPriority w:val="99"/>
    <w:semiHidden/>
    <w:unhideWhenUsed/>
    <w:rsid w:val="00CE7F13"/>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E7F1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CE7F13"/>
    <w:rPr>
      <w:i/>
      <w:iCs/>
      <w:color w:val="5B9BD5" w:themeColor="accent1"/>
    </w:rPr>
  </w:style>
  <w:style w:type="paragraph" w:styleId="List">
    <w:name w:val="List"/>
    <w:basedOn w:val="Normal"/>
    <w:uiPriority w:val="99"/>
    <w:semiHidden/>
    <w:unhideWhenUsed/>
    <w:rsid w:val="00CE7F13"/>
    <w:pPr>
      <w:ind w:left="360" w:hanging="360"/>
      <w:contextualSpacing/>
    </w:pPr>
  </w:style>
  <w:style w:type="paragraph" w:styleId="List2">
    <w:name w:val="List 2"/>
    <w:basedOn w:val="Normal"/>
    <w:uiPriority w:val="99"/>
    <w:semiHidden/>
    <w:unhideWhenUsed/>
    <w:rsid w:val="00CE7F13"/>
    <w:pPr>
      <w:ind w:left="720" w:hanging="360"/>
      <w:contextualSpacing/>
    </w:pPr>
  </w:style>
  <w:style w:type="paragraph" w:styleId="List3">
    <w:name w:val="List 3"/>
    <w:basedOn w:val="Normal"/>
    <w:uiPriority w:val="99"/>
    <w:semiHidden/>
    <w:unhideWhenUsed/>
    <w:rsid w:val="00CE7F13"/>
    <w:pPr>
      <w:ind w:left="1080" w:hanging="360"/>
      <w:contextualSpacing/>
    </w:pPr>
  </w:style>
  <w:style w:type="paragraph" w:styleId="List4">
    <w:name w:val="List 4"/>
    <w:basedOn w:val="Normal"/>
    <w:uiPriority w:val="99"/>
    <w:semiHidden/>
    <w:unhideWhenUsed/>
    <w:rsid w:val="00CE7F13"/>
    <w:pPr>
      <w:ind w:left="1440" w:hanging="360"/>
      <w:contextualSpacing/>
    </w:pPr>
  </w:style>
  <w:style w:type="paragraph" w:styleId="List5">
    <w:name w:val="List 5"/>
    <w:basedOn w:val="Normal"/>
    <w:uiPriority w:val="99"/>
    <w:semiHidden/>
    <w:unhideWhenUsed/>
    <w:rsid w:val="00CE7F13"/>
    <w:pPr>
      <w:ind w:left="1800" w:hanging="360"/>
      <w:contextualSpacing/>
    </w:pPr>
  </w:style>
  <w:style w:type="paragraph" w:styleId="ListBullet">
    <w:name w:val="List Bullet"/>
    <w:basedOn w:val="Normal"/>
    <w:uiPriority w:val="99"/>
    <w:semiHidden/>
    <w:unhideWhenUsed/>
    <w:rsid w:val="00CE7F13"/>
    <w:pPr>
      <w:numPr>
        <w:numId w:val="1"/>
      </w:numPr>
      <w:contextualSpacing/>
    </w:pPr>
  </w:style>
  <w:style w:type="paragraph" w:styleId="ListBullet2">
    <w:name w:val="List Bullet 2"/>
    <w:basedOn w:val="Normal"/>
    <w:uiPriority w:val="99"/>
    <w:semiHidden/>
    <w:unhideWhenUsed/>
    <w:rsid w:val="00CE7F13"/>
    <w:pPr>
      <w:numPr>
        <w:numId w:val="2"/>
      </w:numPr>
      <w:contextualSpacing/>
    </w:pPr>
  </w:style>
  <w:style w:type="paragraph" w:styleId="ListBullet3">
    <w:name w:val="List Bullet 3"/>
    <w:basedOn w:val="Normal"/>
    <w:uiPriority w:val="99"/>
    <w:semiHidden/>
    <w:unhideWhenUsed/>
    <w:rsid w:val="00CE7F13"/>
    <w:pPr>
      <w:numPr>
        <w:numId w:val="3"/>
      </w:numPr>
      <w:contextualSpacing/>
    </w:pPr>
  </w:style>
  <w:style w:type="paragraph" w:styleId="ListBullet4">
    <w:name w:val="List Bullet 4"/>
    <w:basedOn w:val="Normal"/>
    <w:uiPriority w:val="99"/>
    <w:semiHidden/>
    <w:unhideWhenUsed/>
    <w:rsid w:val="00CE7F13"/>
    <w:pPr>
      <w:numPr>
        <w:numId w:val="4"/>
      </w:numPr>
      <w:contextualSpacing/>
    </w:pPr>
  </w:style>
  <w:style w:type="paragraph" w:styleId="ListBullet5">
    <w:name w:val="List Bullet 5"/>
    <w:basedOn w:val="Normal"/>
    <w:uiPriority w:val="99"/>
    <w:semiHidden/>
    <w:unhideWhenUsed/>
    <w:rsid w:val="00CE7F13"/>
    <w:pPr>
      <w:numPr>
        <w:numId w:val="5"/>
      </w:numPr>
      <w:contextualSpacing/>
    </w:pPr>
  </w:style>
  <w:style w:type="paragraph" w:styleId="ListContinue">
    <w:name w:val="List Continue"/>
    <w:basedOn w:val="Normal"/>
    <w:uiPriority w:val="99"/>
    <w:semiHidden/>
    <w:unhideWhenUsed/>
    <w:rsid w:val="00CE7F13"/>
    <w:pPr>
      <w:spacing w:after="120"/>
      <w:ind w:left="360"/>
      <w:contextualSpacing/>
    </w:pPr>
  </w:style>
  <w:style w:type="paragraph" w:styleId="ListContinue2">
    <w:name w:val="List Continue 2"/>
    <w:basedOn w:val="Normal"/>
    <w:uiPriority w:val="99"/>
    <w:semiHidden/>
    <w:unhideWhenUsed/>
    <w:rsid w:val="00CE7F13"/>
    <w:pPr>
      <w:spacing w:after="120"/>
      <w:ind w:left="720"/>
      <w:contextualSpacing/>
    </w:pPr>
  </w:style>
  <w:style w:type="paragraph" w:styleId="ListContinue3">
    <w:name w:val="List Continue 3"/>
    <w:basedOn w:val="Normal"/>
    <w:uiPriority w:val="99"/>
    <w:semiHidden/>
    <w:unhideWhenUsed/>
    <w:rsid w:val="00CE7F13"/>
    <w:pPr>
      <w:spacing w:after="120"/>
      <w:ind w:left="1080"/>
      <w:contextualSpacing/>
    </w:pPr>
  </w:style>
  <w:style w:type="paragraph" w:styleId="ListContinue4">
    <w:name w:val="List Continue 4"/>
    <w:basedOn w:val="Normal"/>
    <w:uiPriority w:val="99"/>
    <w:semiHidden/>
    <w:unhideWhenUsed/>
    <w:rsid w:val="00CE7F13"/>
    <w:pPr>
      <w:spacing w:after="120"/>
      <w:ind w:left="1440"/>
      <w:contextualSpacing/>
    </w:pPr>
  </w:style>
  <w:style w:type="paragraph" w:styleId="ListContinue5">
    <w:name w:val="List Continue 5"/>
    <w:basedOn w:val="Normal"/>
    <w:uiPriority w:val="99"/>
    <w:semiHidden/>
    <w:unhideWhenUsed/>
    <w:rsid w:val="00CE7F13"/>
    <w:pPr>
      <w:spacing w:after="120"/>
      <w:ind w:left="1800"/>
      <w:contextualSpacing/>
    </w:pPr>
  </w:style>
  <w:style w:type="paragraph" w:styleId="ListNumber">
    <w:name w:val="List Number"/>
    <w:basedOn w:val="Normal"/>
    <w:uiPriority w:val="99"/>
    <w:semiHidden/>
    <w:unhideWhenUsed/>
    <w:rsid w:val="00CE7F13"/>
    <w:pPr>
      <w:numPr>
        <w:numId w:val="6"/>
      </w:numPr>
      <w:contextualSpacing/>
    </w:pPr>
  </w:style>
  <w:style w:type="paragraph" w:styleId="ListNumber2">
    <w:name w:val="List Number 2"/>
    <w:basedOn w:val="Normal"/>
    <w:uiPriority w:val="99"/>
    <w:semiHidden/>
    <w:unhideWhenUsed/>
    <w:rsid w:val="00CE7F13"/>
    <w:pPr>
      <w:numPr>
        <w:numId w:val="7"/>
      </w:numPr>
      <w:contextualSpacing/>
    </w:pPr>
  </w:style>
  <w:style w:type="paragraph" w:styleId="ListNumber3">
    <w:name w:val="List Number 3"/>
    <w:basedOn w:val="Normal"/>
    <w:uiPriority w:val="99"/>
    <w:semiHidden/>
    <w:unhideWhenUsed/>
    <w:rsid w:val="00CE7F13"/>
    <w:pPr>
      <w:numPr>
        <w:numId w:val="8"/>
      </w:numPr>
      <w:contextualSpacing/>
    </w:pPr>
  </w:style>
  <w:style w:type="paragraph" w:styleId="ListNumber4">
    <w:name w:val="List Number 4"/>
    <w:basedOn w:val="Normal"/>
    <w:uiPriority w:val="99"/>
    <w:semiHidden/>
    <w:unhideWhenUsed/>
    <w:rsid w:val="00CE7F13"/>
    <w:pPr>
      <w:numPr>
        <w:numId w:val="9"/>
      </w:numPr>
      <w:contextualSpacing/>
    </w:pPr>
  </w:style>
  <w:style w:type="paragraph" w:styleId="ListNumber5">
    <w:name w:val="List Number 5"/>
    <w:basedOn w:val="Normal"/>
    <w:uiPriority w:val="99"/>
    <w:semiHidden/>
    <w:unhideWhenUsed/>
    <w:rsid w:val="00CE7F13"/>
    <w:pPr>
      <w:numPr>
        <w:numId w:val="10"/>
      </w:numPr>
      <w:contextualSpacing/>
    </w:pPr>
  </w:style>
  <w:style w:type="paragraph" w:styleId="ListParagraph">
    <w:name w:val="List Paragraph"/>
    <w:basedOn w:val="Normal"/>
    <w:uiPriority w:val="34"/>
    <w:qFormat/>
    <w:rsid w:val="00CE7F13"/>
    <w:pPr>
      <w:ind w:left="720"/>
      <w:contextualSpacing/>
    </w:pPr>
  </w:style>
  <w:style w:type="paragraph" w:styleId="MacroText">
    <w:name w:val="macro"/>
    <w:link w:val="MacroTextChar"/>
    <w:uiPriority w:val="99"/>
    <w:semiHidden/>
    <w:unhideWhenUsed/>
    <w:rsid w:val="00CE7F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onsolas"/>
      <w:sz w:val="20"/>
      <w:szCs w:val="20"/>
    </w:rPr>
  </w:style>
  <w:style w:type="character" w:customStyle="1" w:styleId="MacroTextChar">
    <w:name w:val="Macro Text Char"/>
    <w:basedOn w:val="DefaultParagraphFont"/>
    <w:link w:val="MacroText"/>
    <w:uiPriority w:val="99"/>
    <w:semiHidden/>
    <w:rsid w:val="00CE7F13"/>
    <w:rPr>
      <w:rFonts w:ascii="Consolas" w:hAnsi="Consolas" w:cs="Consolas"/>
      <w:sz w:val="20"/>
      <w:szCs w:val="20"/>
    </w:rPr>
  </w:style>
  <w:style w:type="paragraph" w:styleId="MessageHeader">
    <w:name w:val="Message Header"/>
    <w:basedOn w:val="Normal"/>
    <w:link w:val="MessageHeaderChar"/>
    <w:uiPriority w:val="99"/>
    <w:semiHidden/>
    <w:unhideWhenUsed/>
    <w:rsid w:val="00CE7F1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E7F13"/>
    <w:rPr>
      <w:rFonts w:asciiTheme="majorHAnsi" w:eastAsiaTheme="majorEastAsia" w:hAnsiTheme="majorHAnsi" w:cstheme="majorBidi"/>
      <w:sz w:val="24"/>
      <w:szCs w:val="24"/>
      <w:shd w:val="pct20" w:color="auto" w:fill="auto"/>
    </w:rPr>
  </w:style>
  <w:style w:type="paragraph" w:styleId="NoSpacing">
    <w:name w:val="No Spacing"/>
    <w:uiPriority w:val="3"/>
    <w:qFormat/>
    <w:rsid w:val="00CE7F13"/>
    <w:pPr>
      <w:spacing w:after="0" w:line="240" w:lineRule="auto"/>
    </w:pPr>
  </w:style>
  <w:style w:type="paragraph" w:styleId="NormalWeb">
    <w:name w:val="Normal (Web)"/>
    <w:basedOn w:val="Normal"/>
    <w:uiPriority w:val="99"/>
    <w:semiHidden/>
    <w:unhideWhenUsed/>
    <w:rsid w:val="00CE7F13"/>
    <w:rPr>
      <w:sz w:val="24"/>
      <w:szCs w:val="24"/>
    </w:rPr>
  </w:style>
  <w:style w:type="paragraph" w:styleId="NormalIndent">
    <w:name w:val="Normal Indent"/>
    <w:basedOn w:val="Normal"/>
    <w:uiPriority w:val="99"/>
    <w:semiHidden/>
    <w:unhideWhenUsed/>
    <w:rsid w:val="00CE7F13"/>
    <w:pPr>
      <w:ind w:left="720"/>
    </w:pPr>
  </w:style>
  <w:style w:type="paragraph" w:styleId="NoteHeading">
    <w:name w:val="Note Heading"/>
    <w:basedOn w:val="Normal"/>
    <w:next w:val="Normal"/>
    <w:link w:val="NoteHeadingChar"/>
    <w:uiPriority w:val="99"/>
    <w:semiHidden/>
    <w:unhideWhenUsed/>
    <w:rsid w:val="00CE7F13"/>
  </w:style>
  <w:style w:type="character" w:customStyle="1" w:styleId="NoteHeadingChar">
    <w:name w:val="Note Heading Char"/>
    <w:basedOn w:val="DefaultParagraphFont"/>
    <w:link w:val="NoteHeading"/>
    <w:uiPriority w:val="99"/>
    <w:semiHidden/>
    <w:rsid w:val="00CE7F13"/>
  </w:style>
  <w:style w:type="paragraph" w:styleId="PlainText">
    <w:name w:val="Plain Text"/>
    <w:basedOn w:val="Normal"/>
    <w:link w:val="PlainTextChar"/>
    <w:uiPriority w:val="99"/>
    <w:semiHidden/>
    <w:unhideWhenUsed/>
    <w:rsid w:val="00CE7F13"/>
    <w:rPr>
      <w:rFonts w:ascii="Consolas" w:hAnsi="Consolas" w:cs="Consolas"/>
      <w:sz w:val="21"/>
      <w:szCs w:val="21"/>
    </w:rPr>
  </w:style>
  <w:style w:type="character" w:customStyle="1" w:styleId="PlainTextChar">
    <w:name w:val="Plain Text Char"/>
    <w:basedOn w:val="DefaultParagraphFont"/>
    <w:link w:val="PlainText"/>
    <w:uiPriority w:val="99"/>
    <w:semiHidden/>
    <w:rsid w:val="00CE7F13"/>
    <w:rPr>
      <w:rFonts w:ascii="Consolas" w:hAnsi="Consolas" w:cs="Consolas"/>
      <w:sz w:val="21"/>
      <w:szCs w:val="21"/>
    </w:rPr>
  </w:style>
  <w:style w:type="paragraph" w:styleId="Quote">
    <w:name w:val="Quote"/>
    <w:basedOn w:val="Normal"/>
    <w:next w:val="Normal"/>
    <w:link w:val="QuoteChar"/>
    <w:uiPriority w:val="29"/>
    <w:qFormat/>
    <w:rsid w:val="00CE7F1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CE7F13"/>
    <w:rPr>
      <w:i/>
      <w:iCs/>
      <w:color w:val="404040" w:themeColor="text1" w:themeTint="BF"/>
    </w:rPr>
  </w:style>
  <w:style w:type="paragraph" w:styleId="Salutation">
    <w:name w:val="Salutation"/>
    <w:basedOn w:val="Normal"/>
    <w:next w:val="Normal"/>
    <w:link w:val="SalutationChar"/>
    <w:uiPriority w:val="99"/>
    <w:semiHidden/>
    <w:unhideWhenUsed/>
    <w:rsid w:val="00CE7F13"/>
  </w:style>
  <w:style w:type="character" w:customStyle="1" w:styleId="SalutationChar">
    <w:name w:val="Salutation Char"/>
    <w:basedOn w:val="DefaultParagraphFont"/>
    <w:link w:val="Salutation"/>
    <w:uiPriority w:val="99"/>
    <w:semiHidden/>
    <w:rsid w:val="00CE7F13"/>
  </w:style>
  <w:style w:type="paragraph" w:styleId="Signature">
    <w:name w:val="Signature"/>
    <w:basedOn w:val="Normal"/>
    <w:link w:val="SignatureChar"/>
    <w:uiPriority w:val="99"/>
    <w:semiHidden/>
    <w:unhideWhenUsed/>
    <w:rsid w:val="00CE7F13"/>
    <w:pPr>
      <w:ind w:left="4320"/>
    </w:pPr>
  </w:style>
  <w:style w:type="character" w:customStyle="1" w:styleId="SignatureChar">
    <w:name w:val="Signature Char"/>
    <w:basedOn w:val="DefaultParagraphFont"/>
    <w:link w:val="Signature"/>
    <w:uiPriority w:val="99"/>
    <w:semiHidden/>
    <w:rsid w:val="00CE7F13"/>
  </w:style>
  <w:style w:type="paragraph" w:styleId="Subtitle">
    <w:name w:val="Subtitle"/>
    <w:basedOn w:val="Normal"/>
    <w:next w:val="Normal"/>
    <w:link w:val="SubtitleChar"/>
    <w:uiPriority w:val="11"/>
    <w:qFormat/>
    <w:rsid w:val="00CE7F1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E7F13"/>
    <w:rPr>
      <w:rFonts w:eastAsiaTheme="minorEastAsia"/>
      <w:color w:val="5A5A5A" w:themeColor="text1" w:themeTint="A5"/>
      <w:spacing w:val="15"/>
    </w:rPr>
  </w:style>
  <w:style w:type="paragraph" w:styleId="TableofAuthorities">
    <w:name w:val="table of authorities"/>
    <w:basedOn w:val="Normal"/>
    <w:next w:val="Normal"/>
    <w:uiPriority w:val="99"/>
    <w:semiHidden/>
    <w:unhideWhenUsed/>
    <w:rsid w:val="00CE7F13"/>
    <w:pPr>
      <w:ind w:left="220" w:hanging="220"/>
    </w:pPr>
  </w:style>
  <w:style w:type="paragraph" w:styleId="TableofFigures">
    <w:name w:val="table of figures"/>
    <w:basedOn w:val="Normal"/>
    <w:next w:val="Normal"/>
    <w:uiPriority w:val="99"/>
    <w:semiHidden/>
    <w:unhideWhenUsed/>
    <w:rsid w:val="00CE7F13"/>
  </w:style>
  <w:style w:type="paragraph" w:styleId="Title">
    <w:name w:val="Title"/>
    <w:basedOn w:val="Normal"/>
    <w:next w:val="Normal"/>
    <w:link w:val="TitleChar"/>
    <w:uiPriority w:val="10"/>
    <w:qFormat/>
    <w:rsid w:val="00CE7F1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F13"/>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CE7F13"/>
    <w:pPr>
      <w:spacing w:before="120"/>
    </w:pPr>
    <w:rPr>
      <w:rFonts w:asciiTheme="majorHAnsi" w:eastAsiaTheme="majorEastAsia" w:hAnsiTheme="majorHAnsi" w:cstheme="majorBidi"/>
      <w:b/>
      <w:bCs/>
      <w:sz w:val="24"/>
      <w:szCs w:val="24"/>
    </w:rPr>
  </w:style>
  <w:style w:type="paragraph" w:styleId="TOC1">
    <w:name w:val="toc 1"/>
    <w:basedOn w:val="Normal"/>
    <w:next w:val="Normal"/>
    <w:uiPriority w:val="39"/>
    <w:semiHidden/>
    <w:unhideWhenUsed/>
    <w:rsid w:val="00CE7F13"/>
    <w:pPr>
      <w:spacing w:after="100"/>
    </w:pPr>
  </w:style>
  <w:style w:type="paragraph" w:styleId="TOC2">
    <w:name w:val="toc 2"/>
    <w:basedOn w:val="Normal"/>
    <w:next w:val="Normal"/>
    <w:uiPriority w:val="39"/>
    <w:semiHidden/>
    <w:unhideWhenUsed/>
    <w:rsid w:val="00CE7F13"/>
    <w:pPr>
      <w:spacing w:after="100"/>
      <w:ind w:left="220"/>
    </w:pPr>
  </w:style>
  <w:style w:type="paragraph" w:styleId="TOC3">
    <w:name w:val="toc 3"/>
    <w:basedOn w:val="Normal"/>
    <w:next w:val="Normal"/>
    <w:uiPriority w:val="39"/>
    <w:semiHidden/>
    <w:unhideWhenUsed/>
    <w:rsid w:val="00CE7F13"/>
    <w:pPr>
      <w:spacing w:after="100"/>
      <w:ind w:left="440"/>
    </w:pPr>
  </w:style>
  <w:style w:type="paragraph" w:styleId="TOC4">
    <w:name w:val="toc 4"/>
    <w:basedOn w:val="Normal"/>
    <w:next w:val="Normal"/>
    <w:uiPriority w:val="39"/>
    <w:semiHidden/>
    <w:unhideWhenUsed/>
    <w:rsid w:val="00CE7F13"/>
    <w:pPr>
      <w:spacing w:after="100"/>
      <w:ind w:left="660"/>
    </w:pPr>
  </w:style>
  <w:style w:type="paragraph" w:styleId="TOC5">
    <w:name w:val="toc 5"/>
    <w:basedOn w:val="Normal"/>
    <w:next w:val="Normal"/>
    <w:uiPriority w:val="39"/>
    <w:semiHidden/>
    <w:unhideWhenUsed/>
    <w:rsid w:val="00CE7F13"/>
    <w:pPr>
      <w:spacing w:after="100"/>
      <w:ind w:left="880"/>
    </w:pPr>
  </w:style>
  <w:style w:type="paragraph" w:styleId="TOC6">
    <w:name w:val="toc 6"/>
    <w:basedOn w:val="Normal"/>
    <w:next w:val="Normal"/>
    <w:uiPriority w:val="39"/>
    <w:semiHidden/>
    <w:unhideWhenUsed/>
    <w:rsid w:val="00CE7F13"/>
    <w:pPr>
      <w:spacing w:after="100"/>
      <w:ind w:left="1100"/>
    </w:pPr>
  </w:style>
  <w:style w:type="paragraph" w:styleId="TOC7">
    <w:name w:val="toc 7"/>
    <w:basedOn w:val="Normal"/>
    <w:next w:val="Normal"/>
    <w:uiPriority w:val="39"/>
    <w:semiHidden/>
    <w:unhideWhenUsed/>
    <w:rsid w:val="00CE7F13"/>
    <w:pPr>
      <w:spacing w:after="100"/>
      <w:ind w:left="1320"/>
    </w:pPr>
  </w:style>
  <w:style w:type="paragraph" w:styleId="TOC8">
    <w:name w:val="toc 8"/>
    <w:basedOn w:val="Normal"/>
    <w:next w:val="Normal"/>
    <w:uiPriority w:val="39"/>
    <w:semiHidden/>
    <w:unhideWhenUsed/>
    <w:rsid w:val="00CE7F13"/>
    <w:pPr>
      <w:spacing w:after="100"/>
      <w:ind w:left="1540"/>
    </w:pPr>
  </w:style>
  <w:style w:type="paragraph" w:styleId="TOC9">
    <w:name w:val="toc 9"/>
    <w:basedOn w:val="Normal"/>
    <w:next w:val="Normal"/>
    <w:uiPriority w:val="39"/>
    <w:semiHidden/>
    <w:unhideWhenUsed/>
    <w:rsid w:val="00CE7F13"/>
    <w:pPr>
      <w:spacing w:after="100"/>
      <w:ind w:left="1760"/>
    </w:pPr>
  </w:style>
  <w:style w:type="paragraph" w:styleId="TOCHeading">
    <w:name w:val="TOC Heading"/>
    <w:basedOn w:val="Heading1"/>
    <w:next w:val="Normal"/>
    <w:uiPriority w:val="39"/>
    <w:semiHidden/>
    <w:unhideWhenUsed/>
    <w:qFormat/>
    <w:rsid w:val="00CE7F13"/>
    <w:pPr>
      <w:numPr>
        <w:numId w:val="0"/>
      </w:numPr>
      <w:outlineLvl w:val="9"/>
    </w:pPr>
  </w:style>
  <w:style w:type="paragraph" w:customStyle="1" w:styleId="FERCparanumber">
    <w:name w:val="FERC paranumber"/>
    <w:basedOn w:val="Normal"/>
    <w:link w:val="FERCparanumberChar"/>
    <w:qFormat/>
    <w:rsid w:val="00C274AA"/>
    <w:pPr>
      <w:widowControl/>
      <w:numPr>
        <w:numId w:val="11"/>
      </w:numPr>
      <w:spacing w:after="260"/>
    </w:pPr>
  </w:style>
  <w:style w:type="character" w:customStyle="1" w:styleId="FERCparanumberChar">
    <w:name w:val="FERC paranumber Char"/>
    <w:basedOn w:val="DefaultParagraphFont"/>
    <w:link w:val="FERCparanumber"/>
    <w:rsid w:val="00C274AA"/>
    <w:rPr>
      <w:rFonts w:ascii="Times New Roman" w:hAnsi="Times New Roman" w:cs="Times New Roman"/>
      <w:sz w:val="26"/>
    </w:rPr>
  </w:style>
  <w:style w:type="character" w:styleId="PageNumber">
    <w:name w:val="page number"/>
    <w:basedOn w:val="DefaultParagraphFont"/>
    <w:rsid w:val="0048020B"/>
  </w:style>
  <w:style w:type="table" w:styleId="TableGrid">
    <w:name w:val="Table Grid"/>
    <w:basedOn w:val="TableNormal"/>
    <w:rsid w:val="0048020B"/>
    <w:pPr>
      <w:widowControl w:val="0"/>
      <w:autoSpaceDE w:val="0"/>
      <w:autoSpaceDN w:val="0"/>
      <w:adjustRightInd w:val="0"/>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020B"/>
    <w:rPr>
      <w:color w:val="0563C1" w:themeColor="hyperlink"/>
      <w:u w:val="single"/>
    </w:rPr>
  </w:style>
  <w:style w:type="character" w:customStyle="1" w:styleId="Heading1Char">
    <w:name w:val="Heading 1 Char"/>
    <w:basedOn w:val="DefaultParagraphFont"/>
    <w:link w:val="Heading1"/>
    <w:uiPriority w:val="9"/>
    <w:rsid w:val="00EB5D6A"/>
    <w:rPr>
      <w:rFonts w:ascii="Times New Roman" w:eastAsiaTheme="majorEastAsia" w:hAnsi="Times New Roman" w:cs="Times New Roman"/>
      <w:b/>
      <w:kern w:val="32"/>
      <w:sz w:val="26"/>
      <w:szCs w:val="32"/>
      <w:u w:val="single"/>
    </w:rPr>
  </w:style>
  <w:style w:type="character" w:customStyle="1" w:styleId="Heading2Char">
    <w:name w:val="Heading 2 Char"/>
    <w:basedOn w:val="DefaultParagraphFont"/>
    <w:link w:val="Heading2"/>
    <w:uiPriority w:val="9"/>
    <w:rsid w:val="00EB5D6A"/>
    <w:rPr>
      <w:rFonts w:ascii="Times New Roman" w:eastAsiaTheme="majorEastAsia" w:hAnsi="Times New Roman" w:cs="Times New Roman"/>
      <w:b/>
      <w:kern w:val="32"/>
      <w:sz w:val="26"/>
      <w:szCs w:val="26"/>
      <w:u w:val="single"/>
    </w:rPr>
  </w:style>
  <w:style w:type="paragraph" w:styleId="FootnoteText">
    <w:name w:val="footnote text"/>
    <w:basedOn w:val="Normal"/>
    <w:uiPriority w:val="99"/>
    <w:unhideWhenUsed/>
    <w:rsid w:val="00DD46EB"/>
    <w:pPr>
      <w:spacing w:after="260"/>
      <w:ind w:firstLine="720"/>
    </w:pPr>
    <w:rPr>
      <w:szCs w:val="20"/>
    </w:rPr>
  </w:style>
  <w:style w:type="character" w:styleId="FootnoteReference">
    <w:name w:val="footnote reference"/>
    <w:basedOn w:val="DefaultParagraphFont"/>
    <w:uiPriority w:val="99"/>
    <w:unhideWhenUsed/>
    <w:rsid w:val="00DD46EB"/>
    <w:rPr>
      <w:rFonts w:ascii="Times New Roman" w:hAnsi="Times New Roman" w:cs="Times New Roman"/>
      <w:b/>
      <w:sz w:val="26"/>
      <w:vertAlign w:val="superscript"/>
    </w:rPr>
  </w:style>
  <w:style w:type="paragraph" w:customStyle="1" w:styleId="FERCNopara">
    <w:name w:val="FERC Nopara"/>
    <w:basedOn w:val="Normal"/>
    <w:uiPriority w:val="1"/>
    <w:qFormat/>
    <w:rsid w:val="00FE519C"/>
    <w:pPr>
      <w:spacing w:after="260"/>
      <w:ind w:firstLine="720"/>
    </w:pPr>
  </w:style>
  <w:style w:type="character" w:styleId="CommentReference">
    <w:name w:val="annotation reference"/>
    <w:basedOn w:val="DefaultParagraphFont"/>
    <w:uiPriority w:val="99"/>
    <w:semiHidden/>
    <w:unhideWhenUsed/>
    <w:rsid w:val="00407EE0"/>
    <w:rPr>
      <w:sz w:val="16"/>
      <w:szCs w:val="16"/>
    </w:rPr>
  </w:style>
  <w:style w:type="character" w:styleId="UnresolvedMention">
    <w:name w:val="Unresolved Mention"/>
    <w:basedOn w:val="DefaultParagraphFont"/>
    <w:uiPriority w:val="99"/>
    <w:semiHidden/>
    <w:unhideWhenUsed/>
    <w:rsid w:val="00C32965"/>
    <w:rPr>
      <w:color w:val="605E5C"/>
      <w:shd w:val="clear" w:color="auto" w:fill="E1DFDD"/>
    </w:rPr>
  </w:style>
  <w:style w:type="paragraph" w:customStyle="1" w:styleId="BlockIndent">
    <w:name w:val="Block Indent"/>
    <w:basedOn w:val="Normal"/>
    <w:next w:val="FERCparanumber"/>
    <w:link w:val="BlockIndentChar"/>
    <w:rsid w:val="009B06AA"/>
    <w:pPr>
      <w:widowControl/>
      <w:spacing w:after="240"/>
      <w:ind w:left="1440" w:right="1440"/>
    </w:pPr>
  </w:style>
  <w:style w:type="character" w:customStyle="1" w:styleId="BlockIndentChar">
    <w:name w:val="Block Indent Char"/>
    <w:basedOn w:val="FERCparanumberChar"/>
    <w:link w:val="BlockIndent"/>
    <w:rsid w:val="009B06AA"/>
    <w:rPr>
      <w:rFonts w:ascii="Times New Roman" w:hAnsi="Times New Roman" w:cs="Times New Roman"/>
      <w:sz w:val="26"/>
    </w:rPr>
  </w:style>
  <w:style w:type="paragraph" w:styleId="Revision">
    <w:name w:val="Revision"/>
    <w:hidden/>
    <w:uiPriority w:val="99"/>
    <w:semiHidden/>
    <w:rsid w:val="002F6936"/>
    <w:pPr>
      <w:spacing w:after="0" w:line="240" w:lineRule="auto"/>
    </w:pPr>
    <w:rPr>
      <w:rFonts w:ascii="Times New Roman"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455352">
      <w:bodyDiv w:val="1"/>
      <w:marLeft w:val="0"/>
      <w:marRight w:val="0"/>
      <w:marTop w:val="0"/>
      <w:marBottom w:val="0"/>
      <w:divBdr>
        <w:top w:val="none" w:sz="0" w:space="0" w:color="auto"/>
        <w:left w:val="none" w:sz="0" w:space="0" w:color="auto"/>
        <w:bottom w:val="none" w:sz="0" w:space="0" w:color="auto"/>
        <w:right w:val="none" w:sz="0" w:space="0" w:color="auto"/>
      </w:divBdr>
    </w:div>
    <w:div w:id="1474518376">
      <w:bodyDiv w:val="1"/>
      <w:marLeft w:val="0"/>
      <w:marRight w:val="0"/>
      <w:marTop w:val="0"/>
      <w:marBottom w:val="0"/>
      <w:divBdr>
        <w:top w:val="none" w:sz="0" w:space="0" w:color="auto"/>
        <w:left w:val="none" w:sz="0" w:space="0" w:color="auto"/>
        <w:bottom w:val="none" w:sz="0" w:space="0" w:color="auto"/>
        <w:right w:val="none" w:sz="0" w:space="0" w:color="auto"/>
      </w:divBdr>
    </w:div>
    <w:div w:id="166254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BBA46C296F7C4CB651D6F7E4CC084A" ma:contentTypeVersion="6" ma:contentTypeDescription="Create a new document." ma:contentTypeScope="" ma:versionID="0f70db97750ef986ae0341d7ca06254e">
  <xsd:schema xmlns:xsd="http://www.w3.org/2001/XMLSchema" xmlns:xs="http://www.w3.org/2001/XMLSchema" xmlns:p="http://schemas.microsoft.com/office/2006/metadata/properties" xmlns:ns2="5e8733a2-e908-454b-85cf-c9d17e1d0943" targetNamespace="http://schemas.microsoft.com/office/2006/metadata/properties" ma:root="true" ma:fieldsID="de1f8b43b19bdf3d1502717f535efbd3" ns2:_="">
    <xsd:import namespace="5e8733a2-e908-454b-85cf-c9d17e1d0943"/>
    <xsd:element name="properties">
      <xsd:complexType>
        <xsd:sequence>
          <xsd:element name="documentManagement">
            <xsd:complexType>
              <xsd:all>
                <xsd:element ref="ns2:Security_x0020_Level" minOccurs="0"/>
                <xsd:element ref="ns2:Number_x0020_Of_x0020_Pages" minOccurs="0"/>
                <xsd:element ref="ns2: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8733a2-e908-454b-85cf-c9d17e1d0943" elementFormDefault="qualified">
    <xsd:import namespace="http://schemas.microsoft.com/office/2006/documentManagement/types"/>
    <xsd:import namespace="http://schemas.microsoft.com/office/infopath/2007/PartnerControls"/>
    <xsd:element name="Security_x0020_Level" ma:index="8" nillable="true" ma:displayName="Security Level" ma:internalName="Security_x0020_Level">
      <xsd:simpleType>
        <xsd:restriction base="dms:Text">
          <xsd:maxLength value="255"/>
        </xsd:restriction>
      </xsd:simpleType>
    </xsd:element>
    <xsd:element name="Number_x0020_Of_x0020_Pages" ma:index="9" nillable="true" ma:displayName="Number Of Pages" ma:internalName="Number_x0020_Of_x0020_Pages">
      <xsd:simpleType>
        <xsd:restriction base="dms:Number"/>
      </xsd:simpleType>
    </xsd:element>
    <xsd:element name="DocType" ma:index="10" nillable="true" ma:displayName="DocType" ma:internalName="DocTyp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DocType xmlns="5e8733a2-e908-454b-85cf-c9d17e1d0943">Issuance</DocType>
    <Security_x0020_Level xmlns="5e8733a2-e908-454b-85cf-c9d17e1d0943">Public</Security_x0020_Level>
    <Number_x0020_Of_x0020_Pages xmlns="5e8733a2-e908-454b-85cf-c9d17e1d094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74a4cd09-5f17-433b-814a-38e7e9115d16" ContentTypeId="0x0101" PreviousValue="false"/>
</file>

<file path=customXml/itemProps1.xml><?xml version="1.0" encoding="utf-8"?>
<ds:datastoreItem xmlns:ds="http://schemas.openxmlformats.org/officeDocument/2006/customXml" ds:itemID="{A6274940-1F7A-47A9-8864-748298B2C668}"/>
</file>

<file path=customXml/itemProps2.xml><?xml version="1.0" encoding="utf-8"?>
<ds:datastoreItem xmlns:ds="http://schemas.openxmlformats.org/officeDocument/2006/customXml" ds:itemID="{A8252782-9482-4D4A-8051-ECF9722F0D3E}">
  <ds:schemaRefs>
    <ds:schemaRef ds:uri="http://schemas.openxmlformats.org/officeDocument/2006/bibliography"/>
  </ds:schemaRefs>
</ds:datastoreItem>
</file>

<file path=customXml/itemProps3.xml><?xml version="1.0" encoding="utf-8"?>
<ds:datastoreItem xmlns:ds="http://schemas.openxmlformats.org/officeDocument/2006/customXml" ds:itemID="{70349B4F-E844-46C0-B7F0-18C0D6767EF8}">
  <ds:schemaRefs>
    <ds:schemaRef ds:uri="http://schemas.microsoft.com/office/2006/metadata/properties"/>
    <ds:schemaRef ds:uri="http://schemas.microsoft.com/office/infopath/2007/PartnerControls"/>
    <ds:schemaRef ds:uri="36d16fec-2881-4e42-8e3e-82d2ddd01ccf"/>
    <ds:schemaRef ds:uri="http://schemas.microsoft.com/sharepoint/v4"/>
    <ds:schemaRef ds:uri="8e431604-29cd-4315-8796-3e5c08451dcf"/>
  </ds:schemaRefs>
</ds:datastoreItem>
</file>

<file path=customXml/itemProps4.xml><?xml version="1.0" encoding="utf-8"?>
<ds:datastoreItem xmlns:ds="http://schemas.openxmlformats.org/officeDocument/2006/customXml" ds:itemID="{688E0273-FB43-4159-99D4-F8045623616E}">
  <ds:schemaRefs>
    <ds:schemaRef ds:uri="http://schemas.microsoft.com/sharepoint/v3/contenttype/forms"/>
  </ds:schemaRefs>
</ds:datastoreItem>
</file>

<file path=customXml/itemProps5.xml><?xml version="1.0" encoding="utf-8"?>
<ds:datastoreItem xmlns:ds="http://schemas.openxmlformats.org/officeDocument/2006/customXml" ds:itemID="{8CBBDCB3-22D8-4DED-8013-86622C7F0E65}"/>
</file>

<file path=docProps/app.xml><?xml version="1.0" encoding="utf-8"?>
<ap:Properties xmlns:vt="http://schemas.openxmlformats.org/officeDocument/2006/docPropsVTypes" xmlns:ap="http://schemas.openxmlformats.org/officeDocument/2006/extended-properties">
  <ap:TotalTime>1</ap:TotalTime>
  <ap:Pages>2</ap:Pages>
  <ap:Words>487</ap:Words>
  <ap:Characters>2988</ap:Characters>
  <ap:Application>Microsoft Office Word</ap:Application>
  <ap:DocSecurity>4</ap:DocSecurity>
  <ap:Lines>90</ap:Lines>
  <ap:Paragraphs>54</ap:Paragraphs>
  <ap:ScaleCrop>false</ap:ScaleCrop>
  <ap:HeadingPairs>
    <vt:vector baseType="variant" size="2">
      <vt:variant>
        <vt:lpstr>Title</vt:lpstr>
      </vt:variant>
      <vt:variant>
        <vt:i4>1</vt:i4>
      </vt:variant>
    </vt:vector>
  </ap:HeadingPairs>
  <ap:TitlesOfParts>
    <vt:vector baseType="lpstr" size="1">
      <vt:lpstr>FERC Issuance</vt:lpstr>
    </vt:vector>
  </ap:TitlesOfParts>
  <ap:LinksUpToDate>false</ap:LinksUpToDate>
  <ap:CharactersWithSpaces>3453</ap:CharactersWithSpaces>
  <ap:SharedDoc>false</ap:SharedDoc>
  <ap:HyperlinksChanged>false</ap:HyperlinksChanged>
  <ap:AppVersion>16.0000</ap:AppVersion>
  <ap:Manager/>
  <ap:Company/>
  <ap:HyperlinkBase/>
  <ap:Templ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
  <revision/>
  <dcterms:created xsi:type="dcterms:W3CDTF">2026-08-13T11:41:00.0000000Z</dcterms:created>
  <dcterms:modified xsi:type="dcterms:W3CDTF">2026-08-13T11:41:00.0000000Z</dcterms:modified>
  <category/>
  <contentStatus/>
  <dc:identifier/>
  <version/>
</coreProperties>
</file>

<file path=docProps/custom.xml><?xml version="1.0" encoding="utf-8"?>
<op:Properties xmlns:vt="http://schemas.openxmlformats.org/officeDocument/2006/docPropsVTypes" xmlns:op="http://schemas.openxmlformats.org/officeDocument/2006/custom-properties"/>
</file>