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642A5" w14:textId="7FF413CC" w:rsidR="005614B4" w:rsidRPr="005614B4" w:rsidRDefault="005614B4" w:rsidP="00BE5793">
      <w:pPr>
        <w:jc w:val="center"/>
      </w:pPr>
      <w:r w:rsidRPr="005614B4">
        <w:rPr>
          <w:b/>
        </w:rPr>
        <w:fldChar w:fldCharType="begin"/>
      </w:r>
      <w:r w:rsidRPr="005614B4">
        <w:rPr>
          <w:b/>
        </w:rPr>
        <w:instrText xml:space="preserve"> MACROBUTTON  AcceptAllChangesInDoc </w:instrText>
      </w:r>
      <w:r w:rsidRPr="005614B4">
        <w:rPr>
          <w:b/>
        </w:rPr>
        <w:fldChar w:fldCharType="end"/>
      </w:r>
      <w:r w:rsidRPr="005614B4">
        <w:t>UNITED STATES OF AMERICA</w:t>
      </w:r>
    </w:p>
    <w:p w14:paraId="48A7AC0D" w14:textId="77777777" w:rsidR="005614B4" w:rsidRPr="005614B4" w:rsidRDefault="005614B4">
      <w:pPr>
        <w:jc w:val="center"/>
      </w:pPr>
      <w:r w:rsidRPr="005614B4">
        <w:t>FEDERAL ENERGY REGULATORY COMMISSION</w:t>
      </w:r>
    </w:p>
    <w:p w14:paraId="63804F27" w14:textId="77777777" w:rsidR="005614B4" w:rsidRPr="005614B4" w:rsidRDefault="005614B4"/>
    <w:p w14:paraId="06C43C52" w14:textId="77777777" w:rsidR="005614B4" w:rsidRPr="005614B4" w:rsidRDefault="005614B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916"/>
        <w:gridCol w:w="1528"/>
        <w:gridCol w:w="1916"/>
      </w:tblGrid>
      <w:tr w:rsidR="005614B4" w:rsidRPr="005614B4" w14:paraId="60412BE6" w14:textId="77777777" w:rsidTr="005614B4">
        <w:tc>
          <w:tcPr>
            <w:tcW w:w="6088" w:type="dxa"/>
          </w:tcPr>
          <w:p w14:paraId="02092E97"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PJM Interconnection, L.L.C.</w:t>
            </w:r>
          </w:p>
          <w:p w14:paraId="354D0995"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Allegheny Electric Cooperative, Inc.</w:t>
            </w:r>
          </w:p>
          <w:p w14:paraId="677571D8"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American Transmission Systems, Incorporated</w:t>
            </w:r>
          </w:p>
          <w:p w14:paraId="1F9D5EB6"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Atlantic City Electric Company</w:t>
            </w:r>
          </w:p>
          <w:p w14:paraId="73472D87"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Baltimore Gas and Electric Company</w:t>
            </w:r>
          </w:p>
          <w:p w14:paraId="0CAA83D7"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Delmarva Power &amp; Light Company</w:t>
            </w:r>
          </w:p>
          <w:p w14:paraId="049082E3"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Duke Energy Ohio, Inc.</w:t>
            </w:r>
          </w:p>
          <w:p w14:paraId="36F9DF49"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Duke Energy Kentucky, Inc.</w:t>
            </w:r>
          </w:p>
          <w:p w14:paraId="2AF7BC6D"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East Kentucky Power Cooperative, Inc.</w:t>
            </w:r>
          </w:p>
          <w:p w14:paraId="7D047151"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Essential Power Rock Springs, LLC</w:t>
            </w:r>
          </w:p>
          <w:p w14:paraId="2E7C3AD2"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Hudson Transmission Partners, LLC</w:t>
            </w:r>
          </w:p>
          <w:p w14:paraId="6EE950A5"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Jersey Central Power &amp; Light Company</w:t>
            </w:r>
          </w:p>
          <w:p w14:paraId="07C7B94A"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Mid-Atlantic Interstate Transmission, LLC</w:t>
            </w:r>
          </w:p>
          <w:p w14:paraId="141BFC5D"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Neptune Regional Transmission System, LLC</w:t>
            </w:r>
          </w:p>
          <w:p w14:paraId="10AD4345"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Old Dominion Electric Cooperative</w:t>
            </w:r>
          </w:p>
          <w:p w14:paraId="61FA6C7B"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PECO Energy Company</w:t>
            </w:r>
          </w:p>
          <w:p w14:paraId="5F209049"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PPL Electric Utilities Corporation</w:t>
            </w:r>
          </w:p>
          <w:p w14:paraId="7F4C260B"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Potomac Electric Power Company</w:t>
            </w:r>
          </w:p>
          <w:p w14:paraId="275C78EC"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Public Service Electric and Gas Company</w:t>
            </w:r>
          </w:p>
          <w:p w14:paraId="2197B234"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Rockland Electric Company</w:t>
            </w:r>
          </w:p>
          <w:p w14:paraId="539C3EC5"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Trans-Allegheny Interstate Line Company</w:t>
            </w:r>
          </w:p>
          <w:p w14:paraId="2C20E927" w14:textId="77777777" w:rsidR="00594357" w:rsidRPr="00594357" w:rsidRDefault="00594357" w:rsidP="00594357">
            <w:pPr>
              <w:widowControl/>
              <w:autoSpaceDE/>
              <w:autoSpaceDN/>
              <w:adjustRightInd/>
              <w:rPr>
                <w:rFonts w:eastAsiaTheme="minorHAnsi"/>
                <w:szCs w:val="22"/>
              </w:rPr>
            </w:pPr>
            <w:proofErr w:type="spellStart"/>
            <w:r w:rsidRPr="00594357">
              <w:rPr>
                <w:rFonts w:eastAsiaTheme="minorHAnsi"/>
                <w:szCs w:val="22"/>
              </w:rPr>
              <w:t>Transource</w:t>
            </w:r>
            <w:proofErr w:type="spellEnd"/>
            <w:r w:rsidRPr="00594357">
              <w:rPr>
                <w:rFonts w:eastAsiaTheme="minorHAnsi"/>
                <w:szCs w:val="22"/>
              </w:rPr>
              <w:t xml:space="preserve"> West Virginia, LLC</w:t>
            </w:r>
          </w:p>
          <w:p w14:paraId="059D51FE"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UGI Utilities, Inc.</w:t>
            </w:r>
          </w:p>
          <w:p w14:paraId="7F5F220F"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Monongahela Power Company</w:t>
            </w:r>
          </w:p>
          <w:p w14:paraId="7FAAA0C4"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The Potomac Edison Company</w:t>
            </w:r>
          </w:p>
          <w:p w14:paraId="4FE68134"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Commonwealth Edison Company</w:t>
            </w:r>
          </w:p>
          <w:p w14:paraId="58F7876C"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Commonwealth Edison Company of Indiana, Inc.</w:t>
            </w:r>
          </w:p>
          <w:p w14:paraId="2B132AC7"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 xml:space="preserve">The Dayton Power and Light Company </w:t>
            </w:r>
          </w:p>
          <w:p w14:paraId="195CE764"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AEP Appalachian Transmission Company, Inc.</w:t>
            </w:r>
          </w:p>
          <w:p w14:paraId="1C25ABAA"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AEP Indiana Michigan Transmission Company, Inc. AEP Kentucky Transmission Company, Inc.</w:t>
            </w:r>
          </w:p>
          <w:p w14:paraId="6C376568"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AEP Ohio Transmission Company, Inc.</w:t>
            </w:r>
          </w:p>
          <w:p w14:paraId="243A4004"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AEP West Virginia Transmission Company, Inc. Appalachian Power Company</w:t>
            </w:r>
          </w:p>
          <w:p w14:paraId="69B6AF65"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Indiana Michigan Power Company</w:t>
            </w:r>
          </w:p>
          <w:p w14:paraId="20739CA5"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Kentucky Power Company</w:t>
            </w:r>
          </w:p>
          <w:p w14:paraId="0E4D2F73"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Kingsport Power Company</w:t>
            </w:r>
          </w:p>
          <w:p w14:paraId="42220985"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Ohio Power Company</w:t>
            </w:r>
          </w:p>
          <w:p w14:paraId="2ED41CBE"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Wheeling Power Company</w:t>
            </w:r>
          </w:p>
          <w:p w14:paraId="1A5F6E4E"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lastRenderedPageBreak/>
              <w:t>Duquesne Light Company</w:t>
            </w:r>
          </w:p>
          <w:p w14:paraId="5A177289"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Virginia Electric and Power Company</w:t>
            </w:r>
          </w:p>
          <w:p w14:paraId="5091E78E"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Linden VFT, LLC</w:t>
            </w:r>
          </w:p>
          <w:p w14:paraId="086D211C"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City of Cleveland, Department of Public Utilities, Division of Cleveland Public Power</w:t>
            </w:r>
          </w:p>
          <w:p w14:paraId="5D9BDF93"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City of Hamilton, OH</w:t>
            </w:r>
          </w:p>
          <w:p w14:paraId="3FDCF147"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Southern Maryland Electric Cooperative, Inc.</w:t>
            </w:r>
          </w:p>
          <w:p w14:paraId="1A2119B2"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Ohio Valley Electric Corporation</w:t>
            </w:r>
          </w:p>
          <w:p w14:paraId="02E38088"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AMP Transmission, LLC</w:t>
            </w:r>
          </w:p>
          <w:p w14:paraId="6CC6A417"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Silver Run Electric, LLC</w:t>
            </w:r>
          </w:p>
          <w:p w14:paraId="1B91F986"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NextEra Energy Transmission MidAtlantic Indiana, Inc.</w:t>
            </w:r>
          </w:p>
          <w:p w14:paraId="4A1E5B20"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Wabash Valley Power Association, Inc.</w:t>
            </w:r>
          </w:p>
          <w:p w14:paraId="099AC57A"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Keystone Appalachian Transmission Company</w:t>
            </w:r>
          </w:p>
          <w:p w14:paraId="11968D8C" w14:textId="77777777" w:rsidR="00594357" w:rsidRPr="00594357" w:rsidRDefault="00594357" w:rsidP="00594357">
            <w:pPr>
              <w:widowControl/>
              <w:autoSpaceDE/>
              <w:autoSpaceDN/>
              <w:adjustRightInd/>
              <w:rPr>
                <w:rFonts w:eastAsiaTheme="minorHAnsi"/>
                <w:szCs w:val="22"/>
              </w:rPr>
            </w:pPr>
          </w:p>
          <w:p w14:paraId="57C0FE7D"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 xml:space="preserve">Large Loads Co-Located at Generating Facilities </w:t>
            </w:r>
          </w:p>
          <w:p w14:paraId="21EFD7F4" w14:textId="77777777" w:rsidR="00594357" w:rsidRPr="00594357" w:rsidRDefault="00594357" w:rsidP="00594357">
            <w:pPr>
              <w:widowControl/>
              <w:autoSpaceDE/>
              <w:autoSpaceDN/>
              <w:adjustRightInd/>
              <w:rPr>
                <w:rFonts w:eastAsiaTheme="minorHAnsi"/>
                <w:szCs w:val="22"/>
              </w:rPr>
            </w:pPr>
          </w:p>
          <w:p w14:paraId="093C7D9E"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Constellation Energy Generation, LLC</w:t>
            </w:r>
          </w:p>
          <w:p w14:paraId="70ABBEEF" w14:textId="77777777" w:rsidR="00594357" w:rsidRPr="00594357" w:rsidRDefault="00594357" w:rsidP="00594357">
            <w:pPr>
              <w:widowControl/>
              <w:autoSpaceDE/>
              <w:autoSpaceDN/>
              <w:adjustRightInd/>
              <w:rPr>
                <w:rFonts w:eastAsiaTheme="minorHAnsi"/>
                <w:szCs w:val="22"/>
              </w:rPr>
            </w:pPr>
          </w:p>
          <w:p w14:paraId="07C8BAEF"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 xml:space="preserve">v. </w:t>
            </w:r>
          </w:p>
          <w:p w14:paraId="3AB809B6" w14:textId="77777777" w:rsidR="00594357" w:rsidRPr="00594357" w:rsidRDefault="00594357" w:rsidP="00594357">
            <w:pPr>
              <w:widowControl/>
              <w:autoSpaceDE/>
              <w:autoSpaceDN/>
              <w:adjustRightInd/>
              <w:rPr>
                <w:rFonts w:eastAsiaTheme="minorHAnsi"/>
                <w:szCs w:val="22"/>
              </w:rPr>
            </w:pPr>
          </w:p>
          <w:p w14:paraId="41596F5F"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PJM Interconnection, L.L.C.</w:t>
            </w:r>
          </w:p>
          <w:p w14:paraId="1F126AB4" w14:textId="77777777" w:rsidR="00594357" w:rsidRPr="00594357" w:rsidRDefault="00594357" w:rsidP="00594357">
            <w:pPr>
              <w:widowControl/>
              <w:autoSpaceDE/>
              <w:autoSpaceDN/>
              <w:adjustRightInd/>
              <w:rPr>
                <w:rFonts w:eastAsiaTheme="minorHAnsi"/>
                <w:szCs w:val="22"/>
              </w:rPr>
            </w:pPr>
          </w:p>
          <w:p w14:paraId="314AB842" w14:textId="2094310B" w:rsidR="005614B4" w:rsidRPr="005614B4" w:rsidRDefault="00594357" w:rsidP="00594357">
            <w:pPr>
              <w:widowControl/>
              <w:autoSpaceDE/>
              <w:autoSpaceDN/>
              <w:adjustRightInd/>
              <w:rPr>
                <w:rFonts w:eastAsiaTheme="minorHAnsi"/>
                <w:szCs w:val="22"/>
              </w:rPr>
            </w:pPr>
            <w:r w:rsidRPr="00594357">
              <w:rPr>
                <w:rFonts w:eastAsiaTheme="minorHAnsi"/>
                <w:szCs w:val="22"/>
              </w:rPr>
              <w:t>PJM Interconnection, L.L.C.</w:t>
            </w:r>
          </w:p>
        </w:tc>
        <w:tc>
          <w:tcPr>
            <w:tcW w:w="1560" w:type="dxa"/>
          </w:tcPr>
          <w:p w14:paraId="1A8B84BC" w14:textId="489EE165" w:rsidR="005614B4" w:rsidRPr="005614B4" w:rsidRDefault="00594357" w:rsidP="00594357">
            <w:pPr>
              <w:widowControl/>
              <w:tabs>
                <w:tab w:val="left" w:pos="301"/>
              </w:tabs>
              <w:autoSpaceDE/>
              <w:autoSpaceDN/>
              <w:adjustRightInd/>
              <w:rPr>
                <w:rFonts w:eastAsiaTheme="minorHAnsi"/>
                <w:szCs w:val="22"/>
              </w:rPr>
            </w:pPr>
            <w:r>
              <w:rPr>
                <w:rFonts w:eastAsiaTheme="minorHAnsi"/>
                <w:szCs w:val="22"/>
              </w:rPr>
              <w:lastRenderedPageBreak/>
              <w:t>Docket Nos.</w:t>
            </w:r>
            <w:r>
              <w:rPr>
                <w:rFonts w:eastAsiaTheme="minorHAnsi"/>
                <w:szCs w:val="22"/>
              </w:rPr>
              <w:tab/>
            </w:r>
          </w:p>
        </w:tc>
        <w:tc>
          <w:tcPr>
            <w:tcW w:w="1928" w:type="dxa"/>
            <w:tcMar>
              <w:left w:w="144" w:type="dxa"/>
            </w:tcMar>
          </w:tcPr>
          <w:p w14:paraId="1F0E22FE"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EL25-49-002</w:t>
            </w:r>
          </w:p>
          <w:p w14:paraId="7C611D5F"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EL25-49-000</w:t>
            </w:r>
          </w:p>
          <w:p w14:paraId="34B0C112" w14:textId="77777777" w:rsidR="00594357" w:rsidRPr="00594357" w:rsidRDefault="00594357" w:rsidP="00594357">
            <w:pPr>
              <w:widowControl/>
              <w:autoSpaceDE/>
              <w:autoSpaceDN/>
              <w:adjustRightInd/>
              <w:rPr>
                <w:rFonts w:eastAsiaTheme="minorHAnsi"/>
                <w:szCs w:val="22"/>
              </w:rPr>
            </w:pPr>
          </w:p>
          <w:p w14:paraId="7BEB973E" w14:textId="77777777" w:rsidR="00594357" w:rsidRPr="00594357" w:rsidRDefault="00594357" w:rsidP="00594357">
            <w:pPr>
              <w:widowControl/>
              <w:autoSpaceDE/>
              <w:autoSpaceDN/>
              <w:adjustRightInd/>
              <w:rPr>
                <w:rFonts w:eastAsiaTheme="minorHAnsi"/>
                <w:szCs w:val="22"/>
              </w:rPr>
            </w:pPr>
          </w:p>
          <w:p w14:paraId="18161F36" w14:textId="77777777" w:rsidR="00594357" w:rsidRPr="00594357" w:rsidRDefault="00594357" w:rsidP="00594357">
            <w:pPr>
              <w:widowControl/>
              <w:autoSpaceDE/>
              <w:autoSpaceDN/>
              <w:adjustRightInd/>
              <w:rPr>
                <w:rFonts w:eastAsiaTheme="minorHAnsi"/>
                <w:szCs w:val="22"/>
              </w:rPr>
            </w:pPr>
          </w:p>
          <w:p w14:paraId="23B80D7F" w14:textId="77777777" w:rsidR="00594357" w:rsidRPr="00594357" w:rsidRDefault="00594357" w:rsidP="00594357">
            <w:pPr>
              <w:widowControl/>
              <w:autoSpaceDE/>
              <w:autoSpaceDN/>
              <w:adjustRightInd/>
              <w:rPr>
                <w:rFonts w:eastAsiaTheme="minorHAnsi"/>
                <w:szCs w:val="22"/>
              </w:rPr>
            </w:pPr>
          </w:p>
          <w:p w14:paraId="66EA816C" w14:textId="77777777" w:rsidR="00594357" w:rsidRPr="00594357" w:rsidRDefault="00594357" w:rsidP="00594357">
            <w:pPr>
              <w:widowControl/>
              <w:autoSpaceDE/>
              <w:autoSpaceDN/>
              <w:adjustRightInd/>
              <w:rPr>
                <w:rFonts w:eastAsiaTheme="minorHAnsi"/>
                <w:szCs w:val="22"/>
              </w:rPr>
            </w:pPr>
          </w:p>
          <w:p w14:paraId="4D740697" w14:textId="77777777" w:rsidR="00594357" w:rsidRPr="00594357" w:rsidRDefault="00594357" w:rsidP="00594357">
            <w:pPr>
              <w:widowControl/>
              <w:autoSpaceDE/>
              <w:autoSpaceDN/>
              <w:adjustRightInd/>
              <w:rPr>
                <w:rFonts w:eastAsiaTheme="minorHAnsi"/>
                <w:szCs w:val="22"/>
              </w:rPr>
            </w:pPr>
          </w:p>
          <w:p w14:paraId="772DC072" w14:textId="77777777" w:rsidR="00594357" w:rsidRPr="00594357" w:rsidRDefault="00594357" w:rsidP="00594357">
            <w:pPr>
              <w:widowControl/>
              <w:autoSpaceDE/>
              <w:autoSpaceDN/>
              <w:adjustRightInd/>
              <w:rPr>
                <w:rFonts w:eastAsiaTheme="minorHAnsi"/>
                <w:szCs w:val="22"/>
              </w:rPr>
            </w:pPr>
          </w:p>
          <w:p w14:paraId="313CBD57" w14:textId="77777777" w:rsidR="00594357" w:rsidRPr="00594357" w:rsidRDefault="00594357" w:rsidP="00594357">
            <w:pPr>
              <w:widowControl/>
              <w:autoSpaceDE/>
              <w:autoSpaceDN/>
              <w:adjustRightInd/>
              <w:rPr>
                <w:rFonts w:eastAsiaTheme="minorHAnsi"/>
                <w:szCs w:val="22"/>
              </w:rPr>
            </w:pPr>
          </w:p>
          <w:p w14:paraId="02388A0D" w14:textId="77777777" w:rsidR="00594357" w:rsidRPr="00594357" w:rsidRDefault="00594357" w:rsidP="00594357">
            <w:pPr>
              <w:widowControl/>
              <w:autoSpaceDE/>
              <w:autoSpaceDN/>
              <w:adjustRightInd/>
              <w:rPr>
                <w:rFonts w:eastAsiaTheme="minorHAnsi"/>
                <w:szCs w:val="22"/>
              </w:rPr>
            </w:pPr>
          </w:p>
          <w:p w14:paraId="4E14C739" w14:textId="77777777" w:rsidR="00594357" w:rsidRPr="00594357" w:rsidRDefault="00594357" w:rsidP="00594357">
            <w:pPr>
              <w:widowControl/>
              <w:autoSpaceDE/>
              <w:autoSpaceDN/>
              <w:adjustRightInd/>
              <w:rPr>
                <w:rFonts w:eastAsiaTheme="minorHAnsi"/>
                <w:szCs w:val="22"/>
              </w:rPr>
            </w:pPr>
          </w:p>
          <w:p w14:paraId="0E2BBFE3" w14:textId="77777777" w:rsidR="00594357" w:rsidRPr="00594357" w:rsidRDefault="00594357" w:rsidP="00594357">
            <w:pPr>
              <w:widowControl/>
              <w:autoSpaceDE/>
              <w:autoSpaceDN/>
              <w:adjustRightInd/>
              <w:rPr>
                <w:rFonts w:eastAsiaTheme="minorHAnsi"/>
                <w:szCs w:val="22"/>
              </w:rPr>
            </w:pPr>
          </w:p>
          <w:p w14:paraId="3F6D1A57" w14:textId="77777777" w:rsidR="00594357" w:rsidRPr="00594357" w:rsidRDefault="00594357" w:rsidP="00594357">
            <w:pPr>
              <w:widowControl/>
              <w:autoSpaceDE/>
              <w:autoSpaceDN/>
              <w:adjustRightInd/>
              <w:rPr>
                <w:rFonts w:eastAsiaTheme="minorHAnsi"/>
                <w:szCs w:val="22"/>
              </w:rPr>
            </w:pPr>
          </w:p>
          <w:p w14:paraId="57986242" w14:textId="77777777" w:rsidR="00594357" w:rsidRPr="00594357" w:rsidRDefault="00594357" w:rsidP="00594357">
            <w:pPr>
              <w:widowControl/>
              <w:autoSpaceDE/>
              <w:autoSpaceDN/>
              <w:adjustRightInd/>
              <w:rPr>
                <w:rFonts w:eastAsiaTheme="minorHAnsi"/>
                <w:szCs w:val="22"/>
              </w:rPr>
            </w:pPr>
          </w:p>
          <w:p w14:paraId="0BFE51FA" w14:textId="77777777" w:rsidR="00594357" w:rsidRPr="00594357" w:rsidRDefault="00594357" w:rsidP="00594357">
            <w:pPr>
              <w:widowControl/>
              <w:autoSpaceDE/>
              <w:autoSpaceDN/>
              <w:adjustRightInd/>
              <w:rPr>
                <w:rFonts w:eastAsiaTheme="minorHAnsi"/>
                <w:szCs w:val="22"/>
              </w:rPr>
            </w:pPr>
          </w:p>
          <w:p w14:paraId="369B88B0" w14:textId="77777777" w:rsidR="00594357" w:rsidRPr="00594357" w:rsidRDefault="00594357" w:rsidP="00594357">
            <w:pPr>
              <w:widowControl/>
              <w:autoSpaceDE/>
              <w:autoSpaceDN/>
              <w:adjustRightInd/>
              <w:rPr>
                <w:rFonts w:eastAsiaTheme="minorHAnsi"/>
                <w:szCs w:val="22"/>
              </w:rPr>
            </w:pPr>
          </w:p>
          <w:p w14:paraId="07D78981" w14:textId="77777777" w:rsidR="00594357" w:rsidRPr="00594357" w:rsidRDefault="00594357" w:rsidP="00594357">
            <w:pPr>
              <w:widowControl/>
              <w:autoSpaceDE/>
              <w:autoSpaceDN/>
              <w:adjustRightInd/>
              <w:rPr>
                <w:rFonts w:eastAsiaTheme="minorHAnsi"/>
                <w:szCs w:val="22"/>
              </w:rPr>
            </w:pPr>
          </w:p>
          <w:p w14:paraId="72C2CADD" w14:textId="77777777" w:rsidR="00594357" w:rsidRPr="00594357" w:rsidRDefault="00594357" w:rsidP="00594357">
            <w:pPr>
              <w:widowControl/>
              <w:autoSpaceDE/>
              <w:autoSpaceDN/>
              <w:adjustRightInd/>
              <w:rPr>
                <w:rFonts w:eastAsiaTheme="minorHAnsi"/>
                <w:szCs w:val="22"/>
              </w:rPr>
            </w:pPr>
          </w:p>
          <w:p w14:paraId="35ED788C" w14:textId="77777777" w:rsidR="00594357" w:rsidRPr="00594357" w:rsidRDefault="00594357" w:rsidP="00594357">
            <w:pPr>
              <w:widowControl/>
              <w:autoSpaceDE/>
              <w:autoSpaceDN/>
              <w:adjustRightInd/>
              <w:rPr>
                <w:rFonts w:eastAsiaTheme="minorHAnsi"/>
                <w:szCs w:val="22"/>
              </w:rPr>
            </w:pPr>
          </w:p>
          <w:p w14:paraId="72365ADD" w14:textId="77777777" w:rsidR="00594357" w:rsidRPr="00594357" w:rsidRDefault="00594357" w:rsidP="00594357">
            <w:pPr>
              <w:widowControl/>
              <w:autoSpaceDE/>
              <w:autoSpaceDN/>
              <w:adjustRightInd/>
              <w:rPr>
                <w:rFonts w:eastAsiaTheme="minorHAnsi"/>
                <w:szCs w:val="22"/>
              </w:rPr>
            </w:pPr>
          </w:p>
          <w:p w14:paraId="2A48BF7B" w14:textId="77777777" w:rsidR="00594357" w:rsidRPr="00594357" w:rsidRDefault="00594357" w:rsidP="00594357">
            <w:pPr>
              <w:widowControl/>
              <w:autoSpaceDE/>
              <w:autoSpaceDN/>
              <w:adjustRightInd/>
              <w:rPr>
                <w:rFonts w:eastAsiaTheme="minorHAnsi"/>
                <w:szCs w:val="22"/>
              </w:rPr>
            </w:pPr>
          </w:p>
          <w:p w14:paraId="43E69A70" w14:textId="77777777" w:rsidR="00594357" w:rsidRPr="00594357" w:rsidRDefault="00594357" w:rsidP="00594357">
            <w:pPr>
              <w:widowControl/>
              <w:autoSpaceDE/>
              <w:autoSpaceDN/>
              <w:adjustRightInd/>
              <w:rPr>
                <w:rFonts w:eastAsiaTheme="minorHAnsi"/>
                <w:szCs w:val="22"/>
              </w:rPr>
            </w:pPr>
          </w:p>
          <w:p w14:paraId="00BFA2D8" w14:textId="77777777" w:rsidR="00594357" w:rsidRPr="00594357" w:rsidRDefault="00594357" w:rsidP="00594357">
            <w:pPr>
              <w:widowControl/>
              <w:autoSpaceDE/>
              <w:autoSpaceDN/>
              <w:adjustRightInd/>
              <w:rPr>
                <w:rFonts w:eastAsiaTheme="minorHAnsi"/>
                <w:szCs w:val="22"/>
              </w:rPr>
            </w:pPr>
          </w:p>
          <w:p w14:paraId="52D6D803" w14:textId="77777777" w:rsidR="00594357" w:rsidRPr="00594357" w:rsidRDefault="00594357" w:rsidP="00594357">
            <w:pPr>
              <w:widowControl/>
              <w:autoSpaceDE/>
              <w:autoSpaceDN/>
              <w:adjustRightInd/>
              <w:rPr>
                <w:rFonts w:eastAsiaTheme="minorHAnsi"/>
                <w:szCs w:val="22"/>
              </w:rPr>
            </w:pPr>
          </w:p>
          <w:p w14:paraId="1729D6FE" w14:textId="77777777" w:rsidR="00594357" w:rsidRPr="00594357" w:rsidRDefault="00594357" w:rsidP="00594357">
            <w:pPr>
              <w:widowControl/>
              <w:autoSpaceDE/>
              <w:autoSpaceDN/>
              <w:adjustRightInd/>
              <w:rPr>
                <w:rFonts w:eastAsiaTheme="minorHAnsi"/>
                <w:szCs w:val="22"/>
              </w:rPr>
            </w:pPr>
          </w:p>
          <w:p w14:paraId="3B297C6E" w14:textId="77777777" w:rsidR="00594357" w:rsidRPr="00594357" w:rsidRDefault="00594357" w:rsidP="00594357">
            <w:pPr>
              <w:widowControl/>
              <w:autoSpaceDE/>
              <w:autoSpaceDN/>
              <w:adjustRightInd/>
              <w:rPr>
                <w:rFonts w:eastAsiaTheme="minorHAnsi"/>
                <w:szCs w:val="22"/>
              </w:rPr>
            </w:pPr>
          </w:p>
          <w:p w14:paraId="41975D9B" w14:textId="77777777" w:rsidR="00594357" w:rsidRPr="00594357" w:rsidRDefault="00594357" w:rsidP="00594357">
            <w:pPr>
              <w:widowControl/>
              <w:autoSpaceDE/>
              <w:autoSpaceDN/>
              <w:adjustRightInd/>
              <w:rPr>
                <w:rFonts w:eastAsiaTheme="minorHAnsi"/>
                <w:szCs w:val="22"/>
              </w:rPr>
            </w:pPr>
          </w:p>
          <w:p w14:paraId="66EECE62" w14:textId="77777777" w:rsidR="00594357" w:rsidRPr="00594357" w:rsidRDefault="00594357" w:rsidP="00594357">
            <w:pPr>
              <w:widowControl/>
              <w:autoSpaceDE/>
              <w:autoSpaceDN/>
              <w:adjustRightInd/>
              <w:rPr>
                <w:rFonts w:eastAsiaTheme="minorHAnsi"/>
                <w:szCs w:val="22"/>
              </w:rPr>
            </w:pPr>
          </w:p>
          <w:p w14:paraId="727085F3" w14:textId="77777777" w:rsidR="00594357" w:rsidRPr="00594357" w:rsidRDefault="00594357" w:rsidP="00594357">
            <w:pPr>
              <w:widowControl/>
              <w:autoSpaceDE/>
              <w:autoSpaceDN/>
              <w:adjustRightInd/>
              <w:rPr>
                <w:rFonts w:eastAsiaTheme="minorHAnsi"/>
                <w:szCs w:val="22"/>
              </w:rPr>
            </w:pPr>
          </w:p>
          <w:p w14:paraId="61CFC13F" w14:textId="77777777" w:rsidR="00594357" w:rsidRPr="00594357" w:rsidRDefault="00594357" w:rsidP="00594357">
            <w:pPr>
              <w:widowControl/>
              <w:autoSpaceDE/>
              <w:autoSpaceDN/>
              <w:adjustRightInd/>
              <w:rPr>
                <w:rFonts w:eastAsiaTheme="minorHAnsi"/>
                <w:szCs w:val="22"/>
              </w:rPr>
            </w:pPr>
          </w:p>
          <w:p w14:paraId="7A358565" w14:textId="77777777" w:rsidR="00594357" w:rsidRPr="00594357" w:rsidRDefault="00594357" w:rsidP="00594357">
            <w:pPr>
              <w:widowControl/>
              <w:autoSpaceDE/>
              <w:autoSpaceDN/>
              <w:adjustRightInd/>
              <w:rPr>
                <w:rFonts w:eastAsiaTheme="minorHAnsi"/>
                <w:szCs w:val="22"/>
              </w:rPr>
            </w:pPr>
          </w:p>
          <w:p w14:paraId="724B6907" w14:textId="77777777" w:rsidR="00594357" w:rsidRPr="00594357" w:rsidRDefault="00594357" w:rsidP="00594357">
            <w:pPr>
              <w:widowControl/>
              <w:autoSpaceDE/>
              <w:autoSpaceDN/>
              <w:adjustRightInd/>
              <w:rPr>
                <w:rFonts w:eastAsiaTheme="minorHAnsi"/>
                <w:szCs w:val="22"/>
              </w:rPr>
            </w:pPr>
          </w:p>
          <w:p w14:paraId="52091CC4" w14:textId="77777777" w:rsidR="00594357" w:rsidRPr="00594357" w:rsidRDefault="00594357" w:rsidP="00594357">
            <w:pPr>
              <w:widowControl/>
              <w:autoSpaceDE/>
              <w:autoSpaceDN/>
              <w:adjustRightInd/>
              <w:rPr>
                <w:rFonts w:eastAsiaTheme="minorHAnsi"/>
                <w:szCs w:val="22"/>
              </w:rPr>
            </w:pPr>
          </w:p>
          <w:p w14:paraId="42A16258" w14:textId="77777777" w:rsidR="00594357" w:rsidRPr="00594357" w:rsidRDefault="00594357" w:rsidP="00594357">
            <w:pPr>
              <w:widowControl/>
              <w:autoSpaceDE/>
              <w:autoSpaceDN/>
              <w:adjustRightInd/>
              <w:rPr>
                <w:rFonts w:eastAsiaTheme="minorHAnsi"/>
                <w:szCs w:val="22"/>
              </w:rPr>
            </w:pPr>
          </w:p>
          <w:p w14:paraId="4446AD53" w14:textId="77777777" w:rsidR="00594357" w:rsidRPr="00594357" w:rsidRDefault="00594357" w:rsidP="00594357">
            <w:pPr>
              <w:widowControl/>
              <w:autoSpaceDE/>
              <w:autoSpaceDN/>
              <w:adjustRightInd/>
              <w:rPr>
                <w:rFonts w:eastAsiaTheme="minorHAnsi"/>
                <w:szCs w:val="22"/>
              </w:rPr>
            </w:pPr>
          </w:p>
          <w:p w14:paraId="66741D72" w14:textId="77777777" w:rsidR="00594357" w:rsidRPr="00594357" w:rsidRDefault="00594357" w:rsidP="00594357">
            <w:pPr>
              <w:widowControl/>
              <w:autoSpaceDE/>
              <w:autoSpaceDN/>
              <w:adjustRightInd/>
              <w:rPr>
                <w:rFonts w:eastAsiaTheme="minorHAnsi"/>
                <w:szCs w:val="22"/>
              </w:rPr>
            </w:pPr>
          </w:p>
          <w:p w14:paraId="0F9A8585" w14:textId="77777777" w:rsidR="00594357" w:rsidRPr="00594357" w:rsidRDefault="00594357" w:rsidP="00594357">
            <w:pPr>
              <w:widowControl/>
              <w:autoSpaceDE/>
              <w:autoSpaceDN/>
              <w:adjustRightInd/>
              <w:rPr>
                <w:rFonts w:eastAsiaTheme="minorHAnsi"/>
                <w:szCs w:val="22"/>
              </w:rPr>
            </w:pPr>
          </w:p>
          <w:p w14:paraId="3600F065" w14:textId="77777777" w:rsidR="00594357" w:rsidRPr="00594357" w:rsidRDefault="00594357" w:rsidP="00594357">
            <w:pPr>
              <w:widowControl/>
              <w:autoSpaceDE/>
              <w:autoSpaceDN/>
              <w:adjustRightInd/>
              <w:rPr>
                <w:rFonts w:eastAsiaTheme="minorHAnsi"/>
                <w:szCs w:val="22"/>
              </w:rPr>
            </w:pPr>
          </w:p>
          <w:p w14:paraId="5D132B8E" w14:textId="77777777" w:rsidR="00594357" w:rsidRPr="00594357" w:rsidRDefault="00594357" w:rsidP="00594357">
            <w:pPr>
              <w:widowControl/>
              <w:autoSpaceDE/>
              <w:autoSpaceDN/>
              <w:adjustRightInd/>
              <w:rPr>
                <w:rFonts w:eastAsiaTheme="minorHAnsi"/>
                <w:szCs w:val="22"/>
              </w:rPr>
            </w:pPr>
          </w:p>
          <w:p w14:paraId="437AD0C2" w14:textId="77777777" w:rsidR="00594357" w:rsidRPr="00594357" w:rsidRDefault="00594357" w:rsidP="00594357">
            <w:pPr>
              <w:widowControl/>
              <w:autoSpaceDE/>
              <w:autoSpaceDN/>
              <w:adjustRightInd/>
              <w:rPr>
                <w:rFonts w:eastAsiaTheme="minorHAnsi"/>
                <w:szCs w:val="22"/>
              </w:rPr>
            </w:pPr>
          </w:p>
          <w:p w14:paraId="59A78B13" w14:textId="77777777" w:rsidR="00594357" w:rsidRPr="00594357" w:rsidRDefault="00594357" w:rsidP="00594357">
            <w:pPr>
              <w:widowControl/>
              <w:autoSpaceDE/>
              <w:autoSpaceDN/>
              <w:adjustRightInd/>
              <w:rPr>
                <w:rFonts w:eastAsiaTheme="minorHAnsi"/>
                <w:szCs w:val="22"/>
              </w:rPr>
            </w:pPr>
          </w:p>
          <w:p w14:paraId="0B8F47A0" w14:textId="77777777" w:rsidR="00594357" w:rsidRPr="00594357" w:rsidRDefault="00594357" w:rsidP="00594357">
            <w:pPr>
              <w:widowControl/>
              <w:autoSpaceDE/>
              <w:autoSpaceDN/>
              <w:adjustRightInd/>
              <w:rPr>
                <w:rFonts w:eastAsiaTheme="minorHAnsi"/>
                <w:szCs w:val="22"/>
              </w:rPr>
            </w:pPr>
          </w:p>
          <w:p w14:paraId="12BB71EF" w14:textId="77777777" w:rsidR="00594357" w:rsidRPr="00594357" w:rsidRDefault="00594357" w:rsidP="00594357">
            <w:pPr>
              <w:widowControl/>
              <w:autoSpaceDE/>
              <w:autoSpaceDN/>
              <w:adjustRightInd/>
              <w:rPr>
                <w:rFonts w:eastAsiaTheme="minorHAnsi"/>
                <w:szCs w:val="22"/>
              </w:rPr>
            </w:pPr>
          </w:p>
          <w:p w14:paraId="3C0EA921" w14:textId="77777777" w:rsidR="00594357" w:rsidRPr="00594357" w:rsidRDefault="00594357" w:rsidP="00594357">
            <w:pPr>
              <w:widowControl/>
              <w:autoSpaceDE/>
              <w:autoSpaceDN/>
              <w:adjustRightInd/>
              <w:rPr>
                <w:rFonts w:eastAsiaTheme="minorHAnsi"/>
                <w:szCs w:val="22"/>
              </w:rPr>
            </w:pPr>
          </w:p>
          <w:p w14:paraId="197B1F86" w14:textId="77777777" w:rsidR="00594357" w:rsidRPr="00594357" w:rsidRDefault="00594357" w:rsidP="00594357">
            <w:pPr>
              <w:widowControl/>
              <w:autoSpaceDE/>
              <w:autoSpaceDN/>
              <w:adjustRightInd/>
              <w:rPr>
                <w:rFonts w:eastAsiaTheme="minorHAnsi"/>
                <w:szCs w:val="22"/>
              </w:rPr>
            </w:pPr>
          </w:p>
          <w:p w14:paraId="23750490" w14:textId="77777777" w:rsidR="00594357" w:rsidRPr="00594357" w:rsidRDefault="00594357" w:rsidP="00594357">
            <w:pPr>
              <w:widowControl/>
              <w:autoSpaceDE/>
              <w:autoSpaceDN/>
              <w:adjustRightInd/>
              <w:rPr>
                <w:rFonts w:eastAsiaTheme="minorHAnsi"/>
                <w:szCs w:val="22"/>
              </w:rPr>
            </w:pPr>
          </w:p>
          <w:p w14:paraId="5B3CDA95" w14:textId="77777777" w:rsidR="00594357" w:rsidRPr="00594357" w:rsidRDefault="00594357" w:rsidP="00594357">
            <w:pPr>
              <w:widowControl/>
              <w:autoSpaceDE/>
              <w:autoSpaceDN/>
              <w:adjustRightInd/>
              <w:rPr>
                <w:rFonts w:eastAsiaTheme="minorHAnsi"/>
                <w:szCs w:val="22"/>
              </w:rPr>
            </w:pPr>
          </w:p>
          <w:p w14:paraId="489A70E7" w14:textId="77777777" w:rsidR="00594357" w:rsidRPr="00594357" w:rsidRDefault="00594357" w:rsidP="00594357">
            <w:pPr>
              <w:widowControl/>
              <w:autoSpaceDE/>
              <w:autoSpaceDN/>
              <w:adjustRightInd/>
              <w:rPr>
                <w:rFonts w:eastAsiaTheme="minorHAnsi"/>
                <w:szCs w:val="22"/>
              </w:rPr>
            </w:pPr>
          </w:p>
          <w:p w14:paraId="67EA2189" w14:textId="77777777" w:rsidR="00594357" w:rsidRPr="00594357" w:rsidRDefault="00594357" w:rsidP="00594357">
            <w:pPr>
              <w:widowControl/>
              <w:autoSpaceDE/>
              <w:autoSpaceDN/>
              <w:adjustRightInd/>
              <w:rPr>
                <w:rFonts w:eastAsiaTheme="minorHAnsi"/>
                <w:szCs w:val="22"/>
              </w:rPr>
            </w:pPr>
          </w:p>
          <w:p w14:paraId="1C1579E3" w14:textId="77777777" w:rsidR="00594357" w:rsidRPr="00594357" w:rsidRDefault="00594357" w:rsidP="00594357">
            <w:pPr>
              <w:widowControl/>
              <w:autoSpaceDE/>
              <w:autoSpaceDN/>
              <w:adjustRightInd/>
              <w:rPr>
                <w:rFonts w:eastAsiaTheme="minorHAnsi"/>
                <w:szCs w:val="22"/>
              </w:rPr>
            </w:pPr>
          </w:p>
          <w:p w14:paraId="7EF1A944" w14:textId="77777777" w:rsidR="00594357" w:rsidRPr="00594357" w:rsidRDefault="00594357" w:rsidP="00594357">
            <w:pPr>
              <w:widowControl/>
              <w:autoSpaceDE/>
              <w:autoSpaceDN/>
              <w:adjustRightInd/>
              <w:rPr>
                <w:rFonts w:eastAsiaTheme="minorHAnsi"/>
                <w:szCs w:val="22"/>
              </w:rPr>
            </w:pPr>
          </w:p>
          <w:p w14:paraId="17F79190" w14:textId="77777777" w:rsidR="00594357" w:rsidRPr="00594357" w:rsidRDefault="00594357" w:rsidP="00594357">
            <w:pPr>
              <w:widowControl/>
              <w:autoSpaceDE/>
              <w:autoSpaceDN/>
              <w:adjustRightInd/>
              <w:rPr>
                <w:rFonts w:eastAsiaTheme="minorHAnsi"/>
                <w:szCs w:val="22"/>
              </w:rPr>
            </w:pPr>
          </w:p>
          <w:p w14:paraId="0F97FE88"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AD24-11-001</w:t>
            </w:r>
          </w:p>
          <w:p w14:paraId="550C6A3E" w14:textId="77777777" w:rsidR="00594357" w:rsidRPr="00594357" w:rsidRDefault="00594357" w:rsidP="00594357">
            <w:pPr>
              <w:widowControl/>
              <w:autoSpaceDE/>
              <w:autoSpaceDN/>
              <w:adjustRightInd/>
              <w:rPr>
                <w:rFonts w:eastAsiaTheme="minorHAnsi"/>
                <w:szCs w:val="22"/>
              </w:rPr>
            </w:pPr>
          </w:p>
          <w:p w14:paraId="5854A743"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EL25-20-001</w:t>
            </w:r>
          </w:p>
          <w:p w14:paraId="42A18DE8" w14:textId="77777777" w:rsidR="00594357" w:rsidRPr="00594357" w:rsidRDefault="00594357" w:rsidP="00594357">
            <w:pPr>
              <w:widowControl/>
              <w:autoSpaceDE/>
              <w:autoSpaceDN/>
              <w:adjustRightInd/>
              <w:rPr>
                <w:rFonts w:eastAsiaTheme="minorHAnsi"/>
                <w:szCs w:val="22"/>
              </w:rPr>
            </w:pPr>
            <w:r w:rsidRPr="00594357">
              <w:rPr>
                <w:rFonts w:eastAsiaTheme="minorHAnsi"/>
                <w:szCs w:val="22"/>
              </w:rPr>
              <w:t>(consolidated)</w:t>
            </w:r>
          </w:p>
          <w:p w14:paraId="4ACDCB95" w14:textId="77777777" w:rsidR="00594357" w:rsidRPr="00594357" w:rsidRDefault="00594357" w:rsidP="00594357">
            <w:pPr>
              <w:widowControl/>
              <w:autoSpaceDE/>
              <w:autoSpaceDN/>
              <w:adjustRightInd/>
              <w:rPr>
                <w:rFonts w:eastAsiaTheme="minorHAnsi"/>
                <w:szCs w:val="22"/>
              </w:rPr>
            </w:pPr>
          </w:p>
          <w:p w14:paraId="5407E5D9" w14:textId="77777777" w:rsidR="00594357" w:rsidRPr="00594357" w:rsidRDefault="00594357" w:rsidP="00594357">
            <w:pPr>
              <w:widowControl/>
              <w:autoSpaceDE/>
              <w:autoSpaceDN/>
              <w:adjustRightInd/>
              <w:rPr>
                <w:rFonts w:eastAsiaTheme="minorHAnsi"/>
                <w:szCs w:val="22"/>
              </w:rPr>
            </w:pPr>
          </w:p>
          <w:p w14:paraId="4E09A40D" w14:textId="77777777" w:rsidR="00594357" w:rsidRPr="00594357" w:rsidRDefault="00594357" w:rsidP="00594357">
            <w:pPr>
              <w:widowControl/>
              <w:autoSpaceDE/>
              <w:autoSpaceDN/>
              <w:adjustRightInd/>
              <w:rPr>
                <w:rFonts w:eastAsiaTheme="minorHAnsi"/>
                <w:szCs w:val="22"/>
              </w:rPr>
            </w:pPr>
          </w:p>
          <w:p w14:paraId="62E767FA" w14:textId="77777777" w:rsidR="00594357" w:rsidRPr="00594357" w:rsidRDefault="00594357" w:rsidP="00594357">
            <w:pPr>
              <w:widowControl/>
              <w:autoSpaceDE/>
              <w:autoSpaceDN/>
              <w:adjustRightInd/>
              <w:rPr>
                <w:rFonts w:eastAsiaTheme="minorHAnsi"/>
                <w:szCs w:val="22"/>
              </w:rPr>
            </w:pPr>
          </w:p>
          <w:p w14:paraId="756FE215" w14:textId="628CD92E" w:rsidR="005614B4" w:rsidRPr="005614B4" w:rsidRDefault="00594357" w:rsidP="00594357">
            <w:pPr>
              <w:widowControl/>
              <w:autoSpaceDE/>
              <w:autoSpaceDN/>
              <w:adjustRightInd/>
              <w:rPr>
                <w:rFonts w:eastAsiaTheme="minorHAnsi"/>
                <w:szCs w:val="22"/>
              </w:rPr>
            </w:pPr>
            <w:r w:rsidRPr="00594357">
              <w:rPr>
                <w:rFonts w:eastAsiaTheme="minorHAnsi"/>
                <w:szCs w:val="22"/>
              </w:rPr>
              <w:t>ER26-1479-000</w:t>
            </w:r>
          </w:p>
        </w:tc>
      </w:tr>
    </w:tbl>
    <w:p w14:paraId="3F3E0287" w14:textId="77777777" w:rsidR="005614B4" w:rsidRPr="005614B4" w:rsidRDefault="005614B4">
      <w:pPr>
        <w:jc w:val="center"/>
      </w:pPr>
    </w:p>
    <w:p w14:paraId="48F3C511" w14:textId="77777777" w:rsidR="005614B4" w:rsidRPr="005614B4" w:rsidRDefault="005614B4">
      <w:pPr>
        <w:jc w:val="center"/>
      </w:pPr>
    </w:p>
    <w:p w14:paraId="4ADBF6B7" w14:textId="6B21BE7C" w:rsidR="005614B4" w:rsidRDefault="005614B4">
      <w:pPr>
        <w:jc w:val="center"/>
      </w:pPr>
      <w:r>
        <w:t>NOTICE OF EXTENSION OF TIME</w:t>
      </w:r>
    </w:p>
    <w:p w14:paraId="231B4675" w14:textId="77777777" w:rsidR="00433BA6" w:rsidRPr="005614B4" w:rsidRDefault="00433BA6">
      <w:pPr>
        <w:jc w:val="center"/>
      </w:pPr>
    </w:p>
    <w:p w14:paraId="608EEDF1" w14:textId="014681F1" w:rsidR="005614B4" w:rsidRDefault="00433BA6" w:rsidP="00433BA6">
      <w:pPr>
        <w:widowControl/>
        <w:jc w:val="center"/>
      </w:pPr>
      <w:r w:rsidRPr="00433BA6">
        <w:t>(</w:t>
      </w:r>
      <w:r w:rsidR="00F857CC">
        <w:t>August</w:t>
      </w:r>
      <w:r w:rsidRPr="00433BA6">
        <w:t xml:space="preserve"> 1</w:t>
      </w:r>
      <w:r w:rsidR="00F857CC">
        <w:t>4</w:t>
      </w:r>
      <w:r w:rsidRPr="00433BA6">
        <w:t>, 2026)</w:t>
      </w:r>
    </w:p>
    <w:p w14:paraId="3A900584" w14:textId="77777777" w:rsidR="00433BA6" w:rsidRPr="00433BA6" w:rsidRDefault="00433BA6" w:rsidP="00433BA6">
      <w:pPr>
        <w:widowControl/>
        <w:rPr>
          <w:bCs/>
        </w:rPr>
      </w:pPr>
    </w:p>
    <w:p w14:paraId="007ADE35" w14:textId="42EB5126" w:rsidR="009066C7" w:rsidRDefault="005614B4" w:rsidP="005614B4">
      <w:pPr>
        <w:pStyle w:val="FERCNopara"/>
      </w:pPr>
      <w:r>
        <w:t xml:space="preserve">On July </w:t>
      </w:r>
      <w:r w:rsidR="00EF30EF">
        <w:t>28, 2026, PJM</w:t>
      </w:r>
      <w:r w:rsidRPr="005614B4">
        <w:t xml:space="preserve"> filed a</w:t>
      </w:r>
      <w:r>
        <w:t xml:space="preserve"> </w:t>
      </w:r>
      <w:r w:rsidRPr="005614B4">
        <w:t xml:space="preserve">motion for </w:t>
      </w:r>
      <w:r>
        <w:t xml:space="preserve">a </w:t>
      </w:r>
      <w:r w:rsidR="00EF30EF">
        <w:t>90</w:t>
      </w:r>
      <w:r>
        <w:t xml:space="preserve">-day </w:t>
      </w:r>
      <w:r w:rsidRPr="005614B4">
        <w:t xml:space="preserve">extension of time to </w:t>
      </w:r>
      <w:r w:rsidR="00EF30EF">
        <w:t xml:space="preserve">comply with </w:t>
      </w:r>
      <w:r w:rsidR="00F25111">
        <w:t xml:space="preserve">certain </w:t>
      </w:r>
      <w:r w:rsidR="00B65558">
        <w:t>directives</w:t>
      </w:r>
      <w:r w:rsidR="00F25111">
        <w:t xml:space="preserve"> in </w:t>
      </w:r>
      <w:r w:rsidR="00EF30EF">
        <w:t xml:space="preserve">the Commission’s </w:t>
      </w:r>
      <w:r w:rsidR="007E3CF4">
        <w:t xml:space="preserve">June 18, </w:t>
      </w:r>
      <w:proofErr w:type="gramStart"/>
      <w:r w:rsidR="007E3CF4">
        <w:t>2026</w:t>
      </w:r>
      <w:proofErr w:type="gramEnd"/>
      <w:r w:rsidR="007E3CF4">
        <w:t xml:space="preserve"> order in this proceeding</w:t>
      </w:r>
      <w:r w:rsidR="0053394C">
        <w:t>,</w:t>
      </w:r>
      <w:r w:rsidR="00747306">
        <w:rPr>
          <w:rStyle w:val="FootnoteReference"/>
        </w:rPr>
        <w:footnoteReference w:id="2"/>
      </w:r>
      <w:r w:rsidR="00420F1F">
        <w:t xml:space="preserve"> </w:t>
      </w:r>
      <w:r w:rsidR="0053394C">
        <w:t>which</w:t>
      </w:r>
      <w:r w:rsidR="00420F1F">
        <w:t xml:space="preserve"> implicate directives in the </w:t>
      </w:r>
      <w:r w:rsidR="00747306">
        <w:t>Commission’s order on large loads</w:t>
      </w:r>
      <w:r w:rsidR="007E3CF4">
        <w:t>.</w:t>
      </w:r>
      <w:r w:rsidR="007E3CF4">
        <w:rPr>
          <w:rStyle w:val="FootnoteReference"/>
        </w:rPr>
        <w:footnoteReference w:id="3"/>
      </w:r>
      <w:r w:rsidR="007E3CF4">
        <w:t xml:space="preserve">  </w:t>
      </w:r>
      <w:r w:rsidR="009066C7">
        <w:t>On July 28, 2026, the Indicated PJM Transmission Owners (Indicated TOs)</w:t>
      </w:r>
      <w:r w:rsidR="00AC436D">
        <w:rPr>
          <w:rStyle w:val="FootnoteReference"/>
        </w:rPr>
        <w:footnoteReference w:id="4"/>
      </w:r>
      <w:r w:rsidR="009066C7">
        <w:t xml:space="preserve"> filed a motion </w:t>
      </w:r>
      <w:r w:rsidR="00FD30AC">
        <w:t xml:space="preserve">for a 90-day </w:t>
      </w:r>
      <w:r w:rsidR="00FD30AC">
        <w:lastRenderedPageBreak/>
        <w:t xml:space="preserve">extension of time to comply with </w:t>
      </w:r>
      <w:r w:rsidR="00F123FE">
        <w:t xml:space="preserve">directives </w:t>
      </w:r>
      <w:r w:rsidR="00E347F0">
        <w:t>to</w:t>
      </w:r>
      <w:r w:rsidR="00F123FE">
        <w:t xml:space="preserve"> the PJM transmission owners</w:t>
      </w:r>
      <w:r w:rsidR="00CB75EA">
        <w:t xml:space="preserve"> in the </w:t>
      </w:r>
      <w:r w:rsidR="00FD30AC">
        <w:t>Co-Located Load Order.</w:t>
      </w:r>
    </w:p>
    <w:p w14:paraId="7303DE95" w14:textId="339E37FD" w:rsidR="00DF142B" w:rsidRDefault="006F0C5A" w:rsidP="005614B4">
      <w:pPr>
        <w:pStyle w:val="FERCNopara"/>
      </w:pPr>
      <w:r>
        <w:t xml:space="preserve">PJM argues good cause exists for a 90-day extension of time </w:t>
      </w:r>
      <w:r w:rsidR="005958F3">
        <w:t xml:space="preserve">of the compliance requirements specified </w:t>
      </w:r>
      <w:r w:rsidR="00246EB1">
        <w:t xml:space="preserve">in the motion </w:t>
      </w:r>
      <w:r>
        <w:t>to allow PJM to develop the remaining aspects of its compliance filing to comply with the Co-Located Load Order in conjunction with a Federal Power Act section 205 filing being developed in response to the Large Load Show Cause Order.</w:t>
      </w:r>
      <w:r>
        <w:rPr>
          <w:rStyle w:val="FootnoteReference"/>
        </w:rPr>
        <w:footnoteReference w:id="5"/>
      </w:r>
      <w:r>
        <w:t xml:space="preserve">  </w:t>
      </w:r>
      <w:r w:rsidR="00FC69DE">
        <w:t xml:space="preserve">PJM represents that, if its requested relief is granted, it will still make a compliance filing on August 17, 2026 </w:t>
      </w:r>
      <w:r w:rsidR="00282332">
        <w:t xml:space="preserve">that addresses </w:t>
      </w:r>
      <w:r w:rsidR="00240415">
        <w:t>certain defined terms in</w:t>
      </w:r>
      <w:r w:rsidR="00E920C4">
        <w:t xml:space="preserve"> PJM’s Open Access Transmission</w:t>
      </w:r>
      <w:r w:rsidR="00240415">
        <w:t xml:space="preserve"> Tariff</w:t>
      </w:r>
      <w:r w:rsidR="00E920C4">
        <w:t xml:space="preserve"> (Tariff)</w:t>
      </w:r>
      <w:r w:rsidR="00240415">
        <w:t>, Part I, certain terms for N</w:t>
      </w:r>
      <w:r w:rsidR="00E920C4">
        <w:t>etwork Integration Transmission Service (N</w:t>
      </w:r>
      <w:r w:rsidR="00240415">
        <w:t>ITS</w:t>
      </w:r>
      <w:r w:rsidR="00E920C4">
        <w:t>)</w:t>
      </w:r>
      <w:r w:rsidR="00240415">
        <w:t xml:space="preserve"> pursuant to Tariff, Part III, additional details regarding the Necessary Study process, and </w:t>
      </w:r>
      <w:r w:rsidR="0098187F">
        <w:t>the provision of Interim NITS.</w:t>
      </w:r>
      <w:r w:rsidR="0098187F">
        <w:rPr>
          <w:rStyle w:val="FootnoteReference"/>
        </w:rPr>
        <w:footnoteReference w:id="6"/>
      </w:r>
      <w:r w:rsidR="0098187F">
        <w:t xml:space="preserve">  </w:t>
      </w:r>
    </w:p>
    <w:p w14:paraId="7B4D5C4D" w14:textId="69BB60D0" w:rsidR="0068580F" w:rsidRDefault="003F21D4" w:rsidP="005614B4">
      <w:pPr>
        <w:pStyle w:val="FERCNopara"/>
      </w:pPr>
      <w:r>
        <w:t>Indicated TOs</w:t>
      </w:r>
      <w:r w:rsidR="00384CCB">
        <w:t xml:space="preserve"> argue that good cause exists to grant their motion because </w:t>
      </w:r>
      <w:r w:rsidR="008155D9">
        <w:t xml:space="preserve">the issues that PJM and Indicated TOs must address on compliance significantly overlap </w:t>
      </w:r>
      <w:r w:rsidR="00D30F61">
        <w:t xml:space="preserve">with the issues PJM and Indicated TOs are addressing in response to the Large Load </w:t>
      </w:r>
      <w:r w:rsidR="003E586F">
        <w:t>Show Cause</w:t>
      </w:r>
      <w:r w:rsidR="00D30F61">
        <w:t xml:space="preserve"> Order.</w:t>
      </w:r>
      <w:r w:rsidR="00CE40CA">
        <w:rPr>
          <w:rStyle w:val="FootnoteReference"/>
        </w:rPr>
        <w:footnoteReference w:id="7"/>
      </w:r>
      <w:r w:rsidR="003A03C7">
        <w:t xml:space="preserve">  </w:t>
      </w:r>
      <w:r w:rsidR="00336300">
        <w:t xml:space="preserve">Indicated TOs represent that they are working with PJM to determine if it would </w:t>
      </w:r>
      <w:r w:rsidR="00336300">
        <w:lastRenderedPageBreak/>
        <w:t xml:space="preserve">be necessary or efficient to </w:t>
      </w:r>
      <w:r w:rsidR="0050666F">
        <w:t>submit certain complementary compliance changes on August 17, 2026, given that PJM will submit a partial compliance filing on that date.</w:t>
      </w:r>
      <w:r w:rsidR="0050666F">
        <w:rPr>
          <w:rStyle w:val="FootnoteReference"/>
        </w:rPr>
        <w:footnoteReference w:id="8"/>
      </w:r>
      <w:r w:rsidR="001F1F5A">
        <w:t xml:space="preserve">  </w:t>
      </w:r>
    </w:p>
    <w:p w14:paraId="664B175B" w14:textId="553E64E5" w:rsidR="005614B4" w:rsidRDefault="00A12FC2" w:rsidP="005614B4">
      <w:pPr>
        <w:pStyle w:val="FERCNopara"/>
      </w:pPr>
      <w:r>
        <w:t>On August 3, 2026, PJM Industrial Customer Coalition filed an answer supporting PJM’s motion.</w:t>
      </w:r>
      <w:r w:rsidR="00316566">
        <w:t xml:space="preserve">  </w:t>
      </w:r>
      <w:r w:rsidR="00EF00EE">
        <w:t xml:space="preserve">Also on August 3, 2026, Constellation Energy Generation, LLC filed an answer supporting PJM’s motion </w:t>
      </w:r>
      <w:r w:rsidR="0065295C">
        <w:t xml:space="preserve">but with the clarification </w:t>
      </w:r>
      <w:r w:rsidR="00200CC4">
        <w:t xml:space="preserve">that PJM remains obligated to </w:t>
      </w:r>
      <w:r w:rsidR="0065295C">
        <w:t xml:space="preserve">file, on August 17, 2026, a complete set of provisions </w:t>
      </w:r>
      <w:r w:rsidR="00DF142B">
        <w:t xml:space="preserve">to facilitate Interim </w:t>
      </w:r>
      <w:r w:rsidR="001E53FD">
        <w:t>NITS</w:t>
      </w:r>
      <w:r w:rsidR="00DF142B">
        <w:t xml:space="preserve">. </w:t>
      </w:r>
      <w:r w:rsidR="00200CC4">
        <w:t xml:space="preserve"> </w:t>
      </w:r>
      <w:r w:rsidR="00737987">
        <w:t xml:space="preserve">On August 10, 2026, PJM filed a motion for leave to answer and answer.  PJM </w:t>
      </w:r>
      <w:r w:rsidR="007379F1">
        <w:t xml:space="preserve">reiterates that the Commission should grant its </w:t>
      </w:r>
      <w:r w:rsidR="00D505A3">
        <w:t>extension re</w:t>
      </w:r>
      <w:r w:rsidR="007379F1">
        <w:t xml:space="preserve">quest and, in response to Constellation, states that it </w:t>
      </w:r>
      <w:r w:rsidR="0095536C">
        <w:t xml:space="preserve">intends to </w:t>
      </w:r>
      <w:r w:rsidR="00200CBE">
        <w:t xml:space="preserve">address all the terms and conditions concerning Interim NITS in its </w:t>
      </w:r>
      <w:r w:rsidR="007379F1">
        <w:t xml:space="preserve">August 17, </w:t>
      </w:r>
      <w:proofErr w:type="gramStart"/>
      <w:r w:rsidR="007379F1">
        <w:t>2026</w:t>
      </w:r>
      <w:proofErr w:type="gramEnd"/>
      <w:r w:rsidR="007379F1">
        <w:t xml:space="preserve"> </w:t>
      </w:r>
      <w:r w:rsidR="00200CBE">
        <w:t>compliance filing.</w:t>
      </w:r>
      <w:r w:rsidR="007379F1">
        <w:t xml:space="preserve"> </w:t>
      </w:r>
      <w:r w:rsidR="00200CBE">
        <w:t xml:space="preserve"> </w:t>
      </w:r>
      <w:r w:rsidR="00F170BD">
        <w:t>No comments were filed on Indicated TOs</w:t>
      </w:r>
      <w:r w:rsidR="001E53FD">
        <w:t>’</w:t>
      </w:r>
      <w:r w:rsidR="00F170BD">
        <w:t xml:space="preserve"> motion.</w:t>
      </w:r>
    </w:p>
    <w:p w14:paraId="4C5BE4F9" w14:textId="3B1EFDBC" w:rsidR="005614B4" w:rsidRDefault="005614B4" w:rsidP="001A609C">
      <w:pPr>
        <w:pStyle w:val="FERCNopara"/>
      </w:pPr>
      <w:r>
        <w:t xml:space="preserve">Upon consideration, notice is hereby given that an extension of </w:t>
      </w:r>
      <w:r w:rsidR="001E7498">
        <w:t>90</w:t>
      </w:r>
      <w:r>
        <w:t xml:space="preserve"> days is granted</w:t>
      </w:r>
      <w:r w:rsidR="00CE14AA">
        <w:t>.  T</w:t>
      </w:r>
      <w:r>
        <w:t xml:space="preserve">he deadline for </w:t>
      </w:r>
      <w:r w:rsidR="00082E98">
        <w:t xml:space="preserve">PJM to </w:t>
      </w:r>
      <w:r w:rsidR="00D94D1D">
        <w:t>compl</w:t>
      </w:r>
      <w:r w:rsidR="00082E98">
        <w:t xml:space="preserve">y with </w:t>
      </w:r>
      <w:r w:rsidR="00D66F35">
        <w:t>certain directives</w:t>
      </w:r>
      <w:r w:rsidR="001E6EA3" w:rsidRPr="001E6EA3">
        <w:t xml:space="preserve"> </w:t>
      </w:r>
      <w:r w:rsidR="001E6EA3">
        <w:t>of the Co-Located Load Order</w:t>
      </w:r>
      <w:r w:rsidR="001A3795">
        <w:t>,</w:t>
      </w:r>
      <w:r w:rsidR="002D30EA">
        <w:rPr>
          <w:rStyle w:val="FootnoteReference"/>
        </w:rPr>
        <w:footnoteReference w:id="9"/>
      </w:r>
      <w:r w:rsidR="001A3795">
        <w:t xml:space="preserve"> and the deadline for the PJM transmission owners to comply with the directives</w:t>
      </w:r>
      <w:r w:rsidR="001E6EA3">
        <w:t xml:space="preserve"> of the Co-Located Load Order</w:t>
      </w:r>
      <w:r w:rsidR="001A3795">
        <w:t>,</w:t>
      </w:r>
      <w:r w:rsidR="00D66F35">
        <w:t xml:space="preserve"> </w:t>
      </w:r>
      <w:r w:rsidR="008F5B0E">
        <w:t>i</w:t>
      </w:r>
      <w:r>
        <w:t>s extended to and including</w:t>
      </w:r>
      <w:r w:rsidR="008F5B0E">
        <w:t xml:space="preserve"> November 16</w:t>
      </w:r>
      <w:r>
        <w:t>, 2026.</w:t>
      </w:r>
      <w:r w:rsidR="00CE14AA">
        <w:t xml:space="preserve">  </w:t>
      </w:r>
    </w:p>
    <w:p w14:paraId="6B2631CB" w14:textId="77777777" w:rsidR="00433BA6" w:rsidRPr="005614B4" w:rsidRDefault="00433BA6" w:rsidP="005614B4">
      <w:pPr>
        <w:pStyle w:val="FERCNopara"/>
      </w:pPr>
    </w:p>
    <w:p w14:paraId="61C821BB" w14:textId="77777777" w:rsidR="005614B4" w:rsidRPr="005F5871" w:rsidRDefault="005614B4" w:rsidP="005614B4">
      <w:pPr>
        <w:widowControl/>
        <w:ind w:firstLine="2606"/>
        <w:jc w:val="center"/>
      </w:pPr>
      <w:r w:rsidRPr="005F5871">
        <w:t>Debbie-Anne A. Reese,</w:t>
      </w:r>
    </w:p>
    <w:p w14:paraId="55C2EBFB" w14:textId="77777777" w:rsidR="005614B4" w:rsidRPr="005F5871" w:rsidRDefault="005614B4" w:rsidP="005614B4">
      <w:pPr>
        <w:widowControl/>
        <w:ind w:firstLine="2606"/>
        <w:jc w:val="center"/>
      </w:pPr>
      <w:r>
        <w:t xml:space="preserve">  </w:t>
      </w:r>
      <w:r w:rsidRPr="005F5871">
        <w:t>Secretary.</w:t>
      </w:r>
    </w:p>
    <w:sectPr w:rsidR="005614B4" w:rsidRPr="005F5871" w:rsidSect="005614B4">
      <w:headerReference w:type="even" r:id="rId11"/>
      <w:headerReference w:type="default" r:id="rId12"/>
      <w:headerReference w:type="first" r:id="rId13"/>
      <w:pgSz w:w="12240" w:h="15840"/>
      <w:pgMar w:top="1440" w:right="1440" w:bottom="1440" w:left="1440"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2C4DA" w14:textId="77777777" w:rsidR="00B8021D" w:rsidRDefault="00B8021D" w:rsidP="0048020B">
      <w:r>
        <w:separator/>
      </w:r>
    </w:p>
  </w:endnote>
  <w:endnote w:type="continuationSeparator" w:id="0">
    <w:p w14:paraId="4E6DB916" w14:textId="77777777" w:rsidR="00B8021D" w:rsidRDefault="00B8021D" w:rsidP="00480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6434C" w14:textId="77777777" w:rsidR="00B8021D" w:rsidRDefault="00B8021D" w:rsidP="0048020B">
      <w:r>
        <w:separator/>
      </w:r>
    </w:p>
  </w:footnote>
  <w:footnote w:type="continuationSeparator" w:id="0">
    <w:p w14:paraId="6B2A8E45" w14:textId="77777777" w:rsidR="00B8021D" w:rsidRDefault="00B8021D" w:rsidP="0048020B">
      <w:r>
        <w:continuationSeparator/>
      </w:r>
    </w:p>
  </w:footnote>
  <w:footnote w:type="continuationNotice" w:id="1">
    <w:p w14:paraId="6859DD3A" w14:textId="77777777" w:rsidR="00B8021D" w:rsidRPr="00BB69A5" w:rsidRDefault="00B8021D" w:rsidP="00BB69A5">
      <w:pPr>
        <w:spacing w:line="20" w:lineRule="exact"/>
        <w:rPr>
          <w:sz w:val="2"/>
        </w:rPr>
      </w:pPr>
    </w:p>
  </w:footnote>
  <w:footnote w:id="2">
    <w:p w14:paraId="3B4BAE01" w14:textId="5E3EE96C" w:rsidR="00747306" w:rsidRDefault="00747306">
      <w:pPr>
        <w:pStyle w:val="FootnoteText"/>
      </w:pPr>
      <w:r>
        <w:rPr>
          <w:rStyle w:val="FootnoteReference"/>
        </w:rPr>
        <w:footnoteRef/>
      </w:r>
      <w:r>
        <w:t xml:space="preserve"> </w:t>
      </w:r>
      <w:r>
        <w:rPr>
          <w:i/>
          <w:iCs/>
        </w:rPr>
        <w:t>See PJM Interconnection, L.L.C.</w:t>
      </w:r>
      <w:r>
        <w:t>, 195 FERC ¶ 61,209 (2026) (Co-Located Load Order).</w:t>
      </w:r>
    </w:p>
  </w:footnote>
  <w:footnote w:id="3">
    <w:p w14:paraId="5FAC3E02" w14:textId="48951E93" w:rsidR="007E3CF4" w:rsidRPr="00747306" w:rsidRDefault="007E3CF4">
      <w:pPr>
        <w:pStyle w:val="FootnoteText"/>
      </w:pPr>
      <w:r>
        <w:rPr>
          <w:rStyle w:val="FootnoteReference"/>
        </w:rPr>
        <w:footnoteRef/>
      </w:r>
      <w:r>
        <w:t xml:space="preserve"> </w:t>
      </w:r>
      <w:r w:rsidR="00747306">
        <w:rPr>
          <w:i/>
          <w:iCs/>
        </w:rPr>
        <w:t>See PJM Interconnection, L.L.C.</w:t>
      </w:r>
      <w:r w:rsidR="00747306">
        <w:t xml:space="preserve">, 195 FERC ¶ 61,211 (2026) (Large Load </w:t>
      </w:r>
      <w:r w:rsidR="00825EC8">
        <w:t xml:space="preserve">Show Cause </w:t>
      </w:r>
      <w:r w:rsidR="00747306">
        <w:t>Order).</w:t>
      </w:r>
      <w:r w:rsidR="0080767E">
        <w:t xml:space="preserve">  Specifically, PJM seeks an extension to comply with</w:t>
      </w:r>
      <w:r w:rsidR="006507F4">
        <w:t xml:space="preserve"> </w:t>
      </w:r>
      <w:r w:rsidR="00CD2739">
        <w:t>the directives</w:t>
      </w:r>
      <w:r w:rsidR="006920A6">
        <w:t xml:space="preserve"> </w:t>
      </w:r>
      <w:r w:rsidR="00BD2E4D">
        <w:t xml:space="preserve">that PJM </w:t>
      </w:r>
      <w:r w:rsidR="006920A6">
        <w:t>specifie</w:t>
      </w:r>
      <w:r w:rsidR="00BD2E4D">
        <w:t>s</w:t>
      </w:r>
      <w:r w:rsidR="006920A6">
        <w:t xml:space="preserve"> in the motion</w:t>
      </w:r>
      <w:r w:rsidR="00386C76">
        <w:t xml:space="preserve">, which are </w:t>
      </w:r>
      <w:r w:rsidR="005E1399">
        <w:t xml:space="preserve">compliance </w:t>
      </w:r>
      <w:r w:rsidR="005378F0">
        <w:t xml:space="preserve">directives in paragraphs </w:t>
      </w:r>
      <w:r w:rsidR="00EE3849">
        <w:t>91, 370</w:t>
      </w:r>
      <w:r w:rsidR="00011118">
        <w:t>-374</w:t>
      </w:r>
      <w:r w:rsidR="00EE3849">
        <w:t>, 482</w:t>
      </w:r>
      <w:r w:rsidR="003E53BA">
        <w:t>, and 541 of the Co-Located Load Order</w:t>
      </w:r>
      <w:r w:rsidR="0080767E">
        <w:t xml:space="preserve">. </w:t>
      </w:r>
      <w:r w:rsidR="000E3C0A">
        <w:t xml:space="preserve"> PJM Motion at 1, 4-8.  </w:t>
      </w:r>
    </w:p>
  </w:footnote>
  <w:footnote w:id="4">
    <w:p w14:paraId="043256AA" w14:textId="00E69AD5" w:rsidR="00AC436D" w:rsidRDefault="00AC436D">
      <w:pPr>
        <w:pStyle w:val="FootnoteText"/>
      </w:pPr>
      <w:r>
        <w:rPr>
          <w:rStyle w:val="FootnoteReference"/>
        </w:rPr>
        <w:footnoteRef/>
      </w:r>
      <w:r>
        <w:t xml:space="preserve"> The Indicated PJM Transmission Owners are </w:t>
      </w:r>
      <w:r w:rsidR="003E1483" w:rsidRPr="003E1483">
        <w:t>American Electric Power Service Corporation on behalf of its affiliates, Appalachian Power Company, Indiana Michigan Power Company, Kentucky Power Company, Kingsport Power Company, Ohio Power Company, Wheeling Power Company, AEP Appalachian Transmission Company, Inc., AEP Indiana Michigan Transmission Company, Inc., AEP Kentucky Transmission Company, Inc., AEP Ohio Transmission Company, Inc., and AEP West Virginia Transmission Company, Inc.; The Dayton Power and Light Company; Dominion Energy Services, Inc. on behalf of Virginia Electric and Power Company; Duke Energy Business Services, LLC for Duke Energy Kentucky, Inc. and Duke Energy Ohio, Inc.; Duquesne Light Company; East Kentucky Power Cooperative, Inc.; Exelon Corporation on behalf of its affiliates Atlantic City Electric Company, Baltimore Gas and Electric Company, Commonwealth Edison Company, Commonwealth Edison Company of Indiana, Inc., Delmarva Power &amp; Light Company, PECO Energy Company, and Potomac Electric Power Company; FirstEnergy Service Company, on behalf of its affiliates American Transmission Systems, Incorporated, Jersey Central Power &amp; Light Company, Mid-Atlantic Interstate Transmission LLC, The Potomac Edison Company, Monongahela Power Company, Keystone Appalachian Transmission Company, and Trans-Allegheny Interstate Line Company; PPL Electric Utilities Corporation; Public Service Electric and Gas Company; Rockland Electric Company; and the Southern Maryland Electric Cooperative</w:t>
      </w:r>
      <w:r w:rsidR="0068580F">
        <w:t>.</w:t>
      </w:r>
    </w:p>
  </w:footnote>
  <w:footnote w:id="5">
    <w:p w14:paraId="5BF88869" w14:textId="06254E6D" w:rsidR="006F0C5A" w:rsidRPr="00A37A65" w:rsidRDefault="006F0C5A" w:rsidP="006F0C5A">
      <w:pPr>
        <w:pStyle w:val="FootnoteText"/>
      </w:pPr>
      <w:r>
        <w:rPr>
          <w:rStyle w:val="FootnoteReference"/>
        </w:rPr>
        <w:footnoteRef/>
      </w:r>
      <w:r>
        <w:t xml:space="preserve"> </w:t>
      </w:r>
      <w:r w:rsidR="002237A4">
        <w:t>PJM Motion at 7.</w:t>
      </w:r>
    </w:p>
  </w:footnote>
  <w:footnote w:id="6">
    <w:p w14:paraId="7B549BA9" w14:textId="7B48B42E" w:rsidR="0098187F" w:rsidRDefault="0098187F">
      <w:pPr>
        <w:pStyle w:val="FootnoteText"/>
      </w:pPr>
      <w:r>
        <w:rPr>
          <w:rStyle w:val="FootnoteReference"/>
        </w:rPr>
        <w:footnoteRef/>
      </w:r>
      <w:r>
        <w:t xml:space="preserve"> </w:t>
      </w:r>
      <w:r w:rsidR="002237A4">
        <w:rPr>
          <w:i/>
          <w:iCs/>
        </w:rPr>
        <w:t>Id.</w:t>
      </w:r>
    </w:p>
  </w:footnote>
  <w:footnote w:id="7">
    <w:p w14:paraId="60AF9D33" w14:textId="1FBD4F6A" w:rsidR="00CE40CA" w:rsidRDefault="00CE40CA">
      <w:pPr>
        <w:pStyle w:val="FootnoteText"/>
      </w:pPr>
      <w:r>
        <w:rPr>
          <w:rStyle w:val="FootnoteReference"/>
        </w:rPr>
        <w:footnoteRef/>
      </w:r>
      <w:r>
        <w:t xml:space="preserve"> Indicated TOs Motion at 2.</w:t>
      </w:r>
    </w:p>
  </w:footnote>
  <w:footnote w:id="8">
    <w:p w14:paraId="4D7BC857" w14:textId="3981311E" w:rsidR="0050666F" w:rsidRPr="0050666F" w:rsidRDefault="0050666F">
      <w:pPr>
        <w:pStyle w:val="FootnoteText"/>
      </w:pPr>
      <w:r>
        <w:rPr>
          <w:rStyle w:val="FootnoteReference"/>
        </w:rPr>
        <w:footnoteRef/>
      </w:r>
      <w:r>
        <w:t xml:space="preserve"> </w:t>
      </w:r>
      <w:r>
        <w:rPr>
          <w:i/>
          <w:iCs/>
        </w:rPr>
        <w:t xml:space="preserve">Id. </w:t>
      </w:r>
      <w:r>
        <w:t>at 2 n.5.</w:t>
      </w:r>
    </w:p>
  </w:footnote>
  <w:footnote w:id="9">
    <w:p w14:paraId="2EF8E373" w14:textId="1BC2CB84" w:rsidR="002D30EA" w:rsidRDefault="002D30EA">
      <w:pPr>
        <w:pStyle w:val="FootnoteText"/>
      </w:pPr>
      <w:r>
        <w:rPr>
          <w:rStyle w:val="FootnoteReference"/>
        </w:rPr>
        <w:footnoteRef/>
      </w:r>
      <w:r>
        <w:t xml:space="preserve"> </w:t>
      </w:r>
      <w:r w:rsidR="00841414">
        <w:t xml:space="preserve">As </w:t>
      </w:r>
      <w:r w:rsidR="00807B1C">
        <w:t>noted above, PJM seeks an extensi</w:t>
      </w:r>
      <w:r w:rsidR="00DB26AF">
        <w:t xml:space="preserve">on of time to comply with </w:t>
      </w:r>
      <w:r w:rsidR="002107C1">
        <w:t>compliance directives in paragraphs 91, 370-374, 482, and 541 of the Co-Located Load Order.  PJM Motion at 1, 4-8.</w:t>
      </w:r>
      <w:r w:rsidR="006B4451">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04AD4" w14:textId="5D4F73E7" w:rsidR="00653D8D" w:rsidRDefault="00653D8D" w:rsidP="00407EE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- 1 -</w:t>
    </w:r>
    <w:r>
      <w:rPr>
        <w:rStyle w:val="PageNumber"/>
      </w:rPr>
      <w:fldChar w:fldCharType="end"/>
    </w:r>
  </w:p>
  <w:p w14:paraId="1C5389D9" w14:textId="77777777" w:rsidR="00653D8D" w:rsidRDefault="00653D8D" w:rsidP="00407EE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D0AB4" w14:textId="483A4EF6" w:rsidR="00653D8D" w:rsidRDefault="005614B4" w:rsidP="005614B4">
    <w:pPr>
      <w:pStyle w:val="Header"/>
      <w:tabs>
        <w:tab w:val="clear" w:pos="4680"/>
      </w:tabs>
      <w:spacing w:after="240"/>
    </w:pPr>
    <w:r>
      <w:t>Docket No. EL2</w:t>
    </w:r>
    <w:r w:rsidR="00F857CC">
      <w:t>5</w:t>
    </w:r>
    <w:r>
      <w:t>-</w:t>
    </w:r>
    <w:r w:rsidR="00F857CC">
      <w:t>49</w:t>
    </w:r>
    <w:r>
      <w:t>-00</w:t>
    </w:r>
    <w:r w:rsidR="00F857CC">
      <w:t>2</w:t>
    </w:r>
    <w:r w:rsidR="0075530A">
      <w:t>, et al.</w:t>
    </w:r>
    <w:r>
      <w:tab/>
    </w:r>
    <w:r>
      <w:fldChar w:fldCharType="begin"/>
    </w:r>
    <w:r>
      <w:instrText xml:space="preserve"> PAGE  \* MERGEFORMAT </w:instrText>
    </w:r>
    <w:r>
      <w:fldChar w:fldCharType="separate"/>
    </w:r>
    <w:r>
      <w:rPr>
        <w:noProof/>
      </w:rPr>
      <w:t>- 1 -</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D92C6" w14:textId="1F7CD29F" w:rsidR="00653D8D" w:rsidRDefault="00653D8D" w:rsidP="00EC3F55">
    <w:pPr>
      <w:pStyle w:val="Header"/>
      <w:tabs>
        <w:tab w:val="clear" w:pos="46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926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D9AAD9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8D240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F2AD59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BCEEC3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124AF3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D0A81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72DF0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0E1D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3861D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F6CD3"/>
    <w:multiLevelType w:val="hybridMultilevel"/>
    <w:tmpl w:val="64A0B718"/>
    <w:lvl w:ilvl="0" w:tplc="87ECED62">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1" w15:restartNumberingAfterBreak="0">
    <w:nsid w:val="0AD240F1"/>
    <w:multiLevelType w:val="hybridMultilevel"/>
    <w:tmpl w:val="CFBE3900"/>
    <w:lvl w:ilvl="0" w:tplc="1FFE9ADE">
      <w:start w:val="7"/>
      <w:numFmt w:val="bullet"/>
      <w:lvlText w:val="-"/>
      <w:lvlJc w:val="left"/>
      <w:pPr>
        <w:ind w:left="9480" w:hanging="360"/>
      </w:pPr>
      <w:rPr>
        <w:rFonts w:ascii="Times New Roman" w:eastAsiaTheme="minorHAnsi" w:hAnsi="Times New Roman" w:cs="Times New Roman" w:hint="default"/>
      </w:rPr>
    </w:lvl>
    <w:lvl w:ilvl="1" w:tplc="04090003" w:tentative="1">
      <w:start w:val="1"/>
      <w:numFmt w:val="bullet"/>
      <w:lvlText w:val="o"/>
      <w:lvlJc w:val="left"/>
      <w:pPr>
        <w:ind w:left="10200" w:hanging="360"/>
      </w:pPr>
      <w:rPr>
        <w:rFonts w:ascii="Courier New" w:hAnsi="Courier New" w:cs="Courier New" w:hint="default"/>
      </w:rPr>
    </w:lvl>
    <w:lvl w:ilvl="2" w:tplc="04090005" w:tentative="1">
      <w:start w:val="1"/>
      <w:numFmt w:val="bullet"/>
      <w:lvlText w:val=""/>
      <w:lvlJc w:val="left"/>
      <w:pPr>
        <w:ind w:left="10920" w:hanging="360"/>
      </w:pPr>
      <w:rPr>
        <w:rFonts w:ascii="Wingdings" w:hAnsi="Wingdings" w:hint="default"/>
      </w:rPr>
    </w:lvl>
    <w:lvl w:ilvl="3" w:tplc="04090001" w:tentative="1">
      <w:start w:val="1"/>
      <w:numFmt w:val="bullet"/>
      <w:lvlText w:val=""/>
      <w:lvlJc w:val="left"/>
      <w:pPr>
        <w:ind w:left="11640" w:hanging="360"/>
      </w:pPr>
      <w:rPr>
        <w:rFonts w:ascii="Symbol" w:hAnsi="Symbol" w:hint="default"/>
      </w:rPr>
    </w:lvl>
    <w:lvl w:ilvl="4" w:tplc="04090003" w:tentative="1">
      <w:start w:val="1"/>
      <w:numFmt w:val="bullet"/>
      <w:lvlText w:val="o"/>
      <w:lvlJc w:val="left"/>
      <w:pPr>
        <w:ind w:left="12360" w:hanging="360"/>
      </w:pPr>
      <w:rPr>
        <w:rFonts w:ascii="Courier New" w:hAnsi="Courier New" w:cs="Courier New" w:hint="default"/>
      </w:rPr>
    </w:lvl>
    <w:lvl w:ilvl="5" w:tplc="04090005" w:tentative="1">
      <w:start w:val="1"/>
      <w:numFmt w:val="bullet"/>
      <w:lvlText w:val=""/>
      <w:lvlJc w:val="left"/>
      <w:pPr>
        <w:ind w:left="13080" w:hanging="360"/>
      </w:pPr>
      <w:rPr>
        <w:rFonts w:ascii="Wingdings" w:hAnsi="Wingdings" w:hint="default"/>
      </w:rPr>
    </w:lvl>
    <w:lvl w:ilvl="6" w:tplc="04090001" w:tentative="1">
      <w:start w:val="1"/>
      <w:numFmt w:val="bullet"/>
      <w:lvlText w:val=""/>
      <w:lvlJc w:val="left"/>
      <w:pPr>
        <w:ind w:left="13800" w:hanging="360"/>
      </w:pPr>
      <w:rPr>
        <w:rFonts w:ascii="Symbol" w:hAnsi="Symbol" w:hint="default"/>
      </w:rPr>
    </w:lvl>
    <w:lvl w:ilvl="7" w:tplc="04090003" w:tentative="1">
      <w:start w:val="1"/>
      <w:numFmt w:val="bullet"/>
      <w:lvlText w:val="o"/>
      <w:lvlJc w:val="left"/>
      <w:pPr>
        <w:ind w:left="14520" w:hanging="360"/>
      </w:pPr>
      <w:rPr>
        <w:rFonts w:ascii="Courier New" w:hAnsi="Courier New" w:cs="Courier New" w:hint="default"/>
      </w:rPr>
    </w:lvl>
    <w:lvl w:ilvl="8" w:tplc="04090005" w:tentative="1">
      <w:start w:val="1"/>
      <w:numFmt w:val="bullet"/>
      <w:lvlText w:val=""/>
      <w:lvlJc w:val="left"/>
      <w:pPr>
        <w:ind w:left="15240" w:hanging="360"/>
      </w:pPr>
      <w:rPr>
        <w:rFonts w:ascii="Wingdings" w:hAnsi="Wingdings" w:hint="default"/>
      </w:rPr>
    </w:lvl>
  </w:abstractNum>
  <w:abstractNum w:abstractNumId="12" w15:restartNumberingAfterBreak="0">
    <w:nsid w:val="13B11278"/>
    <w:multiLevelType w:val="hybridMultilevel"/>
    <w:tmpl w:val="8158AD8E"/>
    <w:lvl w:ilvl="0" w:tplc="B478E46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416194"/>
    <w:multiLevelType w:val="multilevel"/>
    <w:tmpl w:val="5F3ACA38"/>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080"/>
        </w:tabs>
        <w:ind w:left="1080" w:hanging="720"/>
      </w:pPr>
    </w:lvl>
    <w:lvl w:ilvl="2">
      <w:start w:val="1"/>
      <w:numFmt w:val="decimal"/>
      <w:lvlText w:val="%3."/>
      <w:lvlJc w:val="left"/>
      <w:pPr>
        <w:tabs>
          <w:tab w:val="num" w:pos="1440"/>
        </w:tabs>
        <w:ind w:left="1440" w:hanging="720"/>
      </w:pPr>
    </w:lvl>
    <w:lvl w:ilvl="3">
      <w:start w:val="1"/>
      <w:numFmt w:val="lowerLetter"/>
      <w:lvlText w:val="%4."/>
      <w:lvlJc w:val="left"/>
      <w:pPr>
        <w:tabs>
          <w:tab w:val="num" w:pos="1800"/>
        </w:tabs>
        <w:ind w:left="1800" w:hanging="720"/>
      </w:pPr>
    </w:lvl>
    <w:lvl w:ilvl="4">
      <w:start w:val="1"/>
      <w:numFmt w:val="lowerRoman"/>
      <w:lvlText w:val="%5."/>
      <w:lvlJc w:val="left"/>
      <w:pPr>
        <w:tabs>
          <w:tab w:val="num" w:pos="2160"/>
        </w:tabs>
        <w:ind w:left="2160" w:hanging="720"/>
      </w:pPr>
    </w:lvl>
    <w:lvl w:ilvl="5">
      <w:start w:val="1"/>
      <w:numFmt w:val="lowerLetter"/>
      <w:lvlText w:val="(%6)"/>
      <w:lvlJc w:val="left"/>
      <w:pPr>
        <w:tabs>
          <w:tab w:val="num" w:pos="2520"/>
        </w:tabs>
        <w:ind w:left="2520" w:hanging="720"/>
      </w:pPr>
    </w:lvl>
    <w:lvl w:ilvl="6">
      <w:start w:val="1"/>
      <w:numFmt w:val="decimal"/>
      <w:lvlText w:val="(%7)"/>
      <w:lvlJc w:val="left"/>
      <w:pPr>
        <w:tabs>
          <w:tab w:val="num" w:pos="2880"/>
        </w:tabs>
        <w:ind w:left="2880" w:hanging="720"/>
      </w:pPr>
    </w:lvl>
    <w:lvl w:ilvl="7">
      <w:start w:val="1"/>
      <w:numFmt w:val="lowerRoman"/>
      <w:lvlText w:val="(%8)"/>
      <w:lvlJc w:val="left"/>
      <w:pPr>
        <w:tabs>
          <w:tab w:val="num" w:pos="3240"/>
        </w:tabs>
        <w:ind w:left="3240" w:hanging="720"/>
      </w:pPr>
    </w:lvl>
    <w:lvl w:ilvl="8">
      <w:start w:val="1"/>
      <w:numFmt w:val="decimalZero"/>
      <w:lvlText w:val="(%9)"/>
      <w:lvlJc w:val="left"/>
      <w:pPr>
        <w:tabs>
          <w:tab w:val="num" w:pos="3600"/>
        </w:tabs>
        <w:ind w:left="3600" w:hanging="720"/>
      </w:pPr>
    </w:lvl>
  </w:abstractNum>
  <w:abstractNum w:abstractNumId="14" w15:restartNumberingAfterBreak="0">
    <w:nsid w:val="1E5A2883"/>
    <w:multiLevelType w:val="hybridMultilevel"/>
    <w:tmpl w:val="543635AE"/>
    <w:lvl w:ilvl="0" w:tplc="54246274">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5" w15:restartNumberingAfterBreak="0">
    <w:nsid w:val="3FBF35A2"/>
    <w:multiLevelType w:val="hybridMultilevel"/>
    <w:tmpl w:val="90327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46082C"/>
    <w:multiLevelType w:val="hybridMultilevel"/>
    <w:tmpl w:val="287213FA"/>
    <w:lvl w:ilvl="0" w:tplc="399A47A6">
      <w:start w:val="1"/>
      <w:numFmt w:val="upperLetter"/>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6502FF"/>
    <w:multiLevelType w:val="multilevel"/>
    <w:tmpl w:val="42787ABA"/>
    <w:lvl w:ilvl="0">
      <w:start w:val="1"/>
      <w:numFmt w:val="upperRoman"/>
      <w:lvlRestart w:val="0"/>
      <w:pStyle w:val="Heading1"/>
      <w:lvlText w:val="%1."/>
      <w:lvlJc w:val="left"/>
      <w:pPr>
        <w:tabs>
          <w:tab w:val="num" w:pos="720"/>
        </w:tabs>
        <w:ind w:left="720" w:hanging="720"/>
      </w:pPr>
    </w:lvl>
    <w:lvl w:ilvl="1">
      <w:start w:val="1"/>
      <w:numFmt w:val="upperLetter"/>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lowerLetter"/>
      <w:pStyle w:val="Heading4"/>
      <w:lvlText w:val="%4."/>
      <w:lvlJc w:val="left"/>
      <w:pPr>
        <w:tabs>
          <w:tab w:val="num" w:pos="2880"/>
        </w:tabs>
        <w:ind w:left="2880" w:hanging="720"/>
      </w:pPr>
    </w:lvl>
    <w:lvl w:ilvl="4">
      <w:start w:val="1"/>
      <w:numFmt w:val="lowerRoman"/>
      <w:pStyle w:val="Heading5"/>
      <w:lvlText w:val="%5."/>
      <w:lvlJc w:val="left"/>
      <w:pPr>
        <w:tabs>
          <w:tab w:val="num" w:pos="3600"/>
        </w:tabs>
        <w:ind w:left="3600" w:hanging="720"/>
      </w:pPr>
    </w:lvl>
    <w:lvl w:ilvl="5">
      <w:start w:val="1"/>
      <w:numFmt w:val="lowerLetter"/>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lowerRoman"/>
      <w:pStyle w:val="Heading8"/>
      <w:lvlText w:val="(%8)"/>
      <w:lvlJc w:val="left"/>
      <w:pPr>
        <w:tabs>
          <w:tab w:val="num" w:pos="5760"/>
        </w:tabs>
        <w:ind w:left="5760" w:hanging="720"/>
      </w:pPr>
    </w:lvl>
    <w:lvl w:ilvl="8">
      <w:start w:val="1"/>
      <w:numFmt w:val="decimalZero"/>
      <w:pStyle w:val="Heading9"/>
      <w:lvlText w:val="(%9)"/>
      <w:lvlJc w:val="left"/>
      <w:pPr>
        <w:tabs>
          <w:tab w:val="num" w:pos="6480"/>
        </w:tabs>
        <w:ind w:left="6480" w:hanging="720"/>
      </w:pPr>
    </w:lvl>
  </w:abstractNum>
  <w:abstractNum w:abstractNumId="18" w15:restartNumberingAfterBreak="0">
    <w:nsid w:val="66646187"/>
    <w:multiLevelType w:val="hybridMultilevel"/>
    <w:tmpl w:val="9DCC217A"/>
    <w:lvl w:ilvl="0" w:tplc="D43ED736">
      <w:start w:val="1"/>
      <w:numFmt w:val="bullet"/>
      <w:lvlText w:val=""/>
      <w:lvlJc w:val="left"/>
      <w:pPr>
        <w:tabs>
          <w:tab w:val="num" w:pos="360"/>
        </w:tabs>
        <w:ind w:left="720" w:hanging="360"/>
      </w:pPr>
      <w:rPr>
        <w:rFonts w:ascii="Symbol" w:hAnsi="Symbol" w:hint="default"/>
      </w:rPr>
    </w:lvl>
    <w:lvl w:ilvl="1" w:tplc="E760E52E" w:tentative="1">
      <w:start w:val="1"/>
      <w:numFmt w:val="bullet"/>
      <w:lvlText w:val="o"/>
      <w:lvlJc w:val="left"/>
      <w:pPr>
        <w:tabs>
          <w:tab w:val="num" w:pos="1440"/>
        </w:tabs>
        <w:ind w:left="1440" w:hanging="360"/>
      </w:pPr>
      <w:rPr>
        <w:rFonts w:ascii="Courier New" w:hAnsi="Courier New" w:cs="Courier New" w:hint="default"/>
      </w:rPr>
    </w:lvl>
    <w:lvl w:ilvl="2" w:tplc="A906EF2C" w:tentative="1">
      <w:start w:val="1"/>
      <w:numFmt w:val="bullet"/>
      <w:lvlText w:val=""/>
      <w:lvlJc w:val="left"/>
      <w:pPr>
        <w:tabs>
          <w:tab w:val="num" w:pos="2160"/>
        </w:tabs>
        <w:ind w:left="2160" w:hanging="360"/>
      </w:pPr>
      <w:rPr>
        <w:rFonts w:ascii="Wingdings" w:hAnsi="Wingdings" w:hint="default"/>
      </w:rPr>
    </w:lvl>
    <w:lvl w:ilvl="3" w:tplc="174C3630" w:tentative="1">
      <w:start w:val="1"/>
      <w:numFmt w:val="bullet"/>
      <w:lvlText w:val=""/>
      <w:lvlJc w:val="left"/>
      <w:pPr>
        <w:tabs>
          <w:tab w:val="num" w:pos="2880"/>
        </w:tabs>
        <w:ind w:left="2880" w:hanging="360"/>
      </w:pPr>
      <w:rPr>
        <w:rFonts w:ascii="Symbol" w:hAnsi="Symbol" w:hint="default"/>
      </w:rPr>
    </w:lvl>
    <w:lvl w:ilvl="4" w:tplc="2A58DF28" w:tentative="1">
      <w:start w:val="1"/>
      <w:numFmt w:val="bullet"/>
      <w:lvlText w:val="o"/>
      <w:lvlJc w:val="left"/>
      <w:pPr>
        <w:tabs>
          <w:tab w:val="num" w:pos="3600"/>
        </w:tabs>
        <w:ind w:left="3600" w:hanging="360"/>
      </w:pPr>
      <w:rPr>
        <w:rFonts w:ascii="Courier New" w:hAnsi="Courier New" w:cs="Courier New" w:hint="default"/>
      </w:rPr>
    </w:lvl>
    <w:lvl w:ilvl="5" w:tplc="9E04ADBC" w:tentative="1">
      <w:start w:val="1"/>
      <w:numFmt w:val="bullet"/>
      <w:lvlText w:val=""/>
      <w:lvlJc w:val="left"/>
      <w:pPr>
        <w:tabs>
          <w:tab w:val="num" w:pos="4320"/>
        </w:tabs>
        <w:ind w:left="4320" w:hanging="360"/>
      </w:pPr>
      <w:rPr>
        <w:rFonts w:ascii="Wingdings" w:hAnsi="Wingdings" w:hint="default"/>
      </w:rPr>
    </w:lvl>
    <w:lvl w:ilvl="6" w:tplc="B7582168" w:tentative="1">
      <w:start w:val="1"/>
      <w:numFmt w:val="bullet"/>
      <w:lvlText w:val=""/>
      <w:lvlJc w:val="left"/>
      <w:pPr>
        <w:tabs>
          <w:tab w:val="num" w:pos="5040"/>
        </w:tabs>
        <w:ind w:left="5040" w:hanging="360"/>
      </w:pPr>
      <w:rPr>
        <w:rFonts w:ascii="Symbol" w:hAnsi="Symbol" w:hint="default"/>
      </w:rPr>
    </w:lvl>
    <w:lvl w:ilvl="7" w:tplc="0C00A7B2" w:tentative="1">
      <w:start w:val="1"/>
      <w:numFmt w:val="bullet"/>
      <w:lvlText w:val="o"/>
      <w:lvlJc w:val="left"/>
      <w:pPr>
        <w:tabs>
          <w:tab w:val="num" w:pos="5760"/>
        </w:tabs>
        <w:ind w:left="5760" w:hanging="360"/>
      </w:pPr>
      <w:rPr>
        <w:rFonts w:ascii="Courier New" w:hAnsi="Courier New" w:cs="Courier New" w:hint="default"/>
      </w:rPr>
    </w:lvl>
    <w:lvl w:ilvl="8" w:tplc="FF02B8A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07A48D3"/>
    <w:multiLevelType w:val="multilevel"/>
    <w:tmpl w:val="D4FA253C"/>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Roman"/>
      <w:lvlText w:val="(%8)"/>
      <w:lvlJc w:val="left"/>
      <w:pPr>
        <w:tabs>
          <w:tab w:val="num" w:pos="5760"/>
        </w:tabs>
        <w:ind w:left="5760" w:hanging="720"/>
      </w:pPr>
    </w:lvl>
    <w:lvl w:ilvl="8">
      <w:start w:val="1"/>
      <w:numFmt w:val="decimalZero"/>
      <w:lvlText w:val="(%9)"/>
      <w:lvlJc w:val="left"/>
      <w:pPr>
        <w:tabs>
          <w:tab w:val="num" w:pos="6480"/>
        </w:tabs>
        <w:ind w:left="6480" w:hanging="720"/>
      </w:pPr>
    </w:lvl>
  </w:abstractNum>
  <w:abstractNum w:abstractNumId="20" w15:restartNumberingAfterBreak="0">
    <w:nsid w:val="7D3B09D3"/>
    <w:multiLevelType w:val="hybridMultilevel"/>
    <w:tmpl w:val="30F4678E"/>
    <w:lvl w:ilvl="0" w:tplc="1918F2E8">
      <w:start w:val="1"/>
      <w:numFmt w:val="decimal"/>
      <w:pStyle w:val="FERCparanumber"/>
      <w:lvlText w:val="%1."/>
      <w:lvlJc w:val="left"/>
      <w:pPr>
        <w:tabs>
          <w:tab w:val="num" w:pos="720"/>
        </w:tabs>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4E4DD3"/>
    <w:multiLevelType w:val="hybridMultilevel"/>
    <w:tmpl w:val="ED2073C2"/>
    <w:lvl w:ilvl="0" w:tplc="D4323D40">
      <w:start w:val="1"/>
      <w:numFmt w:val="decimal"/>
      <w:pStyle w:val="Non-TOCStyle"/>
      <w:lvlText w:val="%1."/>
      <w:lvlJc w:val="left"/>
      <w:pPr>
        <w:tabs>
          <w:tab w:val="num" w:pos="72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31080175">
    <w:abstractNumId w:val="9"/>
  </w:num>
  <w:num w:numId="2" w16cid:durableId="436825673">
    <w:abstractNumId w:val="7"/>
  </w:num>
  <w:num w:numId="3" w16cid:durableId="2023042739">
    <w:abstractNumId w:val="6"/>
  </w:num>
  <w:num w:numId="4" w16cid:durableId="1507210208">
    <w:abstractNumId w:val="5"/>
  </w:num>
  <w:num w:numId="5" w16cid:durableId="255291719">
    <w:abstractNumId w:val="4"/>
  </w:num>
  <w:num w:numId="6" w16cid:durableId="124351206">
    <w:abstractNumId w:val="8"/>
  </w:num>
  <w:num w:numId="7" w16cid:durableId="1778678035">
    <w:abstractNumId w:val="3"/>
  </w:num>
  <w:num w:numId="8" w16cid:durableId="1575512540">
    <w:abstractNumId w:val="2"/>
  </w:num>
  <w:num w:numId="9" w16cid:durableId="1142500387">
    <w:abstractNumId w:val="1"/>
  </w:num>
  <w:num w:numId="10" w16cid:durableId="1312561718">
    <w:abstractNumId w:val="0"/>
  </w:num>
  <w:num w:numId="11" w16cid:durableId="812917180">
    <w:abstractNumId w:val="20"/>
  </w:num>
  <w:num w:numId="12" w16cid:durableId="52506773">
    <w:abstractNumId w:val="18"/>
  </w:num>
  <w:num w:numId="13" w16cid:durableId="859006164">
    <w:abstractNumId w:val="13"/>
  </w:num>
  <w:num w:numId="14" w16cid:durableId="311065281">
    <w:abstractNumId w:val="19"/>
  </w:num>
  <w:num w:numId="15" w16cid:durableId="1146164863">
    <w:abstractNumId w:val="17"/>
  </w:num>
  <w:num w:numId="16" w16cid:durableId="10713903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05519094">
    <w:abstractNumId w:val="11"/>
  </w:num>
  <w:num w:numId="18" w16cid:durableId="1754618900">
    <w:abstractNumId w:val="10"/>
  </w:num>
  <w:num w:numId="19" w16cid:durableId="1358699890">
    <w:abstractNumId w:val="14"/>
  </w:num>
  <w:num w:numId="20" w16cid:durableId="1399862505">
    <w:abstractNumId w:val="12"/>
  </w:num>
  <w:num w:numId="21" w16cid:durableId="984897000">
    <w:abstractNumId w:val="21"/>
  </w:num>
  <w:num w:numId="22" w16cid:durableId="46496330">
    <w:abstractNumId w:val="15"/>
  </w:num>
  <w:num w:numId="23" w16cid:durableId="15125230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4B4"/>
    <w:rsid w:val="00001596"/>
    <w:rsid w:val="00003340"/>
    <w:rsid w:val="0000731D"/>
    <w:rsid w:val="00010FA6"/>
    <w:rsid w:val="00011118"/>
    <w:rsid w:val="000118C8"/>
    <w:rsid w:val="000143AA"/>
    <w:rsid w:val="0002042F"/>
    <w:rsid w:val="00022A33"/>
    <w:rsid w:val="0002355F"/>
    <w:rsid w:val="00026146"/>
    <w:rsid w:val="00026815"/>
    <w:rsid w:val="0003382F"/>
    <w:rsid w:val="000345D0"/>
    <w:rsid w:val="00040F8B"/>
    <w:rsid w:val="000428C4"/>
    <w:rsid w:val="00045470"/>
    <w:rsid w:val="0004624A"/>
    <w:rsid w:val="0005135D"/>
    <w:rsid w:val="000550DC"/>
    <w:rsid w:val="00055F5F"/>
    <w:rsid w:val="0006117F"/>
    <w:rsid w:val="00062732"/>
    <w:rsid w:val="0006370D"/>
    <w:rsid w:val="00070857"/>
    <w:rsid w:val="0007377C"/>
    <w:rsid w:val="0007636C"/>
    <w:rsid w:val="00081190"/>
    <w:rsid w:val="0008216C"/>
    <w:rsid w:val="00082E98"/>
    <w:rsid w:val="0008478C"/>
    <w:rsid w:val="00084A31"/>
    <w:rsid w:val="00086D98"/>
    <w:rsid w:val="0008778D"/>
    <w:rsid w:val="00092634"/>
    <w:rsid w:val="00096CAE"/>
    <w:rsid w:val="00096D05"/>
    <w:rsid w:val="00097C05"/>
    <w:rsid w:val="000A2549"/>
    <w:rsid w:val="000A3A2F"/>
    <w:rsid w:val="000A3D2F"/>
    <w:rsid w:val="000A6835"/>
    <w:rsid w:val="000A6C08"/>
    <w:rsid w:val="000A75FD"/>
    <w:rsid w:val="000B4124"/>
    <w:rsid w:val="000B7E62"/>
    <w:rsid w:val="000C0253"/>
    <w:rsid w:val="000C1911"/>
    <w:rsid w:val="000C1FCA"/>
    <w:rsid w:val="000C2326"/>
    <w:rsid w:val="000C3BB4"/>
    <w:rsid w:val="000C4A0B"/>
    <w:rsid w:val="000C6869"/>
    <w:rsid w:val="000D0EE6"/>
    <w:rsid w:val="000D1D4B"/>
    <w:rsid w:val="000D1F31"/>
    <w:rsid w:val="000D1FB6"/>
    <w:rsid w:val="000D6F99"/>
    <w:rsid w:val="000D739B"/>
    <w:rsid w:val="000D7DD4"/>
    <w:rsid w:val="000D7E4E"/>
    <w:rsid w:val="000D7E96"/>
    <w:rsid w:val="000E065C"/>
    <w:rsid w:val="000E0857"/>
    <w:rsid w:val="000E0FB3"/>
    <w:rsid w:val="000E2BFA"/>
    <w:rsid w:val="000E3C0A"/>
    <w:rsid w:val="000E511D"/>
    <w:rsid w:val="000E79A0"/>
    <w:rsid w:val="000F1FF3"/>
    <w:rsid w:val="000F2DC1"/>
    <w:rsid w:val="000F372C"/>
    <w:rsid w:val="000F603B"/>
    <w:rsid w:val="000F6403"/>
    <w:rsid w:val="000F6C7F"/>
    <w:rsid w:val="00100E1B"/>
    <w:rsid w:val="00101107"/>
    <w:rsid w:val="00102736"/>
    <w:rsid w:val="0010290F"/>
    <w:rsid w:val="00104F76"/>
    <w:rsid w:val="00120603"/>
    <w:rsid w:val="001208A2"/>
    <w:rsid w:val="001209EF"/>
    <w:rsid w:val="001236E4"/>
    <w:rsid w:val="00124C66"/>
    <w:rsid w:val="0012713F"/>
    <w:rsid w:val="00127478"/>
    <w:rsid w:val="001279B9"/>
    <w:rsid w:val="00130CCE"/>
    <w:rsid w:val="00132D57"/>
    <w:rsid w:val="0013539E"/>
    <w:rsid w:val="001421AA"/>
    <w:rsid w:val="001429E9"/>
    <w:rsid w:val="00143030"/>
    <w:rsid w:val="00146074"/>
    <w:rsid w:val="00146A50"/>
    <w:rsid w:val="001512A7"/>
    <w:rsid w:val="001520D4"/>
    <w:rsid w:val="001549DE"/>
    <w:rsid w:val="00154C7A"/>
    <w:rsid w:val="00160490"/>
    <w:rsid w:val="0016531B"/>
    <w:rsid w:val="0017696A"/>
    <w:rsid w:val="0017701D"/>
    <w:rsid w:val="00184079"/>
    <w:rsid w:val="0018758C"/>
    <w:rsid w:val="00191617"/>
    <w:rsid w:val="0019292E"/>
    <w:rsid w:val="001960DD"/>
    <w:rsid w:val="0019630C"/>
    <w:rsid w:val="001A1641"/>
    <w:rsid w:val="001A1693"/>
    <w:rsid w:val="001A2AF1"/>
    <w:rsid w:val="001A33D6"/>
    <w:rsid w:val="001A3795"/>
    <w:rsid w:val="001A41FE"/>
    <w:rsid w:val="001A563A"/>
    <w:rsid w:val="001A609C"/>
    <w:rsid w:val="001A7227"/>
    <w:rsid w:val="001B010E"/>
    <w:rsid w:val="001B042B"/>
    <w:rsid w:val="001B1FE9"/>
    <w:rsid w:val="001B2C6D"/>
    <w:rsid w:val="001B2DF9"/>
    <w:rsid w:val="001B362D"/>
    <w:rsid w:val="001B49F3"/>
    <w:rsid w:val="001B4FB2"/>
    <w:rsid w:val="001C2FBB"/>
    <w:rsid w:val="001D264B"/>
    <w:rsid w:val="001D3B0D"/>
    <w:rsid w:val="001D7927"/>
    <w:rsid w:val="001E53FD"/>
    <w:rsid w:val="001E59F9"/>
    <w:rsid w:val="001E6EA3"/>
    <w:rsid w:val="001E7498"/>
    <w:rsid w:val="001E74D1"/>
    <w:rsid w:val="001E7A8F"/>
    <w:rsid w:val="001F1F5A"/>
    <w:rsid w:val="001F51A0"/>
    <w:rsid w:val="001F5CC6"/>
    <w:rsid w:val="001F6B2B"/>
    <w:rsid w:val="00200CBE"/>
    <w:rsid w:val="00200CC4"/>
    <w:rsid w:val="00202BC3"/>
    <w:rsid w:val="00203911"/>
    <w:rsid w:val="002072CF"/>
    <w:rsid w:val="002107C1"/>
    <w:rsid w:val="00211765"/>
    <w:rsid w:val="002122DD"/>
    <w:rsid w:val="002136E7"/>
    <w:rsid w:val="002206DB"/>
    <w:rsid w:val="0022182D"/>
    <w:rsid w:val="002237A4"/>
    <w:rsid w:val="00224859"/>
    <w:rsid w:val="00225A12"/>
    <w:rsid w:val="00225ABC"/>
    <w:rsid w:val="002261B3"/>
    <w:rsid w:val="002318B6"/>
    <w:rsid w:val="00233CEF"/>
    <w:rsid w:val="00233FD0"/>
    <w:rsid w:val="002352B0"/>
    <w:rsid w:val="002354E4"/>
    <w:rsid w:val="00240415"/>
    <w:rsid w:val="00240493"/>
    <w:rsid w:val="00243942"/>
    <w:rsid w:val="002464E8"/>
    <w:rsid w:val="00246EB1"/>
    <w:rsid w:val="0024710C"/>
    <w:rsid w:val="0025344C"/>
    <w:rsid w:val="00253776"/>
    <w:rsid w:val="00255417"/>
    <w:rsid w:val="00257989"/>
    <w:rsid w:val="00260517"/>
    <w:rsid w:val="0026130E"/>
    <w:rsid w:val="00262FED"/>
    <w:rsid w:val="00267328"/>
    <w:rsid w:val="00274963"/>
    <w:rsid w:val="002817CE"/>
    <w:rsid w:val="00282332"/>
    <w:rsid w:val="00283AA6"/>
    <w:rsid w:val="0028432C"/>
    <w:rsid w:val="00284E46"/>
    <w:rsid w:val="002857E2"/>
    <w:rsid w:val="002870A9"/>
    <w:rsid w:val="002874DA"/>
    <w:rsid w:val="0028776A"/>
    <w:rsid w:val="00290ABD"/>
    <w:rsid w:val="00292DAB"/>
    <w:rsid w:val="00293E05"/>
    <w:rsid w:val="002A0B4A"/>
    <w:rsid w:val="002A34C1"/>
    <w:rsid w:val="002A5C43"/>
    <w:rsid w:val="002A6E11"/>
    <w:rsid w:val="002A729E"/>
    <w:rsid w:val="002A7FB5"/>
    <w:rsid w:val="002B262D"/>
    <w:rsid w:val="002B35F2"/>
    <w:rsid w:val="002B383C"/>
    <w:rsid w:val="002B6125"/>
    <w:rsid w:val="002B613D"/>
    <w:rsid w:val="002B7102"/>
    <w:rsid w:val="002C57E5"/>
    <w:rsid w:val="002C7704"/>
    <w:rsid w:val="002C7F13"/>
    <w:rsid w:val="002D1528"/>
    <w:rsid w:val="002D206A"/>
    <w:rsid w:val="002D30EA"/>
    <w:rsid w:val="002D332B"/>
    <w:rsid w:val="002D358E"/>
    <w:rsid w:val="002D65B3"/>
    <w:rsid w:val="002D6E62"/>
    <w:rsid w:val="002D7D6B"/>
    <w:rsid w:val="002E2247"/>
    <w:rsid w:val="002E4E8A"/>
    <w:rsid w:val="002E5FB2"/>
    <w:rsid w:val="002F08DF"/>
    <w:rsid w:val="002F52A9"/>
    <w:rsid w:val="002F779A"/>
    <w:rsid w:val="00301D68"/>
    <w:rsid w:val="00302585"/>
    <w:rsid w:val="003031DA"/>
    <w:rsid w:val="00312651"/>
    <w:rsid w:val="00313634"/>
    <w:rsid w:val="00314A42"/>
    <w:rsid w:val="00316566"/>
    <w:rsid w:val="00322F05"/>
    <w:rsid w:val="003242DE"/>
    <w:rsid w:val="00324F79"/>
    <w:rsid w:val="00327401"/>
    <w:rsid w:val="003346EB"/>
    <w:rsid w:val="00335933"/>
    <w:rsid w:val="00335CCE"/>
    <w:rsid w:val="00336300"/>
    <w:rsid w:val="003370E4"/>
    <w:rsid w:val="0034056C"/>
    <w:rsid w:val="003437BD"/>
    <w:rsid w:val="00343D67"/>
    <w:rsid w:val="003478CF"/>
    <w:rsid w:val="00350E98"/>
    <w:rsid w:val="00350FC8"/>
    <w:rsid w:val="003520AD"/>
    <w:rsid w:val="00356733"/>
    <w:rsid w:val="003608E7"/>
    <w:rsid w:val="00360AA1"/>
    <w:rsid w:val="00364E6F"/>
    <w:rsid w:val="0036500A"/>
    <w:rsid w:val="00373312"/>
    <w:rsid w:val="00374532"/>
    <w:rsid w:val="00374868"/>
    <w:rsid w:val="00375DF4"/>
    <w:rsid w:val="00376313"/>
    <w:rsid w:val="00383004"/>
    <w:rsid w:val="003830CE"/>
    <w:rsid w:val="00384CCB"/>
    <w:rsid w:val="00385E2D"/>
    <w:rsid w:val="00386C76"/>
    <w:rsid w:val="0039262E"/>
    <w:rsid w:val="003937F3"/>
    <w:rsid w:val="003A03C7"/>
    <w:rsid w:val="003A15D6"/>
    <w:rsid w:val="003A1A78"/>
    <w:rsid w:val="003A5145"/>
    <w:rsid w:val="003B1CBA"/>
    <w:rsid w:val="003B2445"/>
    <w:rsid w:val="003B3553"/>
    <w:rsid w:val="003B3605"/>
    <w:rsid w:val="003B6A5F"/>
    <w:rsid w:val="003B7E9A"/>
    <w:rsid w:val="003B7F05"/>
    <w:rsid w:val="003C3A1E"/>
    <w:rsid w:val="003C505B"/>
    <w:rsid w:val="003C6F0F"/>
    <w:rsid w:val="003C71CF"/>
    <w:rsid w:val="003C789D"/>
    <w:rsid w:val="003D09B0"/>
    <w:rsid w:val="003D260B"/>
    <w:rsid w:val="003D4A56"/>
    <w:rsid w:val="003D5827"/>
    <w:rsid w:val="003D6552"/>
    <w:rsid w:val="003D7B2C"/>
    <w:rsid w:val="003E1483"/>
    <w:rsid w:val="003E1917"/>
    <w:rsid w:val="003E259A"/>
    <w:rsid w:val="003E50E0"/>
    <w:rsid w:val="003E5211"/>
    <w:rsid w:val="003E53BA"/>
    <w:rsid w:val="003E586F"/>
    <w:rsid w:val="003F21D4"/>
    <w:rsid w:val="003F31D2"/>
    <w:rsid w:val="003F3716"/>
    <w:rsid w:val="003F3DC0"/>
    <w:rsid w:val="003F4845"/>
    <w:rsid w:val="003F4DBE"/>
    <w:rsid w:val="003F557E"/>
    <w:rsid w:val="003F7CC5"/>
    <w:rsid w:val="00400D68"/>
    <w:rsid w:val="00401A63"/>
    <w:rsid w:val="0040643D"/>
    <w:rsid w:val="004067AD"/>
    <w:rsid w:val="00407EE0"/>
    <w:rsid w:val="00414806"/>
    <w:rsid w:val="00420B88"/>
    <w:rsid w:val="00420F1F"/>
    <w:rsid w:val="00424B78"/>
    <w:rsid w:val="004335E8"/>
    <w:rsid w:val="00433BA6"/>
    <w:rsid w:val="00435FBC"/>
    <w:rsid w:val="004365C6"/>
    <w:rsid w:val="00436A3E"/>
    <w:rsid w:val="00440B24"/>
    <w:rsid w:val="00440D78"/>
    <w:rsid w:val="00441A2A"/>
    <w:rsid w:val="004420F6"/>
    <w:rsid w:val="0044359A"/>
    <w:rsid w:val="00444F65"/>
    <w:rsid w:val="00446720"/>
    <w:rsid w:val="004476C6"/>
    <w:rsid w:val="0045130C"/>
    <w:rsid w:val="00453578"/>
    <w:rsid w:val="004537B4"/>
    <w:rsid w:val="00454A58"/>
    <w:rsid w:val="00455214"/>
    <w:rsid w:val="00455C5C"/>
    <w:rsid w:val="00456136"/>
    <w:rsid w:val="00456D5A"/>
    <w:rsid w:val="0046133D"/>
    <w:rsid w:val="00464328"/>
    <w:rsid w:val="00472C9B"/>
    <w:rsid w:val="00473A5E"/>
    <w:rsid w:val="004758A9"/>
    <w:rsid w:val="00476273"/>
    <w:rsid w:val="00477399"/>
    <w:rsid w:val="0048020B"/>
    <w:rsid w:val="004864DA"/>
    <w:rsid w:val="004872BC"/>
    <w:rsid w:val="004874A4"/>
    <w:rsid w:val="00494355"/>
    <w:rsid w:val="00494945"/>
    <w:rsid w:val="00495E07"/>
    <w:rsid w:val="004972B7"/>
    <w:rsid w:val="00497F70"/>
    <w:rsid w:val="004A03E5"/>
    <w:rsid w:val="004A503D"/>
    <w:rsid w:val="004A7642"/>
    <w:rsid w:val="004B141F"/>
    <w:rsid w:val="004B4A8D"/>
    <w:rsid w:val="004B4FAC"/>
    <w:rsid w:val="004C0E28"/>
    <w:rsid w:val="004C190E"/>
    <w:rsid w:val="004C456B"/>
    <w:rsid w:val="004C4D5F"/>
    <w:rsid w:val="004C7164"/>
    <w:rsid w:val="004D35E8"/>
    <w:rsid w:val="004D614C"/>
    <w:rsid w:val="004D7151"/>
    <w:rsid w:val="004E1DAE"/>
    <w:rsid w:val="004E25A6"/>
    <w:rsid w:val="004E2866"/>
    <w:rsid w:val="004F0FDD"/>
    <w:rsid w:val="004F5759"/>
    <w:rsid w:val="004F6475"/>
    <w:rsid w:val="004F7405"/>
    <w:rsid w:val="0050001C"/>
    <w:rsid w:val="005047DF"/>
    <w:rsid w:val="0050666F"/>
    <w:rsid w:val="00513E14"/>
    <w:rsid w:val="0051453F"/>
    <w:rsid w:val="005154C1"/>
    <w:rsid w:val="005162AB"/>
    <w:rsid w:val="00517B54"/>
    <w:rsid w:val="00521122"/>
    <w:rsid w:val="0052351B"/>
    <w:rsid w:val="00527FE1"/>
    <w:rsid w:val="0053394C"/>
    <w:rsid w:val="005378F0"/>
    <w:rsid w:val="00541146"/>
    <w:rsid w:val="00542814"/>
    <w:rsid w:val="00545CC2"/>
    <w:rsid w:val="00546238"/>
    <w:rsid w:val="00547D3F"/>
    <w:rsid w:val="00552271"/>
    <w:rsid w:val="00552A11"/>
    <w:rsid w:val="00555106"/>
    <w:rsid w:val="005577D9"/>
    <w:rsid w:val="005614B4"/>
    <w:rsid w:val="00561DA8"/>
    <w:rsid w:val="00562CB2"/>
    <w:rsid w:val="00571D6D"/>
    <w:rsid w:val="005727FA"/>
    <w:rsid w:val="00572F46"/>
    <w:rsid w:val="00574A02"/>
    <w:rsid w:val="00576363"/>
    <w:rsid w:val="00576A54"/>
    <w:rsid w:val="00577DC6"/>
    <w:rsid w:val="005816F4"/>
    <w:rsid w:val="00581BDF"/>
    <w:rsid w:val="00583257"/>
    <w:rsid w:val="00585174"/>
    <w:rsid w:val="0058638E"/>
    <w:rsid w:val="00587B48"/>
    <w:rsid w:val="0059038C"/>
    <w:rsid w:val="005921E2"/>
    <w:rsid w:val="00594357"/>
    <w:rsid w:val="00594E87"/>
    <w:rsid w:val="005950E5"/>
    <w:rsid w:val="005958F3"/>
    <w:rsid w:val="00597309"/>
    <w:rsid w:val="005A1772"/>
    <w:rsid w:val="005A4CD3"/>
    <w:rsid w:val="005A5753"/>
    <w:rsid w:val="005A6F7C"/>
    <w:rsid w:val="005B132F"/>
    <w:rsid w:val="005B15EB"/>
    <w:rsid w:val="005B18B2"/>
    <w:rsid w:val="005B1B45"/>
    <w:rsid w:val="005B38E7"/>
    <w:rsid w:val="005B40A6"/>
    <w:rsid w:val="005C0180"/>
    <w:rsid w:val="005C01B7"/>
    <w:rsid w:val="005D12AC"/>
    <w:rsid w:val="005D2A79"/>
    <w:rsid w:val="005D3004"/>
    <w:rsid w:val="005D3D39"/>
    <w:rsid w:val="005D6831"/>
    <w:rsid w:val="005D787E"/>
    <w:rsid w:val="005D7C39"/>
    <w:rsid w:val="005E07C2"/>
    <w:rsid w:val="005E1399"/>
    <w:rsid w:val="005E13DF"/>
    <w:rsid w:val="005E387D"/>
    <w:rsid w:val="005E3B75"/>
    <w:rsid w:val="005E3D15"/>
    <w:rsid w:val="005E4C65"/>
    <w:rsid w:val="005F2946"/>
    <w:rsid w:val="005F34C6"/>
    <w:rsid w:val="005F4318"/>
    <w:rsid w:val="005F4F8E"/>
    <w:rsid w:val="005F54A4"/>
    <w:rsid w:val="005F71D1"/>
    <w:rsid w:val="0060035F"/>
    <w:rsid w:val="00601DD2"/>
    <w:rsid w:val="00607205"/>
    <w:rsid w:val="006074E4"/>
    <w:rsid w:val="006112D1"/>
    <w:rsid w:val="006112FA"/>
    <w:rsid w:val="00612E50"/>
    <w:rsid w:val="00616683"/>
    <w:rsid w:val="006177F8"/>
    <w:rsid w:val="00620205"/>
    <w:rsid w:val="00622D42"/>
    <w:rsid w:val="00622F63"/>
    <w:rsid w:val="00623402"/>
    <w:rsid w:val="00624B34"/>
    <w:rsid w:val="00625B93"/>
    <w:rsid w:val="00626AD6"/>
    <w:rsid w:val="0063009B"/>
    <w:rsid w:val="006308E9"/>
    <w:rsid w:val="00633563"/>
    <w:rsid w:val="006341A9"/>
    <w:rsid w:val="00636271"/>
    <w:rsid w:val="00637180"/>
    <w:rsid w:val="00643C5A"/>
    <w:rsid w:val="006502FA"/>
    <w:rsid w:val="006507F4"/>
    <w:rsid w:val="00651D05"/>
    <w:rsid w:val="0065295C"/>
    <w:rsid w:val="00653D8D"/>
    <w:rsid w:val="00655A79"/>
    <w:rsid w:val="00662BC9"/>
    <w:rsid w:val="00667B22"/>
    <w:rsid w:val="006710C1"/>
    <w:rsid w:val="0067304E"/>
    <w:rsid w:val="006745E5"/>
    <w:rsid w:val="00674C56"/>
    <w:rsid w:val="00677A0E"/>
    <w:rsid w:val="00681181"/>
    <w:rsid w:val="00682099"/>
    <w:rsid w:val="006849ED"/>
    <w:rsid w:val="0068580F"/>
    <w:rsid w:val="00685A22"/>
    <w:rsid w:val="00686648"/>
    <w:rsid w:val="00687A9A"/>
    <w:rsid w:val="006920A6"/>
    <w:rsid w:val="0069376A"/>
    <w:rsid w:val="00694D8A"/>
    <w:rsid w:val="00694F3D"/>
    <w:rsid w:val="006A1118"/>
    <w:rsid w:val="006A18B6"/>
    <w:rsid w:val="006A1B02"/>
    <w:rsid w:val="006A1EDC"/>
    <w:rsid w:val="006A2823"/>
    <w:rsid w:val="006A4342"/>
    <w:rsid w:val="006A581A"/>
    <w:rsid w:val="006A5B0F"/>
    <w:rsid w:val="006A5ED6"/>
    <w:rsid w:val="006A5EF6"/>
    <w:rsid w:val="006A5FF3"/>
    <w:rsid w:val="006A74E0"/>
    <w:rsid w:val="006A7621"/>
    <w:rsid w:val="006B20EE"/>
    <w:rsid w:val="006B404B"/>
    <w:rsid w:val="006B4451"/>
    <w:rsid w:val="006B4826"/>
    <w:rsid w:val="006B5B8D"/>
    <w:rsid w:val="006B6B8D"/>
    <w:rsid w:val="006C1614"/>
    <w:rsid w:val="006C19AD"/>
    <w:rsid w:val="006C1D8C"/>
    <w:rsid w:val="006C51D5"/>
    <w:rsid w:val="006D1E49"/>
    <w:rsid w:val="006D2553"/>
    <w:rsid w:val="006D4005"/>
    <w:rsid w:val="006D432E"/>
    <w:rsid w:val="006D5B0E"/>
    <w:rsid w:val="006E1CF4"/>
    <w:rsid w:val="006E4894"/>
    <w:rsid w:val="006E6044"/>
    <w:rsid w:val="006F0AFA"/>
    <w:rsid w:val="006F0C5A"/>
    <w:rsid w:val="006F1B52"/>
    <w:rsid w:val="006F27A6"/>
    <w:rsid w:val="006F39A4"/>
    <w:rsid w:val="006F42DE"/>
    <w:rsid w:val="007016A4"/>
    <w:rsid w:val="00705B33"/>
    <w:rsid w:val="0070615E"/>
    <w:rsid w:val="007061D8"/>
    <w:rsid w:val="00706C4B"/>
    <w:rsid w:val="00710A58"/>
    <w:rsid w:val="007116AC"/>
    <w:rsid w:val="007124A2"/>
    <w:rsid w:val="007133ED"/>
    <w:rsid w:val="007230D6"/>
    <w:rsid w:val="00723E4B"/>
    <w:rsid w:val="00724553"/>
    <w:rsid w:val="0072563F"/>
    <w:rsid w:val="00732CFA"/>
    <w:rsid w:val="00732E2C"/>
    <w:rsid w:val="00733398"/>
    <w:rsid w:val="00734468"/>
    <w:rsid w:val="00735E85"/>
    <w:rsid w:val="00735ECF"/>
    <w:rsid w:val="007368A2"/>
    <w:rsid w:val="00736DE9"/>
    <w:rsid w:val="00737987"/>
    <w:rsid w:val="007379F1"/>
    <w:rsid w:val="00742439"/>
    <w:rsid w:val="00743A10"/>
    <w:rsid w:val="007465A9"/>
    <w:rsid w:val="00747306"/>
    <w:rsid w:val="00753E0F"/>
    <w:rsid w:val="00754A0D"/>
    <w:rsid w:val="007552C1"/>
    <w:rsid w:val="0075530A"/>
    <w:rsid w:val="007562E2"/>
    <w:rsid w:val="007577C2"/>
    <w:rsid w:val="00762F2B"/>
    <w:rsid w:val="0076328E"/>
    <w:rsid w:val="0076561E"/>
    <w:rsid w:val="007661B0"/>
    <w:rsid w:val="00766E37"/>
    <w:rsid w:val="00773353"/>
    <w:rsid w:val="00780A45"/>
    <w:rsid w:val="00783842"/>
    <w:rsid w:val="007876E3"/>
    <w:rsid w:val="007928AD"/>
    <w:rsid w:val="00794724"/>
    <w:rsid w:val="007A0174"/>
    <w:rsid w:val="007A0BB2"/>
    <w:rsid w:val="007A5131"/>
    <w:rsid w:val="007A66F4"/>
    <w:rsid w:val="007B123D"/>
    <w:rsid w:val="007B2676"/>
    <w:rsid w:val="007B4019"/>
    <w:rsid w:val="007B66A0"/>
    <w:rsid w:val="007B6E4E"/>
    <w:rsid w:val="007B71E9"/>
    <w:rsid w:val="007C1702"/>
    <w:rsid w:val="007C41D1"/>
    <w:rsid w:val="007C48C7"/>
    <w:rsid w:val="007C69D6"/>
    <w:rsid w:val="007D12B5"/>
    <w:rsid w:val="007D2A1A"/>
    <w:rsid w:val="007D2CEB"/>
    <w:rsid w:val="007D3591"/>
    <w:rsid w:val="007D5189"/>
    <w:rsid w:val="007D6683"/>
    <w:rsid w:val="007E3CF4"/>
    <w:rsid w:val="007E5022"/>
    <w:rsid w:val="007E6167"/>
    <w:rsid w:val="007E74C5"/>
    <w:rsid w:val="007F0E34"/>
    <w:rsid w:val="007F15C7"/>
    <w:rsid w:val="007F32C6"/>
    <w:rsid w:val="007F6368"/>
    <w:rsid w:val="007F7B7F"/>
    <w:rsid w:val="008043DE"/>
    <w:rsid w:val="0080498D"/>
    <w:rsid w:val="0080606A"/>
    <w:rsid w:val="008065F0"/>
    <w:rsid w:val="0080767E"/>
    <w:rsid w:val="00807B1C"/>
    <w:rsid w:val="00807C2F"/>
    <w:rsid w:val="00810B67"/>
    <w:rsid w:val="008129C6"/>
    <w:rsid w:val="00812E0A"/>
    <w:rsid w:val="0081352B"/>
    <w:rsid w:val="008140C1"/>
    <w:rsid w:val="00814514"/>
    <w:rsid w:val="008155D9"/>
    <w:rsid w:val="00816921"/>
    <w:rsid w:val="00823799"/>
    <w:rsid w:val="008237E2"/>
    <w:rsid w:val="00823C6C"/>
    <w:rsid w:val="008255E4"/>
    <w:rsid w:val="0082585B"/>
    <w:rsid w:val="00825EC8"/>
    <w:rsid w:val="00827BAD"/>
    <w:rsid w:val="00830639"/>
    <w:rsid w:val="008309C9"/>
    <w:rsid w:val="00830BC7"/>
    <w:rsid w:val="00832876"/>
    <w:rsid w:val="008335E3"/>
    <w:rsid w:val="00834DCB"/>
    <w:rsid w:val="00836673"/>
    <w:rsid w:val="00840C01"/>
    <w:rsid w:val="00840C42"/>
    <w:rsid w:val="00841414"/>
    <w:rsid w:val="0084167C"/>
    <w:rsid w:val="00844F10"/>
    <w:rsid w:val="00845186"/>
    <w:rsid w:val="00845BBC"/>
    <w:rsid w:val="00847F2B"/>
    <w:rsid w:val="00850048"/>
    <w:rsid w:val="008513D8"/>
    <w:rsid w:val="00852C25"/>
    <w:rsid w:val="00855D43"/>
    <w:rsid w:val="008561D7"/>
    <w:rsid w:val="008607B4"/>
    <w:rsid w:val="00860B22"/>
    <w:rsid w:val="00861074"/>
    <w:rsid w:val="008636FC"/>
    <w:rsid w:val="00863DB6"/>
    <w:rsid w:val="00865B86"/>
    <w:rsid w:val="0086739D"/>
    <w:rsid w:val="00870368"/>
    <w:rsid w:val="00871164"/>
    <w:rsid w:val="00873BC6"/>
    <w:rsid w:val="00874FB1"/>
    <w:rsid w:val="008771F4"/>
    <w:rsid w:val="00880902"/>
    <w:rsid w:val="00881E3C"/>
    <w:rsid w:val="0088740E"/>
    <w:rsid w:val="00890947"/>
    <w:rsid w:val="00892A4E"/>
    <w:rsid w:val="00892CA7"/>
    <w:rsid w:val="00894A27"/>
    <w:rsid w:val="00896A4C"/>
    <w:rsid w:val="00896EBA"/>
    <w:rsid w:val="0089797F"/>
    <w:rsid w:val="008A23C9"/>
    <w:rsid w:val="008A39F8"/>
    <w:rsid w:val="008B0B3A"/>
    <w:rsid w:val="008B1F7D"/>
    <w:rsid w:val="008B32A9"/>
    <w:rsid w:val="008C0083"/>
    <w:rsid w:val="008C2EDB"/>
    <w:rsid w:val="008C6C9A"/>
    <w:rsid w:val="008C701E"/>
    <w:rsid w:val="008D1B64"/>
    <w:rsid w:val="008D1EB1"/>
    <w:rsid w:val="008D4162"/>
    <w:rsid w:val="008D4E54"/>
    <w:rsid w:val="008E37FD"/>
    <w:rsid w:val="008E4C89"/>
    <w:rsid w:val="008E51AF"/>
    <w:rsid w:val="008E548A"/>
    <w:rsid w:val="008E74A2"/>
    <w:rsid w:val="008F4B82"/>
    <w:rsid w:val="008F5B0E"/>
    <w:rsid w:val="009006A6"/>
    <w:rsid w:val="009016D7"/>
    <w:rsid w:val="00902437"/>
    <w:rsid w:val="00903AC3"/>
    <w:rsid w:val="0090412E"/>
    <w:rsid w:val="00904536"/>
    <w:rsid w:val="0090478A"/>
    <w:rsid w:val="009066C7"/>
    <w:rsid w:val="00907434"/>
    <w:rsid w:val="009102A7"/>
    <w:rsid w:val="00911D86"/>
    <w:rsid w:val="009144B5"/>
    <w:rsid w:val="009146F6"/>
    <w:rsid w:val="00915863"/>
    <w:rsid w:val="00916ED7"/>
    <w:rsid w:val="009207BC"/>
    <w:rsid w:val="00922E70"/>
    <w:rsid w:val="00926E69"/>
    <w:rsid w:val="00930EF7"/>
    <w:rsid w:val="0093125C"/>
    <w:rsid w:val="009317B8"/>
    <w:rsid w:val="009360D6"/>
    <w:rsid w:val="00936282"/>
    <w:rsid w:val="00936510"/>
    <w:rsid w:val="00940B9D"/>
    <w:rsid w:val="00941336"/>
    <w:rsid w:val="009435E3"/>
    <w:rsid w:val="00945476"/>
    <w:rsid w:val="00945E92"/>
    <w:rsid w:val="009466EE"/>
    <w:rsid w:val="0094698E"/>
    <w:rsid w:val="00947514"/>
    <w:rsid w:val="009511A3"/>
    <w:rsid w:val="009519B4"/>
    <w:rsid w:val="0095536C"/>
    <w:rsid w:val="009575E1"/>
    <w:rsid w:val="00960BC7"/>
    <w:rsid w:val="00962129"/>
    <w:rsid w:val="009632C9"/>
    <w:rsid w:val="00964625"/>
    <w:rsid w:val="009667EE"/>
    <w:rsid w:val="009720B6"/>
    <w:rsid w:val="0097216C"/>
    <w:rsid w:val="0097316B"/>
    <w:rsid w:val="0097354A"/>
    <w:rsid w:val="00974FAA"/>
    <w:rsid w:val="00977184"/>
    <w:rsid w:val="0097718F"/>
    <w:rsid w:val="009802C9"/>
    <w:rsid w:val="00980E52"/>
    <w:rsid w:val="0098187F"/>
    <w:rsid w:val="00982C38"/>
    <w:rsid w:val="00985ABF"/>
    <w:rsid w:val="00991685"/>
    <w:rsid w:val="0099168A"/>
    <w:rsid w:val="009927FA"/>
    <w:rsid w:val="009967F2"/>
    <w:rsid w:val="00997790"/>
    <w:rsid w:val="009A2169"/>
    <w:rsid w:val="009A3C9A"/>
    <w:rsid w:val="009A58AA"/>
    <w:rsid w:val="009A66D0"/>
    <w:rsid w:val="009B01FC"/>
    <w:rsid w:val="009B1BFE"/>
    <w:rsid w:val="009B42E8"/>
    <w:rsid w:val="009B7367"/>
    <w:rsid w:val="009C5A31"/>
    <w:rsid w:val="009D3F76"/>
    <w:rsid w:val="009E0EA2"/>
    <w:rsid w:val="009E1DC0"/>
    <w:rsid w:val="009E214D"/>
    <w:rsid w:val="009E28EC"/>
    <w:rsid w:val="009E315A"/>
    <w:rsid w:val="009E3AB5"/>
    <w:rsid w:val="009E4841"/>
    <w:rsid w:val="009E78E7"/>
    <w:rsid w:val="009E7983"/>
    <w:rsid w:val="009F1BD2"/>
    <w:rsid w:val="009F264F"/>
    <w:rsid w:val="009F2E31"/>
    <w:rsid w:val="009F3F1F"/>
    <w:rsid w:val="009F4F47"/>
    <w:rsid w:val="009F4FB3"/>
    <w:rsid w:val="009F71D1"/>
    <w:rsid w:val="00A00DD6"/>
    <w:rsid w:val="00A017BA"/>
    <w:rsid w:val="00A01EFD"/>
    <w:rsid w:val="00A026DF"/>
    <w:rsid w:val="00A03A5F"/>
    <w:rsid w:val="00A04100"/>
    <w:rsid w:val="00A066DE"/>
    <w:rsid w:val="00A075C8"/>
    <w:rsid w:val="00A10B65"/>
    <w:rsid w:val="00A1114E"/>
    <w:rsid w:val="00A12FC2"/>
    <w:rsid w:val="00A13D1C"/>
    <w:rsid w:val="00A141E5"/>
    <w:rsid w:val="00A14734"/>
    <w:rsid w:val="00A15581"/>
    <w:rsid w:val="00A1593F"/>
    <w:rsid w:val="00A15B57"/>
    <w:rsid w:val="00A21F92"/>
    <w:rsid w:val="00A2536F"/>
    <w:rsid w:val="00A263F4"/>
    <w:rsid w:val="00A26AF6"/>
    <w:rsid w:val="00A30AF9"/>
    <w:rsid w:val="00A30DB3"/>
    <w:rsid w:val="00A344A6"/>
    <w:rsid w:val="00A36FB3"/>
    <w:rsid w:val="00A37A65"/>
    <w:rsid w:val="00A403E9"/>
    <w:rsid w:val="00A406DC"/>
    <w:rsid w:val="00A41119"/>
    <w:rsid w:val="00A4347E"/>
    <w:rsid w:val="00A4381E"/>
    <w:rsid w:val="00A4630E"/>
    <w:rsid w:val="00A47DE3"/>
    <w:rsid w:val="00A5227A"/>
    <w:rsid w:val="00A55A52"/>
    <w:rsid w:val="00A55DE0"/>
    <w:rsid w:val="00A57D42"/>
    <w:rsid w:val="00A60BBB"/>
    <w:rsid w:val="00A60C83"/>
    <w:rsid w:val="00A60ED1"/>
    <w:rsid w:val="00A63A99"/>
    <w:rsid w:val="00A64CA7"/>
    <w:rsid w:val="00A65367"/>
    <w:rsid w:val="00A65F1E"/>
    <w:rsid w:val="00A739AD"/>
    <w:rsid w:val="00A75B6B"/>
    <w:rsid w:val="00A80964"/>
    <w:rsid w:val="00A83111"/>
    <w:rsid w:val="00A84047"/>
    <w:rsid w:val="00A855AA"/>
    <w:rsid w:val="00A85982"/>
    <w:rsid w:val="00A90123"/>
    <w:rsid w:val="00A9201C"/>
    <w:rsid w:val="00A934C1"/>
    <w:rsid w:val="00A95532"/>
    <w:rsid w:val="00A972FF"/>
    <w:rsid w:val="00AA22FC"/>
    <w:rsid w:val="00AA45BF"/>
    <w:rsid w:val="00AA535D"/>
    <w:rsid w:val="00AB0683"/>
    <w:rsid w:val="00AB179B"/>
    <w:rsid w:val="00AB197C"/>
    <w:rsid w:val="00AB199E"/>
    <w:rsid w:val="00AB2DA9"/>
    <w:rsid w:val="00AB358C"/>
    <w:rsid w:val="00AB5052"/>
    <w:rsid w:val="00AB5560"/>
    <w:rsid w:val="00AC2F1A"/>
    <w:rsid w:val="00AC436D"/>
    <w:rsid w:val="00AC50BC"/>
    <w:rsid w:val="00AC58FC"/>
    <w:rsid w:val="00AC7D76"/>
    <w:rsid w:val="00AD21C0"/>
    <w:rsid w:val="00AD48BE"/>
    <w:rsid w:val="00AD5E69"/>
    <w:rsid w:val="00AD7AA1"/>
    <w:rsid w:val="00AE16EC"/>
    <w:rsid w:val="00AE7B86"/>
    <w:rsid w:val="00AF2305"/>
    <w:rsid w:val="00AF2A93"/>
    <w:rsid w:val="00AF46AA"/>
    <w:rsid w:val="00AF5D98"/>
    <w:rsid w:val="00AF7307"/>
    <w:rsid w:val="00B03A57"/>
    <w:rsid w:val="00B044C6"/>
    <w:rsid w:val="00B05898"/>
    <w:rsid w:val="00B11FF2"/>
    <w:rsid w:val="00B15BE4"/>
    <w:rsid w:val="00B2222C"/>
    <w:rsid w:val="00B24F9D"/>
    <w:rsid w:val="00B26221"/>
    <w:rsid w:val="00B27A34"/>
    <w:rsid w:val="00B34F63"/>
    <w:rsid w:val="00B35670"/>
    <w:rsid w:val="00B4012B"/>
    <w:rsid w:val="00B40EDB"/>
    <w:rsid w:val="00B43126"/>
    <w:rsid w:val="00B447CB"/>
    <w:rsid w:val="00B526CB"/>
    <w:rsid w:val="00B5275C"/>
    <w:rsid w:val="00B53A21"/>
    <w:rsid w:val="00B53B49"/>
    <w:rsid w:val="00B548FA"/>
    <w:rsid w:val="00B54A0A"/>
    <w:rsid w:val="00B56FF3"/>
    <w:rsid w:val="00B57AFD"/>
    <w:rsid w:val="00B57EA9"/>
    <w:rsid w:val="00B61D39"/>
    <w:rsid w:val="00B641F8"/>
    <w:rsid w:val="00B64399"/>
    <w:rsid w:val="00B65558"/>
    <w:rsid w:val="00B7228A"/>
    <w:rsid w:val="00B75CDF"/>
    <w:rsid w:val="00B7662E"/>
    <w:rsid w:val="00B8021D"/>
    <w:rsid w:val="00B82086"/>
    <w:rsid w:val="00B87B4D"/>
    <w:rsid w:val="00B91263"/>
    <w:rsid w:val="00B927E5"/>
    <w:rsid w:val="00B975F3"/>
    <w:rsid w:val="00BA19ED"/>
    <w:rsid w:val="00BA1E11"/>
    <w:rsid w:val="00BB3B42"/>
    <w:rsid w:val="00BB69A5"/>
    <w:rsid w:val="00BC0EFB"/>
    <w:rsid w:val="00BC21EE"/>
    <w:rsid w:val="00BC65D8"/>
    <w:rsid w:val="00BD1415"/>
    <w:rsid w:val="00BD2E4D"/>
    <w:rsid w:val="00BD316B"/>
    <w:rsid w:val="00BD4653"/>
    <w:rsid w:val="00BD560B"/>
    <w:rsid w:val="00BD6475"/>
    <w:rsid w:val="00BE2499"/>
    <w:rsid w:val="00BE5793"/>
    <w:rsid w:val="00BE5C95"/>
    <w:rsid w:val="00BE6721"/>
    <w:rsid w:val="00BF0271"/>
    <w:rsid w:val="00BF06DD"/>
    <w:rsid w:val="00BF0E9C"/>
    <w:rsid w:val="00BF12C4"/>
    <w:rsid w:val="00BF2C0E"/>
    <w:rsid w:val="00BF4A21"/>
    <w:rsid w:val="00BF5E81"/>
    <w:rsid w:val="00BF65CA"/>
    <w:rsid w:val="00C01123"/>
    <w:rsid w:val="00C03A44"/>
    <w:rsid w:val="00C06F95"/>
    <w:rsid w:val="00C1110D"/>
    <w:rsid w:val="00C11A50"/>
    <w:rsid w:val="00C127B1"/>
    <w:rsid w:val="00C134B7"/>
    <w:rsid w:val="00C15E87"/>
    <w:rsid w:val="00C175D0"/>
    <w:rsid w:val="00C2096B"/>
    <w:rsid w:val="00C21A8D"/>
    <w:rsid w:val="00C21E2C"/>
    <w:rsid w:val="00C22D8B"/>
    <w:rsid w:val="00C24DB0"/>
    <w:rsid w:val="00C26B1C"/>
    <w:rsid w:val="00C274AA"/>
    <w:rsid w:val="00C325AC"/>
    <w:rsid w:val="00C32965"/>
    <w:rsid w:val="00C3426D"/>
    <w:rsid w:val="00C44ADA"/>
    <w:rsid w:val="00C46060"/>
    <w:rsid w:val="00C50711"/>
    <w:rsid w:val="00C523C6"/>
    <w:rsid w:val="00C525BA"/>
    <w:rsid w:val="00C52AC5"/>
    <w:rsid w:val="00C53065"/>
    <w:rsid w:val="00C54204"/>
    <w:rsid w:val="00C55300"/>
    <w:rsid w:val="00C555F7"/>
    <w:rsid w:val="00C55EF8"/>
    <w:rsid w:val="00C56446"/>
    <w:rsid w:val="00C60863"/>
    <w:rsid w:val="00C6285D"/>
    <w:rsid w:val="00C639E3"/>
    <w:rsid w:val="00C640E3"/>
    <w:rsid w:val="00C70563"/>
    <w:rsid w:val="00C71292"/>
    <w:rsid w:val="00C71484"/>
    <w:rsid w:val="00C716CA"/>
    <w:rsid w:val="00C72305"/>
    <w:rsid w:val="00C735A7"/>
    <w:rsid w:val="00C76FAC"/>
    <w:rsid w:val="00C7761A"/>
    <w:rsid w:val="00C80B3C"/>
    <w:rsid w:val="00C82141"/>
    <w:rsid w:val="00C8566F"/>
    <w:rsid w:val="00C859AE"/>
    <w:rsid w:val="00C87C43"/>
    <w:rsid w:val="00C93B0E"/>
    <w:rsid w:val="00C97152"/>
    <w:rsid w:val="00C979D0"/>
    <w:rsid w:val="00C97AD9"/>
    <w:rsid w:val="00CA410E"/>
    <w:rsid w:val="00CA447E"/>
    <w:rsid w:val="00CB0CDF"/>
    <w:rsid w:val="00CB0E40"/>
    <w:rsid w:val="00CB0FE7"/>
    <w:rsid w:val="00CB1DDE"/>
    <w:rsid w:val="00CB27FD"/>
    <w:rsid w:val="00CB528D"/>
    <w:rsid w:val="00CB635C"/>
    <w:rsid w:val="00CB7321"/>
    <w:rsid w:val="00CB75EA"/>
    <w:rsid w:val="00CB7E0A"/>
    <w:rsid w:val="00CC3027"/>
    <w:rsid w:val="00CC390D"/>
    <w:rsid w:val="00CC421B"/>
    <w:rsid w:val="00CC71D5"/>
    <w:rsid w:val="00CD1BC6"/>
    <w:rsid w:val="00CD2739"/>
    <w:rsid w:val="00CD27EE"/>
    <w:rsid w:val="00CE10BD"/>
    <w:rsid w:val="00CE14AA"/>
    <w:rsid w:val="00CE17A4"/>
    <w:rsid w:val="00CE1F17"/>
    <w:rsid w:val="00CE40CA"/>
    <w:rsid w:val="00CE7F13"/>
    <w:rsid w:val="00CF26BF"/>
    <w:rsid w:val="00CF3FB2"/>
    <w:rsid w:val="00CF66A7"/>
    <w:rsid w:val="00D004BE"/>
    <w:rsid w:val="00D00852"/>
    <w:rsid w:val="00D00DBC"/>
    <w:rsid w:val="00D03586"/>
    <w:rsid w:val="00D03B28"/>
    <w:rsid w:val="00D05726"/>
    <w:rsid w:val="00D075C6"/>
    <w:rsid w:val="00D14FB9"/>
    <w:rsid w:val="00D1561D"/>
    <w:rsid w:val="00D213E9"/>
    <w:rsid w:val="00D25465"/>
    <w:rsid w:val="00D26B46"/>
    <w:rsid w:val="00D30E72"/>
    <w:rsid w:val="00D30F61"/>
    <w:rsid w:val="00D33B6C"/>
    <w:rsid w:val="00D3454C"/>
    <w:rsid w:val="00D37F45"/>
    <w:rsid w:val="00D4105E"/>
    <w:rsid w:val="00D42E24"/>
    <w:rsid w:val="00D44A44"/>
    <w:rsid w:val="00D46107"/>
    <w:rsid w:val="00D47030"/>
    <w:rsid w:val="00D505A3"/>
    <w:rsid w:val="00D50854"/>
    <w:rsid w:val="00D50899"/>
    <w:rsid w:val="00D54158"/>
    <w:rsid w:val="00D5688B"/>
    <w:rsid w:val="00D60DAA"/>
    <w:rsid w:val="00D63D53"/>
    <w:rsid w:val="00D66F35"/>
    <w:rsid w:val="00D72181"/>
    <w:rsid w:val="00D726AC"/>
    <w:rsid w:val="00D7396F"/>
    <w:rsid w:val="00D7523E"/>
    <w:rsid w:val="00D76A33"/>
    <w:rsid w:val="00D81AF1"/>
    <w:rsid w:val="00D843D7"/>
    <w:rsid w:val="00D84E4B"/>
    <w:rsid w:val="00D90345"/>
    <w:rsid w:val="00D906AD"/>
    <w:rsid w:val="00D92A4E"/>
    <w:rsid w:val="00D9443D"/>
    <w:rsid w:val="00D94D1D"/>
    <w:rsid w:val="00D95BB2"/>
    <w:rsid w:val="00D97D5E"/>
    <w:rsid w:val="00DA4017"/>
    <w:rsid w:val="00DA5B94"/>
    <w:rsid w:val="00DA72DC"/>
    <w:rsid w:val="00DB10F3"/>
    <w:rsid w:val="00DB16ED"/>
    <w:rsid w:val="00DB26AF"/>
    <w:rsid w:val="00DB5C76"/>
    <w:rsid w:val="00DC0159"/>
    <w:rsid w:val="00DC0500"/>
    <w:rsid w:val="00DC46F3"/>
    <w:rsid w:val="00DC4908"/>
    <w:rsid w:val="00DC5090"/>
    <w:rsid w:val="00DD1675"/>
    <w:rsid w:val="00DD1854"/>
    <w:rsid w:val="00DD2B27"/>
    <w:rsid w:val="00DD2F32"/>
    <w:rsid w:val="00DD46EB"/>
    <w:rsid w:val="00DD69DD"/>
    <w:rsid w:val="00DD6D90"/>
    <w:rsid w:val="00DD776A"/>
    <w:rsid w:val="00DD7E17"/>
    <w:rsid w:val="00DE261E"/>
    <w:rsid w:val="00DE35DB"/>
    <w:rsid w:val="00DE7144"/>
    <w:rsid w:val="00DF142B"/>
    <w:rsid w:val="00DF33B4"/>
    <w:rsid w:val="00DF3569"/>
    <w:rsid w:val="00E010A7"/>
    <w:rsid w:val="00E03B9D"/>
    <w:rsid w:val="00E114C1"/>
    <w:rsid w:val="00E164A3"/>
    <w:rsid w:val="00E1655A"/>
    <w:rsid w:val="00E216A6"/>
    <w:rsid w:val="00E2749E"/>
    <w:rsid w:val="00E306E9"/>
    <w:rsid w:val="00E332F7"/>
    <w:rsid w:val="00E347E0"/>
    <w:rsid w:val="00E347F0"/>
    <w:rsid w:val="00E35B18"/>
    <w:rsid w:val="00E3699A"/>
    <w:rsid w:val="00E36F79"/>
    <w:rsid w:val="00E374E0"/>
    <w:rsid w:val="00E4466B"/>
    <w:rsid w:val="00E47430"/>
    <w:rsid w:val="00E4775F"/>
    <w:rsid w:val="00E50484"/>
    <w:rsid w:val="00E523F8"/>
    <w:rsid w:val="00E61B8F"/>
    <w:rsid w:val="00E6233B"/>
    <w:rsid w:val="00E76936"/>
    <w:rsid w:val="00E814AC"/>
    <w:rsid w:val="00E81C52"/>
    <w:rsid w:val="00E82A7A"/>
    <w:rsid w:val="00E867B4"/>
    <w:rsid w:val="00E87F29"/>
    <w:rsid w:val="00E917E1"/>
    <w:rsid w:val="00E920C4"/>
    <w:rsid w:val="00E924E2"/>
    <w:rsid w:val="00E9253B"/>
    <w:rsid w:val="00E92C22"/>
    <w:rsid w:val="00E92F00"/>
    <w:rsid w:val="00E950E7"/>
    <w:rsid w:val="00E9758C"/>
    <w:rsid w:val="00E97592"/>
    <w:rsid w:val="00E97F4A"/>
    <w:rsid w:val="00EA2A81"/>
    <w:rsid w:val="00EA35D6"/>
    <w:rsid w:val="00EA7477"/>
    <w:rsid w:val="00EA77F3"/>
    <w:rsid w:val="00EB311E"/>
    <w:rsid w:val="00EB5D6A"/>
    <w:rsid w:val="00EC3F55"/>
    <w:rsid w:val="00EC40B5"/>
    <w:rsid w:val="00EC53C5"/>
    <w:rsid w:val="00EC5D8C"/>
    <w:rsid w:val="00ED0125"/>
    <w:rsid w:val="00ED2ADA"/>
    <w:rsid w:val="00ED488F"/>
    <w:rsid w:val="00ED5585"/>
    <w:rsid w:val="00EE00AB"/>
    <w:rsid w:val="00EE3849"/>
    <w:rsid w:val="00EE79C9"/>
    <w:rsid w:val="00EF00EE"/>
    <w:rsid w:val="00EF30EF"/>
    <w:rsid w:val="00EF6E86"/>
    <w:rsid w:val="00F0000F"/>
    <w:rsid w:val="00F00AF7"/>
    <w:rsid w:val="00F01066"/>
    <w:rsid w:val="00F033E6"/>
    <w:rsid w:val="00F05F9A"/>
    <w:rsid w:val="00F06AA8"/>
    <w:rsid w:val="00F0765C"/>
    <w:rsid w:val="00F07694"/>
    <w:rsid w:val="00F07BDD"/>
    <w:rsid w:val="00F123FE"/>
    <w:rsid w:val="00F12D19"/>
    <w:rsid w:val="00F1412A"/>
    <w:rsid w:val="00F1588F"/>
    <w:rsid w:val="00F16D41"/>
    <w:rsid w:val="00F170BD"/>
    <w:rsid w:val="00F171EE"/>
    <w:rsid w:val="00F25111"/>
    <w:rsid w:val="00F3385A"/>
    <w:rsid w:val="00F36E4A"/>
    <w:rsid w:val="00F42328"/>
    <w:rsid w:val="00F42671"/>
    <w:rsid w:val="00F50CB0"/>
    <w:rsid w:val="00F53E57"/>
    <w:rsid w:val="00F54657"/>
    <w:rsid w:val="00F56DC0"/>
    <w:rsid w:val="00F60452"/>
    <w:rsid w:val="00F612C8"/>
    <w:rsid w:val="00F61DE6"/>
    <w:rsid w:val="00F66A3B"/>
    <w:rsid w:val="00F66FE7"/>
    <w:rsid w:val="00F7000C"/>
    <w:rsid w:val="00F71008"/>
    <w:rsid w:val="00F71582"/>
    <w:rsid w:val="00F73135"/>
    <w:rsid w:val="00F75823"/>
    <w:rsid w:val="00F77DC4"/>
    <w:rsid w:val="00F81978"/>
    <w:rsid w:val="00F84A29"/>
    <w:rsid w:val="00F857CC"/>
    <w:rsid w:val="00F913C1"/>
    <w:rsid w:val="00F91475"/>
    <w:rsid w:val="00FA0FC5"/>
    <w:rsid w:val="00FA5090"/>
    <w:rsid w:val="00FA5A84"/>
    <w:rsid w:val="00FA72A2"/>
    <w:rsid w:val="00FB48D4"/>
    <w:rsid w:val="00FB58E0"/>
    <w:rsid w:val="00FB65C9"/>
    <w:rsid w:val="00FB764F"/>
    <w:rsid w:val="00FC0871"/>
    <w:rsid w:val="00FC0EAE"/>
    <w:rsid w:val="00FC13CF"/>
    <w:rsid w:val="00FC2012"/>
    <w:rsid w:val="00FC27B2"/>
    <w:rsid w:val="00FC351C"/>
    <w:rsid w:val="00FC5373"/>
    <w:rsid w:val="00FC5502"/>
    <w:rsid w:val="00FC69DE"/>
    <w:rsid w:val="00FD1BD5"/>
    <w:rsid w:val="00FD30AC"/>
    <w:rsid w:val="00FD3D3B"/>
    <w:rsid w:val="00FD4046"/>
    <w:rsid w:val="00FD500D"/>
    <w:rsid w:val="00FE04C3"/>
    <w:rsid w:val="00FE519C"/>
    <w:rsid w:val="00FE57C2"/>
    <w:rsid w:val="00FF00BE"/>
    <w:rsid w:val="00FF2093"/>
    <w:rsid w:val="00FF32A1"/>
    <w:rsid w:val="00FF377E"/>
    <w:rsid w:val="00FF41BA"/>
    <w:rsid w:val="00FF41D3"/>
    <w:rsid w:val="00FF4E89"/>
    <w:rsid w:val="00FF6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64DE4"/>
  <w15:chartTrackingRefBased/>
  <w15:docId w15:val="{926BF293-A179-430C-ACDD-E3E69A74E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6EB"/>
    <w:pPr>
      <w:widowControl w:val="0"/>
      <w:spacing w:after="0" w:line="240" w:lineRule="auto"/>
    </w:pPr>
    <w:rPr>
      <w:rFonts w:ascii="Times New Roman" w:hAnsi="Times New Roman" w:cs="Times New Roman"/>
      <w:sz w:val="26"/>
    </w:rPr>
  </w:style>
  <w:style w:type="paragraph" w:styleId="Heading1">
    <w:name w:val="heading 1"/>
    <w:basedOn w:val="Normal"/>
    <w:next w:val="FERCparanumber"/>
    <w:link w:val="Heading1Char"/>
    <w:uiPriority w:val="9"/>
    <w:qFormat/>
    <w:rsid w:val="00A5227A"/>
    <w:pPr>
      <w:keepNext/>
      <w:keepLines/>
      <w:widowControl/>
      <w:numPr>
        <w:numId w:val="15"/>
      </w:numPr>
      <w:spacing w:after="260"/>
      <w:outlineLvl w:val="0"/>
    </w:pPr>
    <w:rPr>
      <w:rFonts w:eastAsiaTheme="majorEastAsia"/>
      <w:b/>
      <w:kern w:val="32"/>
      <w:szCs w:val="32"/>
      <w:u w:val="single"/>
    </w:rPr>
  </w:style>
  <w:style w:type="paragraph" w:styleId="Heading2">
    <w:name w:val="heading 2"/>
    <w:basedOn w:val="Normal"/>
    <w:next w:val="FERCparanumber"/>
    <w:link w:val="Heading2Char"/>
    <w:uiPriority w:val="9"/>
    <w:unhideWhenUsed/>
    <w:qFormat/>
    <w:rsid w:val="00A5227A"/>
    <w:pPr>
      <w:keepNext/>
      <w:keepLines/>
      <w:widowControl/>
      <w:numPr>
        <w:ilvl w:val="1"/>
        <w:numId w:val="15"/>
      </w:numPr>
      <w:spacing w:after="260"/>
      <w:outlineLvl w:val="1"/>
    </w:pPr>
    <w:rPr>
      <w:rFonts w:eastAsiaTheme="majorEastAsia"/>
      <w:b/>
      <w:kern w:val="32"/>
      <w:szCs w:val="26"/>
      <w:u w:val="single"/>
    </w:rPr>
  </w:style>
  <w:style w:type="paragraph" w:styleId="Heading3">
    <w:name w:val="heading 3"/>
    <w:basedOn w:val="Normal"/>
    <w:next w:val="FERCparanumber"/>
    <w:uiPriority w:val="9"/>
    <w:unhideWhenUsed/>
    <w:qFormat/>
    <w:rsid w:val="00A5227A"/>
    <w:pPr>
      <w:keepNext/>
      <w:keepLines/>
      <w:widowControl/>
      <w:numPr>
        <w:ilvl w:val="2"/>
        <w:numId w:val="15"/>
      </w:numPr>
      <w:spacing w:after="260"/>
      <w:outlineLvl w:val="2"/>
    </w:pPr>
    <w:rPr>
      <w:rFonts w:eastAsiaTheme="majorEastAsia"/>
      <w:b/>
      <w:kern w:val="32"/>
      <w:szCs w:val="24"/>
      <w:u w:val="single"/>
    </w:rPr>
  </w:style>
  <w:style w:type="paragraph" w:styleId="Heading4">
    <w:name w:val="heading 4"/>
    <w:basedOn w:val="Normal"/>
    <w:next w:val="FERCparanumber"/>
    <w:uiPriority w:val="9"/>
    <w:unhideWhenUsed/>
    <w:qFormat/>
    <w:rsid w:val="002261B3"/>
    <w:pPr>
      <w:keepNext/>
      <w:keepLines/>
      <w:widowControl/>
      <w:numPr>
        <w:ilvl w:val="3"/>
        <w:numId w:val="15"/>
      </w:numPr>
      <w:spacing w:after="260"/>
      <w:outlineLvl w:val="3"/>
    </w:pPr>
    <w:rPr>
      <w:rFonts w:eastAsiaTheme="majorEastAsia"/>
      <w:b/>
      <w:iCs/>
      <w:kern w:val="32"/>
      <w:u w:val="single"/>
    </w:rPr>
  </w:style>
  <w:style w:type="paragraph" w:styleId="Heading5">
    <w:name w:val="heading 5"/>
    <w:basedOn w:val="Normal"/>
    <w:next w:val="FERCparanumber"/>
    <w:uiPriority w:val="9"/>
    <w:semiHidden/>
    <w:unhideWhenUsed/>
    <w:qFormat/>
    <w:rsid w:val="002261B3"/>
    <w:pPr>
      <w:keepNext/>
      <w:keepLines/>
      <w:widowControl/>
      <w:numPr>
        <w:ilvl w:val="4"/>
        <w:numId w:val="15"/>
      </w:numPr>
      <w:spacing w:after="260"/>
      <w:outlineLvl w:val="4"/>
    </w:pPr>
    <w:rPr>
      <w:rFonts w:eastAsiaTheme="majorEastAsia"/>
      <w:b/>
      <w:kern w:val="32"/>
      <w:u w:val="single"/>
    </w:rPr>
  </w:style>
  <w:style w:type="paragraph" w:styleId="Heading6">
    <w:name w:val="heading 6"/>
    <w:basedOn w:val="Normal"/>
    <w:next w:val="FERCparanumber"/>
    <w:uiPriority w:val="9"/>
    <w:semiHidden/>
    <w:unhideWhenUsed/>
    <w:qFormat/>
    <w:rsid w:val="00A5227A"/>
    <w:pPr>
      <w:keepNext/>
      <w:keepLines/>
      <w:widowControl/>
      <w:numPr>
        <w:ilvl w:val="5"/>
        <w:numId w:val="15"/>
      </w:numPr>
      <w:spacing w:after="260"/>
      <w:outlineLvl w:val="5"/>
    </w:pPr>
    <w:rPr>
      <w:rFonts w:eastAsiaTheme="majorEastAsia"/>
      <w:b/>
      <w:kern w:val="32"/>
      <w:u w:val="single"/>
    </w:rPr>
  </w:style>
  <w:style w:type="paragraph" w:styleId="Heading7">
    <w:name w:val="heading 7"/>
    <w:basedOn w:val="Normal"/>
    <w:next w:val="FERCparanumber"/>
    <w:uiPriority w:val="9"/>
    <w:semiHidden/>
    <w:unhideWhenUsed/>
    <w:qFormat/>
    <w:rsid w:val="00A5227A"/>
    <w:pPr>
      <w:keepNext/>
      <w:keepLines/>
      <w:widowControl/>
      <w:numPr>
        <w:ilvl w:val="6"/>
        <w:numId w:val="15"/>
      </w:numPr>
      <w:spacing w:after="260"/>
      <w:outlineLvl w:val="6"/>
    </w:pPr>
    <w:rPr>
      <w:rFonts w:eastAsiaTheme="majorEastAsia"/>
      <w:b/>
      <w:iCs/>
      <w:kern w:val="32"/>
      <w:u w:val="single"/>
    </w:rPr>
  </w:style>
  <w:style w:type="paragraph" w:styleId="Heading8">
    <w:name w:val="heading 8"/>
    <w:basedOn w:val="Normal"/>
    <w:next w:val="FERCparanumber"/>
    <w:uiPriority w:val="9"/>
    <w:semiHidden/>
    <w:unhideWhenUsed/>
    <w:qFormat/>
    <w:rsid w:val="00A5227A"/>
    <w:pPr>
      <w:keepNext/>
      <w:keepLines/>
      <w:widowControl/>
      <w:numPr>
        <w:ilvl w:val="7"/>
        <w:numId w:val="15"/>
      </w:numPr>
      <w:spacing w:after="260"/>
      <w:outlineLvl w:val="7"/>
    </w:pPr>
    <w:rPr>
      <w:rFonts w:eastAsiaTheme="majorEastAsia"/>
      <w:b/>
      <w:kern w:val="32"/>
      <w:szCs w:val="21"/>
      <w:u w:val="single"/>
    </w:rPr>
  </w:style>
  <w:style w:type="paragraph" w:styleId="Heading9">
    <w:name w:val="heading 9"/>
    <w:basedOn w:val="Normal"/>
    <w:next w:val="FERCparanumber"/>
    <w:uiPriority w:val="9"/>
    <w:semiHidden/>
    <w:unhideWhenUsed/>
    <w:qFormat/>
    <w:rsid w:val="00A5227A"/>
    <w:pPr>
      <w:keepNext/>
      <w:keepLines/>
      <w:widowControl/>
      <w:numPr>
        <w:ilvl w:val="8"/>
        <w:numId w:val="15"/>
      </w:numPr>
      <w:spacing w:after="260"/>
      <w:outlineLvl w:val="8"/>
    </w:pPr>
    <w:rPr>
      <w:rFonts w:eastAsiaTheme="majorEastAsia"/>
      <w:b/>
      <w:iCs/>
      <w:kern w:val="32"/>
      <w:szCs w:val="2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TOC1">
    <w:name w:val="myTOC 1"/>
    <w:basedOn w:val="Normal"/>
    <w:next w:val="Normal"/>
    <w:rsid w:val="004C456B"/>
    <w:pPr>
      <w:tabs>
        <w:tab w:val="right" w:leader="dot" w:pos="9360"/>
      </w:tabs>
      <w:autoSpaceDE w:val="0"/>
      <w:autoSpaceDN w:val="0"/>
      <w:adjustRightInd w:val="0"/>
      <w:spacing w:before="120"/>
    </w:pPr>
    <w:rPr>
      <w:rFonts w:eastAsia="Times New Roman"/>
      <w:szCs w:val="26"/>
    </w:rPr>
  </w:style>
  <w:style w:type="paragraph" w:customStyle="1" w:styleId="myTOC2">
    <w:name w:val="myTOC 2"/>
    <w:basedOn w:val="Normal"/>
    <w:next w:val="Normal"/>
    <w:rsid w:val="004C456B"/>
    <w:pPr>
      <w:tabs>
        <w:tab w:val="right" w:leader="dot" w:pos="9360"/>
      </w:tabs>
      <w:autoSpaceDE w:val="0"/>
      <w:autoSpaceDN w:val="0"/>
      <w:adjustRightInd w:val="0"/>
      <w:ind w:left="288"/>
    </w:pPr>
    <w:rPr>
      <w:rFonts w:eastAsia="Times New Roman"/>
      <w:szCs w:val="26"/>
    </w:rPr>
  </w:style>
  <w:style w:type="paragraph" w:customStyle="1" w:styleId="myTOC3">
    <w:name w:val="myTOC 3"/>
    <w:basedOn w:val="Normal"/>
    <w:next w:val="Normal"/>
    <w:rsid w:val="004C456B"/>
    <w:pPr>
      <w:tabs>
        <w:tab w:val="right" w:leader="dot" w:pos="9360"/>
      </w:tabs>
      <w:autoSpaceDE w:val="0"/>
      <w:autoSpaceDN w:val="0"/>
      <w:adjustRightInd w:val="0"/>
      <w:ind w:left="576"/>
    </w:pPr>
    <w:rPr>
      <w:rFonts w:eastAsia="Times New Roman"/>
      <w:szCs w:val="26"/>
    </w:rPr>
  </w:style>
  <w:style w:type="paragraph" w:customStyle="1" w:styleId="myTOC4">
    <w:name w:val="myTOC 4"/>
    <w:basedOn w:val="Normal"/>
    <w:next w:val="Normal"/>
    <w:rsid w:val="004C456B"/>
    <w:pPr>
      <w:tabs>
        <w:tab w:val="right" w:leader="dot" w:pos="9360"/>
      </w:tabs>
      <w:autoSpaceDE w:val="0"/>
      <w:autoSpaceDN w:val="0"/>
      <w:adjustRightInd w:val="0"/>
      <w:ind w:left="864"/>
    </w:pPr>
    <w:rPr>
      <w:rFonts w:eastAsia="Times New Roman"/>
      <w:szCs w:val="26"/>
    </w:rPr>
  </w:style>
  <w:style w:type="paragraph" w:customStyle="1" w:styleId="myTOC5">
    <w:name w:val="myTOC 5"/>
    <w:basedOn w:val="Normal"/>
    <w:next w:val="Normal"/>
    <w:rsid w:val="004C456B"/>
    <w:pPr>
      <w:tabs>
        <w:tab w:val="right" w:leader="dot" w:pos="9360"/>
      </w:tabs>
      <w:autoSpaceDE w:val="0"/>
      <w:autoSpaceDN w:val="0"/>
      <w:adjustRightInd w:val="0"/>
      <w:ind w:left="1152"/>
    </w:pPr>
    <w:rPr>
      <w:rFonts w:eastAsia="Times New Roman"/>
      <w:szCs w:val="26"/>
    </w:rPr>
  </w:style>
  <w:style w:type="paragraph" w:customStyle="1" w:styleId="myTOC6">
    <w:name w:val="myTOC 6"/>
    <w:basedOn w:val="Normal"/>
    <w:next w:val="Normal"/>
    <w:rsid w:val="004C456B"/>
    <w:pPr>
      <w:tabs>
        <w:tab w:val="right" w:leader="dot" w:pos="9360"/>
      </w:tabs>
      <w:ind w:left="1440"/>
    </w:pPr>
    <w:rPr>
      <w:rFonts w:eastAsia="Times New Roman"/>
      <w:szCs w:val="26"/>
    </w:rPr>
  </w:style>
  <w:style w:type="paragraph" w:customStyle="1" w:styleId="myTOC7">
    <w:name w:val="myTOC 7"/>
    <w:basedOn w:val="Normal"/>
    <w:next w:val="Normal"/>
    <w:rsid w:val="004C456B"/>
    <w:pPr>
      <w:tabs>
        <w:tab w:val="right" w:leader="dot" w:pos="9360"/>
      </w:tabs>
      <w:ind w:left="1728"/>
    </w:pPr>
    <w:rPr>
      <w:rFonts w:eastAsia="Times New Roman"/>
      <w:szCs w:val="26"/>
    </w:rPr>
  </w:style>
  <w:style w:type="paragraph" w:customStyle="1" w:styleId="myTOC8">
    <w:name w:val="myTOC 8"/>
    <w:basedOn w:val="Normal"/>
    <w:next w:val="Normal"/>
    <w:rsid w:val="004C456B"/>
    <w:pPr>
      <w:tabs>
        <w:tab w:val="right" w:leader="dot" w:pos="9360"/>
      </w:tabs>
      <w:ind w:left="2016"/>
    </w:pPr>
    <w:rPr>
      <w:rFonts w:eastAsia="Times New Roman"/>
      <w:szCs w:val="26"/>
    </w:rPr>
  </w:style>
  <w:style w:type="paragraph" w:customStyle="1" w:styleId="myTOC9">
    <w:name w:val="myTOC 9"/>
    <w:basedOn w:val="Normal"/>
    <w:next w:val="Normal"/>
    <w:rsid w:val="004C456B"/>
    <w:pPr>
      <w:tabs>
        <w:tab w:val="right" w:leader="dot" w:pos="9360"/>
      </w:tabs>
      <w:ind w:left="2304"/>
    </w:pPr>
    <w:rPr>
      <w:rFonts w:eastAsia="Times New Roman"/>
      <w:szCs w:val="26"/>
    </w:rPr>
  </w:style>
  <w:style w:type="paragraph" w:customStyle="1" w:styleId="Non-TOCStyle">
    <w:name w:val="Non-TOC Style"/>
    <w:basedOn w:val="Normal"/>
    <w:next w:val="FERCparanumber"/>
    <w:rsid w:val="004C456B"/>
    <w:pPr>
      <w:keepNext/>
      <w:keepLines/>
      <w:numPr>
        <w:numId w:val="21"/>
      </w:numPr>
      <w:autoSpaceDE w:val="0"/>
      <w:autoSpaceDN w:val="0"/>
      <w:adjustRightInd w:val="0"/>
      <w:jc w:val="center"/>
      <w:outlineLvl w:val="4"/>
    </w:pPr>
    <w:rPr>
      <w:rFonts w:eastAsia="Times New Roman"/>
      <w:b/>
      <w:szCs w:val="26"/>
      <w:u w:val="single"/>
    </w:rPr>
  </w:style>
  <w:style w:type="paragraph" w:styleId="BalloonText">
    <w:name w:val="Balloon Text"/>
    <w:basedOn w:val="Normal"/>
    <w:link w:val="BalloonTextChar"/>
    <w:uiPriority w:val="99"/>
    <w:semiHidden/>
    <w:unhideWhenUsed/>
    <w:rsid w:val="00CE7F13"/>
    <w:rPr>
      <w:rFonts w:ascii="Arial" w:hAnsi="Arial" w:cs="Arial"/>
      <w:sz w:val="20"/>
      <w:szCs w:val="18"/>
    </w:rPr>
  </w:style>
  <w:style w:type="character" w:customStyle="1" w:styleId="BalloonTextChar">
    <w:name w:val="Balloon Text Char"/>
    <w:basedOn w:val="DefaultParagraphFont"/>
    <w:link w:val="BalloonText"/>
    <w:uiPriority w:val="99"/>
    <w:semiHidden/>
    <w:rsid w:val="00CE7F13"/>
    <w:rPr>
      <w:rFonts w:ascii="Arial" w:hAnsi="Arial" w:cs="Arial"/>
      <w:sz w:val="20"/>
      <w:szCs w:val="18"/>
    </w:rPr>
  </w:style>
  <w:style w:type="paragraph" w:styleId="Bibliography">
    <w:name w:val="Bibliography"/>
    <w:basedOn w:val="Normal"/>
    <w:next w:val="Normal"/>
    <w:uiPriority w:val="37"/>
    <w:semiHidden/>
    <w:unhideWhenUsed/>
    <w:rsid w:val="00CE7F13"/>
  </w:style>
  <w:style w:type="paragraph" w:styleId="BlockText">
    <w:name w:val="Block Text"/>
    <w:basedOn w:val="Normal"/>
    <w:uiPriority w:val="99"/>
    <w:semiHidden/>
    <w:unhideWhenUsed/>
    <w:rsid w:val="00CE7F1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BodyText">
    <w:name w:val="Body Text"/>
    <w:basedOn w:val="Normal"/>
    <w:link w:val="BodyTextChar"/>
    <w:uiPriority w:val="99"/>
    <w:unhideWhenUsed/>
    <w:rsid w:val="009E214D"/>
    <w:pPr>
      <w:spacing w:after="240"/>
      <w:ind w:firstLine="720"/>
    </w:pPr>
  </w:style>
  <w:style w:type="character" w:customStyle="1" w:styleId="BodyTextChar">
    <w:name w:val="Body Text Char"/>
    <w:basedOn w:val="DefaultParagraphFont"/>
    <w:link w:val="BodyText"/>
    <w:uiPriority w:val="99"/>
    <w:rsid w:val="009E214D"/>
    <w:rPr>
      <w:rFonts w:ascii="Times New Roman" w:hAnsi="Times New Roman"/>
      <w:sz w:val="26"/>
    </w:rPr>
  </w:style>
  <w:style w:type="paragraph" w:styleId="BodyText2">
    <w:name w:val="Body Text 2"/>
    <w:basedOn w:val="Normal"/>
    <w:link w:val="BodyText2Char"/>
    <w:uiPriority w:val="99"/>
    <w:semiHidden/>
    <w:unhideWhenUsed/>
    <w:rsid w:val="00CE7F13"/>
    <w:pPr>
      <w:spacing w:after="120" w:line="480" w:lineRule="auto"/>
    </w:pPr>
  </w:style>
  <w:style w:type="character" w:customStyle="1" w:styleId="BodyText2Char">
    <w:name w:val="Body Text 2 Char"/>
    <w:basedOn w:val="DefaultParagraphFont"/>
    <w:link w:val="BodyText2"/>
    <w:uiPriority w:val="99"/>
    <w:semiHidden/>
    <w:rsid w:val="00CE7F13"/>
  </w:style>
  <w:style w:type="paragraph" w:styleId="BodyText3">
    <w:name w:val="Body Text 3"/>
    <w:basedOn w:val="Normal"/>
    <w:link w:val="BodyText3Char"/>
    <w:uiPriority w:val="99"/>
    <w:semiHidden/>
    <w:unhideWhenUsed/>
    <w:rsid w:val="00CE7F13"/>
    <w:pPr>
      <w:spacing w:after="120"/>
    </w:pPr>
    <w:rPr>
      <w:sz w:val="16"/>
      <w:szCs w:val="16"/>
    </w:rPr>
  </w:style>
  <w:style w:type="character" w:customStyle="1" w:styleId="BodyText3Char">
    <w:name w:val="Body Text 3 Char"/>
    <w:basedOn w:val="DefaultParagraphFont"/>
    <w:link w:val="BodyText3"/>
    <w:uiPriority w:val="99"/>
    <w:semiHidden/>
    <w:rsid w:val="00CE7F13"/>
    <w:rPr>
      <w:sz w:val="16"/>
      <w:szCs w:val="16"/>
    </w:rPr>
  </w:style>
  <w:style w:type="paragraph" w:styleId="BodyTextFirstIndent">
    <w:name w:val="Body Text First Indent"/>
    <w:basedOn w:val="BodyText"/>
    <w:link w:val="BodyTextFirstIndentChar"/>
    <w:uiPriority w:val="99"/>
    <w:semiHidden/>
    <w:unhideWhenUsed/>
    <w:rsid w:val="00CE7F13"/>
    <w:pPr>
      <w:spacing w:after="160"/>
      <w:ind w:firstLine="360"/>
    </w:pPr>
  </w:style>
  <w:style w:type="character" w:customStyle="1" w:styleId="BodyTextFirstIndentChar">
    <w:name w:val="Body Text First Indent Char"/>
    <w:basedOn w:val="BodyTextChar"/>
    <w:link w:val="BodyTextFirstIndent"/>
    <w:uiPriority w:val="99"/>
    <w:semiHidden/>
    <w:rsid w:val="00CE7F13"/>
    <w:rPr>
      <w:rFonts w:ascii="Times New Roman" w:hAnsi="Times New Roman"/>
      <w:sz w:val="26"/>
    </w:rPr>
  </w:style>
  <w:style w:type="paragraph" w:styleId="BodyTextIndent">
    <w:name w:val="Body Text Indent"/>
    <w:basedOn w:val="Normal"/>
    <w:link w:val="BodyTextIndentChar"/>
    <w:uiPriority w:val="99"/>
    <w:semiHidden/>
    <w:unhideWhenUsed/>
    <w:rsid w:val="00CE7F13"/>
    <w:pPr>
      <w:spacing w:after="120"/>
      <w:ind w:left="360"/>
    </w:pPr>
  </w:style>
  <w:style w:type="character" w:customStyle="1" w:styleId="BodyTextIndentChar">
    <w:name w:val="Body Text Indent Char"/>
    <w:basedOn w:val="DefaultParagraphFont"/>
    <w:link w:val="BodyTextIndent"/>
    <w:uiPriority w:val="99"/>
    <w:semiHidden/>
    <w:rsid w:val="00CE7F13"/>
  </w:style>
  <w:style w:type="paragraph" w:styleId="BodyTextFirstIndent2">
    <w:name w:val="Body Text First Indent 2"/>
    <w:basedOn w:val="BodyTextIndent"/>
    <w:link w:val="BodyTextFirstIndent2Char"/>
    <w:uiPriority w:val="99"/>
    <w:semiHidden/>
    <w:unhideWhenUsed/>
    <w:rsid w:val="00CE7F13"/>
    <w:pPr>
      <w:spacing w:after="160"/>
      <w:ind w:firstLine="360"/>
    </w:pPr>
  </w:style>
  <w:style w:type="character" w:customStyle="1" w:styleId="BodyTextFirstIndent2Char">
    <w:name w:val="Body Text First Indent 2 Char"/>
    <w:basedOn w:val="BodyTextIndentChar"/>
    <w:link w:val="BodyTextFirstIndent2"/>
    <w:uiPriority w:val="99"/>
    <w:semiHidden/>
    <w:rsid w:val="00CE7F13"/>
  </w:style>
  <w:style w:type="paragraph" w:styleId="BodyTextIndent2">
    <w:name w:val="Body Text Indent 2"/>
    <w:basedOn w:val="Normal"/>
    <w:link w:val="BodyTextIndent2Char"/>
    <w:uiPriority w:val="99"/>
    <w:semiHidden/>
    <w:unhideWhenUsed/>
    <w:rsid w:val="00CE7F13"/>
    <w:pPr>
      <w:spacing w:after="120" w:line="480" w:lineRule="auto"/>
      <w:ind w:left="360"/>
    </w:pPr>
  </w:style>
  <w:style w:type="character" w:customStyle="1" w:styleId="BodyTextIndent2Char">
    <w:name w:val="Body Text Indent 2 Char"/>
    <w:basedOn w:val="DefaultParagraphFont"/>
    <w:link w:val="BodyTextIndent2"/>
    <w:uiPriority w:val="99"/>
    <w:semiHidden/>
    <w:rsid w:val="00CE7F13"/>
  </w:style>
  <w:style w:type="paragraph" w:styleId="BodyTextIndent3">
    <w:name w:val="Body Text Indent 3"/>
    <w:basedOn w:val="Normal"/>
    <w:link w:val="BodyTextIndent3Char"/>
    <w:uiPriority w:val="99"/>
    <w:semiHidden/>
    <w:unhideWhenUsed/>
    <w:rsid w:val="00CE7F1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E7F13"/>
    <w:rPr>
      <w:sz w:val="16"/>
      <w:szCs w:val="16"/>
    </w:rPr>
  </w:style>
  <w:style w:type="paragraph" w:styleId="Caption">
    <w:name w:val="caption"/>
    <w:basedOn w:val="Normal"/>
    <w:next w:val="Normal"/>
    <w:uiPriority w:val="35"/>
    <w:semiHidden/>
    <w:unhideWhenUsed/>
    <w:qFormat/>
    <w:rsid w:val="009E0EA2"/>
    <w:pPr>
      <w:spacing w:after="200"/>
    </w:pPr>
    <w:rPr>
      <w:iCs/>
      <w:szCs w:val="18"/>
    </w:rPr>
  </w:style>
  <w:style w:type="paragraph" w:styleId="Closing">
    <w:name w:val="Closing"/>
    <w:basedOn w:val="Normal"/>
    <w:link w:val="ClosingChar"/>
    <w:uiPriority w:val="99"/>
    <w:semiHidden/>
    <w:unhideWhenUsed/>
    <w:rsid w:val="00CE7F13"/>
    <w:pPr>
      <w:ind w:left="4320"/>
    </w:pPr>
  </w:style>
  <w:style w:type="character" w:customStyle="1" w:styleId="ClosingChar">
    <w:name w:val="Closing Char"/>
    <w:basedOn w:val="DefaultParagraphFont"/>
    <w:link w:val="Closing"/>
    <w:uiPriority w:val="99"/>
    <w:semiHidden/>
    <w:rsid w:val="00CE7F13"/>
  </w:style>
  <w:style w:type="paragraph" w:styleId="CommentText">
    <w:name w:val="annotation text"/>
    <w:basedOn w:val="Normal"/>
    <w:link w:val="CommentTextChar"/>
    <w:uiPriority w:val="99"/>
    <w:unhideWhenUsed/>
    <w:rsid w:val="00AF2305"/>
    <w:rPr>
      <w:rFonts w:ascii="Arial" w:hAnsi="Arial" w:cs="Arial"/>
      <w:sz w:val="20"/>
      <w:szCs w:val="20"/>
    </w:rPr>
  </w:style>
  <w:style w:type="character" w:customStyle="1" w:styleId="CommentTextChar">
    <w:name w:val="Comment Text Char"/>
    <w:basedOn w:val="DefaultParagraphFont"/>
    <w:link w:val="CommentText"/>
    <w:uiPriority w:val="99"/>
    <w:rsid w:val="00AF2305"/>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CE7F13"/>
    <w:rPr>
      <w:b/>
      <w:bCs/>
    </w:rPr>
  </w:style>
  <w:style w:type="character" w:customStyle="1" w:styleId="CommentSubjectChar">
    <w:name w:val="Comment Subject Char"/>
    <w:basedOn w:val="CommentTextChar"/>
    <w:link w:val="CommentSubject"/>
    <w:uiPriority w:val="99"/>
    <w:semiHidden/>
    <w:rsid w:val="00CE7F13"/>
    <w:rPr>
      <w:rFonts w:ascii="Times New Roman" w:hAnsi="Times New Roman" w:cs="Arial"/>
      <w:b/>
      <w:bCs/>
      <w:sz w:val="20"/>
      <w:szCs w:val="20"/>
    </w:rPr>
  </w:style>
  <w:style w:type="paragraph" w:styleId="Date">
    <w:name w:val="Date"/>
    <w:basedOn w:val="Normal"/>
    <w:next w:val="Normal"/>
    <w:link w:val="DateChar"/>
    <w:uiPriority w:val="99"/>
    <w:semiHidden/>
    <w:unhideWhenUsed/>
    <w:rsid w:val="00CE7F13"/>
  </w:style>
  <w:style w:type="character" w:customStyle="1" w:styleId="DateChar">
    <w:name w:val="Date Char"/>
    <w:basedOn w:val="DefaultParagraphFont"/>
    <w:link w:val="Date"/>
    <w:uiPriority w:val="99"/>
    <w:semiHidden/>
    <w:rsid w:val="00CE7F13"/>
  </w:style>
  <w:style w:type="paragraph" w:styleId="DocumentMap">
    <w:name w:val="Document Map"/>
    <w:basedOn w:val="Normal"/>
    <w:link w:val="DocumentMapChar"/>
    <w:uiPriority w:val="99"/>
    <w:semiHidden/>
    <w:unhideWhenUsed/>
    <w:rsid w:val="00CE7F13"/>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E7F13"/>
    <w:rPr>
      <w:rFonts w:ascii="Segoe UI" w:hAnsi="Segoe UI" w:cs="Segoe UI"/>
      <w:sz w:val="16"/>
      <w:szCs w:val="16"/>
    </w:rPr>
  </w:style>
  <w:style w:type="paragraph" w:styleId="E-mailSignature">
    <w:name w:val="E-mail Signature"/>
    <w:basedOn w:val="Normal"/>
    <w:link w:val="E-mailSignatureChar"/>
    <w:uiPriority w:val="99"/>
    <w:semiHidden/>
    <w:unhideWhenUsed/>
    <w:rsid w:val="00CE7F13"/>
  </w:style>
  <w:style w:type="character" w:customStyle="1" w:styleId="E-mailSignatureChar">
    <w:name w:val="E-mail Signature Char"/>
    <w:basedOn w:val="DefaultParagraphFont"/>
    <w:link w:val="E-mailSignature"/>
    <w:uiPriority w:val="99"/>
    <w:semiHidden/>
    <w:rsid w:val="00CE7F13"/>
  </w:style>
  <w:style w:type="paragraph" w:styleId="EndnoteText">
    <w:name w:val="endnote text"/>
    <w:basedOn w:val="Normal"/>
    <w:link w:val="EndnoteTextChar"/>
    <w:uiPriority w:val="99"/>
    <w:semiHidden/>
    <w:unhideWhenUsed/>
    <w:rsid w:val="00CE7F13"/>
    <w:rPr>
      <w:sz w:val="20"/>
      <w:szCs w:val="20"/>
    </w:rPr>
  </w:style>
  <w:style w:type="character" w:customStyle="1" w:styleId="EndnoteTextChar">
    <w:name w:val="Endnote Text Char"/>
    <w:basedOn w:val="DefaultParagraphFont"/>
    <w:link w:val="EndnoteText"/>
    <w:uiPriority w:val="99"/>
    <w:semiHidden/>
    <w:rsid w:val="00CE7F13"/>
    <w:rPr>
      <w:sz w:val="20"/>
      <w:szCs w:val="20"/>
    </w:rPr>
  </w:style>
  <w:style w:type="paragraph" w:styleId="EnvelopeAddress">
    <w:name w:val="envelope address"/>
    <w:basedOn w:val="Normal"/>
    <w:uiPriority w:val="99"/>
    <w:semiHidden/>
    <w:unhideWhenUsed/>
    <w:rsid w:val="00CE7F13"/>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E7F13"/>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CE7F13"/>
    <w:pPr>
      <w:tabs>
        <w:tab w:val="center" w:pos="4680"/>
        <w:tab w:val="right" w:pos="9360"/>
      </w:tabs>
    </w:pPr>
  </w:style>
  <w:style w:type="character" w:customStyle="1" w:styleId="FooterChar">
    <w:name w:val="Footer Char"/>
    <w:basedOn w:val="DefaultParagraphFont"/>
    <w:link w:val="Footer"/>
    <w:uiPriority w:val="99"/>
    <w:rsid w:val="00CE7F13"/>
  </w:style>
  <w:style w:type="paragraph" w:styleId="Header">
    <w:name w:val="header"/>
    <w:basedOn w:val="Normal"/>
    <w:link w:val="HeaderChar"/>
    <w:uiPriority w:val="99"/>
    <w:unhideWhenUsed/>
    <w:rsid w:val="00CE7F13"/>
    <w:pPr>
      <w:tabs>
        <w:tab w:val="center" w:pos="4680"/>
        <w:tab w:val="right" w:pos="9360"/>
      </w:tabs>
    </w:pPr>
  </w:style>
  <w:style w:type="character" w:customStyle="1" w:styleId="HeaderChar">
    <w:name w:val="Header Char"/>
    <w:basedOn w:val="DefaultParagraphFont"/>
    <w:link w:val="Header"/>
    <w:uiPriority w:val="99"/>
    <w:rsid w:val="00CE7F13"/>
  </w:style>
  <w:style w:type="paragraph" w:styleId="HTMLAddress">
    <w:name w:val="HTML Address"/>
    <w:basedOn w:val="Normal"/>
    <w:link w:val="HTMLAddressChar"/>
    <w:uiPriority w:val="99"/>
    <w:semiHidden/>
    <w:unhideWhenUsed/>
    <w:rsid w:val="00CE7F13"/>
    <w:rPr>
      <w:i/>
      <w:iCs/>
    </w:rPr>
  </w:style>
  <w:style w:type="character" w:customStyle="1" w:styleId="HTMLAddressChar">
    <w:name w:val="HTML Address Char"/>
    <w:basedOn w:val="DefaultParagraphFont"/>
    <w:link w:val="HTMLAddress"/>
    <w:uiPriority w:val="99"/>
    <w:semiHidden/>
    <w:rsid w:val="00CE7F13"/>
    <w:rPr>
      <w:i/>
      <w:iCs/>
    </w:rPr>
  </w:style>
  <w:style w:type="paragraph" w:styleId="HTMLPreformatted">
    <w:name w:val="HTML Preformatted"/>
    <w:basedOn w:val="Normal"/>
    <w:link w:val="HTMLPreformattedChar"/>
    <w:uiPriority w:val="99"/>
    <w:semiHidden/>
    <w:unhideWhenUsed/>
    <w:rsid w:val="00CE7F13"/>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E7F13"/>
    <w:rPr>
      <w:rFonts w:ascii="Consolas" w:hAnsi="Consolas" w:cs="Consolas"/>
      <w:sz w:val="20"/>
      <w:szCs w:val="20"/>
    </w:rPr>
  </w:style>
  <w:style w:type="paragraph" w:styleId="Index1">
    <w:name w:val="index 1"/>
    <w:basedOn w:val="Normal"/>
    <w:next w:val="Normal"/>
    <w:uiPriority w:val="99"/>
    <w:semiHidden/>
    <w:unhideWhenUsed/>
    <w:rsid w:val="00CE7F13"/>
    <w:pPr>
      <w:ind w:left="220" w:hanging="220"/>
    </w:pPr>
  </w:style>
  <w:style w:type="paragraph" w:styleId="Index2">
    <w:name w:val="index 2"/>
    <w:basedOn w:val="Normal"/>
    <w:next w:val="Normal"/>
    <w:uiPriority w:val="99"/>
    <w:semiHidden/>
    <w:unhideWhenUsed/>
    <w:rsid w:val="00CE7F13"/>
    <w:pPr>
      <w:ind w:left="440" w:hanging="220"/>
    </w:pPr>
  </w:style>
  <w:style w:type="paragraph" w:styleId="Index3">
    <w:name w:val="index 3"/>
    <w:basedOn w:val="Normal"/>
    <w:next w:val="Normal"/>
    <w:uiPriority w:val="99"/>
    <w:semiHidden/>
    <w:unhideWhenUsed/>
    <w:rsid w:val="00CE7F13"/>
    <w:pPr>
      <w:ind w:left="660" w:hanging="220"/>
    </w:pPr>
  </w:style>
  <w:style w:type="paragraph" w:styleId="Index4">
    <w:name w:val="index 4"/>
    <w:basedOn w:val="Normal"/>
    <w:next w:val="Normal"/>
    <w:uiPriority w:val="99"/>
    <w:semiHidden/>
    <w:unhideWhenUsed/>
    <w:rsid w:val="00CE7F13"/>
    <w:pPr>
      <w:ind w:left="880" w:hanging="220"/>
    </w:pPr>
  </w:style>
  <w:style w:type="paragraph" w:styleId="Index5">
    <w:name w:val="index 5"/>
    <w:basedOn w:val="Normal"/>
    <w:next w:val="Normal"/>
    <w:uiPriority w:val="99"/>
    <w:semiHidden/>
    <w:unhideWhenUsed/>
    <w:rsid w:val="00CE7F13"/>
    <w:pPr>
      <w:ind w:left="1100" w:hanging="220"/>
    </w:pPr>
  </w:style>
  <w:style w:type="paragraph" w:styleId="Index6">
    <w:name w:val="index 6"/>
    <w:basedOn w:val="Normal"/>
    <w:next w:val="Normal"/>
    <w:uiPriority w:val="99"/>
    <w:semiHidden/>
    <w:unhideWhenUsed/>
    <w:rsid w:val="00CE7F13"/>
    <w:pPr>
      <w:ind w:left="1320" w:hanging="220"/>
    </w:pPr>
  </w:style>
  <w:style w:type="paragraph" w:styleId="Index7">
    <w:name w:val="index 7"/>
    <w:basedOn w:val="Normal"/>
    <w:next w:val="Normal"/>
    <w:uiPriority w:val="99"/>
    <w:semiHidden/>
    <w:unhideWhenUsed/>
    <w:rsid w:val="00CE7F13"/>
    <w:pPr>
      <w:ind w:left="1540" w:hanging="220"/>
    </w:pPr>
  </w:style>
  <w:style w:type="paragraph" w:styleId="Index8">
    <w:name w:val="index 8"/>
    <w:basedOn w:val="Normal"/>
    <w:next w:val="Normal"/>
    <w:uiPriority w:val="99"/>
    <w:semiHidden/>
    <w:unhideWhenUsed/>
    <w:rsid w:val="00CE7F13"/>
    <w:pPr>
      <w:ind w:left="1760" w:hanging="220"/>
    </w:pPr>
  </w:style>
  <w:style w:type="paragraph" w:styleId="Index9">
    <w:name w:val="index 9"/>
    <w:basedOn w:val="Normal"/>
    <w:next w:val="Normal"/>
    <w:uiPriority w:val="99"/>
    <w:semiHidden/>
    <w:unhideWhenUsed/>
    <w:rsid w:val="00CE7F13"/>
    <w:pPr>
      <w:ind w:left="1980" w:hanging="220"/>
    </w:pPr>
  </w:style>
  <w:style w:type="paragraph" w:styleId="IndexHeading">
    <w:name w:val="index heading"/>
    <w:basedOn w:val="Normal"/>
    <w:next w:val="Index1"/>
    <w:uiPriority w:val="99"/>
    <w:semiHidden/>
    <w:unhideWhenUsed/>
    <w:rsid w:val="00CE7F1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E7F1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7F13"/>
    <w:rPr>
      <w:i/>
      <w:iCs/>
      <w:color w:val="5B9BD5" w:themeColor="accent1"/>
    </w:rPr>
  </w:style>
  <w:style w:type="paragraph" w:styleId="List">
    <w:name w:val="List"/>
    <w:basedOn w:val="Normal"/>
    <w:uiPriority w:val="99"/>
    <w:semiHidden/>
    <w:unhideWhenUsed/>
    <w:rsid w:val="00CE7F13"/>
    <w:pPr>
      <w:ind w:left="360" w:hanging="360"/>
      <w:contextualSpacing/>
    </w:pPr>
  </w:style>
  <w:style w:type="paragraph" w:styleId="List2">
    <w:name w:val="List 2"/>
    <w:basedOn w:val="Normal"/>
    <w:uiPriority w:val="99"/>
    <w:semiHidden/>
    <w:unhideWhenUsed/>
    <w:rsid w:val="00CE7F13"/>
    <w:pPr>
      <w:ind w:left="720" w:hanging="360"/>
      <w:contextualSpacing/>
    </w:pPr>
  </w:style>
  <w:style w:type="paragraph" w:styleId="List3">
    <w:name w:val="List 3"/>
    <w:basedOn w:val="Normal"/>
    <w:uiPriority w:val="99"/>
    <w:semiHidden/>
    <w:unhideWhenUsed/>
    <w:rsid w:val="00CE7F13"/>
    <w:pPr>
      <w:ind w:left="1080" w:hanging="360"/>
      <w:contextualSpacing/>
    </w:pPr>
  </w:style>
  <w:style w:type="paragraph" w:styleId="List4">
    <w:name w:val="List 4"/>
    <w:basedOn w:val="Normal"/>
    <w:uiPriority w:val="99"/>
    <w:semiHidden/>
    <w:unhideWhenUsed/>
    <w:rsid w:val="00CE7F13"/>
    <w:pPr>
      <w:ind w:left="1440" w:hanging="360"/>
      <w:contextualSpacing/>
    </w:pPr>
  </w:style>
  <w:style w:type="paragraph" w:styleId="List5">
    <w:name w:val="List 5"/>
    <w:basedOn w:val="Normal"/>
    <w:uiPriority w:val="99"/>
    <w:semiHidden/>
    <w:unhideWhenUsed/>
    <w:rsid w:val="00CE7F13"/>
    <w:pPr>
      <w:ind w:left="1800" w:hanging="360"/>
      <w:contextualSpacing/>
    </w:pPr>
  </w:style>
  <w:style w:type="paragraph" w:styleId="ListBullet">
    <w:name w:val="List Bullet"/>
    <w:basedOn w:val="Normal"/>
    <w:uiPriority w:val="99"/>
    <w:semiHidden/>
    <w:unhideWhenUsed/>
    <w:rsid w:val="00CE7F13"/>
    <w:pPr>
      <w:numPr>
        <w:numId w:val="1"/>
      </w:numPr>
      <w:contextualSpacing/>
    </w:pPr>
  </w:style>
  <w:style w:type="paragraph" w:styleId="ListBullet2">
    <w:name w:val="List Bullet 2"/>
    <w:basedOn w:val="Normal"/>
    <w:uiPriority w:val="99"/>
    <w:semiHidden/>
    <w:unhideWhenUsed/>
    <w:rsid w:val="00CE7F13"/>
    <w:pPr>
      <w:numPr>
        <w:numId w:val="2"/>
      </w:numPr>
      <w:contextualSpacing/>
    </w:pPr>
  </w:style>
  <w:style w:type="paragraph" w:styleId="ListBullet3">
    <w:name w:val="List Bullet 3"/>
    <w:basedOn w:val="Normal"/>
    <w:uiPriority w:val="99"/>
    <w:semiHidden/>
    <w:unhideWhenUsed/>
    <w:rsid w:val="00CE7F13"/>
    <w:pPr>
      <w:numPr>
        <w:numId w:val="3"/>
      </w:numPr>
      <w:contextualSpacing/>
    </w:pPr>
  </w:style>
  <w:style w:type="paragraph" w:styleId="ListBullet4">
    <w:name w:val="List Bullet 4"/>
    <w:basedOn w:val="Normal"/>
    <w:uiPriority w:val="99"/>
    <w:semiHidden/>
    <w:unhideWhenUsed/>
    <w:rsid w:val="00CE7F13"/>
    <w:pPr>
      <w:numPr>
        <w:numId w:val="4"/>
      </w:numPr>
      <w:contextualSpacing/>
    </w:pPr>
  </w:style>
  <w:style w:type="paragraph" w:styleId="ListBullet5">
    <w:name w:val="List Bullet 5"/>
    <w:basedOn w:val="Normal"/>
    <w:uiPriority w:val="99"/>
    <w:semiHidden/>
    <w:unhideWhenUsed/>
    <w:rsid w:val="00CE7F13"/>
    <w:pPr>
      <w:numPr>
        <w:numId w:val="5"/>
      </w:numPr>
      <w:contextualSpacing/>
    </w:pPr>
  </w:style>
  <w:style w:type="paragraph" w:styleId="ListContinue">
    <w:name w:val="List Continue"/>
    <w:basedOn w:val="Normal"/>
    <w:uiPriority w:val="99"/>
    <w:semiHidden/>
    <w:unhideWhenUsed/>
    <w:rsid w:val="00CE7F13"/>
    <w:pPr>
      <w:spacing w:after="120"/>
      <w:ind w:left="360"/>
      <w:contextualSpacing/>
    </w:pPr>
  </w:style>
  <w:style w:type="paragraph" w:styleId="ListContinue2">
    <w:name w:val="List Continue 2"/>
    <w:basedOn w:val="Normal"/>
    <w:uiPriority w:val="99"/>
    <w:semiHidden/>
    <w:unhideWhenUsed/>
    <w:rsid w:val="00CE7F13"/>
    <w:pPr>
      <w:spacing w:after="120"/>
      <w:ind w:left="720"/>
      <w:contextualSpacing/>
    </w:pPr>
  </w:style>
  <w:style w:type="paragraph" w:styleId="ListContinue3">
    <w:name w:val="List Continue 3"/>
    <w:basedOn w:val="Normal"/>
    <w:uiPriority w:val="99"/>
    <w:semiHidden/>
    <w:unhideWhenUsed/>
    <w:rsid w:val="00CE7F13"/>
    <w:pPr>
      <w:spacing w:after="120"/>
      <w:ind w:left="1080"/>
      <w:contextualSpacing/>
    </w:pPr>
  </w:style>
  <w:style w:type="paragraph" w:styleId="ListContinue4">
    <w:name w:val="List Continue 4"/>
    <w:basedOn w:val="Normal"/>
    <w:uiPriority w:val="99"/>
    <w:semiHidden/>
    <w:unhideWhenUsed/>
    <w:rsid w:val="00CE7F13"/>
    <w:pPr>
      <w:spacing w:after="120"/>
      <w:ind w:left="1440"/>
      <w:contextualSpacing/>
    </w:pPr>
  </w:style>
  <w:style w:type="paragraph" w:styleId="ListContinue5">
    <w:name w:val="List Continue 5"/>
    <w:basedOn w:val="Normal"/>
    <w:uiPriority w:val="99"/>
    <w:semiHidden/>
    <w:unhideWhenUsed/>
    <w:rsid w:val="00CE7F13"/>
    <w:pPr>
      <w:spacing w:after="120"/>
      <w:ind w:left="1800"/>
      <w:contextualSpacing/>
    </w:pPr>
  </w:style>
  <w:style w:type="paragraph" w:styleId="ListNumber">
    <w:name w:val="List Number"/>
    <w:basedOn w:val="Normal"/>
    <w:uiPriority w:val="99"/>
    <w:semiHidden/>
    <w:unhideWhenUsed/>
    <w:rsid w:val="00CE7F13"/>
    <w:pPr>
      <w:numPr>
        <w:numId w:val="6"/>
      </w:numPr>
      <w:contextualSpacing/>
    </w:pPr>
  </w:style>
  <w:style w:type="paragraph" w:styleId="ListNumber2">
    <w:name w:val="List Number 2"/>
    <w:basedOn w:val="Normal"/>
    <w:uiPriority w:val="99"/>
    <w:semiHidden/>
    <w:unhideWhenUsed/>
    <w:rsid w:val="00CE7F13"/>
    <w:pPr>
      <w:numPr>
        <w:numId w:val="7"/>
      </w:numPr>
      <w:contextualSpacing/>
    </w:pPr>
  </w:style>
  <w:style w:type="paragraph" w:styleId="ListNumber3">
    <w:name w:val="List Number 3"/>
    <w:basedOn w:val="Normal"/>
    <w:uiPriority w:val="99"/>
    <w:semiHidden/>
    <w:unhideWhenUsed/>
    <w:rsid w:val="00CE7F13"/>
    <w:pPr>
      <w:numPr>
        <w:numId w:val="8"/>
      </w:numPr>
      <w:contextualSpacing/>
    </w:pPr>
  </w:style>
  <w:style w:type="paragraph" w:styleId="ListNumber4">
    <w:name w:val="List Number 4"/>
    <w:basedOn w:val="Normal"/>
    <w:uiPriority w:val="99"/>
    <w:semiHidden/>
    <w:unhideWhenUsed/>
    <w:rsid w:val="00CE7F13"/>
    <w:pPr>
      <w:numPr>
        <w:numId w:val="9"/>
      </w:numPr>
      <w:contextualSpacing/>
    </w:pPr>
  </w:style>
  <w:style w:type="paragraph" w:styleId="ListNumber5">
    <w:name w:val="List Number 5"/>
    <w:basedOn w:val="Normal"/>
    <w:uiPriority w:val="99"/>
    <w:semiHidden/>
    <w:unhideWhenUsed/>
    <w:rsid w:val="00CE7F13"/>
    <w:pPr>
      <w:numPr>
        <w:numId w:val="10"/>
      </w:numPr>
      <w:contextualSpacing/>
    </w:pPr>
  </w:style>
  <w:style w:type="paragraph" w:styleId="ListParagraph">
    <w:name w:val="List Paragraph"/>
    <w:basedOn w:val="Normal"/>
    <w:uiPriority w:val="34"/>
    <w:qFormat/>
    <w:rsid w:val="00CE7F13"/>
    <w:pPr>
      <w:ind w:left="720"/>
      <w:contextualSpacing/>
    </w:pPr>
  </w:style>
  <w:style w:type="paragraph" w:styleId="MacroText">
    <w:name w:val="macro"/>
    <w:link w:val="MacroTextChar"/>
    <w:uiPriority w:val="99"/>
    <w:semiHidden/>
    <w:unhideWhenUsed/>
    <w:rsid w:val="00CE7F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MacroTextChar">
    <w:name w:val="Macro Text Char"/>
    <w:basedOn w:val="DefaultParagraphFont"/>
    <w:link w:val="MacroText"/>
    <w:uiPriority w:val="99"/>
    <w:semiHidden/>
    <w:rsid w:val="00CE7F13"/>
    <w:rPr>
      <w:rFonts w:ascii="Consolas" w:hAnsi="Consolas" w:cs="Consolas"/>
      <w:sz w:val="20"/>
      <w:szCs w:val="20"/>
    </w:rPr>
  </w:style>
  <w:style w:type="paragraph" w:styleId="MessageHeader">
    <w:name w:val="Message Header"/>
    <w:basedOn w:val="Normal"/>
    <w:link w:val="MessageHeaderChar"/>
    <w:uiPriority w:val="99"/>
    <w:semiHidden/>
    <w:unhideWhenUsed/>
    <w:rsid w:val="00CE7F1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E7F13"/>
    <w:rPr>
      <w:rFonts w:asciiTheme="majorHAnsi" w:eastAsiaTheme="majorEastAsia" w:hAnsiTheme="majorHAnsi" w:cstheme="majorBidi"/>
      <w:sz w:val="24"/>
      <w:szCs w:val="24"/>
      <w:shd w:val="pct20" w:color="auto" w:fill="auto"/>
    </w:rPr>
  </w:style>
  <w:style w:type="paragraph" w:styleId="NoSpacing">
    <w:name w:val="No Spacing"/>
    <w:uiPriority w:val="3"/>
    <w:qFormat/>
    <w:rsid w:val="00CE7F13"/>
    <w:pPr>
      <w:spacing w:after="0" w:line="240" w:lineRule="auto"/>
    </w:pPr>
  </w:style>
  <w:style w:type="paragraph" w:styleId="NormalWeb">
    <w:name w:val="Normal (Web)"/>
    <w:basedOn w:val="Normal"/>
    <w:uiPriority w:val="99"/>
    <w:semiHidden/>
    <w:unhideWhenUsed/>
    <w:rsid w:val="00CE7F13"/>
    <w:rPr>
      <w:sz w:val="24"/>
      <w:szCs w:val="24"/>
    </w:rPr>
  </w:style>
  <w:style w:type="paragraph" w:styleId="NormalIndent">
    <w:name w:val="Normal Indent"/>
    <w:basedOn w:val="Normal"/>
    <w:uiPriority w:val="99"/>
    <w:semiHidden/>
    <w:unhideWhenUsed/>
    <w:rsid w:val="00CE7F13"/>
    <w:pPr>
      <w:ind w:left="720"/>
    </w:pPr>
  </w:style>
  <w:style w:type="paragraph" w:styleId="NoteHeading">
    <w:name w:val="Note Heading"/>
    <w:basedOn w:val="Normal"/>
    <w:next w:val="Normal"/>
    <w:link w:val="NoteHeadingChar"/>
    <w:uiPriority w:val="99"/>
    <w:semiHidden/>
    <w:unhideWhenUsed/>
    <w:rsid w:val="00CE7F13"/>
  </w:style>
  <w:style w:type="character" w:customStyle="1" w:styleId="NoteHeadingChar">
    <w:name w:val="Note Heading Char"/>
    <w:basedOn w:val="DefaultParagraphFont"/>
    <w:link w:val="NoteHeading"/>
    <w:uiPriority w:val="99"/>
    <w:semiHidden/>
    <w:rsid w:val="00CE7F13"/>
  </w:style>
  <w:style w:type="paragraph" w:styleId="PlainText">
    <w:name w:val="Plain Text"/>
    <w:basedOn w:val="Normal"/>
    <w:link w:val="PlainTextChar"/>
    <w:uiPriority w:val="99"/>
    <w:semiHidden/>
    <w:unhideWhenUsed/>
    <w:rsid w:val="00CE7F13"/>
    <w:rPr>
      <w:rFonts w:ascii="Consolas" w:hAnsi="Consolas" w:cs="Consolas"/>
      <w:sz w:val="21"/>
      <w:szCs w:val="21"/>
    </w:rPr>
  </w:style>
  <w:style w:type="character" w:customStyle="1" w:styleId="PlainTextChar">
    <w:name w:val="Plain Text Char"/>
    <w:basedOn w:val="DefaultParagraphFont"/>
    <w:link w:val="PlainText"/>
    <w:uiPriority w:val="99"/>
    <w:semiHidden/>
    <w:rsid w:val="00CE7F13"/>
    <w:rPr>
      <w:rFonts w:ascii="Consolas" w:hAnsi="Consolas" w:cs="Consolas"/>
      <w:sz w:val="21"/>
      <w:szCs w:val="21"/>
    </w:rPr>
  </w:style>
  <w:style w:type="paragraph" w:styleId="Quote">
    <w:name w:val="Quote"/>
    <w:basedOn w:val="Normal"/>
    <w:next w:val="Normal"/>
    <w:link w:val="QuoteChar"/>
    <w:uiPriority w:val="29"/>
    <w:qFormat/>
    <w:rsid w:val="00CE7F1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E7F13"/>
    <w:rPr>
      <w:i/>
      <w:iCs/>
      <w:color w:val="404040" w:themeColor="text1" w:themeTint="BF"/>
    </w:rPr>
  </w:style>
  <w:style w:type="paragraph" w:styleId="Salutation">
    <w:name w:val="Salutation"/>
    <w:basedOn w:val="Normal"/>
    <w:next w:val="Normal"/>
    <w:link w:val="SalutationChar"/>
    <w:uiPriority w:val="99"/>
    <w:semiHidden/>
    <w:unhideWhenUsed/>
    <w:rsid w:val="00CE7F13"/>
  </w:style>
  <w:style w:type="character" w:customStyle="1" w:styleId="SalutationChar">
    <w:name w:val="Salutation Char"/>
    <w:basedOn w:val="DefaultParagraphFont"/>
    <w:link w:val="Salutation"/>
    <w:uiPriority w:val="99"/>
    <w:semiHidden/>
    <w:rsid w:val="00CE7F13"/>
  </w:style>
  <w:style w:type="paragraph" w:styleId="Signature">
    <w:name w:val="Signature"/>
    <w:basedOn w:val="Normal"/>
    <w:link w:val="SignatureChar"/>
    <w:uiPriority w:val="99"/>
    <w:semiHidden/>
    <w:unhideWhenUsed/>
    <w:rsid w:val="00CE7F13"/>
    <w:pPr>
      <w:ind w:left="4320"/>
    </w:pPr>
  </w:style>
  <w:style w:type="character" w:customStyle="1" w:styleId="SignatureChar">
    <w:name w:val="Signature Char"/>
    <w:basedOn w:val="DefaultParagraphFont"/>
    <w:link w:val="Signature"/>
    <w:uiPriority w:val="99"/>
    <w:semiHidden/>
    <w:rsid w:val="00CE7F13"/>
  </w:style>
  <w:style w:type="paragraph" w:styleId="Subtitle">
    <w:name w:val="Subtitle"/>
    <w:basedOn w:val="Normal"/>
    <w:next w:val="Normal"/>
    <w:link w:val="SubtitleChar"/>
    <w:uiPriority w:val="11"/>
    <w:qFormat/>
    <w:rsid w:val="00CE7F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E7F13"/>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CE7F13"/>
    <w:pPr>
      <w:ind w:left="220" w:hanging="220"/>
    </w:pPr>
  </w:style>
  <w:style w:type="paragraph" w:styleId="TableofFigures">
    <w:name w:val="table of figures"/>
    <w:basedOn w:val="Normal"/>
    <w:next w:val="Normal"/>
    <w:uiPriority w:val="99"/>
    <w:semiHidden/>
    <w:unhideWhenUsed/>
    <w:rsid w:val="00CE7F13"/>
  </w:style>
  <w:style w:type="paragraph" w:styleId="Title">
    <w:name w:val="Title"/>
    <w:basedOn w:val="Normal"/>
    <w:next w:val="Normal"/>
    <w:link w:val="TitleChar"/>
    <w:uiPriority w:val="10"/>
    <w:qFormat/>
    <w:rsid w:val="00CE7F1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F13"/>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CE7F13"/>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rsid w:val="00CE7F13"/>
    <w:pPr>
      <w:spacing w:after="100"/>
    </w:pPr>
  </w:style>
  <w:style w:type="paragraph" w:styleId="TOC2">
    <w:name w:val="toc 2"/>
    <w:basedOn w:val="Normal"/>
    <w:next w:val="Normal"/>
    <w:uiPriority w:val="39"/>
    <w:semiHidden/>
    <w:unhideWhenUsed/>
    <w:rsid w:val="00CE7F13"/>
    <w:pPr>
      <w:spacing w:after="100"/>
      <w:ind w:left="220"/>
    </w:pPr>
  </w:style>
  <w:style w:type="paragraph" w:styleId="TOC3">
    <w:name w:val="toc 3"/>
    <w:basedOn w:val="Normal"/>
    <w:next w:val="Normal"/>
    <w:uiPriority w:val="39"/>
    <w:semiHidden/>
    <w:unhideWhenUsed/>
    <w:rsid w:val="00CE7F13"/>
    <w:pPr>
      <w:spacing w:after="100"/>
      <w:ind w:left="440"/>
    </w:pPr>
  </w:style>
  <w:style w:type="paragraph" w:styleId="TOC4">
    <w:name w:val="toc 4"/>
    <w:basedOn w:val="Normal"/>
    <w:next w:val="Normal"/>
    <w:uiPriority w:val="39"/>
    <w:semiHidden/>
    <w:unhideWhenUsed/>
    <w:rsid w:val="00CE7F13"/>
    <w:pPr>
      <w:spacing w:after="100"/>
      <w:ind w:left="660"/>
    </w:pPr>
  </w:style>
  <w:style w:type="paragraph" w:styleId="TOC5">
    <w:name w:val="toc 5"/>
    <w:basedOn w:val="Normal"/>
    <w:next w:val="Normal"/>
    <w:uiPriority w:val="39"/>
    <w:semiHidden/>
    <w:unhideWhenUsed/>
    <w:rsid w:val="00CE7F13"/>
    <w:pPr>
      <w:spacing w:after="100"/>
      <w:ind w:left="880"/>
    </w:pPr>
  </w:style>
  <w:style w:type="paragraph" w:styleId="TOC6">
    <w:name w:val="toc 6"/>
    <w:basedOn w:val="Normal"/>
    <w:next w:val="Normal"/>
    <w:uiPriority w:val="39"/>
    <w:semiHidden/>
    <w:unhideWhenUsed/>
    <w:rsid w:val="00CE7F13"/>
    <w:pPr>
      <w:spacing w:after="100"/>
      <w:ind w:left="1100"/>
    </w:pPr>
  </w:style>
  <w:style w:type="paragraph" w:styleId="TOC7">
    <w:name w:val="toc 7"/>
    <w:basedOn w:val="Normal"/>
    <w:next w:val="Normal"/>
    <w:uiPriority w:val="39"/>
    <w:semiHidden/>
    <w:unhideWhenUsed/>
    <w:rsid w:val="00CE7F13"/>
    <w:pPr>
      <w:spacing w:after="100"/>
      <w:ind w:left="1320"/>
    </w:pPr>
  </w:style>
  <w:style w:type="paragraph" w:styleId="TOC8">
    <w:name w:val="toc 8"/>
    <w:basedOn w:val="Normal"/>
    <w:next w:val="Normal"/>
    <w:uiPriority w:val="39"/>
    <w:semiHidden/>
    <w:unhideWhenUsed/>
    <w:rsid w:val="00CE7F13"/>
    <w:pPr>
      <w:spacing w:after="100"/>
      <w:ind w:left="1540"/>
    </w:pPr>
  </w:style>
  <w:style w:type="paragraph" w:styleId="TOC9">
    <w:name w:val="toc 9"/>
    <w:basedOn w:val="Normal"/>
    <w:next w:val="Normal"/>
    <w:uiPriority w:val="39"/>
    <w:semiHidden/>
    <w:unhideWhenUsed/>
    <w:rsid w:val="00CE7F13"/>
    <w:pPr>
      <w:spacing w:after="100"/>
      <w:ind w:left="1760"/>
    </w:pPr>
  </w:style>
  <w:style w:type="paragraph" w:styleId="TOCHeading">
    <w:name w:val="TOC Heading"/>
    <w:basedOn w:val="Heading1"/>
    <w:next w:val="Normal"/>
    <w:uiPriority w:val="39"/>
    <w:semiHidden/>
    <w:unhideWhenUsed/>
    <w:qFormat/>
    <w:rsid w:val="00CE7F13"/>
    <w:pPr>
      <w:numPr>
        <w:numId w:val="0"/>
      </w:numPr>
      <w:outlineLvl w:val="9"/>
    </w:pPr>
  </w:style>
  <w:style w:type="paragraph" w:customStyle="1" w:styleId="FERCparanumber">
    <w:name w:val="FERC paranumber"/>
    <w:basedOn w:val="Normal"/>
    <w:link w:val="FERCparanumberChar"/>
    <w:qFormat/>
    <w:rsid w:val="005614B4"/>
    <w:pPr>
      <w:widowControl/>
      <w:numPr>
        <w:numId w:val="11"/>
      </w:numPr>
      <w:spacing w:after="260"/>
    </w:pPr>
  </w:style>
  <w:style w:type="character" w:customStyle="1" w:styleId="FERCparanumberChar">
    <w:name w:val="FERC paranumber Char"/>
    <w:basedOn w:val="DefaultParagraphFont"/>
    <w:link w:val="FERCparanumber"/>
    <w:rsid w:val="00C274AA"/>
    <w:rPr>
      <w:rFonts w:ascii="Times New Roman" w:hAnsi="Times New Roman" w:cs="Times New Roman"/>
      <w:sz w:val="26"/>
    </w:rPr>
  </w:style>
  <w:style w:type="character" w:styleId="PageNumber">
    <w:name w:val="page number"/>
    <w:basedOn w:val="DefaultParagraphFont"/>
    <w:rsid w:val="0048020B"/>
  </w:style>
  <w:style w:type="table" w:styleId="TableGrid">
    <w:name w:val="Table Grid"/>
    <w:basedOn w:val="TableNormal"/>
    <w:rsid w:val="0048020B"/>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020B"/>
    <w:rPr>
      <w:color w:val="0563C1" w:themeColor="hyperlink"/>
      <w:u w:val="single"/>
    </w:rPr>
  </w:style>
  <w:style w:type="character" w:customStyle="1" w:styleId="Heading1Char">
    <w:name w:val="Heading 1 Char"/>
    <w:basedOn w:val="DefaultParagraphFont"/>
    <w:link w:val="Heading1"/>
    <w:uiPriority w:val="9"/>
    <w:rsid w:val="00EB5D6A"/>
    <w:rPr>
      <w:rFonts w:ascii="Times New Roman" w:eastAsiaTheme="majorEastAsia" w:hAnsi="Times New Roman" w:cs="Times New Roman"/>
      <w:b/>
      <w:kern w:val="32"/>
      <w:sz w:val="26"/>
      <w:szCs w:val="32"/>
      <w:u w:val="single"/>
    </w:rPr>
  </w:style>
  <w:style w:type="character" w:customStyle="1" w:styleId="Heading2Char">
    <w:name w:val="Heading 2 Char"/>
    <w:basedOn w:val="DefaultParagraphFont"/>
    <w:link w:val="Heading2"/>
    <w:rsid w:val="00EB5D6A"/>
    <w:rPr>
      <w:rFonts w:ascii="Times New Roman" w:eastAsiaTheme="majorEastAsia" w:hAnsi="Times New Roman" w:cs="Times New Roman"/>
      <w:b/>
      <w:kern w:val="32"/>
      <w:sz w:val="26"/>
      <w:szCs w:val="26"/>
      <w:u w:val="single"/>
    </w:rPr>
  </w:style>
  <w:style w:type="paragraph" w:styleId="FootnoteText">
    <w:name w:val="footnote text"/>
    <w:basedOn w:val="Normal"/>
    <w:uiPriority w:val="99"/>
    <w:unhideWhenUsed/>
    <w:rsid w:val="00DD46EB"/>
    <w:pPr>
      <w:spacing w:after="260"/>
      <w:ind w:firstLine="720"/>
    </w:pPr>
    <w:rPr>
      <w:szCs w:val="20"/>
    </w:rPr>
  </w:style>
  <w:style w:type="character" w:styleId="FootnoteReference">
    <w:name w:val="footnote reference"/>
    <w:basedOn w:val="DefaultParagraphFont"/>
    <w:uiPriority w:val="99"/>
    <w:unhideWhenUsed/>
    <w:rsid w:val="00DD46EB"/>
    <w:rPr>
      <w:rFonts w:ascii="Times New Roman" w:hAnsi="Times New Roman" w:cs="Times New Roman"/>
      <w:b/>
      <w:sz w:val="26"/>
      <w:vertAlign w:val="superscript"/>
    </w:rPr>
  </w:style>
  <w:style w:type="paragraph" w:customStyle="1" w:styleId="FERCNopara">
    <w:name w:val="FERC Nopara"/>
    <w:basedOn w:val="Normal"/>
    <w:uiPriority w:val="1"/>
    <w:qFormat/>
    <w:rsid w:val="00FE519C"/>
    <w:pPr>
      <w:spacing w:after="260"/>
      <w:ind w:firstLine="720"/>
    </w:pPr>
  </w:style>
  <w:style w:type="character" w:styleId="CommentReference">
    <w:name w:val="annotation reference"/>
    <w:basedOn w:val="DefaultParagraphFont"/>
    <w:uiPriority w:val="99"/>
    <w:semiHidden/>
    <w:unhideWhenUsed/>
    <w:rsid w:val="00407EE0"/>
    <w:rPr>
      <w:sz w:val="16"/>
      <w:szCs w:val="16"/>
    </w:rPr>
  </w:style>
  <w:style w:type="character" w:styleId="UnresolvedMention">
    <w:name w:val="Unresolved Mention"/>
    <w:basedOn w:val="DefaultParagraphFont"/>
    <w:uiPriority w:val="99"/>
    <w:semiHidden/>
    <w:unhideWhenUsed/>
    <w:rsid w:val="00C32965"/>
    <w:rPr>
      <w:color w:val="605E5C"/>
      <w:shd w:val="clear" w:color="auto" w:fill="E1DFDD"/>
    </w:rPr>
  </w:style>
  <w:style w:type="paragraph" w:styleId="Revision">
    <w:name w:val="Revision"/>
    <w:hidden/>
    <w:uiPriority w:val="99"/>
    <w:semiHidden/>
    <w:rsid w:val="00F06AA8"/>
    <w:pPr>
      <w:spacing w:after="0" w:line="240" w:lineRule="auto"/>
    </w:pPr>
    <w:rPr>
      <w:rFonts w:ascii="Times New Roman"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455352">
      <w:bodyDiv w:val="1"/>
      <w:marLeft w:val="0"/>
      <w:marRight w:val="0"/>
      <w:marTop w:val="0"/>
      <w:marBottom w:val="0"/>
      <w:divBdr>
        <w:top w:val="none" w:sz="0" w:space="0" w:color="auto"/>
        <w:left w:val="none" w:sz="0" w:space="0" w:color="auto"/>
        <w:bottom w:val="none" w:sz="0" w:space="0" w:color="auto"/>
        <w:right w:val="none" w:sz="0" w:space="0" w:color="auto"/>
      </w:divBdr>
    </w:div>
    <w:div w:id="1474518376">
      <w:bodyDiv w:val="1"/>
      <w:marLeft w:val="0"/>
      <w:marRight w:val="0"/>
      <w:marTop w:val="0"/>
      <w:marBottom w:val="0"/>
      <w:divBdr>
        <w:top w:val="none" w:sz="0" w:space="0" w:color="auto"/>
        <w:left w:val="none" w:sz="0" w:space="0" w:color="auto"/>
        <w:bottom w:val="none" w:sz="0" w:space="0" w:color="auto"/>
        <w:right w:val="none" w:sz="0" w:space="0" w:color="auto"/>
      </w:divBdr>
    </w:div>
    <w:div w:id="166254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0BBA46C296F7C4CB651D6F7E4CC084A" ma:contentTypeVersion="6" ma:contentTypeDescription="Create a new document." ma:contentTypeScope="" ma:versionID="0f70db97750ef986ae0341d7ca06254e">
  <xsd:schema xmlns:xsd="http://www.w3.org/2001/XMLSchema" xmlns:xs="http://www.w3.org/2001/XMLSchema" xmlns:p="http://schemas.microsoft.com/office/2006/metadata/properties" xmlns:ns2="5e8733a2-e908-454b-85cf-c9d17e1d0943" targetNamespace="http://schemas.microsoft.com/office/2006/metadata/properties" ma:root="true" ma:fieldsID="de1f8b43b19bdf3d1502717f535efbd3" ns2:_="">
    <xsd:import namespace="5e8733a2-e908-454b-85cf-c9d17e1d0943"/>
    <xsd:element name="properties">
      <xsd:complexType>
        <xsd:sequence>
          <xsd:element name="documentManagement">
            <xsd:complexType>
              <xsd:all>
                <xsd:element ref="ns2:Security_x0020_Level" minOccurs="0"/>
                <xsd:element ref="ns2:Number_x0020_Of_x0020_Pages" minOccurs="0"/>
                <xsd:element ref="ns2: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8733a2-e908-454b-85cf-c9d17e1d0943" elementFormDefault="qualified">
    <xsd:import namespace="http://schemas.microsoft.com/office/2006/documentManagement/types"/>
    <xsd:import namespace="http://schemas.microsoft.com/office/infopath/2007/PartnerControls"/>
    <xsd:element name="Security_x0020_Level" ma:index="8" nillable="true" ma:displayName="Security Level" ma:internalName="Security_x0020_Level">
      <xsd:simpleType>
        <xsd:restriction base="dms:Text">
          <xsd:maxLength value="255"/>
        </xsd:restriction>
      </xsd:simpleType>
    </xsd:element>
    <xsd:element name="Number_x0020_Of_x0020_Pages" ma:index="9" nillable="true" ma:displayName="Number Of Pages" ma:internalName="Number_x0020_Of_x0020_Pages">
      <xsd:simpleType>
        <xsd:restriction base="dms:Number"/>
      </xsd:simpleType>
    </xsd:element>
    <xsd:element name="DocType" ma:index="10" nillable="true" ma:displayName="DocType" ma:internalName="DocTyp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ocType xmlns="5e8733a2-e908-454b-85cf-c9d17e1d0943">Issuance</DocType>
    <Security_x0020_Level xmlns="5e8733a2-e908-454b-85cf-c9d17e1d0943">Public</Security_x0020_Level>
    <Number_x0020_Of_x0020_Pages xmlns="5e8733a2-e908-454b-85cf-c9d17e1d0943" xsi:nil="true"/>
  </documentManagement>
</p:properties>
</file>

<file path=customXml/item5.xml><?xml version="1.0" encoding="utf-8"?>
<?mso-contentType ?>
<SharedContentType xmlns="Microsoft.SharePoint.Taxonomy.ContentTypeSync" SourceId="74a4cd09-5f17-433b-814a-38e7e9115d16" ContentTypeId="0x0101" PreviousValue="false"/>
</file>

<file path=customXml/itemProps1.xml><?xml version="1.0" encoding="utf-8"?>
<ds:datastoreItem xmlns:ds="http://schemas.openxmlformats.org/officeDocument/2006/customXml" ds:itemID="{AEA80210-589D-4AFE-8E9A-25FD9104DB4F}">
  <ds:schemaRefs>
    <ds:schemaRef ds:uri="http://schemas.microsoft.com/sharepoint/v3/contenttype/forms"/>
  </ds:schemaRefs>
</ds:datastoreItem>
</file>

<file path=customXml/itemProps2.xml><?xml version="1.0" encoding="utf-8"?>
<ds:datastoreItem xmlns:ds="http://schemas.openxmlformats.org/officeDocument/2006/customXml" ds:itemID="{A8252782-9482-4D4A-8051-ECF9722F0D3E}">
  <ds:schemaRefs>
    <ds:schemaRef ds:uri="http://schemas.openxmlformats.org/officeDocument/2006/bibliography"/>
  </ds:schemaRefs>
</ds:datastoreItem>
</file>

<file path=customXml/itemProps3.xml><?xml version="1.0" encoding="utf-8"?>
<ds:datastoreItem xmlns:ds="http://schemas.openxmlformats.org/officeDocument/2006/customXml" ds:itemID="{BC6BF4F0-40EF-418E-A56C-9A6A3064181A}"/>
</file>

<file path=customXml/itemProps4.xml><?xml version="1.0" encoding="utf-8"?>
<ds:datastoreItem xmlns:ds="http://schemas.openxmlformats.org/officeDocument/2006/customXml" ds:itemID="{18040C49-9183-4089-8A4E-D9E93597BDF7}">
  <ds:schemaRefs>
    <ds:schemaRef ds:uri="http://schemas.microsoft.com/office/2006/metadata/properties"/>
    <ds:schemaRef ds:uri="http://schemas.microsoft.com/office/infopath/2007/PartnerControls"/>
    <ds:schemaRef ds:uri="36d16fec-2881-4e42-8e3e-82d2ddd01ccf"/>
    <ds:schemaRef ds:uri="http://schemas.microsoft.com/sharepoint/v4"/>
    <ds:schemaRef ds:uri="8e431604-29cd-4315-8796-3e5c08451dcf"/>
  </ds:schemaRefs>
</ds:datastoreItem>
</file>

<file path=customXml/itemProps5.xml><?xml version="1.0" encoding="utf-8"?>
<ds:datastoreItem xmlns:ds="http://schemas.openxmlformats.org/officeDocument/2006/customXml" ds:itemID="{DABB9D34-939A-433A-94EB-F8FB6F111C7D}"/>
</file>

<file path=docProps/app.xml><?xml version="1.0" encoding="utf-8"?>
<ap:Properties xmlns:vt="http://schemas.openxmlformats.org/officeDocument/2006/docPropsVTypes" xmlns:ap="http://schemas.openxmlformats.org/officeDocument/2006/extended-properties">
  <ap:TotalTime>1</ap:TotalTime>
  <ap:Pages>4</ap:Pages>
  <ap:Words>725</ap:Words>
  <ap:Characters>4211</ap:Characters>
  <ap:Application>Microsoft Office Word</ap:Application>
  <ap:DocSecurity>0</ap:DocSecurity>
  <ap:Lines>183</ap:Lines>
  <ap:Paragraphs>86</ap:Paragraphs>
  <ap:ScaleCrop>false</ap:ScaleCrop>
  <ap:HeadingPairs>
    <vt:vector baseType="variant" size="2">
      <vt:variant>
        <vt:lpstr>Title</vt:lpstr>
      </vt:variant>
      <vt:variant>
        <vt:i4>1</vt:i4>
      </vt:variant>
    </vt:vector>
  </ap:HeadingPairs>
  <ap:TitlesOfParts>
    <vt:vector baseType="lpstr" size="1">
      <vt:lpstr>FERC Issuance</vt:lpstr>
    </vt:vector>
  </ap:TitlesOfParts>
  <ap:LinksUpToDate>false</ap:LinksUpToDate>
  <ap:CharactersWithSpaces>4850</ap:CharactersWithSpaces>
  <ap:SharedDoc>false</ap:SharedDoc>
  <ap:HyperlinksChanged>false</ap:HyperlinksChanged>
  <ap:AppVersion>16.0000</ap:AppVersion>
  <ap:Manager/>
  <ap:Company/>
  <ap:HyperlinkBase/>
  <ap:Templ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
  <dcterms:created xsi:type="dcterms:W3CDTF">2026-08-13T18:39:00.0000000Z</dcterms:created>
  <dcterms:modified xsi:type="dcterms:W3CDTF">2026-08-13T18:39:00.0000000Z</dcterms:modified>
  <category/>
  <contentStatus/>
  <version/>
  <dc:identifier/>
</coreProperties>
</file>

<file path=docProps/custom.xml><?xml version="1.0" encoding="utf-8"?>
<op:Properties xmlns:vt="http://schemas.openxmlformats.org/officeDocument/2006/docPropsVTypes" xmlns:op="http://schemas.openxmlformats.org/officeDocument/2006/custom-properties"/>
</file>