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A34" w:rsidRDefault="00442500" w:rsidP="0069460D">
      <w:pPr>
        <w:spacing w:line="276" w:lineRule="auto"/>
        <w:jc w:val="center"/>
        <w:rPr>
          <w:b/>
          <w:bCs/>
          <w:sz w:val="20"/>
          <w:szCs w:val="20"/>
        </w:rPr>
      </w:pPr>
      <w:r w:rsidRPr="00442500">
        <w:rPr>
          <w:b/>
          <w:bCs/>
          <w:sz w:val="20"/>
          <w:szCs w:val="20"/>
        </w:rPr>
        <w:t xml:space="preserve">Project Proposal: </w:t>
      </w:r>
      <w:r>
        <w:rPr>
          <w:b/>
          <w:bCs/>
          <w:sz w:val="20"/>
          <w:szCs w:val="20"/>
        </w:rPr>
        <w:t>Optimizing print parameters to reduce warpage in fused deposition modeling</w:t>
      </w:r>
    </w:p>
    <w:p w:rsidR="00442500" w:rsidRPr="0069460D" w:rsidRDefault="00442500" w:rsidP="0069460D">
      <w:pPr>
        <w:spacing w:line="276" w:lineRule="auto"/>
        <w:jc w:val="center"/>
        <w:rPr>
          <w:b/>
          <w:bCs/>
          <w:sz w:val="20"/>
          <w:szCs w:val="20"/>
        </w:rPr>
      </w:pPr>
      <w:r w:rsidRPr="0069460D">
        <w:rPr>
          <w:b/>
          <w:bCs/>
          <w:sz w:val="20"/>
          <w:szCs w:val="20"/>
        </w:rPr>
        <w:t>Pranav Addepalli</w:t>
      </w:r>
    </w:p>
    <w:p w:rsidR="00442500" w:rsidRPr="0069460D" w:rsidRDefault="00442500" w:rsidP="0069460D">
      <w:pPr>
        <w:spacing w:line="276" w:lineRule="auto"/>
        <w:jc w:val="center"/>
        <w:rPr>
          <w:b/>
          <w:bCs/>
          <w:sz w:val="20"/>
          <w:szCs w:val="20"/>
        </w:rPr>
      </w:pPr>
      <w:r w:rsidRPr="0069460D">
        <w:rPr>
          <w:b/>
          <w:bCs/>
          <w:sz w:val="20"/>
          <w:szCs w:val="20"/>
        </w:rPr>
        <w:t>August 5</w:t>
      </w:r>
      <w:r w:rsidRPr="0069460D">
        <w:rPr>
          <w:b/>
          <w:bCs/>
          <w:sz w:val="20"/>
          <w:szCs w:val="20"/>
          <w:vertAlign w:val="superscript"/>
        </w:rPr>
        <w:t>th</w:t>
      </w:r>
      <w:r w:rsidRPr="0069460D">
        <w:rPr>
          <w:b/>
          <w:bCs/>
          <w:sz w:val="20"/>
          <w:szCs w:val="20"/>
        </w:rPr>
        <w:t>, 2019</w:t>
      </w:r>
    </w:p>
    <w:p w:rsidR="00442500" w:rsidRDefault="00442500" w:rsidP="0069460D">
      <w:pPr>
        <w:spacing w:line="276" w:lineRule="auto"/>
        <w:jc w:val="center"/>
        <w:rPr>
          <w:b/>
          <w:bCs/>
          <w:sz w:val="20"/>
          <w:szCs w:val="20"/>
        </w:rPr>
      </w:pPr>
    </w:p>
    <w:p w:rsidR="0069460D" w:rsidRDefault="0069460D" w:rsidP="0069460D">
      <w:pPr>
        <w:spacing w:line="276" w:lineRule="auto"/>
        <w:jc w:val="center"/>
        <w:rPr>
          <w:b/>
          <w:bCs/>
          <w:sz w:val="20"/>
          <w:szCs w:val="20"/>
        </w:rPr>
      </w:pPr>
    </w:p>
    <w:p w:rsidR="00442500" w:rsidRPr="00442500" w:rsidRDefault="00442500" w:rsidP="0069460D">
      <w:pPr>
        <w:spacing w:line="276" w:lineRule="auto"/>
        <w:rPr>
          <w:b/>
          <w:bCs/>
          <w:sz w:val="20"/>
          <w:szCs w:val="20"/>
        </w:rPr>
      </w:pPr>
      <w:r w:rsidRPr="00442500">
        <w:rPr>
          <w:b/>
          <w:bCs/>
          <w:sz w:val="20"/>
          <w:szCs w:val="20"/>
        </w:rPr>
        <w:t>Objective</w:t>
      </w:r>
    </w:p>
    <w:p w:rsidR="00442500" w:rsidRDefault="00442500" w:rsidP="0069460D">
      <w:pPr>
        <w:spacing w:line="276" w:lineRule="auto"/>
        <w:ind w:firstLine="720"/>
        <w:rPr>
          <w:sz w:val="20"/>
          <w:szCs w:val="20"/>
        </w:rPr>
      </w:pPr>
      <w:r>
        <w:rPr>
          <w:sz w:val="20"/>
          <w:szCs w:val="20"/>
        </w:rPr>
        <w:t>The purpose of this project is to reduce the occurrence of warpage in 3D printing, specifically in fused deposition modeling, by studying the effects of various printing parameters on the spatiotemporal distribution of temperature and heat flow trajectory throughout the printing process.</w:t>
      </w:r>
      <w:r>
        <w:rPr>
          <w:b/>
          <w:bCs/>
          <w:sz w:val="20"/>
          <w:szCs w:val="20"/>
        </w:rPr>
        <w:t xml:space="preserve"> </w:t>
      </w:r>
      <w:r w:rsidR="004C1BEE">
        <w:rPr>
          <w:sz w:val="20"/>
          <w:szCs w:val="20"/>
        </w:rPr>
        <w:t>The outcome is expected to be a</w:t>
      </w:r>
      <w:r>
        <w:rPr>
          <w:sz w:val="20"/>
          <w:szCs w:val="20"/>
        </w:rPr>
        <w:t xml:space="preserve"> collection of parameter</w:t>
      </w:r>
      <w:r w:rsidR="004C1BEE">
        <w:rPr>
          <w:sz w:val="20"/>
          <w:szCs w:val="20"/>
        </w:rPr>
        <w:t xml:space="preserve"> combinations, representing the parameters that can produce the greatest reduction in warpage.</w:t>
      </w:r>
    </w:p>
    <w:p w:rsidR="004C1BEE" w:rsidRDefault="004C1BEE" w:rsidP="0069460D">
      <w:pPr>
        <w:spacing w:line="276" w:lineRule="auto"/>
        <w:rPr>
          <w:sz w:val="20"/>
          <w:szCs w:val="20"/>
        </w:rPr>
      </w:pPr>
    </w:p>
    <w:p w:rsidR="004C1BEE" w:rsidRDefault="004C1BEE" w:rsidP="0069460D">
      <w:pPr>
        <w:spacing w:line="276" w:lineRule="auto"/>
        <w:rPr>
          <w:b/>
          <w:bCs/>
          <w:sz w:val="20"/>
          <w:szCs w:val="20"/>
        </w:rPr>
      </w:pPr>
      <w:r>
        <w:rPr>
          <w:b/>
          <w:bCs/>
          <w:sz w:val="20"/>
          <w:szCs w:val="20"/>
        </w:rPr>
        <w:t>Justification</w:t>
      </w:r>
    </w:p>
    <w:p w:rsidR="004C1BEE" w:rsidRDefault="004C1BEE" w:rsidP="0069460D">
      <w:pPr>
        <w:spacing w:line="276" w:lineRule="auto"/>
        <w:rPr>
          <w:sz w:val="20"/>
          <w:szCs w:val="20"/>
        </w:rPr>
      </w:pPr>
      <w:r w:rsidRPr="004C1BEE">
        <w:rPr>
          <w:sz w:val="20"/>
          <w:szCs w:val="20"/>
        </w:rPr>
        <w:tab/>
        <w:t>This study is vital to future additive manufacturing studies as well as for commercial use. Thermal defects are a widespread problem for 3D printing, and the findings of this project will help lead to solutions. Additionally, this topic has not been studied before and is crucial for understanding the thermodynamic properties of 3D printing, especially for industries that rely heavily on 3D printing, such as aerospace and defense, automotive, and healthcare.</w:t>
      </w:r>
    </w:p>
    <w:p w:rsidR="004C1BEE" w:rsidRDefault="004C1BEE" w:rsidP="0069460D">
      <w:pPr>
        <w:spacing w:line="276" w:lineRule="auto"/>
        <w:rPr>
          <w:sz w:val="20"/>
          <w:szCs w:val="20"/>
        </w:rPr>
      </w:pPr>
    </w:p>
    <w:p w:rsidR="004C1BEE" w:rsidRDefault="004C1BEE" w:rsidP="0069460D">
      <w:pPr>
        <w:spacing w:line="276" w:lineRule="auto"/>
        <w:rPr>
          <w:b/>
          <w:bCs/>
          <w:sz w:val="20"/>
          <w:szCs w:val="20"/>
        </w:rPr>
      </w:pPr>
      <w:r>
        <w:rPr>
          <w:b/>
          <w:bCs/>
          <w:sz w:val="20"/>
          <w:szCs w:val="20"/>
        </w:rPr>
        <w:t>Description</w:t>
      </w:r>
    </w:p>
    <w:p w:rsidR="00EE7892" w:rsidRDefault="004C1BEE" w:rsidP="0069460D">
      <w:pPr>
        <w:spacing w:line="276" w:lineRule="auto"/>
        <w:rPr>
          <w:sz w:val="20"/>
          <w:szCs w:val="20"/>
        </w:rPr>
      </w:pPr>
      <w:r>
        <w:rPr>
          <w:sz w:val="20"/>
          <w:szCs w:val="20"/>
        </w:rPr>
        <w:tab/>
        <w:t>The parameters used in this study will include infill type, either rectilinear, triangular, or hexagonal; infill percentage, either 10%, 20%, 30%</w:t>
      </w:r>
      <w:r w:rsidR="005D3017">
        <w:rPr>
          <w:sz w:val="20"/>
          <w:szCs w:val="20"/>
        </w:rPr>
        <w:t xml:space="preserve">; </w:t>
      </w:r>
      <w:r>
        <w:rPr>
          <w:sz w:val="20"/>
          <w:szCs w:val="20"/>
        </w:rPr>
        <w:t>layer height, either 2mm or 4</w:t>
      </w:r>
      <w:r w:rsidR="005D3017">
        <w:rPr>
          <w:sz w:val="20"/>
          <w:szCs w:val="20"/>
        </w:rPr>
        <w:t>mm; and w</w:t>
      </w:r>
      <w:r>
        <w:rPr>
          <w:sz w:val="20"/>
          <w:szCs w:val="20"/>
        </w:rPr>
        <w:t xml:space="preserve">all thickness, </w:t>
      </w:r>
      <w:r w:rsidR="005D3017">
        <w:rPr>
          <w:sz w:val="20"/>
          <w:szCs w:val="20"/>
        </w:rPr>
        <w:t xml:space="preserve">either 0.8mm, or 1.5mm. Therefore, there are </w:t>
      </w:r>
      <w:r w:rsidR="00EE7892">
        <w:rPr>
          <w:sz w:val="20"/>
          <w:szCs w:val="20"/>
        </w:rPr>
        <w:t xml:space="preserve">4 independent variables and consequently </w:t>
      </w:r>
      <w:r w:rsidR="005D3017">
        <w:rPr>
          <w:sz w:val="20"/>
          <w:szCs w:val="20"/>
        </w:rPr>
        <w:t xml:space="preserve">36 unique combinations of parameters. </w:t>
      </w:r>
      <w:r w:rsidR="0069460D">
        <w:rPr>
          <w:sz w:val="20"/>
          <w:szCs w:val="20"/>
        </w:rPr>
        <w:t xml:space="preserve">Some parameters will be given a “cost” as a weight to be added in the optimization to account for the time and material use. </w:t>
      </w:r>
      <w:r w:rsidR="005D3017">
        <w:rPr>
          <w:sz w:val="20"/>
          <w:szCs w:val="20"/>
        </w:rPr>
        <w:t xml:space="preserve">Each combination will be printed twice such that there </w:t>
      </w:r>
      <w:r w:rsidR="00EE7892">
        <w:rPr>
          <w:sz w:val="20"/>
          <w:szCs w:val="20"/>
        </w:rPr>
        <w:t>is</w:t>
      </w:r>
      <w:r w:rsidR="005D3017">
        <w:rPr>
          <w:sz w:val="20"/>
          <w:szCs w:val="20"/>
        </w:rPr>
        <w:t xml:space="preserve"> a total of 72 trials. For each trial, a </w:t>
      </w:r>
      <w:r w:rsidR="00EE7892">
        <w:rPr>
          <w:sz w:val="20"/>
          <w:szCs w:val="20"/>
        </w:rPr>
        <w:t>6-inch</w:t>
      </w:r>
      <w:r w:rsidR="005D3017">
        <w:rPr>
          <w:sz w:val="20"/>
          <w:szCs w:val="20"/>
        </w:rPr>
        <w:t xml:space="preserve"> radius, </w:t>
      </w:r>
      <w:proofErr w:type="gramStart"/>
      <w:r w:rsidR="005D3017">
        <w:rPr>
          <w:sz w:val="20"/>
          <w:szCs w:val="20"/>
        </w:rPr>
        <w:t>0.5 inch thick</w:t>
      </w:r>
      <w:proofErr w:type="gramEnd"/>
      <w:r w:rsidR="005D3017">
        <w:rPr>
          <w:sz w:val="20"/>
          <w:szCs w:val="20"/>
        </w:rPr>
        <w:t xml:space="preserve"> disc will be printed</w:t>
      </w:r>
      <w:r w:rsidR="00EE7892">
        <w:rPr>
          <w:sz w:val="20"/>
          <w:szCs w:val="20"/>
        </w:rPr>
        <w:t>,</w:t>
      </w:r>
      <w:r w:rsidR="005D3017">
        <w:rPr>
          <w:sz w:val="20"/>
          <w:szCs w:val="20"/>
        </w:rPr>
        <w:t xml:space="preserve"> and </w:t>
      </w:r>
      <w:r w:rsidR="00EE7892">
        <w:rPr>
          <w:sz w:val="20"/>
          <w:szCs w:val="20"/>
        </w:rPr>
        <w:t xml:space="preserve">an Arduino connected to 6 </w:t>
      </w:r>
      <w:r w:rsidR="005D3017">
        <w:rPr>
          <w:sz w:val="20"/>
          <w:szCs w:val="20"/>
        </w:rPr>
        <w:t>thermistors will be embedded during the print.</w:t>
      </w:r>
      <w:r w:rsidR="00EE7892">
        <w:rPr>
          <w:sz w:val="20"/>
          <w:szCs w:val="20"/>
        </w:rPr>
        <w:t xml:space="preserve"> Data will be collected as temperature at a position over time, such that the dependent variable can be found from the spatial temperature data over time as the trajectory of heat flow. </w:t>
      </w:r>
      <w:r w:rsidR="003133FF">
        <w:rPr>
          <w:sz w:val="20"/>
          <w:szCs w:val="20"/>
        </w:rPr>
        <w:t>If time permits, the discs will be tested for thermal conductivity using a Lees’ Disc Apparatus, and the thermal conductivity will be accounted for in the optimization as well.</w:t>
      </w:r>
      <w:r w:rsidR="003133FF">
        <w:rPr>
          <w:sz w:val="20"/>
          <w:szCs w:val="20"/>
        </w:rPr>
        <w:t xml:space="preserve"> </w:t>
      </w:r>
      <w:r w:rsidR="00EE7892">
        <w:rPr>
          <w:sz w:val="20"/>
          <w:szCs w:val="20"/>
        </w:rPr>
        <w:t>Both the actual spatiotemporal temperature data and the heat flow trajectory will be compared between all combinations, and the combination with the qualitatively more uniform distribution of heat will be deemed as the optimal combination to reduce warpage.</w:t>
      </w:r>
    </w:p>
    <w:p w:rsidR="0069460D" w:rsidRDefault="0069460D" w:rsidP="0069460D">
      <w:pPr>
        <w:spacing w:line="276" w:lineRule="auto"/>
        <w:rPr>
          <w:sz w:val="20"/>
          <w:szCs w:val="20"/>
        </w:rPr>
      </w:pPr>
    </w:p>
    <w:p w:rsidR="00EE7892" w:rsidRDefault="00EE7892" w:rsidP="0069460D">
      <w:pPr>
        <w:spacing w:line="276" w:lineRule="auto"/>
        <w:rPr>
          <w:b/>
          <w:bCs/>
          <w:sz w:val="20"/>
          <w:szCs w:val="20"/>
        </w:rPr>
      </w:pPr>
      <w:r>
        <w:rPr>
          <w:b/>
          <w:bCs/>
          <w:sz w:val="20"/>
          <w:szCs w:val="20"/>
        </w:rPr>
        <w:t>Limitations</w:t>
      </w:r>
    </w:p>
    <w:p w:rsidR="00EE7892" w:rsidRDefault="0069460D" w:rsidP="0069460D">
      <w:pPr>
        <w:spacing w:line="276" w:lineRule="auto"/>
        <w:rPr>
          <w:sz w:val="20"/>
          <w:szCs w:val="20"/>
        </w:rPr>
      </w:pPr>
      <w:r>
        <w:rPr>
          <w:b/>
          <w:bCs/>
          <w:sz w:val="20"/>
          <w:szCs w:val="20"/>
        </w:rPr>
        <w:tab/>
      </w:r>
      <w:r>
        <w:rPr>
          <w:sz w:val="20"/>
          <w:szCs w:val="20"/>
        </w:rPr>
        <w:t xml:space="preserve">The most major limitation of the project is the available time to print 72 discs while embedding thermistors. The print parameters being tested drastically change the time and material required to print each of the objects, making the time factor unpredictable and difficult to control for. Additionally, there are many other factors that play a role in influencing the thermal properties in 3D printing. Due to time, material, and skill constraints, only a select collection of parameters </w:t>
      </w:r>
      <w:proofErr w:type="gramStart"/>
      <w:r>
        <w:rPr>
          <w:sz w:val="20"/>
          <w:szCs w:val="20"/>
        </w:rPr>
        <w:t>were</w:t>
      </w:r>
      <w:proofErr w:type="gramEnd"/>
      <w:r>
        <w:rPr>
          <w:sz w:val="20"/>
          <w:szCs w:val="20"/>
        </w:rPr>
        <w:t xml:space="preserve"> chosen to be tested in this study by researching the most influential ones. Although this study may be representative of finding the optimal printing parameters, it is certainly not an exhaustive comparison of all parameters.</w:t>
      </w:r>
    </w:p>
    <w:p w:rsidR="0069460D" w:rsidRDefault="0069460D" w:rsidP="0069460D">
      <w:pPr>
        <w:spacing w:line="276" w:lineRule="auto"/>
        <w:rPr>
          <w:sz w:val="20"/>
          <w:szCs w:val="20"/>
        </w:rPr>
      </w:pPr>
      <w:r>
        <w:rPr>
          <w:sz w:val="20"/>
          <w:szCs w:val="20"/>
        </w:rPr>
        <w:br w:type="page"/>
      </w:r>
    </w:p>
    <w:p w:rsidR="0069460D" w:rsidRDefault="0069460D" w:rsidP="0069460D">
      <w:pPr>
        <w:spacing w:line="276" w:lineRule="auto"/>
        <w:jc w:val="center"/>
        <w:rPr>
          <w:b/>
          <w:bCs/>
          <w:sz w:val="20"/>
          <w:szCs w:val="20"/>
        </w:rPr>
      </w:pPr>
      <w:r>
        <w:rPr>
          <w:b/>
          <w:bCs/>
          <w:sz w:val="20"/>
          <w:szCs w:val="20"/>
        </w:rPr>
        <w:lastRenderedPageBreak/>
        <w:t>Feasibility Study</w:t>
      </w:r>
      <w:r w:rsidRPr="00442500">
        <w:rPr>
          <w:b/>
          <w:bCs/>
          <w:sz w:val="20"/>
          <w:szCs w:val="20"/>
        </w:rPr>
        <w:t xml:space="preserve">: </w:t>
      </w:r>
      <w:r>
        <w:rPr>
          <w:b/>
          <w:bCs/>
          <w:sz w:val="20"/>
          <w:szCs w:val="20"/>
        </w:rPr>
        <w:t>Optimizing print parameters to reduce warpage in fused deposition modeling</w:t>
      </w:r>
    </w:p>
    <w:p w:rsidR="0069460D" w:rsidRDefault="0069460D" w:rsidP="0069460D">
      <w:pPr>
        <w:spacing w:line="276" w:lineRule="auto"/>
        <w:jc w:val="center"/>
        <w:rPr>
          <w:b/>
          <w:bCs/>
          <w:sz w:val="20"/>
          <w:szCs w:val="20"/>
        </w:rPr>
      </w:pPr>
      <w:r>
        <w:rPr>
          <w:b/>
          <w:bCs/>
          <w:sz w:val="20"/>
          <w:szCs w:val="20"/>
        </w:rPr>
        <w:t>Pranav Addepalli</w:t>
      </w:r>
    </w:p>
    <w:p w:rsidR="0069460D" w:rsidRDefault="0069460D" w:rsidP="0069460D">
      <w:pPr>
        <w:spacing w:line="276" w:lineRule="auto"/>
        <w:jc w:val="center"/>
        <w:rPr>
          <w:b/>
          <w:bCs/>
          <w:sz w:val="20"/>
          <w:szCs w:val="20"/>
        </w:rPr>
      </w:pPr>
      <w:r>
        <w:rPr>
          <w:b/>
          <w:bCs/>
          <w:sz w:val="20"/>
          <w:szCs w:val="20"/>
        </w:rPr>
        <w:t>August 5</w:t>
      </w:r>
      <w:r w:rsidRPr="00442500">
        <w:rPr>
          <w:b/>
          <w:bCs/>
          <w:sz w:val="20"/>
          <w:szCs w:val="20"/>
          <w:vertAlign w:val="superscript"/>
        </w:rPr>
        <w:t>th</w:t>
      </w:r>
      <w:r>
        <w:rPr>
          <w:b/>
          <w:bCs/>
          <w:sz w:val="20"/>
          <w:szCs w:val="20"/>
        </w:rPr>
        <w:t>, 2019</w:t>
      </w:r>
    </w:p>
    <w:p w:rsidR="0069460D" w:rsidRDefault="0069460D" w:rsidP="0069460D">
      <w:pPr>
        <w:spacing w:line="276" w:lineRule="auto"/>
        <w:jc w:val="center"/>
        <w:rPr>
          <w:b/>
          <w:bCs/>
          <w:sz w:val="20"/>
          <w:szCs w:val="20"/>
        </w:rPr>
      </w:pPr>
    </w:p>
    <w:p w:rsidR="0069460D" w:rsidRDefault="0069460D" w:rsidP="0069460D">
      <w:pPr>
        <w:spacing w:line="276" w:lineRule="auto"/>
        <w:jc w:val="center"/>
        <w:rPr>
          <w:b/>
          <w:bCs/>
          <w:sz w:val="20"/>
          <w:szCs w:val="20"/>
        </w:rPr>
      </w:pPr>
    </w:p>
    <w:p w:rsidR="003133FF" w:rsidRDefault="0069460D" w:rsidP="0069460D">
      <w:pPr>
        <w:spacing w:line="276" w:lineRule="auto"/>
        <w:rPr>
          <w:b/>
          <w:bCs/>
          <w:sz w:val="20"/>
          <w:szCs w:val="20"/>
        </w:rPr>
      </w:pPr>
      <w:r>
        <w:rPr>
          <w:b/>
          <w:bCs/>
          <w:sz w:val="20"/>
          <w:szCs w:val="20"/>
        </w:rPr>
        <w:t>Available Resources</w:t>
      </w:r>
    </w:p>
    <w:p w:rsidR="003133FF" w:rsidRDefault="003133FF" w:rsidP="003133FF">
      <w:pPr>
        <w:spacing w:line="276" w:lineRule="auto"/>
        <w:rPr>
          <w:b/>
          <w:bCs/>
          <w:sz w:val="20"/>
          <w:szCs w:val="20"/>
        </w:rPr>
      </w:pPr>
      <w:r>
        <w:rPr>
          <w:b/>
          <w:bCs/>
          <w:sz w:val="20"/>
          <w:szCs w:val="20"/>
        </w:rPr>
        <w:tab/>
        <w:t>Personnel</w:t>
      </w:r>
    </w:p>
    <w:p w:rsidR="003133FF" w:rsidRPr="003133FF" w:rsidRDefault="003133FF" w:rsidP="003133FF">
      <w:pPr>
        <w:pStyle w:val="ListParagraph"/>
        <w:numPr>
          <w:ilvl w:val="0"/>
          <w:numId w:val="2"/>
        </w:numPr>
        <w:spacing w:line="276" w:lineRule="auto"/>
        <w:rPr>
          <w:b/>
          <w:bCs/>
          <w:sz w:val="20"/>
          <w:szCs w:val="20"/>
        </w:rPr>
      </w:pPr>
      <w:r>
        <w:rPr>
          <w:sz w:val="20"/>
          <w:szCs w:val="20"/>
        </w:rPr>
        <w:t>Me</w:t>
      </w:r>
    </w:p>
    <w:p w:rsidR="003133FF" w:rsidRPr="003133FF" w:rsidRDefault="003133FF" w:rsidP="003133FF">
      <w:pPr>
        <w:pStyle w:val="ListParagraph"/>
        <w:numPr>
          <w:ilvl w:val="0"/>
          <w:numId w:val="2"/>
        </w:numPr>
        <w:spacing w:line="276" w:lineRule="auto"/>
        <w:rPr>
          <w:b/>
          <w:bCs/>
          <w:sz w:val="20"/>
          <w:szCs w:val="20"/>
        </w:rPr>
      </w:pPr>
      <w:r>
        <w:rPr>
          <w:sz w:val="20"/>
          <w:szCs w:val="20"/>
        </w:rPr>
        <w:t>Research Mentor</w:t>
      </w:r>
    </w:p>
    <w:p w:rsidR="003133FF" w:rsidRDefault="003133FF" w:rsidP="003133FF">
      <w:pPr>
        <w:spacing w:line="276" w:lineRule="auto"/>
        <w:ind w:left="720"/>
        <w:rPr>
          <w:b/>
          <w:bCs/>
          <w:sz w:val="20"/>
          <w:szCs w:val="20"/>
        </w:rPr>
      </w:pPr>
      <w:r>
        <w:rPr>
          <w:b/>
          <w:bCs/>
          <w:sz w:val="20"/>
          <w:szCs w:val="20"/>
        </w:rPr>
        <w:t>Equipment</w:t>
      </w:r>
    </w:p>
    <w:p w:rsidR="003133FF" w:rsidRDefault="003133FF" w:rsidP="003133FF">
      <w:pPr>
        <w:spacing w:line="276" w:lineRule="auto"/>
        <w:ind w:firstLine="720"/>
        <w:rPr>
          <w:sz w:val="20"/>
          <w:szCs w:val="20"/>
        </w:rPr>
      </w:pPr>
      <w:r w:rsidRPr="003133FF">
        <w:rPr>
          <w:sz w:val="20"/>
          <w:szCs w:val="20"/>
        </w:rPr>
        <w:t>The following</w:t>
      </w:r>
      <w:r>
        <w:rPr>
          <w:sz w:val="20"/>
          <w:szCs w:val="20"/>
        </w:rPr>
        <w:t xml:space="preserve"> equipment is available at the Academies of Loudoun campus:</w:t>
      </w:r>
    </w:p>
    <w:p w:rsidR="003133FF" w:rsidRDefault="003133FF" w:rsidP="003133FF">
      <w:pPr>
        <w:pStyle w:val="ListParagraph"/>
        <w:numPr>
          <w:ilvl w:val="0"/>
          <w:numId w:val="4"/>
        </w:numPr>
        <w:spacing w:line="276" w:lineRule="auto"/>
        <w:rPr>
          <w:sz w:val="20"/>
          <w:szCs w:val="20"/>
        </w:rPr>
      </w:pPr>
      <w:r>
        <w:rPr>
          <w:sz w:val="20"/>
          <w:szCs w:val="20"/>
        </w:rPr>
        <w:t>3D printer with at least 6” x 6” bed size (</w:t>
      </w:r>
      <w:proofErr w:type="spellStart"/>
      <w:r>
        <w:rPr>
          <w:sz w:val="20"/>
          <w:szCs w:val="20"/>
        </w:rPr>
        <w:t>gCreate</w:t>
      </w:r>
      <w:proofErr w:type="spellEnd"/>
      <w:r>
        <w:rPr>
          <w:sz w:val="20"/>
          <w:szCs w:val="20"/>
        </w:rPr>
        <w:t xml:space="preserve"> </w:t>
      </w:r>
      <w:proofErr w:type="spellStart"/>
      <w:r>
        <w:rPr>
          <w:sz w:val="20"/>
          <w:szCs w:val="20"/>
        </w:rPr>
        <w:t>gMax</w:t>
      </w:r>
      <w:proofErr w:type="spellEnd"/>
      <w:r>
        <w:rPr>
          <w:sz w:val="20"/>
          <w:szCs w:val="20"/>
        </w:rPr>
        <w:t xml:space="preserve"> 1.5 XT+ with Heated Bed)</w:t>
      </w:r>
    </w:p>
    <w:p w:rsidR="003133FF" w:rsidRPr="003133FF" w:rsidRDefault="003133FF" w:rsidP="003133FF">
      <w:pPr>
        <w:pStyle w:val="ListParagraph"/>
        <w:numPr>
          <w:ilvl w:val="0"/>
          <w:numId w:val="4"/>
        </w:numPr>
        <w:spacing w:line="276" w:lineRule="auto"/>
        <w:rPr>
          <w:sz w:val="20"/>
          <w:szCs w:val="20"/>
        </w:rPr>
      </w:pPr>
      <w:r>
        <w:rPr>
          <w:sz w:val="20"/>
          <w:szCs w:val="20"/>
        </w:rPr>
        <w:t>Arduino Mega and Breadboard</w:t>
      </w:r>
    </w:p>
    <w:p w:rsidR="003133FF" w:rsidRDefault="003133FF" w:rsidP="003133FF">
      <w:pPr>
        <w:pStyle w:val="ListParagraph"/>
        <w:numPr>
          <w:ilvl w:val="0"/>
          <w:numId w:val="4"/>
        </w:numPr>
        <w:spacing w:line="276" w:lineRule="auto"/>
        <w:rPr>
          <w:sz w:val="20"/>
          <w:szCs w:val="20"/>
        </w:rPr>
      </w:pPr>
      <w:r>
        <w:rPr>
          <w:sz w:val="20"/>
          <w:szCs w:val="20"/>
        </w:rPr>
        <w:t>Computer with CAD design software and slicing software</w:t>
      </w:r>
    </w:p>
    <w:p w:rsidR="003133FF" w:rsidRDefault="003133FF" w:rsidP="003133FF">
      <w:pPr>
        <w:pStyle w:val="ListParagraph"/>
        <w:numPr>
          <w:ilvl w:val="0"/>
          <w:numId w:val="4"/>
        </w:numPr>
        <w:spacing w:line="276" w:lineRule="auto"/>
        <w:rPr>
          <w:sz w:val="20"/>
          <w:szCs w:val="20"/>
        </w:rPr>
      </w:pPr>
      <w:r>
        <w:rPr>
          <w:sz w:val="20"/>
          <w:szCs w:val="20"/>
        </w:rPr>
        <w:t>Basic manufacturing equipment (drills, screwdrivers, etc.)</w:t>
      </w:r>
    </w:p>
    <w:p w:rsidR="003133FF" w:rsidRDefault="003133FF" w:rsidP="003133FF">
      <w:pPr>
        <w:pStyle w:val="ListParagraph"/>
        <w:numPr>
          <w:ilvl w:val="0"/>
          <w:numId w:val="4"/>
        </w:numPr>
        <w:spacing w:line="276" w:lineRule="auto"/>
        <w:rPr>
          <w:sz w:val="20"/>
          <w:szCs w:val="20"/>
        </w:rPr>
      </w:pPr>
      <w:r>
        <w:rPr>
          <w:sz w:val="20"/>
          <w:szCs w:val="20"/>
        </w:rPr>
        <w:t>An 8” x 8” Lee’s Disc Apparatus</w:t>
      </w:r>
    </w:p>
    <w:p w:rsidR="003133FF" w:rsidRDefault="003133FF" w:rsidP="003133FF">
      <w:pPr>
        <w:spacing w:line="276" w:lineRule="auto"/>
        <w:ind w:left="720"/>
        <w:rPr>
          <w:b/>
          <w:bCs/>
          <w:sz w:val="20"/>
          <w:szCs w:val="20"/>
        </w:rPr>
      </w:pPr>
      <w:r>
        <w:rPr>
          <w:b/>
          <w:bCs/>
          <w:sz w:val="20"/>
          <w:szCs w:val="20"/>
        </w:rPr>
        <w:t>Supplies</w:t>
      </w:r>
    </w:p>
    <w:p w:rsidR="003133FF" w:rsidRPr="003133FF" w:rsidRDefault="003133FF" w:rsidP="003133FF">
      <w:pPr>
        <w:pStyle w:val="ListParagraph"/>
        <w:numPr>
          <w:ilvl w:val="0"/>
          <w:numId w:val="5"/>
        </w:numPr>
        <w:spacing w:line="276" w:lineRule="auto"/>
        <w:rPr>
          <w:b/>
          <w:bCs/>
          <w:sz w:val="20"/>
          <w:szCs w:val="20"/>
        </w:rPr>
      </w:pPr>
      <w:r>
        <w:rPr>
          <w:sz w:val="20"/>
          <w:szCs w:val="20"/>
        </w:rPr>
        <w:t>Electric wire with colored plastic insulation</w:t>
      </w:r>
    </w:p>
    <w:p w:rsidR="003133FF" w:rsidRPr="003133FF" w:rsidRDefault="003133FF" w:rsidP="003133FF">
      <w:pPr>
        <w:pStyle w:val="ListParagraph"/>
        <w:numPr>
          <w:ilvl w:val="0"/>
          <w:numId w:val="5"/>
        </w:numPr>
        <w:spacing w:line="276" w:lineRule="auto"/>
        <w:rPr>
          <w:b/>
          <w:bCs/>
          <w:sz w:val="20"/>
          <w:szCs w:val="20"/>
        </w:rPr>
      </w:pPr>
      <w:r>
        <w:rPr>
          <w:sz w:val="20"/>
          <w:szCs w:val="20"/>
        </w:rPr>
        <w:t>Thermistors (approximately 100 in stock)</w:t>
      </w:r>
    </w:p>
    <w:p w:rsidR="003133FF" w:rsidRPr="003133FF" w:rsidRDefault="003133FF" w:rsidP="003133FF">
      <w:pPr>
        <w:pStyle w:val="ListParagraph"/>
        <w:numPr>
          <w:ilvl w:val="0"/>
          <w:numId w:val="5"/>
        </w:numPr>
        <w:spacing w:line="276" w:lineRule="auto"/>
        <w:rPr>
          <w:b/>
          <w:bCs/>
          <w:sz w:val="20"/>
          <w:szCs w:val="20"/>
        </w:rPr>
      </w:pPr>
      <w:r>
        <w:rPr>
          <w:sz w:val="20"/>
          <w:szCs w:val="20"/>
        </w:rPr>
        <w:t>PLA filament (approximately 5 spools)</w:t>
      </w:r>
    </w:p>
    <w:p w:rsidR="003133FF" w:rsidRDefault="003133FF" w:rsidP="003133FF">
      <w:pPr>
        <w:spacing w:line="276" w:lineRule="auto"/>
        <w:ind w:left="720"/>
        <w:rPr>
          <w:b/>
          <w:bCs/>
          <w:sz w:val="20"/>
          <w:szCs w:val="20"/>
        </w:rPr>
      </w:pPr>
      <w:r>
        <w:rPr>
          <w:b/>
          <w:bCs/>
          <w:sz w:val="20"/>
          <w:szCs w:val="20"/>
        </w:rPr>
        <w:t>Knowledge and Skills</w:t>
      </w:r>
    </w:p>
    <w:p w:rsidR="003133FF" w:rsidRDefault="003133FF" w:rsidP="003133FF">
      <w:pPr>
        <w:pStyle w:val="ListParagraph"/>
        <w:numPr>
          <w:ilvl w:val="0"/>
          <w:numId w:val="6"/>
        </w:numPr>
        <w:spacing w:line="276" w:lineRule="auto"/>
        <w:rPr>
          <w:sz w:val="20"/>
          <w:szCs w:val="20"/>
        </w:rPr>
      </w:pPr>
      <w:r>
        <w:rPr>
          <w:sz w:val="20"/>
          <w:szCs w:val="20"/>
        </w:rPr>
        <w:t>Basic manufacturing ability</w:t>
      </w:r>
    </w:p>
    <w:p w:rsidR="003133FF" w:rsidRDefault="003133FF" w:rsidP="003133FF">
      <w:pPr>
        <w:pStyle w:val="ListParagraph"/>
        <w:numPr>
          <w:ilvl w:val="0"/>
          <w:numId w:val="6"/>
        </w:numPr>
        <w:spacing w:line="276" w:lineRule="auto"/>
        <w:rPr>
          <w:sz w:val="20"/>
          <w:szCs w:val="20"/>
        </w:rPr>
      </w:pPr>
      <w:r>
        <w:rPr>
          <w:sz w:val="20"/>
          <w:szCs w:val="20"/>
        </w:rPr>
        <w:t>Understanding of thermodynamics in 3D printing</w:t>
      </w:r>
    </w:p>
    <w:p w:rsidR="003133FF" w:rsidRDefault="003133FF" w:rsidP="003133FF">
      <w:pPr>
        <w:pStyle w:val="ListParagraph"/>
        <w:numPr>
          <w:ilvl w:val="0"/>
          <w:numId w:val="6"/>
        </w:numPr>
        <w:spacing w:line="276" w:lineRule="auto"/>
        <w:rPr>
          <w:sz w:val="20"/>
          <w:szCs w:val="20"/>
        </w:rPr>
      </w:pPr>
      <w:r>
        <w:rPr>
          <w:sz w:val="20"/>
          <w:szCs w:val="20"/>
        </w:rPr>
        <w:t>3D printer operation</w:t>
      </w:r>
    </w:p>
    <w:p w:rsidR="003133FF" w:rsidRDefault="003133FF" w:rsidP="003133FF">
      <w:pPr>
        <w:pStyle w:val="ListParagraph"/>
        <w:numPr>
          <w:ilvl w:val="0"/>
          <w:numId w:val="6"/>
        </w:numPr>
        <w:spacing w:line="276" w:lineRule="auto"/>
        <w:rPr>
          <w:sz w:val="20"/>
          <w:szCs w:val="20"/>
        </w:rPr>
      </w:pPr>
      <w:r>
        <w:rPr>
          <w:sz w:val="20"/>
          <w:szCs w:val="20"/>
        </w:rPr>
        <w:t>CAD design skills</w:t>
      </w:r>
    </w:p>
    <w:p w:rsidR="003133FF" w:rsidRDefault="0011395E" w:rsidP="003133FF">
      <w:pPr>
        <w:pStyle w:val="ListParagraph"/>
        <w:numPr>
          <w:ilvl w:val="0"/>
          <w:numId w:val="6"/>
        </w:numPr>
        <w:spacing w:line="276" w:lineRule="auto"/>
        <w:rPr>
          <w:sz w:val="20"/>
          <w:szCs w:val="20"/>
        </w:rPr>
      </w:pPr>
      <w:r>
        <w:rPr>
          <w:sz w:val="20"/>
          <w:szCs w:val="20"/>
        </w:rPr>
        <w:t>Arduino programming</w:t>
      </w:r>
    </w:p>
    <w:p w:rsidR="003133FF" w:rsidRDefault="003133FF" w:rsidP="003133FF">
      <w:pPr>
        <w:pStyle w:val="ListParagraph"/>
        <w:numPr>
          <w:ilvl w:val="0"/>
          <w:numId w:val="6"/>
        </w:numPr>
        <w:spacing w:line="276" w:lineRule="auto"/>
        <w:rPr>
          <w:sz w:val="20"/>
          <w:szCs w:val="20"/>
        </w:rPr>
      </w:pPr>
      <w:r>
        <w:rPr>
          <w:sz w:val="20"/>
          <w:szCs w:val="20"/>
        </w:rPr>
        <w:t>Optimization techniques</w:t>
      </w:r>
    </w:p>
    <w:p w:rsidR="003133FF" w:rsidRDefault="003133FF" w:rsidP="003133FF">
      <w:pPr>
        <w:spacing w:line="276" w:lineRule="auto"/>
        <w:rPr>
          <w:sz w:val="20"/>
          <w:szCs w:val="20"/>
        </w:rPr>
      </w:pPr>
    </w:p>
    <w:p w:rsidR="003133FF" w:rsidRDefault="003133FF" w:rsidP="003133FF">
      <w:pPr>
        <w:spacing w:line="276" w:lineRule="auto"/>
        <w:rPr>
          <w:b/>
          <w:bCs/>
          <w:sz w:val="20"/>
          <w:szCs w:val="20"/>
        </w:rPr>
      </w:pPr>
      <w:r>
        <w:rPr>
          <w:b/>
          <w:bCs/>
          <w:sz w:val="20"/>
          <w:szCs w:val="20"/>
        </w:rPr>
        <w:t>Additional Resources</w:t>
      </w:r>
    </w:p>
    <w:p w:rsidR="003133FF" w:rsidRDefault="003133FF" w:rsidP="003133FF">
      <w:pPr>
        <w:spacing w:line="276" w:lineRule="auto"/>
        <w:rPr>
          <w:b/>
          <w:bCs/>
          <w:sz w:val="20"/>
          <w:szCs w:val="20"/>
        </w:rPr>
      </w:pPr>
      <w:r>
        <w:rPr>
          <w:sz w:val="20"/>
          <w:szCs w:val="20"/>
        </w:rPr>
        <w:tab/>
      </w:r>
      <w:r>
        <w:rPr>
          <w:b/>
          <w:bCs/>
          <w:sz w:val="20"/>
          <w:szCs w:val="20"/>
        </w:rPr>
        <w:t>Personnel</w:t>
      </w:r>
    </w:p>
    <w:p w:rsidR="003133FF" w:rsidRPr="003133FF" w:rsidRDefault="003133FF" w:rsidP="003133FF">
      <w:pPr>
        <w:spacing w:line="276" w:lineRule="auto"/>
        <w:ind w:firstLine="720"/>
        <w:rPr>
          <w:b/>
          <w:bCs/>
          <w:sz w:val="20"/>
          <w:szCs w:val="20"/>
        </w:rPr>
      </w:pPr>
      <w:r w:rsidRPr="003133FF">
        <w:rPr>
          <w:sz w:val="20"/>
          <w:szCs w:val="20"/>
        </w:rPr>
        <w:t>None.</w:t>
      </w:r>
    </w:p>
    <w:p w:rsidR="003133FF" w:rsidRDefault="003133FF" w:rsidP="003133FF">
      <w:pPr>
        <w:spacing w:line="276" w:lineRule="auto"/>
        <w:rPr>
          <w:b/>
          <w:bCs/>
          <w:sz w:val="20"/>
          <w:szCs w:val="20"/>
        </w:rPr>
      </w:pPr>
      <w:r>
        <w:rPr>
          <w:b/>
          <w:bCs/>
          <w:sz w:val="20"/>
          <w:szCs w:val="20"/>
        </w:rPr>
        <w:tab/>
        <w:t>Equipment</w:t>
      </w:r>
    </w:p>
    <w:p w:rsidR="003133FF" w:rsidRDefault="003133FF" w:rsidP="003133FF">
      <w:pPr>
        <w:pStyle w:val="ListParagraph"/>
        <w:numPr>
          <w:ilvl w:val="0"/>
          <w:numId w:val="8"/>
        </w:numPr>
        <w:spacing w:line="276" w:lineRule="auto"/>
        <w:rPr>
          <w:sz w:val="20"/>
          <w:szCs w:val="20"/>
        </w:rPr>
      </w:pPr>
      <w:r>
        <w:rPr>
          <w:sz w:val="20"/>
          <w:szCs w:val="20"/>
        </w:rPr>
        <w:t>Computer with ANSYS simulation software</w:t>
      </w:r>
    </w:p>
    <w:p w:rsidR="003133FF" w:rsidRDefault="003133FF" w:rsidP="003133FF">
      <w:pPr>
        <w:spacing w:line="276" w:lineRule="auto"/>
        <w:ind w:left="720"/>
        <w:rPr>
          <w:b/>
          <w:bCs/>
          <w:sz w:val="20"/>
          <w:szCs w:val="20"/>
        </w:rPr>
      </w:pPr>
      <w:r>
        <w:rPr>
          <w:b/>
          <w:bCs/>
          <w:sz w:val="20"/>
          <w:szCs w:val="20"/>
        </w:rPr>
        <w:t>Supplies</w:t>
      </w:r>
    </w:p>
    <w:p w:rsidR="003133FF" w:rsidRDefault="003133FF" w:rsidP="003133FF">
      <w:pPr>
        <w:pStyle w:val="ListParagraph"/>
        <w:numPr>
          <w:ilvl w:val="0"/>
          <w:numId w:val="8"/>
        </w:numPr>
        <w:spacing w:line="276" w:lineRule="auto"/>
        <w:rPr>
          <w:sz w:val="20"/>
          <w:szCs w:val="20"/>
        </w:rPr>
      </w:pPr>
      <w:r>
        <w:rPr>
          <w:sz w:val="20"/>
          <w:szCs w:val="20"/>
        </w:rPr>
        <w:t>Thermistors (approximately 300 more)</w:t>
      </w:r>
      <w:r w:rsidR="0011395E">
        <w:rPr>
          <w:sz w:val="20"/>
          <w:szCs w:val="20"/>
        </w:rPr>
        <w:t>.</w:t>
      </w:r>
    </w:p>
    <w:p w:rsidR="003133FF" w:rsidRDefault="003133FF" w:rsidP="003133FF">
      <w:pPr>
        <w:pStyle w:val="ListParagraph"/>
        <w:numPr>
          <w:ilvl w:val="0"/>
          <w:numId w:val="8"/>
        </w:numPr>
        <w:spacing w:line="276" w:lineRule="auto"/>
        <w:rPr>
          <w:sz w:val="20"/>
          <w:szCs w:val="20"/>
        </w:rPr>
      </w:pPr>
      <w:r>
        <w:rPr>
          <w:sz w:val="20"/>
          <w:szCs w:val="20"/>
        </w:rPr>
        <w:t>PLA filament (approximately 10 more spools)</w:t>
      </w:r>
    </w:p>
    <w:p w:rsidR="003133FF" w:rsidRDefault="003133FF" w:rsidP="003133FF">
      <w:pPr>
        <w:pStyle w:val="ListParagraph"/>
        <w:numPr>
          <w:ilvl w:val="0"/>
          <w:numId w:val="8"/>
        </w:numPr>
        <w:spacing w:line="276" w:lineRule="auto"/>
        <w:rPr>
          <w:sz w:val="20"/>
          <w:szCs w:val="20"/>
        </w:rPr>
      </w:pPr>
      <w:r>
        <w:rPr>
          <w:sz w:val="20"/>
          <w:szCs w:val="20"/>
        </w:rPr>
        <w:t>Electrical wire with colored insulation</w:t>
      </w:r>
    </w:p>
    <w:p w:rsidR="003133FF" w:rsidRDefault="003133FF" w:rsidP="003133FF">
      <w:pPr>
        <w:spacing w:line="276" w:lineRule="auto"/>
        <w:ind w:left="720"/>
        <w:rPr>
          <w:b/>
          <w:bCs/>
          <w:sz w:val="20"/>
          <w:szCs w:val="20"/>
        </w:rPr>
      </w:pPr>
      <w:r>
        <w:rPr>
          <w:b/>
          <w:bCs/>
          <w:sz w:val="20"/>
          <w:szCs w:val="20"/>
        </w:rPr>
        <w:t>Knowledge and Skills</w:t>
      </w:r>
    </w:p>
    <w:p w:rsidR="003133FF" w:rsidRPr="0011395E" w:rsidRDefault="0011395E" w:rsidP="0011395E">
      <w:pPr>
        <w:pStyle w:val="ListParagraph"/>
        <w:numPr>
          <w:ilvl w:val="0"/>
          <w:numId w:val="9"/>
        </w:numPr>
        <w:spacing w:line="276" w:lineRule="auto"/>
        <w:rPr>
          <w:b/>
          <w:bCs/>
          <w:sz w:val="20"/>
          <w:szCs w:val="20"/>
        </w:rPr>
      </w:pPr>
      <w:r>
        <w:rPr>
          <w:sz w:val="20"/>
          <w:szCs w:val="20"/>
        </w:rPr>
        <w:t>ANSYS operation</w:t>
      </w:r>
    </w:p>
    <w:p w:rsidR="0011395E" w:rsidRPr="0011395E" w:rsidRDefault="0011395E" w:rsidP="0011395E">
      <w:pPr>
        <w:pStyle w:val="ListParagraph"/>
        <w:numPr>
          <w:ilvl w:val="0"/>
          <w:numId w:val="9"/>
        </w:numPr>
        <w:spacing w:line="276" w:lineRule="auto"/>
        <w:rPr>
          <w:b/>
          <w:bCs/>
          <w:sz w:val="20"/>
          <w:szCs w:val="20"/>
        </w:rPr>
      </w:pPr>
      <w:r>
        <w:rPr>
          <w:sz w:val="20"/>
          <w:szCs w:val="20"/>
        </w:rPr>
        <w:t>Improved optimization techniques</w:t>
      </w:r>
    </w:p>
    <w:p w:rsidR="0011395E" w:rsidRPr="0011395E" w:rsidRDefault="0011395E" w:rsidP="0011395E">
      <w:pPr>
        <w:pStyle w:val="ListParagraph"/>
        <w:numPr>
          <w:ilvl w:val="0"/>
          <w:numId w:val="9"/>
        </w:numPr>
        <w:spacing w:line="276" w:lineRule="auto"/>
        <w:rPr>
          <w:b/>
          <w:bCs/>
          <w:sz w:val="20"/>
          <w:szCs w:val="20"/>
        </w:rPr>
      </w:pPr>
      <w:r>
        <w:rPr>
          <w:sz w:val="20"/>
          <w:szCs w:val="20"/>
        </w:rPr>
        <w:t>Thermistor embedding</w:t>
      </w:r>
    </w:p>
    <w:p w:rsidR="0011395E" w:rsidRDefault="0011395E" w:rsidP="0011395E">
      <w:pPr>
        <w:spacing w:line="276" w:lineRule="auto"/>
        <w:ind w:left="720"/>
        <w:rPr>
          <w:b/>
          <w:bCs/>
          <w:sz w:val="20"/>
          <w:szCs w:val="20"/>
        </w:rPr>
      </w:pPr>
      <w:r>
        <w:rPr>
          <w:b/>
          <w:bCs/>
          <w:sz w:val="20"/>
          <w:szCs w:val="20"/>
        </w:rPr>
        <w:t>Proposed Budget</w:t>
      </w:r>
    </w:p>
    <w:p w:rsidR="0011395E" w:rsidRDefault="0011395E" w:rsidP="0011395E">
      <w:pPr>
        <w:pStyle w:val="ListParagraph"/>
        <w:numPr>
          <w:ilvl w:val="0"/>
          <w:numId w:val="10"/>
        </w:numPr>
        <w:spacing w:line="276" w:lineRule="auto"/>
        <w:rPr>
          <w:sz w:val="20"/>
          <w:szCs w:val="20"/>
        </w:rPr>
      </w:pPr>
      <w:r>
        <w:rPr>
          <w:sz w:val="20"/>
          <w:szCs w:val="20"/>
        </w:rPr>
        <w:t xml:space="preserve">Thermistors (Part no. </w:t>
      </w:r>
      <w:r w:rsidRPr="0011395E">
        <w:rPr>
          <w:sz w:val="20"/>
          <w:szCs w:val="20"/>
        </w:rPr>
        <w:t>594-NTCLG100E2203JB</w:t>
      </w:r>
      <w:r>
        <w:rPr>
          <w:sz w:val="20"/>
          <w:szCs w:val="20"/>
        </w:rPr>
        <w:t>) cost $132.40 for 400 from Mouser Electronics</w:t>
      </w:r>
    </w:p>
    <w:p w:rsidR="0011395E" w:rsidRDefault="0011395E" w:rsidP="0011395E">
      <w:pPr>
        <w:pStyle w:val="ListParagraph"/>
        <w:numPr>
          <w:ilvl w:val="0"/>
          <w:numId w:val="10"/>
        </w:numPr>
        <w:spacing w:line="276" w:lineRule="auto"/>
        <w:rPr>
          <w:sz w:val="20"/>
          <w:szCs w:val="20"/>
        </w:rPr>
      </w:pPr>
      <w:r>
        <w:rPr>
          <w:sz w:val="20"/>
          <w:szCs w:val="20"/>
        </w:rPr>
        <w:lastRenderedPageBreak/>
        <w:t>PLA costs $200 for 10 spools from Amazon</w:t>
      </w:r>
    </w:p>
    <w:p w:rsidR="0011395E" w:rsidRDefault="0011395E" w:rsidP="0011395E">
      <w:pPr>
        <w:spacing w:line="276" w:lineRule="auto"/>
        <w:ind w:left="1080"/>
        <w:rPr>
          <w:sz w:val="20"/>
          <w:szCs w:val="20"/>
        </w:rPr>
      </w:pPr>
      <w:r>
        <w:rPr>
          <w:sz w:val="20"/>
          <w:szCs w:val="20"/>
        </w:rPr>
        <w:t>Total budget: approximately $250.</w:t>
      </w:r>
    </w:p>
    <w:p w:rsidR="0011395E" w:rsidRDefault="0011395E" w:rsidP="0011395E">
      <w:pPr>
        <w:spacing w:line="276" w:lineRule="auto"/>
        <w:rPr>
          <w:sz w:val="20"/>
          <w:szCs w:val="20"/>
        </w:rPr>
      </w:pPr>
    </w:p>
    <w:p w:rsidR="0011395E" w:rsidRDefault="0011395E" w:rsidP="0011395E">
      <w:pPr>
        <w:spacing w:line="276" w:lineRule="auto"/>
        <w:rPr>
          <w:b/>
          <w:bCs/>
          <w:sz w:val="20"/>
          <w:szCs w:val="20"/>
        </w:rPr>
      </w:pPr>
      <w:r>
        <w:rPr>
          <w:b/>
          <w:bCs/>
          <w:sz w:val="20"/>
          <w:szCs w:val="20"/>
        </w:rPr>
        <w:t>Risk Assessment</w:t>
      </w:r>
    </w:p>
    <w:p w:rsidR="0011395E" w:rsidRDefault="0011395E" w:rsidP="0011395E">
      <w:pPr>
        <w:spacing w:line="276" w:lineRule="auto"/>
        <w:rPr>
          <w:sz w:val="20"/>
          <w:szCs w:val="20"/>
        </w:rPr>
      </w:pPr>
      <w:r>
        <w:rPr>
          <w:sz w:val="20"/>
          <w:szCs w:val="20"/>
        </w:rPr>
        <w:tab/>
      </w:r>
      <w:r w:rsidRPr="0011395E">
        <w:rPr>
          <w:sz w:val="20"/>
          <w:szCs w:val="20"/>
        </w:rPr>
        <w:t xml:space="preserve">One of the primary safety issues in this project is the risk of being burned while </w:t>
      </w:r>
      <w:r>
        <w:rPr>
          <w:sz w:val="20"/>
          <w:szCs w:val="20"/>
        </w:rPr>
        <w:t>embedding</w:t>
      </w:r>
      <w:r w:rsidRPr="0011395E">
        <w:rPr>
          <w:sz w:val="20"/>
          <w:szCs w:val="20"/>
        </w:rPr>
        <w:t xml:space="preserve"> thermistors in the 3D printed discs. This is solved by </w:t>
      </w:r>
      <w:r>
        <w:rPr>
          <w:sz w:val="20"/>
          <w:szCs w:val="20"/>
        </w:rPr>
        <w:t xml:space="preserve">using caution, wearing </w:t>
      </w:r>
      <w:r w:rsidRPr="0011395E">
        <w:rPr>
          <w:sz w:val="20"/>
          <w:szCs w:val="20"/>
        </w:rPr>
        <w:t xml:space="preserve">safety glasses, and </w:t>
      </w:r>
      <w:r>
        <w:rPr>
          <w:sz w:val="20"/>
          <w:szCs w:val="20"/>
        </w:rPr>
        <w:t xml:space="preserve">wearing thick </w:t>
      </w:r>
      <w:r w:rsidRPr="0011395E">
        <w:rPr>
          <w:sz w:val="20"/>
          <w:szCs w:val="20"/>
        </w:rPr>
        <w:t xml:space="preserve">gloves when </w:t>
      </w:r>
      <w:r>
        <w:rPr>
          <w:sz w:val="20"/>
          <w:szCs w:val="20"/>
        </w:rPr>
        <w:t>embedding</w:t>
      </w:r>
      <w:r w:rsidRPr="0011395E">
        <w:rPr>
          <w:sz w:val="20"/>
          <w:szCs w:val="20"/>
        </w:rPr>
        <w:t xml:space="preserve"> the thermistors and connecting t</w:t>
      </w:r>
      <w:r>
        <w:rPr>
          <w:sz w:val="20"/>
          <w:szCs w:val="20"/>
        </w:rPr>
        <w:t xml:space="preserve">hem to </w:t>
      </w:r>
      <w:r w:rsidRPr="0011395E">
        <w:rPr>
          <w:sz w:val="20"/>
          <w:szCs w:val="20"/>
        </w:rPr>
        <w:t>the Arduino.</w:t>
      </w:r>
      <w:r>
        <w:rPr>
          <w:sz w:val="20"/>
          <w:szCs w:val="20"/>
        </w:rPr>
        <w:t xml:space="preserve"> The same safety procedures can be followed when operating the 3D printer, as it can cause burns if handled without using caution or without wearing safety glasses and gloves. </w:t>
      </w:r>
    </w:p>
    <w:p w:rsidR="0011395E" w:rsidRDefault="0011395E" w:rsidP="0011395E">
      <w:pPr>
        <w:spacing w:line="276" w:lineRule="auto"/>
        <w:rPr>
          <w:sz w:val="20"/>
          <w:szCs w:val="20"/>
        </w:rPr>
      </w:pPr>
    </w:p>
    <w:p w:rsidR="0011395E" w:rsidRDefault="0011395E" w:rsidP="0011395E">
      <w:pPr>
        <w:spacing w:line="276" w:lineRule="auto"/>
        <w:rPr>
          <w:b/>
          <w:bCs/>
          <w:sz w:val="20"/>
          <w:szCs w:val="20"/>
        </w:rPr>
      </w:pPr>
      <w:r>
        <w:rPr>
          <w:b/>
          <w:bCs/>
          <w:sz w:val="20"/>
          <w:szCs w:val="20"/>
        </w:rPr>
        <w:t>Project Alternatives</w:t>
      </w:r>
    </w:p>
    <w:p w:rsidR="0011395E" w:rsidRDefault="0011395E" w:rsidP="0011395E">
      <w:pPr>
        <w:spacing w:line="276" w:lineRule="auto"/>
        <w:rPr>
          <w:sz w:val="20"/>
          <w:szCs w:val="20"/>
        </w:rPr>
      </w:pPr>
      <w:r>
        <w:rPr>
          <w:sz w:val="20"/>
          <w:szCs w:val="20"/>
        </w:rPr>
        <w:tab/>
      </w:r>
      <w:r w:rsidR="00F951BE">
        <w:rPr>
          <w:sz w:val="20"/>
          <w:szCs w:val="20"/>
        </w:rPr>
        <w:t>The required electrical wiring can be bought from any electronics store, as it carries limited purpose other than to connect the thermistors to the Arduino.</w:t>
      </w:r>
      <w:r w:rsidR="00F951BE">
        <w:rPr>
          <w:sz w:val="20"/>
          <w:szCs w:val="20"/>
        </w:rPr>
        <w:t xml:space="preserve"> </w:t>
      </w:r>
      <w:r>
        <w:rPr>
          <w:sz w:val="20"/>
          <w:szCs w:val="20"/>
        </w:rPr>
        <w:t xml:space="preserve">The additional supplies for this project can easily be replaced if they become unable to use. The </w:t>
      </w:r>
      <w:r w:rsidR="00F951BE">
        <w:rPr>
          <w:sz w:val="20"/>
          <w:szCs w:val="20"/>
        </w:rPr>
        <w:t xml:space="preserve">specific </w:t>
      </w:r>
      <w:r>
        <w:rPr>
          <w:sz w:val="20"/>
          <w:szCs w:val="20"/>
        </w:rPr>
        <w:t xml:space="preserve">thermistors can be </w:t>
      </w:r>
      <w:r w:rsidR="00F951BE">
        <w:rPr>
          <w:sz w:val="20"/>
          <w:szCs w:val="20"/>
        </w:rPr>
        <w:t xml:space="preserve">replaced using any other brand and model of thermistors that reach a maximum of 200 degrees Celsius as long as the brand and model of thermistors are kept constant for all prints. The PLA can also be replaced by another manufacturer, but similar to the thermistors, must be kept constant for all prints as manufacturers have varying methods and materials used to create their filaments. </w:t>
      </w:r>
    </w:p>
    <w:p w:rsidR="00F951BE" w:rsidRPr="00F951BE" w:rsidRDefault="00F951BE" w:rsidP="00F951BE">
      <w:pPr>
        <w:rPr>
          <w:sz w:val="20"/>
          <w:szCs w:val="20"/>
        </w:rPr>
      </w:pPr>
    </w:p>
    <w:p w:rsidR="00F951BE" w:rsidRPr="00F951BE" w:rsidRDefault="00F951BE" w:rsidP="00F951BE">
      <w:pPr>
        <w:rPr>
          <w:sz w:val="20"/>
          <w:szCs w:val="20"/>
        </w:rPr>
      </w:pPr>
    </w:p>
    <w:p w:rsidR="00F951BE" w:rsidRPr="00F951BE" w:rsidRDefault="00F951BE" w:rsidP="00F951BE">
      <w:pPr>
        <w:rPr>
          <w:sz w:val="20"/>
          <w:szCs w:val="20"/>
        </w:rPr>
      </w:pPr>
    </w:p>
    <w:p w:rsidR="00F951BE" w:rsidRPr="00F951BE" w:rsidRDefault="00F951BE" w:rsidP="00F951BE">
      <w:pPr>
        <w:rPr>
          <w:sz w:val="20"/>
          <w:szCs w:val="20"/>
        </w:rPr>
      </w:pPr>
    </w:p>
    <w:p w:rsidR="00F951BE" w:rsidRPr="00F951BE" w:rsidRDefault="00F951BE" w:rsidP="00F951BE">
      <w:pPr>
        <w:tabs>
          <w:tab w:val="left" w:pos="5184"/>
        </w:tabs>
        <w:rPr>
          <w:sz w:val="20"/>
          <w:szCs w:val="20"/>
        </w:rPr>
      </w:pPr>
      <w:r>
        <w:rPr>
          <w:sz w:val="20"/>
          <w:szCs w:val="20"/>
        </w:rPr>
        <w:tab/>
      </w:r>
      <w:bookmarkStart w:id="0" w:name="_GoBack"/>
      <w:bookmarkEnd w:id="0"/>
    </w:p>
    <w:sectPr w:rsidR="00F951BE" w:rsidRPr="00F951BE" w:rsidSect="00F52F10">
      <w:pgSz w:w="12240" w:h="15840"/>
      <w:pgMar w:top="187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5E9B" w:rsidRDefault="00C35E9B" w:rsidP="00442500">
      <w:r>
        <w:separator/>
      </w:r>
    </w:p>
  </w:endnote>
  <w:endnote w:type="continuationSeparator" w:id="0">
    <w:p w:rsidR="00C35E9B" w:rsidRDefault="00C35E9B" w:rsidP="00442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5E9B" w:rsidRDefault="00C35E9B" w:rsidP="00442500">
      <w:r>
        <w:separator/>
      </w:r>
    </w:p>
  </w:footnote>
  <w:footnote w:type="continuationSeparator" w:id="0">
    <w:p w:rsidR="00C35E9B" w:rsidRDefault="00C35E9B" w:rsidP="004425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6AB4"/>
    <w:multiLevelType w:val="hybridMultilevel"/>
    <w:tmpl w:val="77929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7B3703"/>
    <w:multiLevelType w:val="hybridMultilevel"/>
    <w:tmpl w:val="65B07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F85C03"/>
    <w:multiLevelType w:val="hybridMultilevel"/>
    <w:tmpl w:val="623AD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83392D"/>
    <w:multiLevelType w:val="hybridMultilevel"/>
    <w:tmpl w:val="56128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261AEB"/>
    <w:multiLevelType w:val="hybridMultilevel"/>
    <w:tmpl w:val="B2D40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39A0A18"/>
    <w:multiLevelType w:val="hybridMultilevel"/>
    <w:tmpl w:val="C2C48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1DC7518"/>
    <w:multiLevelType w:val="hybridMultilevel"/>
    <w:tmpl w:val="EFD09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6FD14B8"/>
    <w:multiLevelType w:val="hybridMultilevel"/>
    <w:tmpl w:val="FE72F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E3746F9"/>
    <w:multiLevelType w:val="hybridMultilevel"/>
    <w:tmpl w:val="E79A9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EE02277"/>
    <w:multiLevelType w:val="hybridMultilevel"/>
    <w:tmpl w:val="E0FCD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0"/>
  </w:num>
  <w:num w:numId="5">
    <w:abstractNumId w:val="2"/>
  </w:num>
  <w:num w:numId="6">
    <w:abstractNumId w:val="6"/>
  </w:num>
  <w:num w:numId="7">
    <w:abstractNumId w:val="1"/>
  </w:num>
  <w:num w:numId="8">
    <w:abstractNumId w:val="3"/>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500"/>
    <w:rsid w:val="0011395E"/>
    <w:rsid w:val="002A1A34"/>
    <w:rsid w:val="003133FF"/>
    <w:rsid w:val="00442500"/>
    <w:rsid w:val="004C1BEE"/>
    <w:rsid w:val="005906DF"/>
    <w:rsid w:val="005D3017"/>
    <w:rsid w:val="0069460D"/>
    <w:rsid w:val="00C35E9B"/>
    <w:rsid w:val="00EE7892"/>
    <w:rsid w:val="00F52F10"/>
    <w:rsid w:val="00F9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C7ED50"/>
  <w15:chartTrackingRefBased/>
  <w15:docId w15:val="{B1896302-85B1-634B-B6A3-848DFE7D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500"/>
    <w:pPr>
      <w:tabs>
        <w:tab w:val="center" w:pos="4680"/>
        <w:tab w:val="right" w:pos="9360"/>
      </w:tabs>
    </w:pPr>
  </w:style>
  <w:style w:type="character" w:customStyle="1" w:styleId="HeaderChar">
    <w:name w:val="Header Char"/>
    <w:basedOn w:val="DefaultParagraphFont"/>
    <w:link w:val="Header"/>
    <w:uiPriority w:val="99"/>
    <w:rsid w:val="00442500"/>
  </w:style>
  <w:style w:type="paragraph" w:styleId="Footer">
    <w:name w:val="footer"/>
    <w:basedOn w:val="Normal"/>
    <w:link w:val="FooterChar"/>
    <w:uiPriority w:val="99"/>
    <w:unhideWhenUsed/>
    <w:rsid w:val="00442500"/>
    <w:pPr>
      <w:tabs>
        <w:tab w:val="center" w:pos="4680"/>
        <w:tab w:val="right" w:pos="9360"/>
      </w:tabs>
    </w:pPr>
  </w:style>
  <w:style w:type="character" w:customStyle="1" w:styleId="FooterChar">
    <w:name w:val="Footer Char"/>
    <w:basedOn w:val="DefaultParagraphFont"/>
    <w:link w:val="Footer"/>
    <w:uiPriority w:val="99"/>
    <w:rsid w:val="00442500"/>
  </w:style>
  <w:style w:type="paragraph" w:styleId="ListParagraph">
    <w:name w:val="List Paragraph"/>
    <w:basedOn w:val="Normal"/>
    <w:uiPriority w:val="34"/>
    <w:qFormat/>
    <w:rsid w:val="00313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282494">
      <w:bodyDiv w:val="1"/>
      <w:marLeft w:val="0"/>
      <w:marRight w:val="0"/>
      <w:marTop w:val="0"/>
      <w:marBottom w:val="0"/>
      <w:divBdr>
        <w:top w:val="none" w:sz="0" w:space="0" w:color="auto"/>
        <w:left w:val="none" w:sz="0" w:space="0" w:color="auto"/>
        <w:bottom w:val="none" w:sz="0" w:space="0" w:color="auto"/>
        <w:right w:val="none" w:sz="0" w:space="0" w:color="auto"/>
      </w:divBdr>
      <w:divsChild>
        <w:div w:id="859513648">
          <w:marLeft w:val="-225"/>
          <w:marRight w:val="-225"/>
          <w:marTop w:val="0"/>
          <w:marBottom w:val="0"/>
          <w:divBdr>
            <w:top w:val="none" w:sz="0" w:space="0" w:color="auto"/>
            <w:left w:val="none" w:sz="0" w:space="0" w:color="auto"/>
            <w:bottom w:val="none" w:sz="0" w:space="0" w:color="auto"/>
            <w:right w:val="none" w:sz="0" w:space="0" w:color="auto"/>
          </w:divBdr>
          <w:divsChild>
            <w:div w:id="871260495">
              <w:marLeft w:val="0"/>
              <w:marRight w:val="0"/>
              <w:marTop w:val="0"/>
              <w:marBottom w:val="0"/>
              <w:divBdr>
                <w:top w:val="none" w:sz="0" w:space="0" w:color="auto"/>
                <w:left w:val="none" w:sz="0" w:space="0" w:color="auto"/>
                <w:bottom w:val="none" w:sz="0" w:space="0" w:color="auto"/>
                <w:right w:val="none" w:sz="0" w:space="0" w:color="auto"/>
              </w:divBdr>
            </w:div>
          </w:divsChild>
        </w:div>
        <w:div w:id="71393018">
          <w:marLeft w:val="-225"/>
          <w:marRight w:val="-225"/>
          <w:marTop w:val="0"/>
          <w:marBottom w:val="0"/>
          <w:divBdr>
            <w:top w:val="single" w:sz="6" w:space="2" w:color="D9D9D9"/>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ADDEPALLI (848181)</dc:creator>
  <cp:keywords/>
  <dc:description/>
  <cp:lastModifiedBy>PRANAV ADDEPALLI (848181)</cp:lastModifiedBy>
  <cp:revision>1</cp:revision>
  <dcterms:created xsi:type="dcterms:W3CDTF">2019-08-05T01:13:00Z</dcterms:created>
  <dcterms:modified xsi:type="dcterms:W3CDTF">2019-08-05T02:39:00Z</dcterms:modified>
</cp:coreProperties>
</file>