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FBB3" w14:textId="23CA3AB0" w:rsidR="007E7F74" w:rsidRPr="00BC5683" w:rsidRDefault="008E62BD" w:rsidP="008E62BD">
      <w:r w:rsidRPr="008E62BD">
        <w:rPr>
          <w:rFonts w:eastAsiaTheme="majorEastAsia" w:cstheme="majorBidi"/>
          <w:b/>
          <w:color w:val="000000"/>
        </w:rPr>
        <w:t>Part 1. (1</w:t>
      </w:r>
      <w:r w:rsidR="0062625C">
        <w:rPr>
          <w:rFonts w:eastAsiaTheme="majorEastAsia" w:cstheme="majorBidi"/>
          <w:b/>
          <w:color w:val="000000"/>
        </w:rPr>
        <w:t>3.5</w:t>
      </w:r>
      <w:r w:rsidRPr="008E62BD">
        <w:rPr>
          <w:rFonts w:eastAsiaTheme="majorEastAsia" w:cstheme="majorBidi"/>
          <w:b/>
          <w:color w:val="000000"/>
        </w:rPr>
        <w:t xml:space="preserve"> points) </w:t>
      </w:r>
    </w:p>
    <w:p w14:paraId="43D85B31" w14:textId="01B9CB89" w:rsidR="008E62BD" w:rsidRPr="008E62BD" w:rsidRDefault="008E62BD" w:rsidP="007E7F74">
      <w:r w:rsidRPr="008E62BD">
        <w:t>The microbeers</w:t>
      </w:r>
      <w:r w:rsidR="001D490C">
        <w:t>S</w:t>
      </w:r>
      <w:r w:rsidR="00461B07">
        <w:t>22</w:t>
      </w:r>
      <w:r w:rsidRPr="008E62BD">
        <w:t xml:space="preserve">.csv dataset is a representative sample of </w:t>
      </w:r>
      <w:r w:rsidR="00100246">
        <w:t>10</w:t>
      </w:r>
      <w:r w:rsidR="00461B07">
        <w:t xml:space="preserve">0 </w:t>
      </w:r>
      <w:r w:rsidRPr="008E62BD">
        <w:t xml:space="preserve">microbrews from around the United States. The variable </w:t>
      </w:r>
      <w:r w:rsidRPr="0049030B">
        <w:rPr>
          <w:rFonts w:ascii="Courier" w:hAnsi="Courier"/>
        </w:rPr>
        <w:t>abv</w:t>
      </w:r>
      <w:r w:rsidRPr="008E62BD">
        <w:t xml:space="preserve"> represents the percent of alcohol by volume for each craft beer. According to the National Institute of Health, one standard serving of alcohol is 12 ounces of regular beer, which is usually about 5% alcohol by volume (abv).</w:t>
      </w:r>
    </w:p>
    <w:p w14:paraId="168EEAB3" w14:textId="77777777" w:rsidR="007E7F74" w:rsidRDefault="007E7F74" w:rsidP="008E62BD">
      <w:pPr>
        <w:rPr>
          <w:rFonts w:eastAsiaTheme="majorEastAsia" w:cstheme="majorBidi"/>
          <w:b/>
          <w:i/>
          <w:color w:val="000000"/>
        </w:rPr>
      </w:pPr>
    </w:p>
    <w:p w14:paraId="5E2F328D" w14:textId="7DB0FF4C" w:rsidR="008E62BD" w:rsidRPr="007E7F74" w:rsidRDefault="008E62BD" w:rsidP="007E7F74">
      <w:pPr>
        <w:jc w:val="center"/>
        <w:rPr>
          <w:i/>
        </w:rPr>
      </w:pPr>
      <w:r w:rsidRPr="007E7F74">
        <w:rPr>
          <w:i/>
        </w:rPr>
        <w:t>Does the sample of microbrews provide evidence the average alcohol by volume of all craft beers is different from a standard serving of beer at 5% abv?</w:t>
      </w:r>
    </w:p>
    <w:p w14:paraId="25886C57" w14:textId="77777777" w:rsidR="007E7F74" w:rsidRDefault="007E7F74" w:rsidP="008E62BD">
      <w:pPr>
        <w:rPr>
          <w:rFonts w:eastAsiaTheme="majorEastAsia" w:cstheme="majorBidi"/>
          <w:b/>
          <w:color w:val="000000"/>
        </w:rPr>
      </w:pPr>
    </w:p>
    <w:p w14:paraId="53B33D90" w14:textId="3C53132D" w:rsidR="008E62BD" w:rsidRDefault="008E62BD" w:rsidP="007E7F74">
      <w:r w:rsidRPr="008E62BD">
        <w:t xml:space="preserve">Use this dataset and the R script </w:t>
      </w:r>
      <w:proofErr w:type="spellStart"/>
      <w:r w:rsidR="008F1AF4">
        <w:t>t_</w:t>
      </w:r>
      <w:proofErr w:type="gramStart"/>
      <w:r w:rsidRPr="008E62BD">
        <w:t>procedures.R</w:t>
      </w:r>
      <w:proofErr w:type="spellEnd"/>
      <w:proofErr w:type="gramEnd"/>
      <w:r w:rsidRPr="008E62BD">
        <w:t xml:space="preserve"> to complete the following:</w:t>
      </w:r>
    </w:p>
    <w:p w14:paraId="2E2BF45D" w14:textId="77777777" w:rsidR="007E7F74" w:rsidRPr="008E62BD" w:rsidRDefault="007E7F74" w:rsidP="007E7F74"/>
    <w:p w14:paraId="5DD71C1C" w14:textId="57F9DC72" w:rsidR="007302F1" w:rsidRDefault="008E62BD" w:rsidP="007302F1">
      <w:pPr>
        <w:pStyle w:val="ListParagraph"/>
        <w:numPr>
          <w:ilvl w:val="0"/>
          <w:numId w:val="25"/>
        </w:numPr>
      </w:pPr>
      <w:r w:rsidRPr="008E62BD">
        <w:t>(</w:t>
      </w:r>
      <w:r w:rsidR="003A2C6A">
        <w:t>1</w:t>
      </w:r>
      <w:r w:rsidRPr="008E62BD">
        <w:t xml:space="preserve"> point) What is the parameter of interest in this scenario? Provide the symbol and context.</w:t>
      </w:r>
    </w:p>
    <w:p w14:paraId="278AD988" w14:textId="14C80143" w:rsidR="004D4599" w:rsidRDefault="004D4599" w:rsidP="004D4599">
      <w:pPr>
        <w:pStyle w:val="ListParagraph"/>
      </w:pPr>
    </w:p>
    <w:p w14:paraId="57E52C6C" w14:textId="5F48E199" w:rsidR="004D4599" w:rsidRDefault="000C0371" w:rsidP="000C0371">
      <w:pPr>
        <w:pStyle w:val="ListParagraph"/>
        <w:ind w:left="1440" w:hanging="720"/>
      </w:pPr>
      <w:r>
        <w:t>The parameter of interest is the average alcohol by volume</w:t>
      </w:r>
      <w:r w:rsidR="00EA2F8E">
        <w:t xml:space="preserve"> of all craft beers.</w:t>
      </w:r>
    </w:p>
    <w:p w14:paraId="19BB109A" w14:textId="77777777" w:rsidR="004D4599" w:rsidRPr="008E62BD" w:rsidRDefault="004D4599" w:rsidP="004D4599">
      <w:pPr>
        <w:pStyle w:val="ListParagraph"/>
      </w:pPr>
    </w:p>
    <w:p w14:paraId="22BAB8AF" w14:textId="25225942" w:rsidR="008E62BD" w:rsidRDefault="008E62BD" w:rsidP="007E7F74">
      <w:pPr>
        <w:pStyle w:val="ListParagraph"/>
        <w:numPr>
          <w:ilvl w:val="0"/>
          <w:numId w:val="25"/>
        </w:numPr>
      </w:pPr>
      <w:r w:rsidRPr="008E62BD">
        <w:t xml:space="preserve">(1 point) State the null and alternative hypothesis to answer the question of interest. </w:t>
      </w:r>
    </w:p>
    <w:p w14:paraId="43B87122" w14:textId="77777777" w:rsidR="00A33B9F" w:rsidRPr="002A4AE9" w:rsidRDefault="00476EA2" w:rsidP="00A33B9F">
      <w:pPr>
        <w:ind w:firstLine="360"/>
        <w:rPr>
          <w:b/>
          <w:bCs/>
        </w:rPr>
      </w:pPr>
      <w:r w:rsidRPr="002A4AE9">
        <w:rPr>
          <w:b/>
          <w:bCs/>
        </w:rPr>
        <w:t>Null Hypothesis:</w:t>
      </w:r>
    </w:p>
    <w:p w14:paraId="23A52768" w14:textId="1AB8858B" w:rsidR="00A33B9F" w:rsidRPr="00A33B9F" w:rsidRDefault="00A33B9F" w:rsidP="00A33B9F">
      <w:pPr>
        <w:ind w:firstLine="36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Pr>
          <w:rFonts w:eastAsiaTheme="minorEastAsia"/>
        </w:rPr>
        <w:t xml:space="preserve"> the average alcohol by volume of all craft beers is </w:t>
      </w:r>
      <w:r w:rsidR="002A4AE9">
        <w:rPr>
          <w:rFonts w:eastAsiaTheme="minorEastAsia"/>
        </w:rPr>
        <w:t>the same as</w:t>
      </w:r>
      <w:r>
        <w:rPr>
          <w:rFonts w:eastAsiaTheme="minorEastAsia"/>
        </w:rPr>
        <w:t xml:space="preserve"> a standard</w:t>
      </w:r>
    </w:p>
    <w:p w14:paraId="4204BDFD" w14:textId="177C81E6" w:rsidR="00A33B9F" w:rsidRDefault="00A33B9F" w:rsidP="00A33B9F">
      <w:pPr>
        <w:ind w:firstLine="360"/>
        <w:rPr>
          <w:rFonts w:eastAsiaTheme="minorEastAsia"/>
        </w:rPr>
      </w:pPr>
      <w:r>
        <w:rPr>
          <w:rFonts w:eastAsiaTheme="minorEastAsia"/>
        </w:rPr>
        <w:t>serving of beer</w:t>
      </w:r>
      <w:r w:rsidR="00F46C6C">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μ</m:t>
        </m:r>
        <m:r>
          <w:rPr>
            <w:rFonts w:ascii="Cambria Math" w:hAnsi="Cambria Math"/>
          </w:rPr>
          <m:t>=5.0</m:t>
        </m:r>
      </m:oMath>
      <w:r w:rsidR="00F46C6C">
        <w:rPr>
          <w:rFonts w:eastAsiaTheme="minorEastAsia"/>
        </w:rPr>
        <w:t>).</w:t>
      </w:r>
    </w:p>
    <w:p w14:paraId="606D3AC6" w14:textId="5974ABEC" w:rsidR="002A4AE9" w:rsidRDefault="002A4AE9" w:rsidP="00A33B9F">
      <w:pPr>
        <w:ind w:firstLine="360"/>
        <w:rPr>
          <w:rFonts w:eastAsiaTheme="minorEastAsia"/>
        </w:rPr>
      </w:pPr>
    </w:p>
    <w:p w14:paraId="6BF46F72" w14:textId="425B2695" w:rsidR="002A4AE9" w:rsidRPr="002A4AE9" w:rsidRDefault="002A4AE9" w:rsidP="00A33B9F">
      <w:pPr>
        <w:ind w:firstLine="360"/>
        <w:rPr>
          <w:rFonts w:eastAsiaTheme="minorEastAsia"/>
          <w:b/>
          <w:bCs/>
        </w:rPr>
      </w:pPr>
      <w:r w:rsidRPr="002A4AE9">
        <w:rPr>
          <w:rFonts w:eastAsiaTheme="minorEastAsia"/>
          <w:b/>
          <w:bCs/>
        </w:rPr>
        <w:t>Alternative Hypothesis:</w:t>
      </w:r>
    </w:p>
    <w:p w14:paraId="5948C7BB" w14:textId="77777777" w:rsidR="002A4AE9" w:rsidRPr="00A33B9F" w:rsidRDefault="00A33B9F" w:rsidP="002A4AE9">
      <w:pPr>
        <w:ind w:firstLine="360"/>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w:t>
      </w:r>
      <w:r w:rsidR="002A4AE9">
        <w:rPr>
          <w:rFonts w:eastAsiaTheme="minorEastAsia"/>
        </w:rPr>
        <w:t>the average alcohol by volume of all craft beers is different from a standard</w:t>
      </w:r>
    </w:p>
    <w:p w14:paraId="61D35C78" w14:textId="0E922405" w:rsidR="00A33B9F" w:rsidRPr="00A33B9F" w:rsidRDefault="002A4AE9" w:rsidP="002A4AE9">
      <w:pPr>
        <w:ind w:firstLine="360"/>
        <w:rPr>
          <w:rFonts w:eastAsiaTheme="minorEastAsia"/>
        </w:rPr>
      </w:pPr>
      <w:r>
        <w:rPr>
          <w:rFonts w:eastAsiaTheme="minorEastAsia"/>
        </w:rPr>
        <w:t>serving of beer</w:t>
      </w:r>
      <w:r w:rsidR="00F46C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r>
          <w:rPr>
            <w:rFonts w:ascii="Cambria Math" w:hAnsi="Cambria Math"/>
          </w:rPr>
          <m:t>μ</m:t>
        </m:r>
        <m:r>
          <w:rPr>
            <w:rFonts w:ascii="Cambria Math" w:eastAsiaTheme="minorEastAsia" w:hAnsi="Cambria Math"/>
          </w:rPr>
          <m:t>≠5.0</m:t>
        </m:r>
      </m:oMath>
      <w:r w:rsidR="00F46C6C">
        <w:rPr>
          <w:rFonts w:eastAsiaTheme="minorEastAsia"/>
        </w:rPr>
        <w:t>).</w:t>
      </w:r>
    </w:p>
    <w:p w14:paraId="5B49D5B3" w14:textId="205E3CF5" w:rsidR="007302F1" w:rsidRDefault="007302F1" w:rsidP="007302F1"/>
    <w:p w14:paraId="5A55543A" w14:textId="77777777" w:rsidR="007302F1" w:rsidRPr="008E62BD" w:rsidRDefault="007302F1" w:rsidP="007302F1"/>
    <w:p w14:paraId="1E0BC4F0" w14:textId="2C016BD1" w:rsidR="007302F1" w:rsidRDefault="008E62BD" w:rsidP="002A4AE9">
      <w:pPr>
        <w:pStyle w:val="ListParagraph"/>
        <w:numPr>
          <w:ilvl w:val="0"/>
          <w:numId w:val="25"/>
        </w:numPr>
      </w:pPr>
      <w:r w:rsidRPr="008E62BD">
        <w:t>(</w:t>
      </w:r>
      <w:r w:rsidR="00DC6F99">
        <w:t>1</w:t>
      </w:r>
      <w:r w:rsidRPr="008E62BD">
        <w:t xml:space="preserve"> point) Make a histogram or boxplot to visualize the variable abv.  Is there visual evidence the average alcohol by volume is different than 5%?</w:t>
      </w:r>
    </w:p>
    <w:p w14:paraId="4D920B83" w14:textId="76D09194" w:rsidR="002A4AE9" w:rsidRDefault="002A4AE9" w:rsidP="002A4AE9">
      <w:pPr>
        <w:pStyle w:val="ListParagraph"/>
      </w:pPr>
    </w:p>
    <w:p w14:paraId="3A6DD7AC" w14:textId="28E0F822" w:rsidR="002A4AE9" w:rsidRDefault="002B7583" w:rsidP="002A4AE9">
      <w:pPr>
        <w:pStyle w:val="ListParagraph"/>
      </w:pPr>
      <w:r>
        <w:rPr>
          <w:noProof/>
        </w:rPr>
        <w:drawing>
          <wp:inline distT="0" distB="0" distL="0" distR="0" wp14:anchorId="599BE7B9" wp14:editId="0565E082">
            <wp:extent cx="5846938" cy="2552700"/>
            <wp:effectExtent l="0" t="0" r="190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5856007" cy="2556659"/>
                    </a:xfrm>
                    <a:prstGeom prst="rect">
                      <a:avLst/>
                    </a:prstGeom>
                  </pic:spPr>
                </pic:pic>
              </a:graphicData>
            </a:graphic>
          </wp:inline>
        </w:drawing>
      </w:r>
    </w:p>
    <w:p w14:paraId="5E32F0BB" w14:textId="6C4C1856" w:rsidR="007302F1" w:rsidRDefault="004631F0" w:rsidP="007302F1">
      <w:r>
        <w:tab/>
        <w:t>The mean is situated around 6%. So, there is visual evidence that the average alcohol by volume is between 5% and 7%.</w:t>
      </w:r>
    </w:p>
    <w:p w14:paraId="3BEC590B" w14:textId="77777777" w:rsidR="007302F1" w:rsidRPr="008E62BD" w:rsidRDefault="007302F1" w:rsidP="007302F1"/>
    <w:p w14:paraId="76EDF923" w14:textId="01BFF332" w:rsidR="007302F1" w:rsidRDefault="008E62BD" w:rsidP="007302F1">
      <w:pPr>
        <w:pStyle w:val="ListParagraph"/>
        <w:numPr>
          <w:ilvl w:val="0"/>
          <w:numId w:val="25"/>
        </w:numPr>
      </w:pPr>
      <w:r w:rsidRPr="008E62BD">
        <w:t xml:space="preserve">(1 point) Calculate the sample mean and standard deviation using R. State the values. </w:t>
      </w:r>
    </w:p>
    <w:p w14:paraId="3BE186BA" w14:textId="14456361" w:rsidR="00E96304" w:rsidRDefault="00E96304" w:rsidP="00E96304">
      <w:pPr>
        <w:pStyle w:val="ListParagraph"/>
      </w:pPr>
      <w:r w:rsidRPr="00E96304">
        <w:drawing>
          <wp:inline distT="0" distB="0" distL="0" distR="0" wp14:anchorId="45022B8C" wp14:editId="7F4D733F">
            <wp:extent cx="1829055" cy="733527"/>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1829055" cy="733527"/>
                    </a:xfrm>
                    <a:prstGeom prst="rect">
                      <a:avLst/>
                    </a:prstGeom>
                  </pic:spPr>
                </pic:pic>
              </a:graphicData>
            </a:graphic>
          </wp:inline>
        </w:drawing>
      </w:r>
    </w:p>
    <w:p w14:paraId="77DBCF49" w14:textId="77777777" w:rsidR="007302F1" w:rsidRPr="008E62BD" w:rsidRDefault="007302F1" w:rsidP="007302F1"/>
    <w:p w14:paraId="3DF8356D" w14:textId="69E3E962" w:rsidR="007302F1" w:rsidRDefault="008E62BD" w:rsidP="007302F1">
      <w:pPr>
        <w:pStyle w:val="ListParagraph"/>
        <w:numPr>
          <w:ilvl w:val="0"/>
          <w:numId w:val="25"/>
        </w:numPr>
      </w:pPr>
      <w:r w:rsidRPr="008E62BD">
        <w:t>(1 point) Check the conditions for inference. State them and whether they are met.</w:t>
      </w:r>
    </w:p>
    <w:p w14:paraId="677D5267" w14:textId="65E50629" w:rsidR="00E96304" w:rsidRDefault="000F1502" w:rsidP="00CF5EBD">
      <w:pPr>
        <w:pStyle w:val="ListParagraph"/>
        <w:ind w:firstLine="720"/>
      </w:pPr>
      <w:r>
        <w:t>The sample is a representation of the population (random sampling). The sample size is sufficiently large (100). So, the conditions are met.</w:t>
      </w:r>
    </w:p>
    <w:p w14:paraId="2B1078AF" w14:textId="77777777" w:rsidR="007302F1" w:rsidRPr="008E62BD" w:rsidRDefault="007302F1" w:rsidP="007302F1"/>
    <w:p w14:paraId="385BB0E6" w14:textId="268410E3" w:rsidR="007302F1" w:rsidRDefault="008E62BD" w:rsidP="000F1502">
      <w:pPr>
        <w:pStyle w:val="ListParagraph"/>
        <w:numPr>
          <w:ilvl w:val="0"/>
          <w:numId w:val="25"/>
        </w:numPr>
      </w:pPr>
      <w:r w:rsidRPr="008E62BD">
        <w:t>(1 point) Calculate the test statistic by hand.  Show work.</w:t>
      </w:r>
    </w:p>
    <w:p w14:paraId="3388AB02" w14:textId="5CCBF189" w:rsidR="000F1502" w:rsidRPr="00CF5EBD" w:rsidRDefault="00CF5EBD" w:rsidP="000F1502">
      <w:pPr>
        <w:pStyle w:val="ListParagraph"/>
      </w:pPr>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5.902</m:t>
              </m:r>
              <m:r>
                <w:rPr>
                  <w:rFonts w:ascii="Cambria Math" w:hAnsi="Cambria Math"/>
                </w:rPr>
                <m:t>-5</m:t>
              </m:r>
            </m:num>
            <m:den>
              <m:f>
                <m:fPr>
                  <m:ctrlPr>
                    <w:rPr>
                      <w:rFonts w:ascii="Cambria Math" w:hAnsi="Cambria Math"/>
                      <w:i/>
                    </w:rPr>
                  </m:ctrlPr>
                </m:fPr>
                <m:num>
                  <m:r>
                    <w:rPr>
                      <w:rFonts w:ascii="Cambria Math" w:hAnsi="Cambria Math"/>
                    </w:rPr>
                    <m:t>1.468</m:t>
                  </m:r>
                </m:num>
                <m:den>
                  <m:rad>
                    <m:radPr>
                      <m:degHide m:val="1"/>
                      <m:ctrlPr>
                        <w:rPr>
                          <w:rFonts w:ascii="Cambria Math" w:hAnsi="Cambria Math"/>
                          <w:i/>
                        </w:rPr>
                      </m:ctrlPr>
                    </m:radPr>
                    <m:deg/>
                    <m:e>
                      <m:r>
                        <w:rPr>
                          <w:rFonts w:ascii="Cambria Math" w:hAnsi="Cambria Math"/>
                        </w:rPr>
                        <m:t>100</m:t>
                      </m:r>
                    </m:e>
                  </m:rad>
                </m:den>
              </m:f>
            </m:den>
          </m:f>
          <m:r>
            <w:rPr>
              <w:rFonts w:ascii="Cambria Math" w:hAnsi="Cambria Math"/>
            </w:rPr>
            <m:t>=</m:t>
          </m:r>
          <m:r>
            <w:rPr>
              <w:rFonts w:ascii="Cambria Math" w:hAnsi="Cambria Math"/>
            </w:rPr>
            <m:t>6.144</m:t>
          </m:r>
        </m:oMath>
      </m:oMathPara>
    </w:p>
    <w:p w14:paraId="3A4F3AFE" w14:textId="58639722" w:rsidR="007302F1" w:rsidRPr="008E62BD" w:rsidRDefault="00237150" w:rsidP="007302F1">
      <w:r>
        <w:tab/>
      </w:r>
    </w:p>
    <w:p w14:paraId="68F6D8BC" w14:textId="7FE67CB3" w:rsidR="007302F1" w:rsidRDefault="008E62BD" w:rsidP="007302F1">
      <w:pPr>
        <w:pStyle w:val="ListParagraph"/>
        <w:numPr>
          <w:ilvl w:val="0"/>
          <w:numId w:val="25"/>
        </w:numPr>
      </w:pPr>
      <w:r w:rsidRPr="008E62BD">
        <w:t>(</w:t>
      </w:r>
      <w:r w:rsidR="003A2C6A">
        <w:t>1</w:t>
      </w:r>
      <w:r w:rsidR="006A67D6">
        <w:t xml:space="preserve"> </w:t>
      </w:r>
      <w:r w:rsidRPr="008E62BD">
        <w:t>point) State the p-value. Is it one or two sided?</w:t>
      </w:r>
    </w:p>
    <w:p w14:paraId="484AE320" w14:textId="39915BAC" w:rsidR="005E4CB6" w:rsidRDefault="004E4703" w:rsidP="005E4CB6">
      <w:pPr>
        <w:pStyle w:val="ListParagraph"/>
      </w:pPr>
      <w:r>
        <w:t>p =</w:t>
      </w:r>
      <w:r w:rsidR="002073DA">
        <w:t xml:space="preserve"> </w:t>
      </w:r>
      <w:r w:rsidR="00150EF4">
        <w:t xml:space="preserve">1 - </w:t>
      </w:r>
      <w:proofErr w:type="spellStart"/>
      <w:proofErr w:type="gramStart"/>
      <w:r w:rsidR="002073DA">
        <w:t>pt</w:t>
      </w:r>
      <w:proofErr w:type="spellEnd"/>
      <w:r w:rsidR="002073DA">
        <w:t>(</w:t>
      </w:r>
      <w:proofErr w:type="gramEnd"/>
      <w:r w:rsidR="00380F25">
        <w:t>6.144</w:t>
      </w:r>
      <w:r w:rsidR="002073DA">
        <w:t>, 99) =</w:t>
      </w:r>
      <w:r w:rsidR="00380F25">
        <w:t xml:space="preserve"> </w:t>
      </w:r>
      <m:oMath>
        <m:r>
          <w:rPr>
            <w:rFonts w:ascii="Cambria Math" w:hAnsi="Cambria Math"/>
          </w:rPr>
          <m:t>8.445*</m:t>
        </m:r>
        <m:sSup>
          <m:sSupPr>
            <m:ctrlPr>
              <w:rPr>
                <w:rFonts w:ascii="Cambria Math" w:hAnsi="Cambria Math"/>
                <w:i/>
              </w:rPr>
            </m:ctrlPr>
          </m:sSupPr>
          <m:e>
            <m:r>
              <w:rPr>
                <w:rFonts w:ascii="Cambria Math" w:hAnsi="Cambria Math"/>
              </w:rPr>
              <m:t>10</m:t>
            </m:r>
          </m:e>
          <m:sup>
            <m:r>
              <w:rPr>
                <w:rFonts w:ascii="Cambria Math" w:hAnsi="Cambria Math"/>
              </w:rPr>
              <m:t>-9</m:t>
            </m:r>
          </m:sup>
        </m:sSup>
      </m:oMath>
    </w:p>
    <w:p w14:paraId="45A5D28E" w14:textId="360665CF" w:rsidR="00000698" w:rsidRPr="002073DA" w:rsidRDefault="00000698" w:rsidP="005E4CB6">
      <w:pPr>
        <w:pStyle w:val="ListParagraph"/>
      </w:pPr>
      <w:r w:rsidRPr="002073DA">
        <w:t>The p-value is two-sided</w:t>
      </w:r>
      <w:r w:rsidR="002073DA" w:rsidRPr="002073DA">
        <w:t xml:space="preserve"> because the </w:t>
      </w:r>
      <w:r w:rsidR="002073DA" w:rsidRPr="002073DA">
        <w:t>average alcohol by volume of all craft beers is different from a standard serving of beer</w:t>
      </w:r>
      <w:r w:rsidR="00380F25">
        <w:t xml:space="preserve">. So, </w:t>
      </w:r>
      <w:r w:rsidR="00030CC4">
        <w:t>(</w:t>
      </w:r>
      <m:oMath>
        <m:r>
          <w:rPr>
            <w:rFonts w:ascii="Cambria Math" w:hAnsi="Cambria Math"/>
          </w:rPr>
          <m:t>8.445*</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030CC4">
        <w:t>)</w:t>
      </w:r>
      <w:r w:rsidR="00380F25">
        <w:t xml:space="preserve"> * 2 = </w:t>
      </w:r>
      <m:oMath>
        <m:r>
          <w:rPr>
            <w:rFonts w:ascii="Cambria Math" w:hAnsi="Cambria Math"/>
          </w:rPr>
          <m:t>1.689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8</m:t>
            </m:r>
          </m:sup>
        </m:sSup>
      </m:oMath>
      <w:r w:rsidR="00380F25">
        <w:t>.</w:t>
      </w:r>
    </w:p>
    <w:p w14:paraId="63E1DFCF" w14:textId="77777777" w:rsidR="007302F1" w:rsidRPr="008E62BD" w:rsidRDefault="007302F1" w:rsidP="007302F1"/>
    <w:p w14:paraId="02D35D26" w14:textId="3814878C" w:rsidR="007302F1" w:rsidRDefault="008E62BD" w:rsidP="007302F1">
      <w:pPr>
        <w:pStyle w:val="ListParagraph"/>
        <w:numPr>
          <w:ilvl w:val="0"/>
          <w:numId w:val="25"/>
        </w:numPr>
      </w:pPr>
      <w:r w:rsidRPr="008E62BD">
        <w:t>(</w:t>
      </w:r>
      <w:r w:rsidR="00FB52F1">
        <w:t>1</w:t>
      </w:r>
      <w:r w:rsidR="0062625C">
        <w:t>.5</w:t>
      </w:r>
      <w:r w:rsidRPr="008E62BD">
        <w:t xml:space="preserve"> points) Calculate the 95% Confidence Interval by hand. Show work.</w:t>
      </w:r>
    </w:p>
    <w:p w14:paraId="06A0DA28" w14:textId="63DDF144" w:rsidR="00C57905" w:rsidRDefault="00C57905" w:rsidP="00C57905">
      <w:pPr>
        <w:pStyle w:val="ListParagraph"/>
      </w:pPr>
    </w:p>
    <w:p w14:paraId="547DBB82" w14:textId="5BDAF51D" w:rsidR="00C57905" w:rsidRDefault="00030CC4" w:rsidP="00C57905">
      <w:pPr>
        <w:pStyle w:val="ListParagraph"/>
      </w:pPr>
      <w:r>
        <w:t>5.902</w:t>
      </w:r>
      <w:r w:rsidR="00C57905">
        <w:t xml:space="preserve"> </w:t>
      </w:r>
      <m:oMath>
        <m:r>
          <w:rPr>
            <w:rFonts w:ascii="Cambria Math" w:hAnsi="Cambria Math"/>
          </w:rPr>
          <m:t>±</m:t>
        </m:r>
      </m:oMath>
      <w:r w:rsidR="00C57905">
        <w:t xml:space="preserve"> </w:t>
      </w:r>
      <w:r w:rsidR="00237150">
        <w:t>1.96</w:t>
      </w:r>
      <w:r w:rsidR="00C57905">
        <w:t xml:space="preserve"> (</w:t>
      </w:r>
      <m:oMath>
        <m:f>
          <m:fPr>
            <m:ctrlPr>
              <w:rPr>
                <w:rFonts w:ascii="Cambria Math" w:hAnsi="Cambria Math"/>
                <w:i/>
              </w:rPr>
            </m:ctrlPr>
          </m:fPr>
          <m:num>
            <m:r>
              <w:rPr>
                <w:rFonts w:ascii="Cambria Math" w:hAnsi="Cambria Math"/>
              </w:rPr>
              <m:t>1.468</m:t>
            </m:r>
          </m:num>
          <m:den>
            <m:rad>
              <m:radPr>
                <m:degHide m:val="1"/>
                <m:ctrlPr>
                  <w:rPr>
                    <w:rFonts w:ascii="Cambria Math" w:hAnsi="Cambria Math"/>
                    <w:i/>
                  </w:rPr>
                </m:ctrlPr>
              </m:radPr>
              <m:deg/>
              <m:e>
                <m:r>
                  <w:rPr>
                    <w:rFonts w:ascii="Cambria Math" w:hAnsi="Cambria Math"/>
                  </w:rPr>
                  <m:t>100</m:t>
                </m:r>
              </m:e>
            </m:rad>
          </m:den>
        </m:f>
      </m:oMath>
      <w:r w:rsidR="00C57905">
        <w:t>)</w:t>
      </w:r>
      <w:r>
        <w:t xml:space="preserve"> = (5.</w:t>
      </w:r>
      <w:r w:rsidR="00237150">
        <w:t>614</w:t>
      </w:r>
      <w:r>
        <w:t>, 6.</w:t>
      </w:r>
      <w:r w:rsidR="00237150">
        <w:t>189</w:t>
      </w:r>
      <w:r>
        <w:t>).</w:t>
      </w:r>
    </w:p>
    <w:p w14:paraId="4FBAF05A" w14:textId="77777777" w:rsidR="007302F1" w:rsidRPr="008E62BD" w:rsidRDefault="007302F1" w:rsidP="007302F1"/>
    <w:p w14:paraId="394CCBB0" w14:textId="5EDF8EF0" w:rsidR="008E62BD" w:rsidRDefault="008E62BD" w:rsidP="007E7F74">
      <w:pPr>
        <w:pStyle w:val="ListParagraph"/>
        <w:numPr>
          <w:ilvl w:val="0"/>
          <w:numId w:val="25"/>
        </w:numPr>
      </w:pPr>
      <w:r w:rsidRPr="008E62BD">
        <w:t xml:space="preserve">(1 point) Use the </w:t>
      </w:r>
      <w:proofErr w:type="spellStart"/>
      <w:r w:rsidRPr="0049030B">
        <w:rPr>
          <w:rFonts w:ascii="Courier" w:hAnsi="Courier"/>
        </w:rPr>
        <w:t>t.</w:t>
      </w:r>
      <w:proofErr w:type="gramStart"/>
      <w:r w:rsidRPr="0049030B">
        <w:rPr>
          <w:rFonts w:ascii="Courier" w:hAnsi="Courier"/>
        </w:rPr>
        <w:t>test</w:t>
      </w:r>
      <w:proofErr w:type="spellEnd"/>
      <w:r w:rsidRPr="0049030B">
        <w:rPr>
          <w:rFonts w:ascii="Courier" w:hAnsi="Courier"/>
        </w:rPr>
        <w:t>(</w:t>
      </w:r>
      <w:proofErr w:type="gramEnd"/>
      <w:r w:rsidRPr="0049030B">
        <w:rPr>
          <w:rFonts w:ascii="Courier" w:hAnsi="Courier"/>
        </w:rPr>
        <w:t>)</w:t>
      </w:r>
      <w:r w:rsidRPr="008E62BD">
        <w:t xml:space="preserve"> command in R to verify the results of the t test. </w:t>
      </w:r>
      <w:r w:rsidR="00B81770">
        <w:t xml:space="preserve">For details on the </w:t>
      </w:r>
      <w:proofErr w:type="spellStart"/>
      <w:r w:rsidR="00B81770" w:rsidRPr="0049030B">
        <w:rPr>
          <w:rFonts w:ascii="Courier" w:hAnsi="Courier"/>
        </w:rPr>
        <w:t>t.</w:t>
      </w:r>
      <w:proofErr w:type="gramStart"/>
      <w:r w:rsidR="00B81770" w:rsidRPr="0049030B">
        <w:rPr>
          <w:rFonts w:ascii="Courier" w:hAnsi="Courier"/>
        </w:rPr>
        <w:t>test</w:t>
      </w:r>
      <w:proofErr w:type="spellEnd"/>
      <w:r w:rsidR="00B81770" w:rsidRPr="0049030B">
        <w:rPr>
          <w:rFonts w:ascii="Courier" w:hAnsi="Courier"/>
        </w:rPr>
        <w:t>(</w:t>
      </w:r>
      <w:proofErr w:type="gramEnd"/>
      <w:r w:rsidR="00B81770" w:rsidRPr="0049030B">
        <w:rPr>
          <w:rFonts w:ascii="Courier" w:hAnsi="Courier"/>
        </w:rPr>
        <w:t>)</w:t>
      </w:r>
      <w:r w:rsidR="00B81770" w:rsidRPr="008E62BD">
        <w:t xml:space="preserve"> </w:t>
      </w:r>
      <w:r w:rsidR="00B81770">
        <w:t xml:space="preserve">function, please read the comments written in the DA6_t_procedures.R script. </w:t>
      </w:r>
      <w:r w:rsidRPr="008E62BD">
        <w:t>How do your answers compare?</w:t>
      </w:r>
    </w:p>
    <w:p w14:paraId="417B6EF8" w14:textId="686B6842" w:rsidR="00D57A05" w:rsidRDefault="00411D5A" w:rsidP="00D57A05">
      <w:pPr>
        <w:pStyle w:val="ListParagraph"/>
      </w:pPr>
      <w:r w:rsidRPr="00411D5A">
        <w:drawing>
          <wp:inline distT="0" distB="0" distL="0" distR="0" wp14:anchorId="3228BE26" wp14:editId="60138893">
            <wp:extent cx="4477375" cy="1800476"/>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477375" cy="1800476"/>
                    </a:xfrm>
                    <a:prstGeom prst="rect">
                      <a:avLst/>
                    </a:prstGeom>
                  </pic:spPr>
                </pic:pic>
              </a:graphicData>
            </a:graphic>
          </wp:inline>
        </w:drawing>
      </w:r>
    </w:p>
    <w:p w14:paraId="7C891BE5" w14:textId="082E2235" w:rsidR="007302F1" w:rsidRDefault="00411D5A" w:rsidP="003B535E">
      <w:pPr>
        <w:pStyle w:val="ListParagraph"/>
      </w:pPr>
      <w:r>
        <w:t>Both my answers are very similar and close to each other.</w:t>
      </w:r>
    </w:p>
    <w:p w14:paraId="26469BAF" w14:textId="77777777" w:rsidR="007302F1" w:rsidRPr="008E62BD" w:rsidRDefault="007302F1" w:rsidP="007302F1"/>
    <w:p w14:paraId="1350A41D" w14:textId="3F77ECF3" w:rsidR="007302F1" w:rsidRDefault="008E62BD" w:rsidP="007302F1">
      <w:pPr>
        <w:pStyle w:val="ListParagraph"/>
        <w:numPr>
          <w:ilvl w:val="0"/>
          <w:numId w:val="25"/>
        </w:numPr>
      </w:pPr>
      <w:r w:rsidRPr="008E62BD">
        <w:t>(</w:t>
      </w:r>
      <w:r w:rsidR="006A67D6">
        <w:t>4</w:t>
      </w:r>
      <w:r w:rsidRPr="008E62BD">
        <w:t xml:space="preserve"> points) From the R output, write a four-part conclusion describing the results. Use </w:t>
      </w:r>
      <m:oMath>
        <m:r>
          <m:rPr>
            <m:sty m:val="b"/>
          </m:rPr>
          <w:rPr>
            <w:rFonts w:ascii="Cambria Math" w:hAnsi="Cambria Math"/>
          </w:rPr>
          <m:t>α</m:t>
        </m:r>
        <m:r>
          <m:rPr>
            <m:sty m:val="p"/>
          </m:rPr>
          <w:rPr>
            <w:rFonts w:ascii="Cambria Math" w:hAnsi="Cambria Math"/>
          </w:rPr>
          <m:t xml:space="preserve">  = </m:t>
        </m:r>
        <m:r>
          <m:rPr>
            <m:sty m:val="b"/>
          </m:rPr>
          <w:rPr>
            <w:rFonts w:ascii="Cambria Math" w:hAnsi="Cambria Math"/>
          </w:rPr>
          <m:t>0</m:t>
        </m:r>
        <m:r>
          <m:rPr>
            <m:sty m:val="p"/>
          </m:rPr>
          <w:rPr>
            <w:rFonts w:ascii="Cambria Math" w:hAnsi="Cambria Math"/>
          </w:rPr>
          <m:t>.</m:t>
        </m:r>
        <m:r>
          <m:rPr>
            <m:sty m:val="b"/>
          </m:rPr>
          <w:rPr>
            <w:rFonts w:ascii="Cambria Math" w:hAnsi="Cambria Math"/>
          </w:rPr>
          <m:t>05</m:t>
        </m:r>
      </m:oMath>
      <w:r w:rsidRPr="008E62BD">
        <w:t xml:space="preserve">. Provide a statement in terms of the alternative hypothesis. State whether (or not) to reject the null. Give in context an interpretation of the point and interval estimate.  Include any other information you might feel </w:t>
      </w:r>
      <w:proofErr w:type="gramStart"/>
      <w:r w:rsidRPr="008E62BD">
        <w:t>to</w:t>
      </w:r>
      <w:proofErr w:type="gramEnd"/>
      <w:r w:rsidRPr="008E62BD">
        <w:t xml:space="preserve"> relevant.</w:t>
      </w:r>
    </w:p>
    <w:p w14:paraId="76CA07FB" w14:textId="215523F2" w:rsidR="00237150" w:rsidRPr="00AE13B1" w:rsidRDefault="00AE13B1" w:rsidP="00AE13B1">
      <w:pPr>
        <w:pStyle w:val="ListParagraph"/>
        <w:ind w:firstLine="720"/>
      </w:pPr>
      <w:r>
        <w:t xml:space="preserve">Since the p-value is </w:t>
      </w:r>
      <m:oMath>
        <m:r>
          <w:rPr>
            <w:rFonts w:ascii="Cambria Math" w:hAnsi="Cambria Math"/>
          </w:rPr>
          <m:t>1.689*</m:t>
        </m:r>
        <m:sSup>
          <m:sSupPr>
            <m:ctrlPr>
              <w:rPr>
                <w:rFonts w:ascii="Cambria Math" w:hAnsi="Cambria Math"/>
                <w:i/>
              </w:rPr>
            </m:ctrlPr>
          </m:sSupPr>
          <m:e>
            <m:r>
              <w:rPr>
                <w:rFonts w:ascii="Cambria Math" w:hAnsi="Cambria Math"/>
              </w:rPr>
              <m:t>10</m:t>
            </m:r>
          </m:e>
          <m:sup>
            <m:r>
              <w:rPr>
                <w:rFonts w:ascii="Cambria Math" w:hAnsi="Cambria Math"/>
              </w:rPr>
              <m:t>-8</m:t>
            </m:r>
          </m:sup>
        </m:sSup>
      </m:oMath>
      <w:r>
        <w:t>, t</w:t>
      </w:r>
      <w:r w:rsidRPr="00AE13B1">
        <w:t xml:space="preserve">here is convincing evidence that the </w:t>
      </w:r>
      <w:r w:rsidRPr="00AE13B1">
        <w:t>average alcohol by volume of all craft beers</w:t>
      </w:r>
      <w:r w:rsidRPr="00AE13B1">
        <w:t xml:space="preserve"> </w:t>
      </w:r>
      <w:r w:rsidRPr="00AE13B1">
        <w:t>is different from a standard serving of beer at 5% abv</w:t>
      </w:r>
      <w:r>
        <w:t xml:space="preserve">. We reject the null hypothesis at the 0.05 significance level. We are 95% confident that the average alcohol by volume of all craft beers is between </w:t>
      </w:r>
      <w:r>
        <w:t>5.614</w:t>
      </w:r>
      <w:r>
        <w:t>% and</w:t>
      </w:r>
      <w:r>
        <w:t xml:space="preserve"> 6.189</w:t>
      </w:r>
      <w:r>
        <w:t>% with a point estimate of 5.902%.</w:t>
      </w:r>
    </w:p>
    <w:p w14:paraId="44E5ED1C" w14:textId="43C6308D" w:rsidR="007302F1" w:rsidRDefault="007302F1" w:rsidP="007302F1"/>
    <w:p w14:paraId="254161D9" w14:textId="77777777" w:rsidR="007302F1" w:rsidRPr="008E62BD" w:rsidRDefault="007302F1" w:rsidP="007302F1"/>
    <w:p w14:paraId="6C1C7DB7" w14:textId="75073F28" w:rsidR="008E62BD" w:rsidRDefault="00FE234A" w:rsidP="008E62BD">
      <w:pPr>
        <w:rPr>
          <w:rFonts w:eastAsiaTheme="majorEastAsia" w:cstheme="majorBidi"/>
          <w:b/>
          <w:color w:val="000000"/>
        </w:rPr>
      </w:pPr>
      <w:r>
        <w:rPr>
          <w:rFonts w:eastAsiaTheme="majorEastAsia" w:cstheme="majorBidi"/>
          <w:b/>
          <w:color w:val="000000"/>
        </w:rPr>
        <w:t>Part 2. (9</w:t>
      </w:r>
      <w:r w:rsidR="0062625C">
        <w:rPr>
          <w:rFonts w:eastAsiaTheme="majorEastAsia" w:cstheme="majorBidi"/>
          <w:b/>
          <w:color w:val="000000"/>
        </w:rPr>
        <w:t>.5</w:t>
      </w:r>
      <w:r>
        <w:rPr>
          <w:rFonts w:eastAsiaTheme="majorEastAsia" w:cstheme="majorBidi"/>
          <w:b/>
          <w:color w:val="000000"/>
        </w:rPr>
        <w:t xml:space="preserve"> points)</w:t>
      </w:r>
    </w:p>
    <w:p w14:paraId="7D07C4ED" w14:textId="797B997A" w:rsidR="00FE234A" w:rsidRPr="00FE234A" w:rsidRDefault="00FE234A" w:rsidP="008E62BD">
      <w:pPr>
        <w:rPr>
          <w:rFonts w:asciiTheme="minorHAnsi" w:eastAsiaTheme="minorEastAsia" w:hAnsiTheme="minorHAnsi" w:cstheme="minorHAnsi"/>
          <w:bCs/>
          <w:sz w:val="22"/>
          <w:szCs w:val="22"/>
        </w:rPr>
      </w:pPr>
      <w:r w:rsidRPr="00FE234A">
        <w:rPr>
          <w:rFonts w:asciiTheme="minorHAnsi" w:hAnsiTheme="minorHAnsi" w:cstheme="minorHAnsi"/>
          <w:sz w:val="22"/>
          <w:szCs w:val="22"/>
        </w:rPr>
        <w:t xml:space="preserve">A winery bottles 1000’s of bottles of wine per season. The winery has a machine that automatically dispenses the amount of wine per bottle. Each season the wine maker randomly samples </w:t>
      </w:r>
      <w:r w:rsidR="008D4269">
        <w:rPr>
          <w:rFonts w:asciiTheme="minorHAnsi" w:hAnsiTheme="minorHAnsi" w:cstheme="minorHAnsi"/>
          <w:b/>
          <w:sz w:val="22"/>
          <w:szCs w:val="22"/>
        </w:rPr>
        <w:t>3</w:t>
      </w:r>
      <w:r w:rsidRPr="00FE234A">
        <w:rPr>
          <w:rFonts w:asciiTheme="minorHAnsi" w:hAnsiTheme="minorHAnsi" w:cstheme="minorHAnsi"/>
          <w:b/>
          <w:sz w:val="22"/>
          <w:szCs w:val="22"/>
        </w:rPr>
        <w:t xml:space="preserve">5 bottles </w:t>
      </w:r>
      <w:r w:rsidRPr="00FE234A">
        <w:rPr>
          <w:rFonts w:asciiTheme="minorHAnsi" w:hAnsiTheme="minorHAnsi" w:cstheme="minorHAnsi"/>
          <w:sz w:val="22"/>
          <w:szCs w:val="22"/>
        </w:rPr>
        <w:t xml:space="preserve">of wine to ensure the amount of wine per bottle is </w:t>
      </w:r>
      <w:r w:rsidRPr="00FE234A">
        <w:rPr>
          <w:rFonts w:asciiTheme="minorHAnsi" w:hAnsiTheme="minorHAnsi" w:cstheme="minorHAnsi"/>
          <w:b/>
          <w:sz w:val="22"/>
          <w:szCs w:val="22"/>
        </w:rPr>
        <w:t>750 ml.</w:t>
      </w:r>
      <w:r w:rsidRPr="00FE234A">
        <w:rPr>
          <w:rFonts w:asciiTheme="minorHAnsi" w:hAnsiTheme="minorHAnsi" w:cstheme="minorHAnsi"/>
          <w:sz w:val="22"/>
          <w:szCs w:val="22"/>
        </w:rPr>
        <w:t xml:space="preserve"> If there is evidence that the amount is </w:t>
      </w:r>
      <w:r w:rsidRPr="00FE234A">
        <w:rPr>
          <w:rFonts w:asciiTheme="minorHAnsi" w:hAnsiTheme="minorHAnsi" w:cstheme="minorHAnsi"/>
          <w:b/>
          <w:sz w:val="22"/>
          <w:szCs w:val="22"/>
        </w:rPr>
        <w:t>different than</w:t>
      </w:r>
      <w:r w:rsidRPr="00FE234A">
        <w:rPr>
          <w:rFonts w:asciiTheme="minorHAnsi" w:hAnsiTheme="minorHAnsi" w:cstheme="minorHAnsi"/>
          <w:sz w:val="22"/>
          <w:szCs w:val="22"/>
        </w:rPr>
        <w:t xml:space="preserve"> (less or more than) 750 ml the winery will need to evaluate the machine and perhaps rebottle or consider selling the wine at a discount. The </w:t>
      </w:r>
      <w:r w:rsidRPr="00FE234A">
        <w:rPr>
          <w:rFonts w:asciiTheme="minorHAnsi" w:hAnsiTheme="minorHAnsi" w:cstheme="minorHAnsi"/>
          <w:b/>
          <w:i/>
          <w:sz w:val="22"/>
          <w:szCs w:val="22"/>
        </w:rPr>
        <w:t>sample</w:t>
      </w:r>
      <w:r w:rsidRPr="00FE234A">
        <w:rPr>
          <w:rFonts w:asciiTheme="minorHAnsi" w:hAnsiTheme="minorHAnsi" w:cstheme="minorHAnsi"/>
          <w:sz w:val="22"/>
          <w:szCs w:val="22"/>
        </w:rPr>
        <w:t xml:space="preserve"> yields a mean of  </w:t>
      </w:r>
      <m:oMath>
        <m:acc>
          <m:accPr>
            <m:chr m:val="̅"/>
            <m:ctrlPr>
              <w:rPr>
                <w:rFonts w:ascii="Cambria Math" w:hAnsi="Cambria Math" w:cstheme="minorHAnsi"/>
                <w:i/>
                <w:sz w:val="22"/>
                <w:szCs w:val="22"/>
              </w:rPr>
            </m:ctrlPr>
          </m:accPr>
          <m:e>
            <m:r>
              <w:rPr>
                <w:rFonts w:ascii="Cambria Math" w:hAnsi="Cambria Math" w:cstheme="minorHAnsi"/>
                <w:sz w:val="22"/>
                <w:szCs w:val="22"/>
              </w:rPr>
              <m:t>x</m:t>
            </m:r>
          </m:e>
        </m:acc>
        <m:r>
          <w:rPr>
            <w:rFonts w:ascii="Cambria Math" w:hAnsi="Cambria Math" w:cstheme="minorHAnsi"/>
            <w:sz w:val="22"/>
            <w:szCs w:val="22"/>
          </w:rPr>
          <m:t>=</m:t>
        </m:r>
      </m:oMath>
      <w:r w:rsidRPr="00FE234A">
        <w:rPr>
          <w:rFonts w:asciiTheme="minorHAnsi" w:hAnsiTheme="minorHAnsi" w:cstheme="minorHAnsi"/>
          <w:sz w:val="22"/>
          <w:szCs w:val="22"/>
        </w:rPr>
        <w:t xml:space="preserve"> </w:t>
      </w:r>
      <w:r w:rsidRPr="00FE234A">
        <w:rPr>
          <w:rFonts w:asciiTheme="minorHAnsi" w:hAnsiTheme="minorHAnsi" w:cstheme="minorHAnsi"/>
          <w:b/>
          <w:sz w:val="22"/>
          <w:szCs w:val="22"/>
        </w:rPr>
        <w:t>74</w:t>
      </w:r>
      <w:r w:rsidR="0039005D">
        <w:rPr>
          <w:rFonts w:asciiTheme="minorHAnsi" w:hAnsiTheme="minorHAnsi" w:cstheme="minorHAnsi"/>
          <w:b/>
          <w:sz w:val="22"/>
          <w:szCs w:val="22"/>
        </w:rPr>
        <w:t>6</w:t>
      </w:r>
      <w:r w:rsidRPr="00FE234A">
        <w:rPr>
          <w:rFonts w:asciiTheme="minorHAnsi" w:hAnsiTheme="minorHAnsi" w:cstheme="minorHAnsi"/>
          <w:b/>
          <w:sz w:val="22"/>
          <w:szCs w:val="22"/>
        </w:rPr>
        <w:t xml:space="preserve">.4 ml </w:t>
      </w:r>
      <w:r w:rsidRPr="00FE234A">
        <w:rPr>
          <w:rFonts w:asciiTheme="minorHAnsi" w:hAnsiTheme="minorHAnsi" w:cstheme="minorHAnsi"/>
          <w:bCs/>
          <w:sz w:val="22"/>
          <w:szCs w:val="22"/>
        </w:rPr>
        <w:t xml:space="preserve">and standard </w:t>
      </w:r>
      <w:r>
        <w:rPr>
          <w:rFonts w:asciiTheme="minorHAnsi" w:hAnsiTheme="minorHAnsi" w:cstheme="minorHAnsi"/>
          <w:bCs/>
          <w:sz w:val="22"/>
          <w:szCs w:val="22"/>
        </w:rPr>
        <w:t xml:space="preserve">deviation </w:t>
      </w:r>
      <m:oMath>
        <m:r>
          <m:rPr>
            <m:sty m:val="bi"/>
          </m:rPr>
          <w:rPr>
            <w:rFonts w:ascii="Cambria Math" w:hAnsi="Cambria Math" w:cstheme="minorHAnsi"/>
            <w:sz w:val="22"/>
            <w:szCs w:val="22"/>
          </w:rPr>
          <m:t>s=</m:t>
        </m:r>
      </m:oMath>
      <w:r>
        <w:rPr>
          <w:rFonts w:asciiTheme="minorHAnsi" w:eastAsiaTheme="minorEastAsia" w:hAnsiTheme="minorHAnsi" w:cstheme="minorHAnsi"/>
          <w:b/>
          <w:sz w:val="22"/>
          <w:szCs w:val="22"/>
        </w:rPr>
        <w:t xml:space="preserve"> </w:t>
      </w:r>
      <w:r w:rsidR="0039005D">
        <w:rPr>
          <w:rFonts w:asciiTheme="minorHAnsi" w:eastAsiaTheme="minorEastAsia" w:hAnsiTheme="minorHAnsi" w:cstheme="minorHAnsi"/>
          <w:b/>
          <w:sz w:val="22"/>
          <w:szCs w:val="22"/>
        </w:rPr>
        <w:t>7.7</w:t>
      </w:r>
      <w:r>
        <w:rPr>
          <w:rFonts w:asciiTheme="minorHAnsi" w:eastAsiaTheme="minorEastAsia" w:hAnsiTheme="minorHAnsi" w:cstheme="minorHAnsi"/>
          <w:bCs/>
          <w:sz w:val="22"/>
          <w:szCs w:val="22"/>
        </w:rPr>
        <w:t xml:space="preserve"> ml</w:t>
      </w:r>
      <w:r>
        <w:rPr>
          <w:rFonts w:asciiTheme="minorHAnsi" w:hAnsiTheme="minorHAnsi" w:cstheme="minorHAnsi"/>
          <w:sz w:val="22"/>
          <w:szCs w:val="22"/>
        </w:rPr>
        <w:t xml:space="preserve">. </w:t>
      </w:r>
      <w:r w:rsidRPr="00FE234A">
        <w:rPr>
          <w:rFonts w:asciiTheme="minorHAnsi" w:hAnsiTheme="minorHAnsi" w:cstheme="minorHAnsi"/>
          <w:sz w:val="22"/>
          <w:szCs w:val="22"/>
        </w:rPr>
        <w:t>Use a significance level of 0.05.</w:t>
      </w:r>
    </w:p>
    <w:p w14:paraId="1C0FD6A9" w14:textId="77777777" w:rsidR="008E62BD" w:rsidRPr="008E62BD" w:rsidRDefault="008E62BD" w:rsidP="008E62BD">
      <w:pPr>
        <w:rPr>
          <w:rFonts w:eastAsiaTheme="majorEastAsia" w:cstheme="majorBidi"/>
          <w:b/>
          <w:color w:val="000000"/>
        </w:rPr>
      </w:pPr>
    </w:p>
    <w:p w14:paraId="653DC9CA" w14:textId="2672C40C" w:rsidR="00FE234A" w:rsidRPr="00FE234A" w:rsidRDefault="00FE234A" w:rsidP="00FE234A">
      <w:pPr>
        <w:tabs>
          <w:tab w:val="left" w:pos="360"/>
        </w:tabs>
        <w:rPr>
          <w:rFonts w:asciiTheme="minorHAnsi" w:hAnsiTheme="minorHAnsi" w:cstheme="minorHAnsi"/>
          <w:b/>
          <w:sz w:val="22"/>
          <w:szCs w:val="22"/>
        </w:rPr>
      </w:pPr>
      <w:r w:rsidRPr="00FE234A">
        <w:rPr>
          <w:rFonts w:asciiTheme="minorHAnsi" w:hAnsiTheme="minorHAnsi" w:cstheme="minorHAnsi"/>
          <w:b/>
          <w:sz w:val="22"/>
          <w:szCs w:val="22"/>
        </w:rPr>
        <w:t>State: Is there sufficient evidence that the average fill of the wine bottles is different than 750 milliliters?</w:t>
      </w:r>
    </w:p>
    <w:p w14:paraId="1BD7C080" w14:textId="77777777" w:rsidR="00FE234A" w:rsidRPr="00FE234A" w:rsidRDefault="00FE234A" w:rsidP="00FE234A">
      <w:pPr>
        <w:tabs>
          <w:tab w:val="left" w:pos="360"/>
        </w:tabs>
        <w:rPr>
          <w:rFonts w:asciiTheme="minorHAnsi" w:hAnsiTheme="minorHAnsi" w:cstheme="minorHAnsi"/>
          <w:b/>
          <w:sz w:val="22"/>
          <w:szCs w:val="22"/>
        </w:rPr>
      </w:pPr>
    </w:p>
    <w:p w14:paraId="0E73480A" w14:textId="77777777" w:rsidR="00FE234A" w:rsidRPr="00FE234A" w:rsidRDefault="00FE234A" w:rsidP="00FE234A">
      <w:pPr>
        <w:tabs>
          <w:tab w:val="left" w:pos="360"/>
        </w:tabs>
        <w:rPr>
          <w:rFonts w:asciiTheme="minorHAnsi" w:hAnsiTheme="minorHAnsi" w:cstheme="minorHAnsi"/>
          <w:sz w:val="22"/>
          <w:szCs w:val="22"/>
        </w:rPr>
      </w:pPr>
      <w:r w:rsidRPr="00FE234A">
        <w:rPr>
          <w:rFonts w:asciiTheme="minorHAnsi" w:hAnsiTheme="minorHAnsi" w:cstheme="minorHAnsi"/>
          <w:b/>
          <w:sz w:val="22"/>
          <w:szCs w:val="22"/>
        </w:rPr>
        <w:t>Plan:</w:t>
      </w:r>
      <w:r w:rsidRPr="00FE234A">
        <w:rPr>
          <w:rFonts w:asciiTheme="minorHAnsi" w:hAnsiTheme="minorHAnsi" w:cstheme="minorHAnsi"/>
          <w:sz w:val="22"/>
          <w:szCs w:val="22"/>
        </w:rPr>
        <w:t xml:space="preserve"> </w:t>
      </w:r>
    </w:p>
    <w:p w14:paraId="5CE25252" w14:textId="5B64A7B8" w:rsidR="00FE234A" w:rsidRPr="003204E0" w:rsidRDefault="00FE234A" w:rsidP="00FE234A">
      <w:pPr>
        <w:pStyle w:val="ListParagraph"/>
        <w:numPr>
          <w:ilvl w:val="0"/>
          <w:numId w:val="27"/>
        </w:numPr>
        <w:tabs>
          <w:tab w:val="left" w:pos="360"/>
        </w:tabs>
        <w:spacing w:line="240" w:lineRule="auto"/>
        <w:jc w:val="both"/>
        <w:rPr>
          <w:rFonts w:asciiTheme="minorHAnsi" w:hAnsiTheme="minorHAnsi" w:cstheme="minorHAnsi"/>
          <w:b/>
        </w:rPr>
      </w:pPr>
      <w:r w:rsidRPr="00FE234A">
        <w:rPr>
          <w:rFonts w:asciiTheme="minorHAnsi" w:hAnsiTheme="minorHAnsi" w:cstheme="minorHAnsi"/>
        </w:rPr>
        <w:t>(1 point) State the null and alternative hypotheses to answer the question of interest.</w:t>
      </w:r>
    </w:p>
    <w:p w14:paraId="0F9BEB02" w14:textId="77777777" w:rsidR="003204E0" w:rsidRPr="003204E0" w:rsidRDefault="003204E0" w:rsidP="003204E0">
      <w:pPr>
        <w:pStyle w:val="ListParagraph"/>
      </w:pPr>
    </w:p>
    <w:p w14:paraId="159BFA0F" w14:textId="089D24DD" w:rsidR="003204E0" w:rsidRPr="003204E0" w:rsidRDefault="003204E0" w:rsidP="003204E0">
      <w:pPr>
        <w:pStyle w:val="ListParagraph"/>
        <w:rPr>
          <w:b/>
          <w:bCs/>
        </w:rPr>
      </w:pPr>
      <w:r w:rsidRPr="003204E0">
        <w:rPr>
          <w:b/>
          <w:bCs/>
        </w:rPr>
        <w:t>Null Hypothesis:</w:t>
      </w:r>
    </w:p>
    <w:p w14:paraId="4C9389C5" w14:textId="6E844CFC" w:rsidR="003204E0" w:rsidRPr="003204E0" w:rsidRDefault="003204E0" w:rsidP="003204E0">
      <w:pPr>
        <w:pStyle w:val="ListParagraph"/>
        <w:rPr>
          <w:rFonts w:eastAsiaTheme="minorEastAsia"/>
        </w:rPr>
      </w:pPr>
      <m:oMath>
        <m:sSub>
          <m:sSubPr>
            <m:ctrlPr>
              <w:rPr>
                <w:rFonts w:ascii="Cambria Math" w:eastAsiaTheme="minorHAnsi" w:hAnsi="Cambria Math" w:cstheme="minorBidi"/>
                <w:i/>
                <w:sz w:val="20"/>
                <w:szCs w:val="24"/>
              </w:rPr>
            </m:ctrlPr>
          </m:sSubPr>
          <m:e>
            <m:r>
              <w:rPr>
                <w:rFonts w:ascii="Cambria Math" w:hAnsi="Cambria Math"/>
              </w:rPr>
              <m:t>H</m:t>
            </m:r>
          </m:e>
          <m:sub>
            <m:r>
              <w:rPr>
                <w:rFonts w:ascii="Cambria Math" w:hAnsi="Cambria Math"/>
              </w:rPr>
              <m:t>0</m:t>
            </m:r>
          </m:sub>
        </m:sSub>
        <m:r>
          <w:rPr>
            <w:rFonts w:ascii="Cambria Math" w:hAnsi="Cambria Math"/>
          </w:rPr>
          <m:t>:</m:t>
        </m:r>
      </m:oMath>
      <w:r w:rsidRPr="003204E0">
        <w:rPr>
          <w:rFonts w:eastAsiaTheme="minorEastAsia"/>
        </w:rPr>
        <w:t xml:space="preserve"> </w:t>
      </w:r>
      <w:r>
        <w:rPr>
          <w:rFonts w:eastAsiaTheme="minorEastAsia"/>
        </w:rPr>
        <w:t>the average fill of wine bottles is the same</w:t>
      </w:r>
      <w:r w:rsidRPr="003204E0">
        <w:rPr>
          <w:rFonts w:eastAsiaTheme="minorEastAsia"/>
        </w:rPr>
        <w:t xml:space="preserve"> (</w:t>
      </w:r>
      <m:oMath>
        <m:sSub>
          <m:sSubPr>
            <m:ctrlPr>
              <w:rPr>
                <w:rFonts w:ascii="Cambria Math" w:eastAsiaTheme="minorHAnsi" w:hAnsi="Cambria Math" w:cstheme="minorBidi"/>
                <w:i/>
                <w:sz w:val="20"/>
                <w:szCs w:val="24"/>
              </w:rPr>
            </m:ctrlPr>
          </m:sSubPr>
          <m:e>
            <m:r>
              <w:rPr>
                <w:rFonts w:ascii="Cambria Math" w:hAnsi="Cambria Math"/>
              </w:rPr>
              <m:t>H</m:t>
            </m:r>
          </m:e>
          <m:sub>
            <m:r>
              <w:rPr>
                <w:rFonts w:ascii="Cambria Math" w:hAnsi="Cambria Math"/>
              </w:rPr>
              <m:t>0</m:t>
            </m:r>
          </m:sub>
        </m:sSub>
        <m:r>
          <w:rPr>
            <w:rFonts w:ascii="Cambria Math" w:hAnsi="Cambria Math"/>
          </w:rPr>
          <m:t>:  μ=</m:t>
        </m:r>
        <m:r>
          <w:rPr>
            <w:rFonts w:ascii="Cambria Math" w:hAnsi="Cambria Math"/>
          </w:rPr>
          <m:t>750</m:t>
        </m:r>
      </m:oMath>
      <w:r w:rsidRPr="003204E0">
        <w:rPr>
          <w:rFonts w:eastAsiaTheme="minorEastAsia"/>
        </w:rPr>
        <w:t>).</w:t>
      </w:r>
    </w:p>
    <w:p w14:paraId="531923F4" w14:textId="77777777" w:rsidR="003204E0" w:rsidRPr="003204E0" w:rsidRDefault="003204E0" w:rsidP="003204E0">
      <w:pPr>
        <w:pStyle w:val="ListParagraph"/>
        <w:rPr>
          <w:rFonts w:eastAsiaTheme="minorEastAsia"/>
        </w:rPr>
      </w:pPr>
    </w:p>
    <w:p w14:paraId="06853C3C" w14:textId="77777777" w:rsidR="003204E0" w:rsidRPr="003204E0" w:rsidRDefault="003204E0" w:rsidP="003204E0">
      <w:pPr>
        <w:pStyle w:val="ListParagraph"/>
        <w:rPr>
          <w:rFonts w:eastAsiaTheme="minorEastAsia"/>
          <w:b/>
          <w:bCs/>
        </w:rPr>
      </w:pPr>
      <w:r w:rsidRPr="003204E0">
        <w:rPr>
          <w:rFonts w:eastAsiaTheme="minorEastAsia"/>
          <w:b/>
          <w:bCs/>
        </w:rPr>
        <w:t>Alternative Hypothesis:</w:t>
      </w:r>
    </w:p>
    <w:p w14:paraId="680A506A" w14:textId="24520A0F" w:rsidR="003204E0" w:rsidRPr="003204E0" w:rsidRDefault="003204E0" w:rsidP="003204E0">
      <w:pPr>
        <w:pStyle w:val="ListParagraph"/>
        <w:rPr>
          <w:rFonts w:eastAsiaTheme="minorEastAsia"/>
        </w:rPr>
      </w:pPr>
      <m:oMath>
        <m:sSub>
          <m:sSubPr>
            <m:ctrlPr>
              <w:rPr>
                <w:rFonts w:ascii="Cambria Math" w:eastAsiaTheme="minorEastAsia" w:hAnsi="Cambria Math" w:cstheme="minorBidi"/>
                <w:i/>
                <w:sz w:val="20"/>
                <w:szCs w:val="24"/>
              </w:rPr>
            </m:ctrlPr>
          </m:sSubPr>
          <m:e>
            <m:r>
              <w:rPr>
                <w:rFonts w:ascii="Cambria Math" w:eastAsiaTheme="minorEastAsia" w:hAnsi="Cambria Math"/>
              </w:rPr>
              <m:t>H</m:t>
            </m:r>
          </m:e>
          <m:sub>
            <m:r>
              <w:rPr>
                <w:rFonts w:ascii="Cambria Math" w:eastAsiaTheme="minorEastAsia" w:hAnsi="Cambria Math"/>
              </w:rPr>
              <m:t>A</m:t>
            </m:r>
          </m:sub>
        </m:sSub>
      </m:oMath>
      <w:r w:rsidRPr="003204E0">
        <w:rPr>
          <w:rFonts w:eastAsiaTheme="minorEastAsia"/>
        </w:rPr>
        <w:t xml:space="preserve">: </w:t>
      </w:r>
      <w:r>
        <w:rPr>
          <w:rFonts w:eastAsiaTheme="minorEastAsia"/>
        </w:rPr>
        <w:t xml:space="preserve">the average fill of wine bottles is </w:t>
      </w:r>
      <w:r>
        <w:rPr>
          <w:rFonts w:eastAsiaTheme="minorEastAsia"/>
        </w:rPr>
        <w:t>different</w:t>
      </w:r>
      <w:r w:rsidRPr="003204E0">
        <w:rPr>
          <w:rFonts w:eastAsiaTheme="minorEastAsia"/>
        </w:rPr>
        <w:t xml:space="preserve"> (</w:t>
      </w:r>
      <m:oMath>
        <m:sSub>
          <m:sSubPr>
            <m:ctrlPr>
              <w:rPr>
                <w:rFonts w:ascii="Cambria Math" w:eastAsiaTheme="minorEastAsia" w:hAnsi="Cambria Math" w:cstheme="minorBidi"/>
                <w:i/>
                <w:sz w:val="20"/>
                <w:szCs w:val="24"/>
              </w:rPr>
            </m:ctrlPr>
          </m:sSubPr>
          <m:e>
            <m:r>
              <w:rPr>
                <w:rFonts w:ascii="Cambria Math" w:eastAsiaTheme="minorEastAsia" w:hAnsi="Cambria Math"/>
              </w:rPr>
              <m:t>H</m:t>
            </m:r>
          </m:e>
          <m:sub>
            <m:r>
              <w:rPr>
                <w:rFonts w:ascii="Cambria Math" w:eastAsiaTheme="minorEastAsia" w:hAnsi="Cambria Math"/>
              </w:rPr>
              <m:t>A</m:t>
            </m:r>
          </m:sub>
        </m:sSub>
        <m:r>
          <w:rPr>
            <w:rFonts w:ascii="Cambria Math" w:hAnsi="Cambria Math"/>
          </w:rPr>
          <m:t>:  μ</m:t>
        </m:r>
        <m:r>
          <w:rPr>
            <w:rFonts w:ascii="Cambria Math" w:eastAsiaTheme="minorEastAsia" w:hAnsi="Cambria Math"/>
          </w:rPr>
          <m:t>≠</m:t>
        </m:r>
        <m:r>
          <w:rPr>
            <w:rFonts w:ascii="Cambria Math" w:eastAsiaTheme="minorEastAsia" w:hAnsi="Cambria Math"/>
          </w:rPr>
          <m:t>750</m:t>
        </m:r>
      </m:oMath>
      <w:r w:rsidRPr="003204E0">
        <w:rPr>
          <w:rFonts w:eastAsiaTheme="minorEastAsia"/>
        </w:rPr>
        <w:t>).</w:t>
      </w:r>
    </w:p>
    <w:p w14:paraId="3F8324CC" w14:textId="77777777" w:rsidR="003204E0" w:rsidRPr="003204E0" w:rsidRDefault="003204E0" w:rsidP="003204E0">
      <w:pPr>
        <w:pStyle w:val="ListParagraph"/>
        <w:tabs>
          <w:tab w:val="left" w:pos="360"/>
        </w:tabs>
        <w:spacing w:line="240" w:lineRule="auto"/>
        <w:jc w:val="both"/>
        <w:rPr>
          <w:rFonts w:asciiTheme="minorHAnsi" w:hAnsiTheme="minorHAnsi" w:cstheme="minorHAnsi"/>
        </w:rPr>
      </w:pPr>
    </w:p>
    <w:p w14:paraId="636F8BBB" w14:textId="77777777" w:rsidR="00FE234A" w:rsidRPr="00FE234A" w:rsidRDefault="00FE234A" w:rsidP="00FE234A">
      <w:pPr>
        <w:pStyle w:val="ListParagraph"/>
        <w:tabs>
          <w:tab w:val="left" w:pos="360"/>
        </w:tabs>
        <w:spacing w:line="240" w:lineRule="auto"/>
        <w:jc w:val="both"/>
        <w:rPr>
          <w:rFonts w:asciiTheme="minorHAnsi" w:hAnsiTheme="minorHAnsi" w:cstheme="minorHAnsi"/>
          <w:b/>
        </w:rPr>
      </w:pPr>
    </w:p>
    <w:p w14:paraId="39DAB542" w14:textId="75A32B9D" w:rsidR="00FE234A" w:rsidRPr="007D2404" w:rsidRDefault="00FE234A" w:rsidP="00FE234A">
      <w:pPr>
        <w:pStyle w:val="ListParagraph"/>
        <w:numPr>
          <w:ilvl w:val="0"/>
          <w:numId w:val="27"/>
        </w:numPr>
        <w:tabs>
          <w:tab w:val="left" w:pos="360"/>
        </w:tabs>
        <w:spacing w:line="240" w:lineRule="auto"/>
        <w:jc w:val="both"/>
        <w:rPr>
          <w:rFonts w:asciiTheme="minorHAnsi" w:hAnsiTheme="minorHAnsi" w:cstheme="minorHAnsi"/>
          <w:b/>
        </w:rPr>
      </w:pPr>
      <w:r w:rsidRPr="00FE234A">
        <w:rPr>
          <w:rFonts w:asciiTheme="minorHAnsi" w:hAnsiTheme="minorHAnsi" w:cstheme="minorHAnsi"/>
        </w:rPr>
        <w:t>(1 points) Check conditions for inference. List the conditions and state whether they are met.</w:t>
      </w:r>
    </w:p>
    <w:p w14:paraId="0FCD1F59" w14:textId="3DFF1D52" w:rsidR="007D2404" w:rsidRPr="00FE234A" w:rsidRDefault="00367919" w:rsidP="007D2404">
      <w:pPr>
        <w:pStyle w:val="ListParagraph"/>
        <w:tabs>
          <w:tab w:val="left" w:pos="360"/>
        </w:tabs>
        <w:spacing w:line="240" w:lineRule="auto"/>
        <w:jc w:val="both"/>
        <w:rPr>
          <w:rFonts w:asciiTheme="minorHAnsi" w:hAnsiTheme="minorHAnsi" w:cstheme="minorHAnsi"/>
          <w:b/>
        </w:rPr>
      </w:pPr>
      <w:r>
        <w:tab/>
      </w:r>
      <w:r>
        <w:t>The sample is a representation of the population (random sampling). The sample size is sufficiently large (</w:t>
      </w:r>
      <w:r>
        <w:t>35</w:t>
      </w:r>
      <w:r>
        <w:t>). So, the conditions are met.</w:t>
      </w:r>
    </w:p>
    <w:p w14:paraId="0F8A07CA" w14:textId="77777777" w:rsidR="00FE234A" w:rsidRPr="00FE234A" w:rsidRDefault="00FE234A" w:rsidP="00FE234A">
      <w:pPr>
        <w:tabs>
          <w:tab w:val="left" w:pos="360"/>
        </w:tabs>
        <w:jc w:val="both"/>
        <w:rPr>
          <w:rFonts w:asciiTheme="minorHAnsi" w:hAnsiTheme="minorHAnsi" w:cstheme="minorHAnsi"/>
          <w:b/>
        </w:rPr>
      </w:pPr>
    </w:p>
    <w:p w14:paraId="423239B6" w14:textId="77777777" w:rsidR="00FE234A" w:rsidRPr="00FE234A" w:rsidRDefault="00FE234A" w:rsidP="00FE234A">
      <w:pPr>
        <w:tabs>
          <w:tab w:val="left" w:pos="360"/>
        </w:tabs>
        <w:rPr>
          <w:rFonts w:asciiTheme="minorHAnsi" w:hAnsiTheme="minorHAnsi" w:cstheme="minorHAnsi"/>
          <w:b/>
          <w:sz w:val="22"/>
          <w:szCs w:val="22"/>
        </w:rPr>
      </w:pPr>
      <w:r w:rsidRPr="00FE234A">
        <w:rPr>
          <w:rFonts w:asciiTheme="minorHAnsi" w:hAnsiTheme="minorHAnsi" w:cstheme="minorHAnsi"/>
          <w:b/>
          <w:sz w:val="22"/>
          <w:szCs w:val="22"/>
        </w:rPr>
        <w:t>Solve:</w:t>
      </w:r>
    </w:p>
    <w:p w14:paraId="32534A04" w14:textId="2FBD86FE" w:rsidR="00FE234A" w:rsidRDefault="00FE234A" w:rsidP="00FE234A">
      <w:pPr>
        <w:pStyle w:val="ListParagraph"/>
        <w:numPr>
          <w:ilvl w:val="0"/>
          <w:numId w:val="27"/>
        </w:numPr>
        <w:tabs>
          <w:tab w:val="left" w:pos="360"/>
        </w:tabs>
        <w:spacing w:line="240" w:lineRule="auto"/>
        <w:jc w:val="both"/>
        <w:rPr>
          <w:rFonts w:asciiTheme="minorHAnsi" w:hAnsiTheme="minorHAnsi" w:cstheme="minorHAnsi"/>
        </w:rPr>
      </w:pPr>
      <w:r w:rsidRPr="00FE234A">
        <w:rPr>
          <w:rFonts w:asciiTheme="minorHAnsi" w:hAnsiTheme="minorHAnsi" w:cstheme="minorHAnsi"/>
        </w:rPr>
        <w:t>(1 point) Calculate the test statistic</w:t>
      </w:r>
      <w:r w:rsidR="0091360A">
        <w:rPr>
          <w:rFonts w:asciiTheme="minorHAnsi" w:hAnsiTheme="minorHAnsi" w:cstheme="minorHAnsi"/>
        </w:rPr>
        <w:t xml:space="preserve"> and degrees of freedom</w:t>
      </w:r>
      <w:r w:rsidRPr="00FE234A">
        <w:rPr>
          <w:rFonts w:asciiTheme="minorHAnsi" w:hAnsiTheme="minorHAnsi" w:cstheme="minorHAnsi"/>
        </w:rPr>
        <w:t xml:space="preserve">. </w:t>
      </w:r>
      <w:r w:rsidRPr="00FE234A">
        <w:rPr>
          <w:rFonts w:asciiTheme="minorHAnsi" w:hAnsiTheme="minorHAnsi" w:cstheme="minorHAnsi"/>
          <w:b/>
        </w:rPr>
        <w:t>Show work</w:t>
      </w:r>
      <w:r w:rsidRPr="00FE234A">
        <w:rPr>
          <w:rFonts w:asciiTheme="minorHAnsi" w:hAnsiTheme="minorHAnsi" w:cstheme="minorHAnsi"/>
        </w:rPr>
        <w:t>.</w:t>
      </w:r>
    </w:p>
    <w:p w14:paraId="14F081B6" w14:textId="16753CB4" w:rsidR="00367919" w:rsidRPr="00367919" w:rsidRDefault="00367919" w:rsidP="00367919">
      <w:pPr>
        <w:pStyle w:val="ListParagraph"/>
        <w:tabs>
          <w:tab w:val="left" w:pos="360"/>
        </w:tabs>
        <w:spacing w:line="240" w:lineRule="auto"/>
        <w:jc w:val="both"/>
        <w:rPr>
          <w:rFonts w:asciiTheme="minorHAnsi" w:hAnsiTheme="minorHAnsi" w:cstheme="minorHAnsi"/>
        </w:rPr>
      </w:pPr>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746.4</m:t>
              </m:r>
              <m:r>
                <w:rPr>
                  <w:rFonts w:ascii="Cambria Math" w:hAnsi="Cambria Math"/>
                </w:rPr>
                <m:t>-</m:t>
              </m:r>
              <m:r>
                <w:rPr>
                  <w:rFonts w:ascii="Cambria Math" w:hAnsi="Cambria Math"/>
                </w:rPr>
                <m:t>750</m:t>
              </m:r>
            </m:num>
            <m:den>
              <m:f>
                <m:fPr>
                  <m:ctrlPr>
                    <w:rPr>
                      <w:rFonts w:ascii="Cambria Math" w:hAnsi="Cambria Math"/>
                      <w:i/>
                    </w:rPr>
                  </m:ctrlPr>
                </m:fPr>
                <m:num>
                  <m:r>
                    <w:rPr>
                      <w:rFonts w:ascii="Cambria Math" w:hAnsi="Cambria Math"/>
                    </w:rPr>
                    <m:t>7.7</m:t>
                  </m:r>
                </m:num>
                <m:den>
                  <m:rad>
                    <m:radPr>
                      <m:degHide m:val="1"/>
                      <m:ctrlPr>
                        <w:rPr>
                          <w:rFonts w:ascii="Cambria Math" w:hAnsi="Cambria Math"/>
                          <w:i/>
                        </w:rPr>
                      </m:ctrlPr>
                    </m:radPr>
                    <m:deg/>
                    <m:e>
                      <m:r>
                        <w:rPr>
                          <w:rFonts w:ascii="Cambria Math" w:hAnsi="Cambria Math"/>
                        </w:rPr>
                        <m:t>35</m:t>
                      </m:r>
                    </m:e>
                  </m:rad>
                </m:den>
              </m:f>
            </m:den>
          </m:f>
          <m:r>
            <w:rPr>
              <w:rFonts w:ascii="Cambria Math" w:hAnsi="Cambria Math"/>
            </w:rPr>
            <m:t>=-2.766</m:t>
          </m:r>
        </m:oMath>
      </m:oMathPara>
    </w:p>
    <w:p w14:paraId="142A3581" w14:textId="77777777" w:rsidR="00FE234A" w:rsidRPr="00FE234A" w:rsidRDefault="00FE234A" w:rsidP="00FE234A">
      <w:pPr>
        <w:tabs>
          <w:tab w:val="left" w:pos="360"/>
        </w:tabs>
        <w:jc w:val="both"/>
        <w:rPr>
          <w:rFonts w:asciiTheme="minorHAnsi" w:hAnsiTheme="minorHAnsi" w:cstheme="minorHAnsi"/>
        </w:rPr>
      </w:pPr>
    </w:p>
    <w:p w14:paraId="7AD1055F" w14:textId="6E5FED71" w:rsidR="00FE234A" w:rsidRDefault="00FE234A" w:rsidP="00FE234A">
      <w:pPr>
        <w:pStyle w:val="ListParagraph"/>
        <w:numPr>
          <w:ilvl w:val="0"/>
          <w:numId w:val="27"/>
        </w:numPr>
        <w:tabs>
          <w:tab w:val="left" w:pos="360"/>
        </w:tabs>
        <w:spacing w:line="240" w:lineRule="auto"/>
        <w:jc w:val="both"/>
        <w:rPr>
          <w:rFonts w:asciiTheme="minorHAnsi" w:hAnsiTheme="minorHAnsi" w:cstheme="minorHAnsi"/>
        </w:rPr>
      </w:pPr>
      <w:r w:rsidRPr="00FE234A">
        <w:rPr>
          <w:rFonts w:asciiTheme="minorHAnsi" w:hAnsiTheme="minorHAnsi" w:cstheme="minorHAnsi"/>
        </w:rPr>
        <w:t>(1 point) What is the p-value for the test?</w:t>
      </w:r>
    </w:p>
    <w:p w14:paraId="7125052E" w14:textId="335BD983" w:rsidR="0089154E" w:rsidRDefault="000C148E" w:rsidP="0089154E">
      <w:pPr>
        <w:pStyle w:val="ListParagraph"/>
        <w:tabs>
          <w:tab w:val="left" w:pos="360"/>
        </w:tabs>
        <w:spacing w:line="240" w:lineRule="auto"/>
        <w:jc w:val="both"/>
        <w:rPr>
          <w:rFonts w:asciiTheme="minorHAnsi" w:hAnsiTheme="minorHAnsi" w:cstheme="minorHAnsi"/>
        </w:rPr>
      </w:pPr>
      <w:r>
        <w:rPr>
          <w:rFonts w:asciiTheme="minorHAnsi" w:hAnsiTheme="minorHAnsi" w:cstheme="minorHAnsi"/>
        </w:rPr>
        <w:tab/>
      </w:r>
      <w:r>
        <w:rPr>
          <w:rFonts w:asciiTheme="minorHAnsi" w:hAnsiTheme="minorHAnsi" w:cstheme="minorHAnsi"/>
        </w:rPr>
        <w:t xml:space="preserve">This is a two-sided </w:t>
      </w:r>
      <w:r>
        <w:rPr>
          <w:rFonts w:asciiTheme="minorHAnsi" w:hAnsiTheme="minorHAnsi" w:cstheme="minorHAnsi"/>
        </w:rPr>
        <w:t xml:space="preserve">test, so </w:t>
      </w:r>
      <w:r w:rsidR="0089154E">
        <w:rPr>
          <w:rFonts w:asciiTheme="minorHAnsi" w:hAnsiTheme="minorHAnsi" w:cstheme="minorHAnsi"/>
        </w:rPr>
        <w:t xml:space="preserve">p = </w:t>
      </w:r>
      <w:r w:rsidR="00B8235A">
        <w:rPr>
          <w:rFonts w:asciiTheme="minorHAnsi" w:hAnsiTheme="minorHAnsi" w:cstheme="minorHAnsi"/>
        </w:rPr>
        <w:t>2 *</w:t>
      </w:r>
      <w:r w:rsidR="0089154E">
        <w:rPr>
          <w:rFonts w:asciiTheme="minorHAnsi" w:hAnsiTheme="minorHAnsi" w:cstheme="minorHAnsi"/>
        </w:rPr>
        <w:t xml:space="preserve"> </w:t>
      </w:r>
      <w:proofErr w:type="spellStart"/>
      <w:proofErr w:type="gramStart"/>
      <w:r w:rsidR="0089154E">
        <w:rPr>
          <w:rFonts w:asciiTheme="minorHAnsi" w:hAnsiTheme="minorHAnsi" w:cstheme="minorHAnsi"/>
        </w:rPr>
        <w:t>pt</w:t>
      </w:r>
      <w:proofErr w:type="spellEnd"/>
      <w:r w:rsidR="0089154E">
        <w:rPr>
          <w:rFonts w:asciiTheme="minorHAnsi" w:hAnsiTheme="minorHAnsi" w:cstheme="minorHAnsi"/>
        </w:rPr>
        <w:t>(</w:t>
      </w:r>
      <w:proofErr w:type="gramEnd"/>
      <w:r w:rsidR="0089154E">
        <w:rPr>
          <w:rFonts w:asciiTheme="minorHAnsi" w:hAnsiTheme="minorHAnsi" w:cstheme="minorHAnsi"/>
        </w:rPr>
        <w:t>-2.766, 34) = 0.</w:t>
      </w:r>
      <w:r>
        <w:rPr>
          <w:rFonts w:asciiTheme="minorHAnsi" w:hAnsiTheme="minorHAnsi" w:cstheme="minorHAnsi"/>
        </w:rPr>
        <w:t>009</w:t>
      </w:r>
      <w:r w:rsidR="00AE4FF3">
        <w:rPr>
          <w:rFonts w:asciiTheme="minorHAnsi" w:hAnsiTheme="minorHAnsi" w:cstheme="minorHAnsi"/>
        </w:rPr>
        <w:t>.</w:t>
      </w:r>
    </w:p>
    <w:p w14:paraId="6CBCD1EF" w14:textId="77777777" w:rsidR="00AE4FF3" w:rsidRDefault="00AE4FF3" w:rsidP="0089154E">
      <w:pPr>
        <w:pStyle w:val="ListParagraph"/>
        <w:tabs>
          <w:tab w:val="left" w:pos="360"/>
        </w:tabs>
        <w:spacing w:line="240" w:lineRule="auto"/>
        <w:jc w:val="both"/>
        <w:rPr>
          <w:rFonts w:asciiTheme="minorHAnsi" w:hAnsiTheme="minorHAnsi" w:cstheme="minorHAnsi"/>
        </w:rPr>
      </w:pPr>
    </w:p>
    <w:p w14:paraId="65B447BC" w14:textId="6EA51826" w:rsidR="00AE4FF3" w:rsidRDefault="00AE4FF3" w:rsidP="0089154E">
      <w:pPr>
        <w:pStyle w:val="ListParagraph"/>
        <w:tabs>
          <w:tab w:val="left" w:pos="360"/>
        </w:tabs>
        <w:spacing w:line="240" w:lineRule="auto"/>
        <w:jc w:val="both"/>
        <w:rPr>
          <w:rFonts w:asciiTheme="minorHAnsi" w:hAnsiTheme="minorHAnsi" w:cstheme="minorHAnsi"/>
        </w:rPr>
      </w:pPr>
      <w:r>
        <w:rPr>
          <w:rFonts w:asciiTheme="minorHAnsi" w:hAnsiTheme="minorHAnsi" w:cstheme="minorHAnsi"/>
        </w:rPr>
        <w:t xml:space="preserve">(When test statistic is negative, we don’t need to do 1 – </w:t>
      </w:r>
      <w:proofErr w:type="spellStart"/>
      <w:proofErr w:type="gramStart"/>
      <w:r>
        <w:rPr>
          <w:rFonts w:asciiTheme="minorHAnsi" w:hAnsiTheme="minorHAnsi" w:cstheme="minorHAnsi"/>
        </w:rPr>
        <w:t>pt</w:t>
      </w:r>
      <w:proofErr w:type="spellEnd"/>
      <w:r>
        <w:rPr>
          <w:rFonts w:asciiTheme="minorHAnsi" w:hAnsiTheme="minorHAnsi" w:cstheme="minorHAnsi"/>
        </w:rPr>
        <w:t>(</w:t>
      </w:r>
      <w:proofErr w:type="gramEnd"/>
      <w:r>
        <w:rPr>
          <w:rFonts w:asciiTheme="minorHAnsi" w:hAnsiTheme="minorHAnsi" w:cstheme="minorHAnsi"/>
        </w:rPr>
        <w:t xml:space="preserve">). For a two-sided, simply multiply the result of the </w:t>
      </w:r>
      <w:proofErr w:type="spellStart"/>
      <w:proofErr w:type="gramStart"/>
      <w:r>
        <w:rPr>
          <w:rFonts w:asciiTheme="minorHAnsi" w:hAnsiTheme="minorHAnsi" w:cstheme="minorHAnsi"/>
        </w:rPr>
        <w:t>pt</w:t>
      </w:r>
      <w:proofErr w:type="spellEnd"/>
      <w:r>
        <w:rPr>
          <w:rFonts w:asciiTheme="minorHAnsi" w:hAnsiTheme="minorHAnsi" w:cstheme="minorHAnsi"/>
        </w:rPr>
        <w:t>(</w:t>
      </w:r>
      <w:proofErr w:type="gramEnd"/>
      <w:r>
        <w:rPr>
          <w:rFonts w:asciiTheme="minorHAnsi" w:hAnsiTheme="minorHAnsi" w:cstheme="minorHAnsi"/>
        </w:rPr>
        <w:t>) function on the arguments by 2.)</w:t>
      </w:r>
    </w:p>
    <w:p w14:paraId="66DE92F3" w14:textId="5251070A" w:rsidR="00FE234A" w:rsidRPr="00FE234A" w:rsidRDefault="000C148E" w:rsidP="00FE234A">
      <w:pPr>
        <w:tabs>
          <w:tab w:val="left" w:pos="360"/>
        </w:tabs>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p>
    <w:p w14:paraId="7CB9B6BC" w14:textId="295EDC63" w:rsidR="00FE234A" w:rsidRDefault="00FE234A" w:rsidP="00FE234A">
      <w:pPr>
        <w:pStyle w:val="ListParagraph"/>
        <w:numPr>
          <w:ilvl w:val="0"/>
          <w:numId w:val="27"/>
        </w:numPr>
        <w:tabs>
          <w:tab w:val="left" w:pos="360"/>
        </w:tabs>
        <w:spacing w:line="240" w:lineRule="auto"/>
        <w:jc w:val="both"/>
        <w:rPr>
          <w:rFonts w:asciiTheme="minorHAnsi" w:hAnsiTheme="minorHAnsi" w:cstheme="minorHAnsi"/>
        </w:rPr>
      </w:pPr>
      <w:r w:rsidRPr="00FE234A">
        <w:rPr>
          <w:rFonts w:asciiTheme="minorHAnsi" w:hAnsiTheme="minorHAnsi" w:cstheme="minorHAnsi"/>
        </w:rPr>
        <w:t>(</w:t>
      </w:r>
      <w:r w:rsidR="0062625C">
        <w:rPr>
          <w:rFonts w:asciiTheme="minorHAnsi" w:hAnsiTheme="minorHAnsi" w:cstheme="minorHAnsi"/>
        </w:rPr>
        <w:t>1.5</w:t>
      </w:r>
      <w:r w:rsidRPr="00FE234A">
        <w:rPr>
          <w:rFonts w:asciiTheme="minorHAnsi" w:hAnsiTheme="minorHAnsi" w:cstheme="minorHAnsi"/>
        </w:rPr>
        <w:t xml:space="preserve"> point</w:t>
      </w:r>
      <w:r w:rsidR="00F33079">
        <w:rPr>
          <w:rFonts w:asciiTheme="minorHAnsi" w:hAnsiTheme="minorHAnsi" w:cstheme="minorHAnsi"/>
        </w:rPr>
        <w:t>s</w:t>
      </w:r>
      <w:r w:rsidRPr="00FE234A">
        <w:rPr>
          <w:rFonts w:asciiTheme="minorHAnsi" w:hAnsiTheme="minorHAnsi" w:cstheme="minorHAnsi"/>
        </w:rPr>
        <w:t xml:space="preserve">) Calculate a 95% confidence interval for µ. </w:t>
      </w:r>
      <w:r w:rsidRPr="00FE234A">
        <w:rPr>
          <w:rFonts w:asciiTheme="minorHAnsi" w:hAnsiTheme="minorHAnsi" w:cstheme="minorHAnsi"/>
          <w:b/>
        </w:rPr>
        <w:t>Show work</w:t>
      </w:r>
      <w:r w:rsidRPr="00FE234A">
        <w:rPr>
          <w:rFonts w:asciiTheme="minorHAnsi" w:hAnsiTheme="minorHAnsi" w:cstheme="minorHAnsi"/>
        </w:rPr>
        <w:t>.</w:t>
      </w:r>
    </w:p>
    <w:p w14:paraId="37397B70" w14:textId="7F6856FC" w:rsidR="0089154E" w:rsidRPr="0089154E" w:rsidRDefault="00AE4FF3" w:rsidP="0089154E">
      <w:pPr>
        <w:pStyle w:val="ListParagraph"/>
        <w:tabs>
          <w:tab w:val="left" w:pos="360"/>
        </w:tabs>
        <w:spacing w:line="240" w:lineRule="auto"/>
        <w:jc w:val="both"/>
        <w:rPr>
          <w:rFonts w:asciiTheme="minorHAnsi" w:hAnsiTheme="minorHAnsi" w:cstheme="minorHAnsi"/>
        </w:rPr>
      </w:pPr>
      <w:r w:rsidRPr="00FE234A">
        <w:rPr>
          <w:rFonts w:asciiTheme="minorHAnsi" w:hAnsiTheme="minorHAnsi" w:cstheme="minorHAnsi"/>
        </w:rPr>
        <w:t>µ</w:t>
      </w:r>
      <w:r>
        <w:rPr>
          <w:rFonts w:asciiTheme="minorHAnsi" w:hAnsiTheme="minorHAnsi" w:cstheme="minorHAnsi"/>
        </w:rPr>
        <w:t xml:space="preserve"> = </w:t>
      </w:r>
      <w:r w:rsidR="00121343">
        <w:rPr>
          <w:rFonts w:asciiTheme="minorHAnsi" w:hAnsiTheme="minorHAnsi" w:cstheme="minorHAnsi"/>
        </w:rPr>
        <w:t xml:space="preserve">746.4 </w:t>
      </w:r>
      <m:oMath>
        <m:r>
          <w:rPr>
            <w:rFonts w:ascii="Cambria Math" w:hAnsi="Cambria Math" w:cstheme="minorHAnsi"/>
          </w:rPr>
          <m:t>±</m:t>
        </m:r>
      </m:oMath>
      <w:r w:rsidR="00121343">
        <w:rPr>
          <w:rFonts w:asciiTheme="minorHAnsi" w:hAnsiTheme="minorHAnsi" w:cstheme="minorHAnsi"/>
        </w:rPr>
        <w:t xml:space="preserve"> 1.96 (</w:t>
      </w:r>
      <m:oMath>
        <m:f>
          <m:fPr>
            <m:ctrlPr>
              <w:rPr>
                <w:rFonts w:ascii="Cambria Math" w:hAnsi="Cambria Math"/>
                <w:i/>
              </w:rPr>
            </m:ctrlPr>
          </m:fPr>
          <m:num>
            <m:r>
              <w:rPr>
                <w:rFonts w:ascii="Cambria Math" w:hAnsi="Cambria Math"/>
              </w:rPr>
              <m:t>7.7</m:t>
            </m:r>
          </m:num>
          <m:den>
            <m:rad>
              <m:radPr>
                <m:degHide m:val="1"/>
                <m:ctrlPr>
                  <w:rPr>
                    <w:rFonts w:ascii="Cambria Math" w:hAnsi="Cambria Math"/>
                    <w:i/>
                  </w:rPr>
                </m:ctrlPr>
              </m:radPr>
              <m:deg/>
              <m:e>
                <m:r>
                  <w:rPr>
                    <w:rFonts w:ascii="Cambria Math" w:hAnsi="Cambria Math"/>
                  </w:rPr>
                  <m:t>35</m:t>
                </m:r>
              </m:e>
            </m:rad>
          </m:den>
        </m:f>
      </m:oMath>
      <w:r w:rsidR="00121343">
        <w:rPr>
          <w:rFonts w:asciiTheme="minorHAnsi" w:hAnsiTheme="minorHAnsi" w:cstheme="minorHAnsi"/>
        </w:rPr>
        <w:t>) = (743.849, 748.951)</w:t>
      </w:r>
    </w:p>
    <w:p w14:paraId="0AD73284" w14:textId="77777777" w:rsidR="00FE234A" w:rsidRPr="00FE234A" w:rsidRDefault="00FE234A" w:rsidP="00FE234A">
      <w:pPr>
        <w:tabs>
          <w:tab w:val="left" w:pos="360"/>
        </w:tabs>
        <w:jc w:val="both"/>
        <w:rPr>
          <w:rFonts w:asciiTheme="minorHAnsi" w:hAnsiTheme="minorHAnsi" w:cstheme="minorHAnsi"/>
        </w:rPr>
      </w:pPr>
    </w:p>
    <w:p w14:paraId="7CF575B1" w14:textId="77777777" w:rsidR="00FE234A" w:rsidRPr="00FE234A" w:rsidRDefault="00FE234A" w:rsidP="00FE234A">
      <w:pPr>
        <w:tabs>
          <w:tab w:val="left" w:pos="360"/>
        </w:tabs>
        <w:rPr>
          <w:rFonts w:asciiTheme="minorHAnsi" w:hAnsiTheme="minorHAnsi" w:cstheme="minorHAnsi"/>
          <w:b/>
          <w:sz w:val="22"/>
          <w:szCs w:val="22"/>
        </w:rPr>
      </w:pPr>
      <w:r w:rsidRPr="00FE234A">
        <w:rPr>
          <w:rFonts w:asciiTheme="minorHAnsi" w:hAnsiTheme="minorHAnsi" w:cstheme="minorHAnsi"/>
          <w:b/>
          <w:sz w:val="22"/>
          <w:szCs w:val="22"/>
        </w:rPr>
        <w:t>Conclude:</w:t>
      </w:r>
    </w:p>
    <w:p w14:paraId="6E6A4B77" w14:textId="43CCB33C" w:rsidR="00B8235A" w:rsidRPr="000C148E" w:rsidRDefault="00FE234A" w:rsidP="000C148E">
      <w:pPr>
        <w:pStyle w:val="ListParagraph"/>
        <w:numPr>
          <w:ilvl w:val="0"/>
          <w:numId w:val="27"/>
        </w:numPr>
        <w:spacing w:after="0" w:line="240" w:lineRule="auto"/>
        <w:jc w:val="both"/>
        <w:rPr>
          <w:rFonts w:asciiTheme="minorHAnsi" w:hAnsiTheme="minorHAnsi" w:cstheme="minorHAnsi"/>
          <w:b/>
        </w:rPr>
      </w:pPr>
      <w:r w:rsidRPr="00FE234A">
        <w:rPr>
          <w:rFonts w:asciiTheme="minorHAnsi" w:hAnsiTheme="minorHAnsi" w:cstheme="minorHAnsi"/>
        </w:rPr>
        <w:t>Write a four-part conclusion describing the results.</w:t>
      </w:r>
    </w:p>
    <w:p w14:paraId="7541A417" w14:textId="77777777" w:rsidR="00FE234A" w:rsidRPr="00FE234A" w:rsidRDefault="00FE234A" w:rsidP="00FE234A">
      <w:pPr>
        <w:numPr>
          <w:ilvl w:val="0"/>
          <w:numId w:val="28"/>
        </w:numPr>
        <w:rPr>
          <w:rFonts w:asciiTheme="minorHAnsi" w:hAnsiTheme="minorHAnsi" w:cstheme="minorHAnsi"/>
          <w:sz w:val="22"/>
          <w:szCs w:val="22"/>
        </w:rPr>
      </w:pPr>
      <w:r w:rsidRPr="00FE234A">
        <w:rPr>
          <w:rFonts w:asciiTheme="minorHAnsi" w:hAnsiTheme="minorHAnsi" w:cstheme="minorHAnsi"/>
          <w:sz w:val="22"/>
          <w:szCs w:val="22"/>
        </w:rPr>
        <w:t xml:space="preserve">(1 point) Provide a statement in terms of the alternative hypothesis. </w:t>
      </w:r>
    </w:p>
    <w:p w14:paraId="72410D4C" w14:textId="3CAD81DB" w:rsidR="00FE234A" w:rsidRPr="00FE234A" w:rsidRDefault="00FE234A" w:rsidP="00FE234A">
      <w:pPr>
        <w:numPr>
          <w:ilvl w:val="0"/>
          <w:numId w:val="28"/>
        </w:numPr>
        <w:rPr>
          <w:rFonts w:asciiTheme="minorHAnsi" w:hAnsiTheme="minorHAnsi" w:cstheme="minorHAnsi"/>
          <w:sz w:val="22"/>
          <w:szCs w:val="22"/>
        </w:rPr>
      </w:pPr>
      <w:r w:rsidRPr="00FE234A">
        <w:rPr>
          <w:rFonts w:asciiTheme="minorHAnsi" w:hAnsiTheme="minorHAnsi" w:cstheme="minorHAnsi"/>
          <w:sz w:val="22"/>
          <w:szCs w:val="22"/>
        </w:rPr>
        <w:t>(</w:t>
      </w:r>
      <w:r w:rsidR="0062625C">
        <w:rPr>
          <w:rFonts w:asciiTheme="minorHAnsi" w:hAnsiTheme="minorHAnsi" w:cstheme="minorHAnsi"/>
          <w:sz w:val="22"/>
          <w:szCs w:val="22"/>
        </w:rPr>
        <w:t>1</w:t>
      </w:r>
      <w:r w:rsidRPr="00FE234A">
        <w:rPr>
          <w:rFonts w:asciiTheme="minorHAnsi" w:hAnsiTheme="minorHAnsi" w:cstheme="minorHAnsi"/>
          <w:sz w:val="22"/>
          <w:szCs w:val="22"/>
        </w:rPr>
        <w:t xml:space="preserve"> point) State whether (or not) to reject the null.</w:t>
      </w:r>
    </w:p>
    <w:p w14:paraId="44A8220F" w14:textId="77777777" w:rsidR="00FE234A" w:rsidRPr="00FE234A" w:rsidRDefault="00FE234A" w:rsidP="00FE234A">
      <w:pPr>
        <w:numPr>
          <w:ilvl w:val="0"/>
          <w:numId w:val="28"/>
        </w:numPr>
        <w:rPr>
          <w:rFonts w:asciiTheme="minorHAnsi" w:hAnsiTheme="minorHAnsi" w:cstheme="minorHAnsi"/>
          <w:sz w:val="22"/>
          <w:szCs w:val="22"/>
        </w:rPr>
      </w:pPr>
      <w:r w:rsidRPr="00FE234A">
        <w:rPr>
          <w:rFonts w:asciiTheme="minorHAnsi" w:hAnsiTheme="minorHAnsi" w:cstheme="minorHAnsi"/>
          <w:sz w:val="22"/>
          <w:szCs w:val="22"/>
        </w:rPr>
        <w:t xml:space="preserve">(1 point) Give an interpretation of the point and interval estimate.  </w:t>
      </w:r>
    </w:p>
    <w:p w14:paraId="012F6043" w14:textId="2781663E" w:rsidR="00FE234A" w:rsidRDefault="00FE234A" w:rsidP="00FE234A">
      <w:pPr>
        <w:numPr>
          <w:ilvl w:val="0"/>
          <w:numId w:val="28"/>
        </w:numPr>
        <w:rPr>
          <w:rFonts w:asciiTheme="minorHAnsi" w:hAnsiTheme="minorHAnsi" w:cstheme="minorHAnsi"/>
          <w:sz w:val="22"/>
          <w:szCs w:val="22"/>
        </w:rPr>
      </w:pPr>
      <w:r w:rsidRPr="00FE234A">
        <w:rPr>
          <w:rFonts w:asciiTheme="minorHAnsi" w:hAnsiTheme="minorHAnsi" w:cstheme="minorHAnsi"/>
          <w:sz w:val="22"/>
          <w:szCs w:val="22"/>
        </w:rPr>
        <w:t>(1 points) Include context.</w:t>
      </w:r>
    </w:p>
    <w:p w14:paraId="2A3C2986" w14:textId="41877C69" w:rsidR="000C148E" w:rsidRDefault="000C148E" w:rsidP="000C148E">
      <w:pPr>
        <w:ind w:left="720"/>
        <w:rPr>
          <w:rFonts w:asciiTheme="minorHAnsi" w:hAnsiTheme="minorHAnsi" w:cstheme="minorHAnsi"/>
          <w:sz w:val="22"/>
          <w:szCs w:val="22"/>
        </w:rPr>
      </w:pPr>
    </w:p>
    <w:p w14:paraId="05BC96AC" w14:textId="31EE60C7" w:rsidR="000C148E" w:rsidRDefault="000C148E" w:rsidP="00AE4FF3">
      <w:pPr>
        <w:ind w:left="720" w:firstLine="720"/>
        <w:rPr>
          <w:rFonts w:asciiTheme="minorHAnsi" w:hAnsiTheme="minorHAnsi" w:cstheme="minorHAnsi"/>
          <w:sz w:val="22"/>
          <w:szCs w:val="22"/>
        </w:rPr>
      </w:pPr>
      <w:r>
        <w:t>Since the p-value is 0.009, t</w:t>
      </w:r>
      <w:r w:rsidRPr="00AE13B1">
        <w:t xml:space="preserve">here is convincing evidence that the average </w:t>
      </w:r>
      <w:r>
        <w:t>fill of wine bottles</w:t>
      </w:r>
      <w:r w:rsidRPr="00AE13B1">
        <w:t xml:space="preserve"> is different </w:t>
      </w:r>
      <w:r>
        <w:t>than 750 milliliters</w:t>
      </w:r>
      <w:r>
        <w:t xml:space="preserve">. We reject the null hypothesis at the 0.05 significance level. We are 95% confident that the average </w:t>
      </w:r>
      <w:r>
        <w:t>fill of wine bottles</w:t>
      </w:r>
      <w:r>
        <w:t xml:space="preserve"> is betwee</w:t>
      </w:r>
      <w:r>
        <w:t xml:space="preserve">n 743.849 ml and 748.951 ml </w:t>
      </w:r>
      <w:r>
        <w:t xml:space="preserve">with a point estimate of </w:t>
      </w:r>
      <w:r>
        <w:t>746.4 ml</w:t>
      </w:r>
      <w:r>
        <w:t>.</w:t>
      </w:r>
    </w:p>
    <w:p w14:paraId="3C47A09D" w14:textId="4E9C61D7" w:rsidR="00FE234A" w:rsidRDefault="00FE234A" w:rsidP="00FE234A">
      <w:pPr>
        <w:rPr>
          <w:rFonts w:asciiTheme="minorHAnsi" w:hAnsiTheme="minorHAnsi" w:cstheme="minorHAnsi"/>
          <w:sz w:val="22"/>
          <w:szCs w:val="22"/>
        </w:rPr>
      </w:pPr>
    </w:p>
    <w:p w14:paraId="60624EA5" w14:textId="77777777" w:rsidR="00AE4FF3" w:rsidRDefault="00AE4FF3" w:rsidP="00FE234A">
      <w:pPr>
        <w:rPr>
          <w:rFonts w:eastAsiaTheme="majorEastAsia" w:cstheme="majorBidi"/>
          <w:b/>
          <w:color w:val="000000"/>
        </w:rPr>
      </w:pPr>
    </w:p>
    <w:p w14:paraId="64E16DF7" w14:textId="5E56A011" w:rsidR="00DC6F99" w:rsidRPr="00FE234A" w:rsidRDefault="00DC6F99" w:rsidP="00FE234A">
      <w:pPr>
        <w:rPr>
          <w:rFonts w:eastAsiaTheme="majorEastAsia" w:cstheme="majorBidi"/>
          <w:b/>
          <w:bCs/>
          <w:color w:val="000000"/>
        </w:rPr>
      </w:pPr>
      <w:proofErr w:type="spellStart"/>
      <w:r w:rsidRPr="00FE234A">
        <w:rPr>
          <w:b/>
          <w:bCs/>
        </w:rPr>
        <w:t>Gradescope</w:t>
      </w:r>
      <w:proofErr w:type="spellEnd"/>
      <w:r w:rsidRPr="00FE234A">
        <w:rPr>
          <w:b/>
          <w:bCs/>
        </w:rPr>
        <w:t xml:space="preserve"> Page Matching (2 points)</w:t>
      </w:r>
    </w:p>
    <w:p w14:paraId="37448ABA" w14:textId="77777777" w:rsidR="00DC6F99" w:rsidRPr="00AA27C3" w:rsidRDefault="00DC6F99" w:rsidP="00DC6F99">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p w14:paraId="285F237E" w14:textId="77777777" w:rsidR="00DC6F99" w:rsidRDefault="00DC6F99" w:rsidP="001B284D"/>
    <w:p w14:paraId="18483317" w14:textId="24DCC483" w:rsidR="007302F1" w:rsidRDefault="007302F1" w:rsidP="001B284D"/>
    <w:p w14:paraId="446B902F" w14:textId="77777777" w:rsidR="007302F1" w:rsidRPr="00AA27C3" w:rsidRDefault="007302F1" w:rsidP="001B284D"/>
    <w:sectPr w:rsidR="007302F1" w:rsidRPr="00AA27C3" w:rsidSect="00805B5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65C94" w14:textId="77777777" w:rsidR="008C1549" w:rsidRDefault="008C1549" w:rsidP="004D7B62">
      <w:r>
        <w:separator/>
      </w:r>
    </w:p>
  </w:endnote>
  <w:endnote w:type="continuationSeparator" w:id="0">
    <w:p w14:paraId="345021C8" w14:textId="77777777" w:rsidR="008C1549" w:rsidRDefault="008C1549"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E87E" w14:textId="77777777" w:rsidR="008C1549" w:rsidRDefault="008C1549" w:rsidP="004D7B62">
      <w:r>
        <w:separator/>
      </w:r>
    </w:p>
  </w:footnote>
  <w:footnote w:type="continuationSeparator" w:id="0">
    <w:p w14:paraId="1F4C4118" w14:textId="77777777" w:rsidR="008C1549" w:rsidRDefault="008C1549"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286C" w14:textId="7D855296" w:rsidR="00FA6C61" w:rsidRPr="00FA6C61" w:rsidRDefault="00945174" w:rsidP="00FA6C61">
    <w:r w:rsidRPr="00945174">
      <w:rPr>
        <w:rFonts w:asciiTheme="majorHAnsi" w:eastAsiaTheme="majorEastAsia" w:hAnsiTheme="majorHAnsi" w:cstheme="majorBidi"/>
        <w:color w:val="000000"/>
        <w:sz w:val="26"/>
        <w:szCs w:val="26"/>
      </w:rPr>
      <w:t>ST 314 Data Analysis 0</w:t>
    </w:r>
    <w:r w:rsidR="001D490C">
      <w:rPr>
        <w:rFonts w:asciiTheme="majorHAnsi" w:eastAsiaTheme="majorEastAsia" w:hAnsiTheme="majorHAnsi" w:cstheme="majorBidi"/>
        <w:color w:val="000000"/>
        <w:sz w:val="26"/>
        <w:szCs w:val="2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6E41"/>
    <w:multiLevelType w:val="hybridMultilevel"/>
    <w:tmpl w:val="6268B650"/>
    <w:lvl w:ilvl="0" w:tplc="64EC1712">
      <w:start w:val="1"/>
      <w:numFmt w:val="lowerLetter"/>
      <w:lvlText w:val="%1."/>
      <w:lvlJc w:val="left"/>
      <w:pPr>
        <w:ind w:left="360" w:hanging="360"/>
      </w:pPr>
      <w:rPr>
        <w:rFonts w:hint="default"/>
        <w:i w:val="0"/>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410BDC"/>
    <w:multiLevelType w:val="hybridMultilevel"/>
    <w:tmpl w:val="C4A47A6E"/>
    <w:lvl w:ilvl="0" w:tplc="64EC1712">
      <w:start w:val="1"/>
      <w:numFmt w:val="lowerLetter"/>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9414A9"/>
    <w:multiLevelType w:val="hybridMultilevel"/>
    <w:tmpl w:val="19FC2CD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AD422E"/>
    <w:multiLevelType w:val="hybridMultilevel"/>
    <w:tmpl w:val="CD8CF174"/>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81092"/>
    <w:multiLevelType w:val="hybridMultilevel"/>
    <w:tmpl w:val="B4C2EE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29085D"/>
    <w:multiLevelType w:val="hybridMultilevel"/>
    <w:tmpl w:val="FEFA44A4"/>
    <w:lvl w:ilvl="0" w:tplc="04090019">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6B809F3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8A38CC"/>
    <w:multiLevelType w:val="hybridMultilevel"/>
    <w:tmpl w:val="0494E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32BF5"/>
    <w:multiLevelType w:val="hybridMultilevel"/>
    <w:tmpl w:val="14D22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04199"/>
    <w:multiLevelType w:val="hybridMultilevel"/>
    <w:tmpl w:val="913C5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8E65D8"/>
    <w:multiLevelType w:val="hybridMultilevel"/>
    <w:tmpl w:val="A86C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224CF0"/>
    <w:multiLevelType w:val="hybridMultilevel"/>
    <w:tmpl w:val="788E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424154"/>
    <w:multiLevelType w:val="hybridMultilevel"/>
    <w:tmpl w:val="3B6AE506"/>
    <w:lvl w:ilvl="0" w:tplc="669858F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D169EA"/>
    <w:multiLevelType w:val="hybridMultilevel"/>
    <w:tmpl w:val="8DA2E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D74EBF"/>
    <w:multiLevelType w:val="hybridMultilevel"/>
    <w:tmpl w:val="9898A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76402"/>
    <w:multiLevelType w:val="hybridMultilevel"/>
    <w:tmpl w:val="EDBE18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80514"/>
    <w:multiLevelType w:val="hybridMultilevel"/>
    <w:tmpl w:val="B04868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40536"/>
    <w:multiLevelType w:val="hybridMultilevel"/>
    <w:tmpl w:val="F0522DF8"/>
    <w:lvl w:ilvl="0" w:tplc="E6DE79C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610A74"/>
    <w:multiLevelType w:val="hybridMultilevel"/>
    <w:tmpl w:val="750E2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776758"/>
    <w:multiLevelType w:val="hybridMultilevel"/>
    <w:tmpl w:val="E6CE0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3496953">
    <w:abstractNumId w:val="27"/>
  </w:num>
  <w:num w:numId="2" w16cid:durableId="70734820">
    <w:abstractNumId w:val="12"/>
  </w:num>
  <w:num w:numId="3" w16cid:durableId="212696985">
    <w:abstractNumId w:val="2"/>
  </w:num>
  <w:num w:numId="4" w16cid:durableId="359402559">
    <w:abstractNumId w:val="20"/>
  </w:num>
  <w:num w:numId="5" w16cid:durableId="218593179">
    <w:abstractNumId w:val="4"/>
  </w:num>
  <w:num w:numId="6" w16cid:durableId="320617246">
    <w:abstractNumId w:val="21"/>
  </w:num>
  <w:num w:numId="7" w16cid:durableId="322663297">
    <w:abstractNumId w:val="16"/>
  </w:num>
  <w:num w:numId="8" w16cid:durableId="1607275674">
    <w:abstractNumId w:val="24"/>
  </w:num>
  <w:num w:numId="9" w16cid:durableId="164587974">
    <w:abstractNumId w:val="13"/>
  </w:num>
  <w:num w:numId="10" w16cid:durableId="763696016">
    <w:abstractNumId w:val="14"/>
  </w:num>
  <w:num w:numId="11" w16cid:durableId="1342587588">
    <w:abstractNumId w:val="17"/>
  </w:num>
  <w:num w:numId="12" w16cid:durableId="62919873">
    <w:abstractNumId w:val="6"/>
  </w:num>
  <w:num w:numId="13" w16cid:durableId="1611932453">
    <w:abstractNumId w:val="15"/>
  </w:num>
  <w:num w:numId="14" w16cid:durableId="876433564">
    <w:abstractNumId w:val="18"/>
  </w:num>
  <w:num w:numId="15" w16cid:durableId="148912948">
    <w:abstractNumId w:val="1"/>
  </w:num>
  <w:num w:numId="16" w16cid:durableId="1267083664">
    <w:abstractNumId w:val="0"/>
  </w:num>
  <w:num w:numId="17" w16cid:durableId="1120414958">
    <w:abstractNumId w:val="8"/>
  </w:num>
  <w:num w:numId="18" w16cid:durableId="374936754">
    <w:abstractNumId w:val="10"/>
  </w:num>
  <w:num w:numId="19" w16cid:durableId="1771852050">
    <w:abstractNumId w:val="25"/>
  </w:num>
  <w:num w:numId="20" w16cid:durableId="1994137386">
    <w:abstractNumId w:val="23"/>
  </w:num>
  <w:num w:numId="21" w16cid:durableId="1259367955">
    <w:abstractNumId w:val="26"/>
  </w:num>
  <w:num w:numId="22" w16cid:durableId="1113020348">
    <w:abstractNumId w:val="11"/>
  </w:num>
  <w:num w:numId="23" w16cid:durableId="1107695822">
    <w:abstractNumId w:val="3"/>
  </w:num>
  <w:num w:numId="24" w16cid:durableId="1343631909">
    <w:abstractNumId w:val="7"/>
  </w:num>
  <w:num w:numId="25" w16cid:durableId="1075318272">
    <w:abstractNumId w:val="19"/>
  </w:num>
  <w:num w:numId="26" w16cid:durableId="1716854769">
    <w:abstractNumId w:val="9"/>
  </w:num>
  <w:num w:numId="27" w16cid:durableId="179469656">
    <w:abstractNumId w:val="22"/>
  </w:num>
  <w:num w:numId="28" w16cid:durableId="14236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00698"/>
    <w:rsid w:val="00023AEE"/>
    <w:rsid w:val="00030CC4"/>
    <w:rsid w:val="000336F5"/>
    <w:rsid w:val="00072CA1"/>
    <w:rsid w:val="00081679"/>
    <w:rsid w:val="000C0371"/>
    <w:rsid w:val="000C148E"/>
    <w:rsid w:val="000C7528"/>
    <w:rsid w:val="000D6455"/>
    <w:rsid w:val="000F1502"/>
    <w:rsid w:val="00100246"/>
    <w:rsid w:val="00111D2A"/>
    <w:rsid w:val="00121343"/>
    <w:rsid w:val="00150EF4"/>
    <w:rsid w:val="0015167F"/>
    <w:rsid w:val="00153960"/>
    <w:rsid w:val="00153ED0"/>
    <w:rsid w:val="001B284D"/>
    <w:rsid w:val="001D490C"/>
    <w:rsid w:val="001F054B"/>
    <w:rsid w:val="002030C1"/>
    <w:rsid w:val="002073DA"/>
    <w:rsid w:val="002107EA"/>
    <w:rsid w:val="00237150"/>
    <w:rsid w:val="00284C5B"/>
    <w:rsid w:val="002852ED"/>
    <w:rsid w:val="002A4AE9"/>
    <w:rsid w:val="002B2504"/>
    <w:rsid w:val="002B7583"/>
    <w:rsid w:val="002F7E70"/>
    <w:rsid w:val="003159C2"/>
    <w:rsid w:val="003204E0"/>
    <w:rsid w:val="00367919"/>
    <w:rsid w:val="00380062"/>
    <w:rsid w:val="00380F25"/>
    <w:rsid w:val="0039005D"/>
    <w:rsid w:val="003A2C6A"/>
    <w:rsid w:val="003B535E"/>
    <w:rsid w:val="00411D5A"/>
    <w:rsid w:val="004377AC"/>
    <w:rsid w:val="00442CB8"/>
    <w:rsid w:val="00461B07"/>
    <w:rsid w:val="004631F0"/>
    <w:rsid w:val="00476EA2"/>
    <w:rsid w:val="0049030B"/>
    <w:rsid w:val="004A0B57"/>
    <w:rsid w:val="004B0E26"/>
    <w:rsid w:val="004D13A0"/>
    <w:rsid w:val="004D4599"/>
    <w:rsid w:val="004D7B62"/>
    <w:rsid w:val="004E31FA"/>
    <w:rsid w:val="004E4703"/>
    <w:rsid w:val="004F1330"/>
    <w:rsid w:val="00504EF9"/>
    <w:rsid w:val="005E4CB6"/>
    <w:rsid w:val="005E74DC"/>
    <w:rsid w:val="005F2895"/>
    <w:rsid w:val="005F5477"/>
    <w:rsid w:val="0060746A"/>
    <w:rsid w:val="0062625C"/>
    <w:rsid w:val="006A67D6"/>
    <w:rsid w:val="006D32D6"/>
    <w:rsid w:val="00726005"/>
    <w:rsid w:val="007302F1"/>
    <w:rsid w:val="00771351"/>
    <w:rsid w:val="007A095B"/>
    <w:rsid w:val="007B34D3"/>
    <w:rsid w:val="007D2404"/>
    <w:rsid w:val="007D47F8"/>
    <w:rsid w:val="007D78BF"/>
    <w:rsid w:val="007E2D1A"/>
    <w:rsid w:val="007E7F74"/>
    <w:rsid w:val="00805B5B"/>
    <w:rsid w:val="00855E44"/>
    <w:rsid w:val="008677BF"/>
    <w:rsid w:val="0089051C"/>
    <w:rsid w:val="0089154E"/>
    <w:rsid w:val="00894A0C"/>
    <w:rsid w:val="0089742D"/>
    <w:rsid w:val="008A256D"/>
    <w:rsid w:val="008C1549"/>
    <w:rsid w:val="008D4269"/>
    <w:rsid w:val="008E62BD"/>
    <w:rsid w:val="008F1AF4"/>
    <w:rsid w:val="008F43AC"/>
    <w:rsid w:val="0091264A"/>
    <w:rsid w:val="0091360A"/>
    <w:rsid w:val="00945174"/>
    <w:rsid w:val="009B2039"/>
    <w:rsid w:val="009B424B"/>
    <w:rsid w:val="00A03598"/>
    <w:rsid w:val="00A055D1"/>
    <w:rsid w:val="00A32F0F"/>
    <w:rsid w:val="00A33B9F"/>
    <w:rsid w:val="00A63351"/>
    <w:rsid w:val="00AA27C3"/>
    <w:rsid w:val="00AE13B1"/>
    <w:rsid w:val="00AE4FF3"/>
    <w:rsid w:val="00B23C53"/>
    <w:rsid w:val="00B36204"/>
    <w:rsid w:val="00B3700C"/>
    <w:rsid w:val="00B56FA1"/>
    <w:rsid w:val="00B74446"/>
    <w:rsid w:val="00B81770"/>
    <w:rsid w:val="00B8235A"/>
    <w:rsid w:val="00B90CCE"/>
    <w:rsid w:val="00BA0CA7"/>
    <w:rsid w:val="00BC5683"/>
    <w:rsid w:val="00BC57D6"/>
    <w:rsid w:val="00BC64F5"/>
    <w:rsid w:val="00BE28DF"/>
    <w:rsid w:val="00C21AA4"/>
    <w:rsid w:val="00C57905"/>
    <w:rsid w:val="00C91D33"/>
    <w:rsid w:val="00CF5EBD"/>
    <w:rsid w:val="00D10F07"/>
    <w:rsid w:val="00D316E4"/>
    <w:rsid w:val="00D31A8D"/>
    <w:rsid w:val="00D45D85"/>
    <w:rsid w:val="00D57A05"/>
    <w:rsid w:val="00DA4C6C"/>
    <w:rsid w:val="00DC6F99"/>
    <w:rsid w:val="00E012FD"/>
    <w:rsid w:val="00E1417A"/>
    <w:rsid w:val="00E57B56"/>
    <w:rsid w:val="00E96304"/>
    <w:rsid w:val="00EA2F8E"/>
    <w:rsid w:val="00EB048E"/>
    <w:rsid w:val="00EC6269"/>
    <w:rsid w:val="00EF615B"/>
    <w:rsid w:val="00F33079"/>
    <w:rsid w:val="00F333A9"/>
    <w:rsid w:val="00F46C6C"/>
    <w:rsid w:val="00F930E3"/>
    <w:rsid w:val="00F95D51"/>
    <w:rsid w:val="00FA2E4D"/>
    <w:rsid w:val="00FA6C61"/>
    <w:rsid w:val="00FB52F1"/>
    <w:rsid w:val="00FE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table" w:styleId="TableGridLight">
    <w:name w:val="Grid Table Light"/>
    <w:basedOn w:val="TableNormal"/>
    <w:uiPriority w:val="40"/>
    <w:rsid w:val="00504E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3960"/>
    <w:pPr>
      <w:spacing w:after="200" w:line="276" w:lineRule="auto"/>
      <w:ind w:left="720"/>
      <w:contextualSpacing/>
    </w:pPr>
    <w:rPr>
      <w:rFonts w:ascii="Calibri" w:eastAsia="Calibri" w:hAnsi="Calibri" w:cs="Times New Roman"/>
      <w:sz w:val="22"/>
      <w:szCs w:val="22"/>
    </w:rPr>
  </w:style>
  <w:style w:type="table" w:styleId="GridTable3">
    <w:name w:val="Grid Table 3"/>
    <w:basedOn w:val="TableNormal"/>
    <w:uiPriority w:val="48"/>
    <w:rsid w:val="008E62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Code">
    <w:name w:val="Code"/>
    <w:basedOn w:val="Normal"/>
    <w:qFormat/>
    <w:rsid w:val="0049030B"/>
    <w:rPr>
      <w:rFonts w:ascii="Courier" w:hAnsi="Courier"/>
    </w:rPr>
  </w:style>
  <w:style w:type="character" w:styleId="PlaceholderText">
    <w:name w:val="Placeholder Text"/>
    <w:basedOn w:val="DefaultParagraphFont"/>
    <w:uiPriority w:val="99"/>
    <w:semiHidden/>
    <w:rsid w:val="00FE23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Prabhu Ramalingam</cp:lastModifiedBy>
  <cp:revision>11</cp:revision>
  <cp:lastPrinted>2022-05-20T00:18:00Z</cp:lastPrinted>
  <dcterms:created xsi:type="dcterms:W3CDTF">2022-05-15T15:23:00Z</dcterms:created>
  <dcterms:modified xsi:type="dcterms:W3CDTF">2022-05-20T00:19:00Z</dcterms:modified>
</cp:coreProperties>
</file>