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6A5412" w14:textId="2946A97D" w:rsidR="00815375" w:rsidRDefault="0007442C" w:rsidP="00815375">
      <w:pPr>
        <w:pStyle w:val="Title"/>
      </w:pPr>
      <w:r>
        <w:t>Importing Data</w:t>
      </w:r>
      <w:r w:rsidR="00815375">
        <w:t xml:space="preserve"> to R</w:t>
      </w:r>
    </w:p>
    <w:p w14:paraId="508DBA70" w14:textId="16E0EE43" w:rsidR="00815375" w:rsidRDefault="00815375" w:rsidP="00815375">
      <w:pPr>
        <w:pStyle w:val="Subtitle"/>
      </w:pPr>
      <w:r>
        <w:t xml:space="preserve">R Tutorial </w:t>
      </w:r>
    </w:p>
    <w:p w14:paraId="4B1AECAA" w14:textId="77777777" w:rsidR="00815375" w:rsidRDefault="00CB3FEA" w:rsidP="00815375">
      <w:pPr>
        <w:jc w:val="both"/>
      </w:pPr>
      <w:r>
        <w:pict w14:anchorId="32EEDB93">
          <v:rect id="_x0000_i1025" style="width:0;height:1.5pt" o:hralign="center" o:hrstd="t" o:hr="t"/>
        </w:pict>
      </w:r>
    </w:p>
    <w:p w14:paraId="62F61092" w14:textId="5849E9D9" w:rsidR="00815375" w:rsidRDefault="00815375" w:rsidP="00815375">
      <w:pPr>
        <w:pStyle w:val="Heading1"/>
        <w:jc w:val="both"/>
      </w:pPr>
      <w:r>
        <w:t>Objectives of this tutorial</w:t>
      </w:r>
    </w:p>
    <w:p w14:paraId="7EBC29B3" w14:textId="425C502B" w:rsidR="00673756" w:rsidRDefault="00673756" w:rsidP="00815375">
      <w:pPr>
        <w:pStyle w:val="Compact"/>
        <w:numPr>
          <w:ilvl w:val="0"/>
          <w:numId w:val="3"/>
        </w:numPr>
        <w:jc w:val="both"/>
      </w:pPr>
      <w:r>
        <w:t>Discuss Entering Data in R</w:t>
      </w:r>
    </w:p>
    <w:p w14:paraId="14E69093" w14:textId="46CA6F2F" w:rsidR="00815375" w:rsidRDefault="00815375" w:rsidP="00815375">
      <w:pPr>
        <w:pStyle w:val="Compact"/>
        <w:numPr>
          <w:ilvl w:val="0"/>
          <w:numId w:val="3"/>
        </w:numPr>
        <w:jc w:val="both"/>
      </w:pPr>
      <w:r>
        <w:t xml:space="preserve">Importing Data from a csv file </w:t>
      </w:r>
    </w:p>
    <w:p w14:paraId="37E5DCD3" w14:textId="21C06BB5" w:rsidR="00FC5C85" w:rsidRDefault="00FC5C85" w:rsidP="00FC5C85">
      <w:pPr>
        <w:pStyle w:val="Compact"/>
        <w:numPr>
          <w:ilvl w:val="0"/>
          <w:numId w:val="3"/>
        </w:numPr>
        <w:jc w:val="both"/>
      </w:pPr>
      <w:r>
        <w:t>Checking the data and changing the data set name</w:t>
      </w:r>
    </w:p>
    <w:p w14:paraId="4D7FD2B6" w14:textId="131618FF" w:rsidR="00815375" w:rsidRPr="00673756" w:rsidRDefault="00815375" w:rsidP="00815375">
      <w:pPr>
        <w:pStyle w:val="Heading2"/>
        <w:jc w:val="both"/>
        <w:rPr>
          <w:color w:val="00B050"/>
          <w:sz w:val="40"/>
          <w:szCs w:val="40"/>
          <w:u w:val="single"/>
        </w:rPr>
      </w:pPr>
      <w:r w:rsidRPr="00673756">
        <w:rPr>
          <w:color w:val="00B050"/>
          <w:sz w:val="40"/>
          <w:szCs w:val="40"/>
          <w:u w:val="single"/>
        </w:rPr>
        <w:t>Entering Data</w:t>
      </w:r>
    </w:p>
    <w:p w14:paraId="3BC377E5" w14:textId="47B69DAB" w:rsidR="00815375" w:rsidRDefault="00815375" w:rsidP="00815375">
      <w:pPr>
        <w:jc w:val="both"/>
      </w:pPr>
      <w:r>
        <w:t>There are two ways</w:t>
      </w:r>
      <w:r w:rsidR="00673756">
        <w:t xml:space="preserve"> we will enter data </w:t>
      </w:r>
      <w:r>
        <w:t>into R:</w:t>
      </w:r>
    </w:p>
    <w:p w14:paraId="5BB861AB" w14:textId="34DFD19E" w:rsidR="002312DC" w:rsidRDefault="002312DC" w:rsidP="002312DC">
      <w:pPr>
        <w:pStyle w:val="Compact"/>
        <w:numPr>
          <w:ilvl w:val="0"/>
          <w:numId w:val="6"/>
        </w:numPr>
        <w:jc w:val="both"/>
      </w:pPr>
      <w:r>
        <w:t>Enter the data explicitly in your code</w:t>
      </w:r>
      <w:r w:rsidR="00FC5C85">
        <w:t xml:space="preserve"> – discussed in a separate tutorial. </w:t>
      </w:r>
    </w:p>
    <w:p w14:paraId="233C97E0" w14:textId="09797A63" w:rsidR="00673756" w:rsidRPr="00815375" w:rsidRDefault="00673756" w:rsidP="00673756">
      <w:pPr>
        <w:pStyle w:val="Compact"/>
        <w:numPr>
          <w:ilvl w:val="0"/>
          <w:numId w:val="6"/>
        </w:numPr>
        <w:jc w:val="both"/>
      </w:pPr>
      <w:r>
        <w:t>Import the data from a Microsoft Excel file or text file</w:t>
      </w:r>
      <w:r w:rsidR="00FC5C85">
        <w:t>.</w:t>
      </w:r>
    </w:p>
    <w:p w14:paraId="1A595FAE" w14:textId="658C3DCB" w:rsidR="00F304CE" w:rsidRDefault="00F304CE" w:rsidP="00F304CE">
      <w:pPr>
        <w:pStyle w:val="Heading2"/>
        <w:rPr>
          <w:color w:val="00B050"/>
          <w:sz w:val="40"/>
          <w:szCs w:val="40"/>
          <w:u w:val="single"/>
        </w:rPr>
      </w:pPr>
      <w:bookmarkStart w:id="0" w:name="entering-and-modifying-data"/>
      <w:bookmarkEnd w:id="0"/>
      <w:r w:rsidRPr="005A285D">
        <w:rPr>
          <w:color w:val="00B050"/>
          <w:sz w:val="40"/>
          <w:szCs w:val="40"/>
          <w:u w:val="single"/>
        </w:rPr>
        <w:t>Importing Data</w:t>
      </w:r>
    </w:p>
    <w:p w14:paraId="724E2B10" w14:textId="40C1713F" w:rsidR="002068B7" w:rsidRDefault="002068B7" w:rsidP="009F1191">
      <w:pPr>
        <w:jc w:val="both"/>
      </w:pPr>
      <w:r>
        <w:t xml:space="preserve">Most often we will import data sets from files (typically CSV, or comma-separated value, files). </w:t>
      </w:r>
    </w:p>
    <w:p w14:paraId="13479EAE" w14:textId="3B1E6CDB" w:rsidR="0046374B" w:rsidRPr="009F1191" w:rsidRDefault="009E1FDE" w:rsidP="00F304CE">
      <w:pPr>
        <w:rPr>
          <w:rFonts w:asciiTheme="majorHAnsi" w:hAnsiTheme="majorHAnsi"/>
          <w:b/>
          <w:color w:val="0070C0"/>
          <w:sz w:val="32"/>
          <w:szCs w:val="32"/>
          <w:u w:val="single"/>
        </w:rPr>
      </w:pPr>
      <w:r>
        <w:rPr>
          <w:rFonts w:asciiTheme="majorHAnsi" w:hAnsiTheme="majorHAnsi"/>
          <w:b/>
          <w:color w:val="0070C0"/>
          <w:sz w:val="32"/>
          <w:szCs w:val="32"/>
          <w:u w:val="single"/>
        </w:rPr>
        <w:t xml:space="preserve">Using </w:t>
      </w:r>
      <w:r w:rsidR="00FC5C85">
        <w:rPr>
          <w:rFonts w:asciiTheme="majorHAnsi" w:hAnsiTheme="majorHAnsi"/>
          <w:b/>
          <w:color w:val="0070C0"/>
          <w:sz w:val="32"/>
          <w:szCs w:val="32"/>
          <w:u w:val="single"/>
        </w:rPr>
        <w:t xml:space="preserve">the </w:t>
      </w:r>
      <w:r>
        <w:rPr>
          <w:rFonts w:asciiTheme="majorHAnsi" w:hAnsiTheme="majorHAnsi"/>
          <w:b/>
          <w:color w:val="0070C0"/>
          <w:sz w:val="32"/>
          <w:szCs w:val="32"/>
          <w:u w:val="single"/>
        </w:rPr>
        <w:t>Import Dataset B</w:t>
      </w:r>
      <w:r w:rsidR="0046374B">
        <w:rPr>
          <w:rFonts w:asciiTheme="majorHAnsi" w:hAnsiTheme="majorHAnsi"/>
          <w:b/>
          <w:color w:val="0070C0"/>
          <w:sz w:val="32"/>
          <w:szCs w:val="32"/>
          <w:u w:val="single"/>
        </w:rPr>
        <w:t>utton in Environment Pane</w:t>
      </w:r>
    </w:p>
    <w:p w14:paraId="71B85B24" w14:textId="37BA1ED3" w:rsidR="00F304CE" w:rsidRDefault="00F304CE" w:rsidP="00F304CE">
      <w:r>
        <w:t>To import a CSV file, follow these steps:</w:t>
      </w:r>
    </w:p>
    <w:p w14:paraId="2218B667" w14:textId="0B47EF8B" w:rsidR="00F304CE" w:rsidRDefault="00F304CE" w:rsidP="00FC5C85">
      <w:pPr>
        <w:pStyle w:val="ListParagraph"/>
        <w:numPr>
          <w:ilvl w:val="0"/>
          <w:numId w:val="8"/>
        </w:numPr>
      </w:pPr>
      <w:r>
        <w:t xml:space="preserve">Locate the </w:t>
      </w:r>
      <w:r w:rsidRPr="00F01B1C">
        <w:rPr>
          <w:b/>
        </w:rPr>
        <w:t xml:space="preserve">Import Dataset </w:t>
      </w:r>
      <w:r>
        <w:t>in the Environment window. Left click.</w:t>
      </w:r>
    </w:p>
    <w:p w14:paraId="7431C992" w14:textId="38B2E2DF" w:rsidR="00F304CE" w:rsidRPr="00F01B1C" w:rsidRDefault="00F304CE" w:rsidP="00FC5C85">
      <w:pPr>
        <w:pStyle w:val="ListParagraph"/>
        <w:numPr>
          <w:ilvl w:val="0"/>
          <w:numId w:val="8"/>
        </w:numPr>
      </w:pPr>
      <w:r>
        <w:t xml:space="preserve">From the pull-down menu, select </w:t>
      </w:r>
      <w:r>
        <w:rPr>
          <w:b/>
        </w:rPr>
        <w:t>From CSV</w:t>
      </w:r>
    </w:p>
    <w:p w14:paraId="143131E7" w14:textId="61BD6EC0" w:rsidR="00F304CE" w:rsidRDefault="00F304CE" w:rsidP="00FC5C85">
      <w:pPr>
        <w:pStyle w:val="ListParagraph"/>
        <w:numPr>
          <w:ilvl w:val="0"/>
          <w:numId w:val="8"/>
        </w:numPr>
      </w:pPr>
      <w:r>
        <w:t xml:space="preserve">In the pop-up window, click the </w:t>
      </w:r>
      <w:r w:rsidRPr="00F01B1C">
        <w:rPr>
          <w:b/>
        </w:rPr>
        <w:t xml:space="preserve">Browse… </w:t>
      </w:r>
      <w:r>
        <w:t xml:space="preserve">option in the upper right corner. </w:t>
      </w:r>
    </w:p>
    <w:p w14:paraId="3E541D1F" w14:textId="3BE03FFF" w:rsidR="00F304CE" w:rsidRDefault="00F304CE" w:rsidP="00F304CE">
      <w:pPr>
        <w:pStyle w:val="ListParagraph"/>
        <w:numPr>
          <w:ilvl w:val="0"/>
          <w:numId w:val="8"/>
        </w:numPr>
      </w:pPr>
      <w:r>
        <w:t>Navigate to and select the desired file</w:t>
      </w:r>
    </w:p>
    <w:p w14:paraId="74BCF2B4" w14:textId="2073BF97" w:rsidR="00FC5C85" w:rsidRDefault="00FC5C85" w:rsidP="00F304CE">
      <w:pPr>
        <w:pStyle w:val="ListParagraph"/>
        <w:numPr>
          <w:ilvl w:val="0"/>
          <w:numId w:val="8"/>
        </w:numPr>
      </w:pPr>
      <w:r>
        <w:t xml:space="preserve">If necessary, change the data set name in </w:t>
      </w:r>
      <w:r w:rsidRPr="00FC5C85">
        <w:rPr>
          <w:b/>
        </w:rPr>
        <w:t>Import Options</w:t>
      </w:r>
      <w:r>
        <w:t xml:space="preserve">. </w:t>
      </w:r>
    </w:p>
    <w:p w14:paraId="6CAF134D" w14:textId="2503DC66" w:rsidR="00FC5C85" w:rsidRPr="00FC5C85" w:rsidRDefault="00FC5C85" w:rsidP="00FC5C85">
      <w:pPr>
        <w:jc w:val="both"/>
        <w:rPr>
          <w:color w:val="000000" w:themeColor="text1"/>
        </w:rPr>
      </w:pPr>
      <w:r w:rsidRPr="00FC5C85">
        <w:rPr>
          <w:b/>
          <w:color w:val="E36C0A" w:themeColor="accent6" w:themeShade="BF"/>
        </w:rPr>
        <w:t xml:space="preserve">Best Practice </w:t>
      </w:r>
      <w:r w:rsidRPr="00FC5C85">
        <w:rPr>
          <w:color w:val="000000" w:themeColor="text1"/>
        </w:rPr>
        <w:t>– Dataset names should be short and simple. You may need to reference these many times. Complicated names are easy to misspell and may cause errors. If you must have a longer name, separate the words with an _ or a . Example: my_awesome _data or my.awesome.data</w:t>
      </w:r>
    </w:p>
    <w:p w14:paraId="3BEDFC90" w14:textId="6DEFB217" w:rsidR="00F304CE" w:rsidRDefault="00F304CE" w:rsidP="00F304CE">
      <w:pPr>
        <w:pStyle w:val="ListParagraph"/>
        <w:numPr>
          <w:ilvl w:val="0"/>
          <w:numId w:val="8"/>
        </w:numPr>
      </w:pPr>
      <w:r>
        <w:t xml:space="preserve">Use the </w:t>
      </w:r>
      <w:r w:rsidRPr="00F01B1C">
        <w:rPr>
          <w:b/>
        </w:rPr>
        <w:t>Import</w:t>
      </w:r>
      <w:r>
        <w:t xml:space="preserve"> button in the bottom right corner. </w:t>
      </w:r>
    </w:p>
    <w:p w14:paraId="3D3C5654" w14:textId="60A94713" w:rsidR="00FC5C85" w:rsidRDefault="00F304CE" w:rsidP="00FC5C85">
      <w:r>
        <w:t>The data set should then appear in the script window and be l</w:t>
      </w:r>
      <w:r w:rsidR="00323012">
        <w:t>isted in the environment window</w:t>
      </w:r>
      <w:r>
        <w:t xml:space="preserve">pane. </w:t>
      </w:r>
    </w:p>
    <w:p w14:paraId="02E4CBD2" w14:textId="12410DA7" w:rsidR="00FC5C85" w:rsidRDefault="00FC5C85" w:rsidP="00FC5C85">
      <w:r>
        <w:t>Let’s Import</w:t>
      </w:r>
      <w:r w:rsidR="00F304CE">
        <w:t xml:space="preserve"> the </w:t>
      </w:r>
      <w:r w:rsidR="00F304CE">
        <w:rPr>
          <w:rStyle w:val="VerbatimChar"/>
        </w:rPr>
        <w:t xml:space="preserve">carwt </w:t>
      </w:r>
      <w:r w:rsidR="00F304CE">
        <w:t>data.</w:t>
      </w:r>
    </w:p>
    <w:p w14:paraId="0E07E4D5" w14:textId="1D449429" w:rsidR="00FC5C85" w:rsidRPr="00FC5C85" w:rsidRDefault="00FC5C85" w:rsidP="00FC5C85">
      <w:pPr>
        <w:rPr>
          <w:rFonts w:asciiTheme="majorHAnsi" w:hAnsiTheme="majorHAnsi"/>
          <w:b/>
          <w:color w:val="17365D" w:themeColor="text2" w:themeShade="BF"/>
        </w:rPr>
      </w:pPr>
      <w:r w:rsidRPr="00FC5C85">
        <w:rPr>
          <w:rFonts w:asciiTheme="majorHAnsi" w:hAnsiTheme="majorHAnsi"/>
          <w:b/>
          <w:color w:val="17365D" w:themeColor="text2" w:themeShade="BF"/>
        </w:rPr>
        <w:lastRenderedPageBreak/>
        <w:t>Checking your data</w:t>
      </w:r>
    </w:p>
    <w:p w14:paraId="3F287941" w14:textId="69534A58" w:rsidR="00FC5C85" w:rsidRDefault="00FC5C85" w:rsidP="00FC5C85">
      <w:r>
        <w:t>To make sure the data imported correctly, inspect the imported data frame by using either method:</w:t>
      </w:r>
    </w:p>
    <w:p w14:paraId="76D70DAE" w14:textId="3A1B43FE" w:rsidR="00FC5C85" w:rsidRDefault="00FC5C85" w:rsidP="00FC5C85">
      <w:pPr>
        <w:pStyle w:val="ListParagraph"/>
        <w:numPr>
          <w:ilvl w:val="0"/>
          <w:numId w:val="15"/>
        </w:numPr>
      </w:pPr>
      <w:r w:rsidRPr="00FC5C85">
        <w:rPr>
          <w:b/>
        </w:rPr>
        <w:t xml:space="preserve">Environment Pane </w:t>
      </w:r>
      <w:r>
        <w:t xml:space="preserve">-  Should show the dataset </w:t>
      </w:r>
      <w:r w:rsidRPr="00FC5C85">
        <w:rPr>
          <w:rFonts w:ascii="Consolas" w:hAnsi="Consolas"/>
          <w:sz w:val="22"/>
        </w:rPr>
        <w:t xml:space="preserve">carwt </w:t>
      </w:r>
      <w:r>
        <w:t xml:space="preserve">with two variables </w:t>
      </w:r>
      <w:r>
        <w:rPr>
          <w:rStyle w:val="VerbatimChar"/>
        </w:rPr>
        <w:t>car</w:t>
      </w:r>
      <w:r>
        <w:t xml:space="preserve"> and </w:t>
      </w:r>
      <w:r>
        <w:rPr>
          <w:rStyle w:val="VerbatimChar"/>
        </w:rPr>
        <w:t>weight</w:t>
      </w:r>
      <w:r>
        <w:t xml:space="preserve">. The data frame has 2 columns and 38 rows. </w:t>
      </w:r>
    </w:p>
    <w:p w14:paraId="24042AAA" w14:textId="0E54042F" w:rsidR="00FC5C85" w:rsidRDefault="00FC5C85" w:rsidP="00FC5C85">
      <w:pPr>
        <w:pStyle w:val="ListParagraph"/>
        <w:numPr>
          <w:ilvl w:val="0"/>
          <w:numId w:val="15"/>
        </w:numPr>
      </w:pPr>
      <w:r w:rsidRPr="00FC5C85">
        <w:rPr>
          <w:b/>
        </w:rPr>
        <w:t xml:space="preserve">The </w:t>
      </w:r>
      <w:r w:rsidRPr="00FC5C85">
        <w:rPr>
          <w:rStyle w:val="VerbatimChar"/>
          <w:b/>
        </w:rPr>
        <w:t>head</w:t>
      </w:r>
      <w:r w:rsidRPr="00FC5C85">
        <w:rPr>
          <w:b/>
        </w:rPr>
        <w:t xml:space="preserve"> function </w:t>
      </w:r>
      <w:r>
        <w:t xml:space="preserve"> - Provides a “snapshot” of the data frame.  Gives the first 6 rows of data rather than the entire data set which may be too large for the console.  </w:t>
      </w:r>
    </w:p>
    <w:p w14:paraId="092BCECC" w14:textId="667BBCFE" w:rsidR="00FC5C85" w:rsidRDefault="00FC5C85" w:rsidP="00FC5C85">
      <w:r>
        <w:t xml:space="preserve">Using the </w:t>
      </w:r>
      <w:r>
        <w:rPr>
          <w:rStyle w:val="VerbatimChar"/>
        </w:rPr>
        <w:t>head</w:t>
      </w:r>
      <w:r>
        <w:t xml:space="preserve"> function you should get: </w:t>
      </w:r>
    </w:p>
    <w:p w14:paraId="70A9136A" w14:textId="77777777" w:rsidR="00FC5C85" w:rsidRDefault="00FC5C85" w:rsidP="00FC5C85">
      <w:pPr>
        <w:pStyle w:val="SourceCode0"/>
      </w:pPr>
      <w:r>
        <w:rPr>
          <w:rStyle w:val="KeywordTok"/>
        </w:rPr>
        <w:t>head</w:t>
      </w:r>
      <w:r>
        <w:rPr>
          <w:rStyle w:val="NormalTok"/>
        </w:rPr>
        <w:t>(carwt)</w:t>
      </w:r>
    </w:p>
    <w:p w14:paraId="215AC943" w14:textId="77777777" w:rsidR="00FC5C85" w:rsidRPr="00593A2A" w:rsidRDefault="00FC5C85" w:rsidP="00FC5C85">
      <w:pPr>
        <w:pStyle w:val="SourceCode0"/>
        <w:rPr>
          <w:rFonts w:ascii="Consolas" w:hAnsi="Consolas"/>
          <w:sz w:val="22"/>
        </w:rPr>
      </w:pPr>
      <w:r>
        <w:rPr>
          <w:rStyle w:val="VerbatimChar"/>
        </w:rPr>
        <w:t>##                         car weight</w:t>
      </w:r>
      <w:r>
        <w:br/>
      </w:r>
      <w:r>
        <w:rPr>
          <w:rStyle w:val="VerbatimChar"/>
        </w:rPr>
        <w:t>## 1        Buick Estate Wagon   4.36</w:t>
      </w:r>
      <w:r>
        <w:br/>
      </w:r>
      <w:r>
        <w:rPr>
          <w:rStyle w:val="VerbatimChar"/>
        </w:rPr>
        <w:t>## 2 Ford Country Squire Wagon   4.05</w:t>
      </w:r>
      <w:r>
        <w:br/>
      </w:r>
      <w:r>
        <w:rPr>
          <w:rStyle w:val="VerbatimChar"/>
        </w:rPr>
        <w:t>## 3        Chevy Malibu Wagon   3.61</w:t>
      </w:r>
      <w:r>
        <w:br/>
      </w:r>
      <w:r>
        <w:rPr>
          <w:rStyle w:val="VerbatimChar"/>
        </w:rPr>
        <w:t>## 4    Chrysler LeBaron Wagon   3.94</w:t>
      </w:r>
      <w:r>
        <w:br/>
      </w:r>
      <w:r>
        <w:rPr>
          <w:rStyle w:val="VerbatimChar"/>
        </w:rPr>
        <w:t>## 5                  Chevette   2.15</w:t>
      </w:r>
      <w:r>
        <w:br/>
      </w:r>
      <w:r>
        <w:rPr>
          <w:rStyle w:val="VerbatimChar"/>
        </w:rPr>
        <w:t>## 6             Toyota Corona   2.56</w:t>
      </w:r>
    </w:p>
    <w:p w14:paraId="038B1185" w14:textId="77777777" w:rsidR="00FC5C85" w:rsidRDefault="00FC5C85" w:rsidP="00FC5C85">
      <w:pPr>
        <w:jc w:val="both"/>
      </w:pPr>
    </w:p>
    <w:p w14:paraId="51D3B7DE" w14:textId="4BC03F8A" w:rsidR="00E400F9" w:rsidRPr="00FC5C85" w:rsidRDefault="00E400F9" w:rsidP="00FC5C85">
      <w:bookmarkStart w:id="1" w:name="_GoBack"/>
      <w:bookmarkEnd w:id="1"/>
    </w:p>
    <w:sectPr w:rsidR="00E400F9" w:rsidRPr="00FC5C85"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C3262E" w14:textId="77777777" w:rsidR="00CB3FEA" w:rsidRDefault="00CB3FEA" w:rsidP="00392C94">
      <w:pPr>
        <w:spacing w:before="0" w:after="0"/>
      </w:pPr>
      <w:r>
        <w:separator/>
      </w:r>
    </w:p>
  </w:endnote>
  <w:endnote w:type="continuationSeparator" w:id="0">
    <w:p w14:paraId="00D62958" w14:textId="77777777" w:rsidR="00CB3FEA" w:rsidRDefault="00CB3FEA" w:rsidP="00392C94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292875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0CDBD0" w14:textId="00DA2835" w:rsidR="00B8378B" w:rsidRDefault="00B8378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3568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559935B" w14:textId="77777777" w:rsidR="00B8378B" w:rsidRDefault="00B8378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56B978" w14:textId="77777777" w:rsidR="00CB3FEA" w:rsidRDefault="00CB3FEA" w:rsidP="00392C94">
      <w:pPr>
        <w:spacing w:before="0" w:after="0"/>
      </w:pPr>
      <w:r>
        <w:separator/>
      </w:r>
    </w:p>
  </w:footnote>
  <w:footnote w:type="continuationSeparator" w:id="0">
    <w:p w14:paraId="73BDEB76" w14:textId="77777777" w:rsidR="00CB3FEA" w:rsidRDefault="00CB3FEA" w:rsidP="00392C94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CDB5E72D"/>
    <w:multiLevelType w:val="multilevel"/>
    <w:tmpl w:val="8668C4C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43B254A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0CE300D"/>
    <w:multiLevelType w:val="multilevel"/>
    <w:tmpl w:val="CFF6B97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78320A2"/>
    <w:multiLevelType w:val="hybridMultilevel"/>
    <w:tmpl w:val="3E722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4A9BA4"/>
    <w:multiLevelType w:val="multilevel"/>
    <w:tmpl w:val="7624A7A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B9DE65"/>
    <w:multiLevelType w:val="multilevel"/>
    <w:tmpl w:val="2466D00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CFB4D0F"/>
    <w:multiLevelType w:val="hybridMultilevel"/>
    <w:tmpl w:val="EE0843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984EBC"/>
    <w:multiLevelType w:val="hybridMultilevel"/>
    <w:tmpl w:val="82F43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0D21D9"/>
    <w:multiLevelType w:val="hybridMultilevel"/>
    <w:tmpl w:val="79D08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0A6832"/>
    <w:multiLevelType w:val="multilevel"/>
    <w:tmpl w:val="4C6C221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45F209D3"/>
    <w:multiLevelType w:val="hybridMultilevel"/>
    <w:tmpl w:val="4210B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5F2568"/>
    <w:multiLevelType w:val="multilevel"/>
    <w:tmpl w:val="8668C4C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9"/>
  </w:num>
  <w:num w:numId="8">
    <w:abstractNumId w:val="6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">
    <w:abstractNumId w:val="7"/>
  </w:num>
  <w:num w:numId="11">
    <w:abstractNumId w:val="11"/>
  </w:num>
  <w:num w:numId="12">
    <w:abstractNumId w:val="5"/>
  </w:num>
  <w:num w:numId="13">
    <w:abstractNumId w:val="3"/>
  </w:num>
  <w:num w:numId="14">
    <w:abstractNumId w:val="10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06EDA"/>
    <w:rsid w:val="000103BE"/>
    <w:rsid w:val="00010B61"/>
    <w:rsid w:val="00011C8B"/>
    <w:rsid w:val="00033B20"/>
    <w:rsid w:val="00045738"/>
    <w:rsid w:val="00062082"/>
    <w:rsid w:val="0007442C"/>
    <w:rsid w:val="00096063"/>
    <w:rsid w:val="000C0305"/>
    <w:rsid w:val="000F6C37"/>
    <w:rsid w:val="001251FA"/>
    <w:rsid w:val="00140353"/>
    <w:rsid w:val="00160484"/>
    <w:rsid w:val="00167D9A"/>
    <w:rsid w:val="001A019C"/>
    <w:rsid w:val="001C296F"/>
    <w:rsid w:val="001C75C4"/>
    <w:rsid w:val="001D236C"/>
    <w:rsid w:val="002068B7"/>
    <w:rsid w:val="002312DC"/>
    <w:rsid w:val="00291469"/>
    <w:rsid w:val="002D06D7"/>
    <w:rsid w:val="002E3538"/>
    <w:rsid w:val="002F0596"/>
    <w:rsid w:val="003204CB"/>
    <w:rsid w:val="00323012"/>
    <w:rsid w:val="0033143B"/>
    <w:rsid w:val="00335582"/>
    <w:rsid w:val="00342CED"/>
    <w:rsid w:val="003540C2"/>
    <w:rsid w:val="00354D86"/>
    <w:rsid w:val="00392C94"/>
    <w:rsid w:val="003B3488"/>
    <w:rsid w:val="003F4538"/>
    <w:rsid w:val="0042431A"/>
    <w:rsid w:val="0046374B"/>
    <w:rsid w:val="00467E8A"/>
    <w:rsid w:val="00494AF9"/>
    <w:rsid w:val="00496A26"/>
    <w:rsid w:val="004A339E"/>
    <w:rsid w:val="004D765E"/>
    <w:rsid w:val="004E29B3"/>
    <w:rsid w:val="004F670E"/>
    <w:rsid w:val="00503C8E"/>
    <w:rsid w:val="00515FC9"/>
    <w:rsid w:val="00551962"/>
    <w:rsid w:val="005519AA"/>
    <w:rsid w:val="00562B1C"/>
    <w:rsid w:val="00562C16"/>
    <w:rsid w:val="00590D07"/>
    <w:rsid w:val="00593A2A"/>
    <w:rsid w:val="00594415"/>
    <w:rsid w:val="005E598B"/>
    <w:rsid w:val="00600B9A"/>
    <w:rsid w:val="00641C75"/>
    <w:rsid w:val="006572CC"/>
    <w:rsid w:val="00667971"/>
    <w:rsid w:val="00673756"/>
    <w:rsid w:val="006774E6"/>
    <w:rsid w:val="00681D76"/>
    <w:rsid w:val="006C1A6E"/>
    <w:rsid w:val="006F76F9"/>
    <w:rsid w:val="00724358"/>
    <w:rsid w:val="00737277"/>
    <w:rsid w:val="00777034"/>
    <w:rsid w:val="007829A5"/>
    <w:rsid w:val="00784D58"/>
    <w:rsid w:val="007970CA"/>
    <w:rsid w:val="007C785F"/>
    <w:rsid w:val="007D0089"/>
    <w:rsid w:val="00815375"/>
    <w:rsid w:val="00817646"/>
    <w:rsid w:val="00831AD1"/>
    <w:rsid w:val="00832AEB"/>
    <w:rsid w:val="00854F75"/>
    <w:rsid w:val="008644A6"/>
    <w:rsid w:val="008659A7"/>
    <w:rsid w:val="008679D3"/>
    <w:rsid w:val="00882E0E"/>
    <w:rsid w:val="008B5092"/>
    <w:rsid w:val="008D40D2"/>
    <w:rsid w:val="008D6863"/>
    <w:rsid w:val="00915056"/>
    <w:rsid w:val="00942706"/>
    <w:rsid w:val="00963229"/>
    <w:rsid w:val="00974F56"/>
    <w:rsid w:val="009E1FDE"/>
    <w:rsid w:val="009F1191"/>
    <w:rsid w:val="00A224CD"/>
    <w:rsid w:val="00A35687"/>
    <w:rsid w:val="00A724D3"/>
    <w:rsid w:val="00A845C9"/>
    <w:rsid w:val="00A85E88"/>
    <w:rsid w:val="00AB709A"/>
    <w:rsid w:val="00AE0AC7"/>
    <w:rsid w:val="00B009EA"/>
    <w:rsid w:val="00B068DB"/>
    <w:rsid w:val="00B26E6F"/>
    <w:rsid w:val="00B8378B"/>
    <w:rsid w:val="00B86B75"/>
    <w:rsid w:val="00B90598"/>
    <w:rsid w:val="00BC48D5"/>
    <w:rsid w:val="00BF17EB"/>
    <w:rsid w:val="00BF6E7E"/>
    <w:rsid w:val="00C36279"/>
    <w:rsid w:val="00C41676"/>
    <w:rsid w:val="00C44B5A"/>
    <w:rsid w:val="00C5093E"/>
    <w:rsid w:val="00C648EF"/>
    <w:rsid w:val="00C91E3B"/>
    <w:rsid w:val="00CA4467"/>
    <w:rsid w:val="00CA46CD"/>
    <w:rsid w:val="00CB3FEA"/>
    <w:rsid w:val="00D05AC4"/>
    <w:rsid w:val="00D13CCC"/>
    <w:rsid w:val="00D32CE3"/>
    <w:rsid w:val="00D3384E"/>
    <w:rsid w:val="00D3448D"/>
    <w:rsid w:val="00D46003"/>
    <w:rsid w:val="00D74AE3"/>
    <w:rsid w:val="00DB50FB"/>
    <w:rsid w:val="00E10B21"/>
    <w:rsid w:val="00E315A3"/>
    <w:rsid w:val="00E400F9"/>
    <w:rsid w:val="00E51332"/>
    <w:rsid w:val="00E62299"/>
    <w:rsid w:val="00E92521"/>
    <w:rsid w:val="00E97018"/>
    <w:rsid w:val="00EC22AC"/>
    <w:rsid w:val="00EC61E5"/>
    <w:rsid w:val="00F12EFE"/>
    <w:rsid w:val="00F14714"/>
    <w:rsid w:val="00F20FA8"/>
    <w:rsid w:val="00F26F02"/>
    <w:rsid w:val="00F304CE"/>
    <w:rsid w:val="00FB75EC"/>
    <w:rsid w:val="00FC5C85"/>
    <w:rsid w:val="00FE4BB3"/>
    <w:rsid w:val="00FF48E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44EDF"/>
  <w15:docId w15:val="{2AE33B99-7628-42E3-8405-34BCB2268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2" w:uiPriority="9" w:qFormat="1"/>
    <w:lsdException w:name="heading 5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link w:val="TitleCha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link w:val="SubtitleCha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Hyperlink">
    <w:name w:val="Hyperlink"/>
    <w:basedOn w:val="DefaultParagraphFont"/>
    <w:rsid w:val="00641C75"/>
    <w:rPr>
      <w:color w:val="0000FF" w:themeColor="hyperlink"/>
      <w:u w:val="single"/>
    </w:rPr>
  </w:style>
  <w:style w:type="paragraph" w:customStyle="1" w:styleId="FirstParagraph">
    <w:name w:val="First Paragraph"/>
    <w:basedOn w:val="BodyText"/>
    <w:next w:val="BodyText"/>
    <w:qFormat/>
    <w:rsid w:val="001D236C"/>
    <w:pPr>
      <w:spacing w:after="18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D23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D236C"/>
    <w:rPr>
      <w:rFonts w:ascii="Courier New" w:eastAsia="Times New Roman" w:hAnsi="Courier New" w:cs="Courier New"/>
      <w:sz w:val="20"/>
      <w:szCs w:val="20"/>
    </w:rPr>
  </w:style>
  <w:style w:type="character" w:customStyle="1" w:styleId="gewyw5ybmdb">
    <w:name w:val="gewyw5ybmdb"/>
    <w:basedOn w:val="DefaultParagraphFont"/>
    <w:rsid w:val="001D236C"/>
  </w:style>
  <w:style w:type="character" w:customStyle="1" w:styleId="gewyw5ybjeb">
    <w:name w:val="gewyw5ybjeb"/>
    <w:basedOn w:val="DefaultParagraphFont"/>
    <w:rsid w:val="001D236C"/>
  </w:style>
  <w:style w:type="character" w:customStyle="1" w:styleId="gewyw5ybaeb">
    <w:name w:val="gewyw5ybaeb"/>
    <w:basedOn w:val="DefaultParagraphFont"/>
    <w:rsid w:val="00392C94"/>
  </w:style>
  <w:style w:type="paragraph" w:styleId="Header">
    <w:name w:val="header"/>
    <w:basedOn w:val="Normal"/>
    <w:link w:val="HeaderChar"/>
    <w:unhideWhenUsed/>
    <w:rsid w:val="00392C94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rsid w:val="00392C94"/>
  </w:style>
  <w:style w:type="paragraph" w:styleId="Footer">
    <w:name w:val="footer"/>
    <w:basedOn w:val="Normal"/>
    <w:link w:val="FooterChar"/>
    <w:uiPriority w:val="99"/>
    <w:unhideWhenUsed/>
    <w:rsid w:val="00392C94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392C94"/>
  </w:style>
  <w:style w:type="paragraph" w:styleId="ListParagraph">
    <w:name w:val="List Paragraph"/>
    <w:basedOn w:val="Normal"/>
    <w:uiPriority w:val="34"/>
    <w:qFormat/>
    <w:rsid w:val="00F304CE"/>
    <w:pPr>
      <w:ind w:left="720"/>
      <w:contextualSpacing/>
    </w:pPr>
  </w:style>
  <w:style w:type="character" w:customStyle="1" w:styleId="TitleChar">
    <w:name w:val="Title Char"/>
    <w:basedOn w:val="DefaultParagraphFont"/>
    <w:link w:val="Title"/>
    <w:rsid w:val="004D765E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character" w:customStyle="1" w:styleId="SubtitleChar">
    <w:name w:val="Subtitle Char"/>
    <w:basedOn w:val="DefaultParagraphFont"/>
    <w:link w:val="Subtitle"/>
    <w:rsid w:val="004D765E"/>
    <w:rPr>
      <w:rFonts w:asciiTheme="majorHAnsi" w:eastAsiaTheme="majorEastAsia" w:hAnsiTheme="majorHAnsi" w:cstheme="majorBidi"/>
      <w:b/>
      <w:bCs/>
      <w:color w:val="345A8A" w:themeColor="accent1" w:themeShade="B5"/>
      <w:sz w:val="30"/>
      <w:szCs w:val="30"/>
    </w:rPr>
  </w:style>
  <w:style w:type="table" w:styleId="PlainTable1">
    <w:name w:val="Plain Table 1"/>
    <w:basedOn w:val="TableNormal"/>
    <w:rsid w:val="00CA4467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13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3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214CE83-DCC3-46D9-A9A9-37D31789F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 to R</vt:lpstr>
    </vt:vector>
  </TitlesOfParts>
  <Company>Oregon State University</Company>
  <LinksUpToDate>false</LinksUpToDate>
  <CharactersWithSpaces>2036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R</dc:title>
  <dc:creator>kollath</dc:creator>
  <cp:lastModifiedBy>Jager, Katie Ann</cp:lastModifiedBy>
  <cp:revision>5</cp:revision>
  <dcterms:created xsi:type="dcterms:W3CDTF">2018-07-26T23:37:00Z</dcterms:created>
  <dcterms:modified xsi:type="dcterms:W3CDTF">2018-07-26T23:41:00Z</dcterms:modified>
</cp:coreProperties>
</file>