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165C" w:rsidRDefault="00FC603B">
      <w:bookmarkStart w:id="0" w:name="_GoBack"/>
      <w:bookmarkEnd w:id="0"/>
      <w:r>
        <w:rPr>
          <w:b/>
          <w:sz w:val="28"/>
          <w:szCs w:val="28"/>
        </w:rPr>
        <w:t xml:space="preserve">Evaluation </w:t>
      </w:r>
    </w:p>
    <w:p w:rsidR="00E6165C" w:rsidRDefault="00FC603B">
      <w:r>
        <w:br/>
        <w:t>A screenshot of the confusion matrix can be seen below:</w:t>
      </w:r>
    </w:p>
    <w:p w:rsidR="00E6165C" w:rsidRDefault="00E6165C"/>
    <w:p w:rsidR="003562A3" w:rsidRDefault="003562A3">
      <w:r>
        <w:rPr>
          <w:noProof/>
        </w:rPr>
        <w:drawing>
          <wp:inline distT="0" distB="0" distL="0" distR="0" wp14:anchorId="0D5E116C" wp14:editId="6D99090C">
            <wp:extent cx="56102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5C" w:rsidRDefault="00E6165C"/>
    <w:p w:rsidR="003562A3" w:rsidRPr="003562A3" w:rsidRDefault="00FC603B">
      <w:pPr>
        <w:rPr>
          <w:b/>
        </w:rPr>
      </w:pPr>
      <w:r>
        <w:t>As seen in the screenshot above, the overall ac</w:t>
      </w:r>
      <w:r w:rsidR="003562A3">
        <w:t xml:space="preserve">curacy of the model is </w:t>
      </w:r>
      <w:r w:rsidR="003562A3">
        <w:rPr>
          <w:b/>
        </w:rPr>
        <w:t>0.8814159 (which is mentioned in flow variables in the above screenshot or we can calculate based on correct/total i.e. (306+192)/565)</w:t>
      </w:r>
    </w:p>
    <w:p w:rsidR="00E6165C" w:rsidRDefault="00E6165C"/>
    <w:p w:rsidR="00E6165C" w:rsidRDefault="00FC603B">
      <w:r>
        <w:t>306: These are the penny pinchers which were correctly predicted i.e. true positive.</w:t>
      </w:r>
    </w:p>
    <w:p w:rsidR="00FC603B" w:rsidRDefault="00FC603B">
      <w:r>
        <w:t>29: These are the high rollers which were predicted as penny pinchers i.e. false positive.</w:t>
      </w:r>
    </w:p>
    <w:p w:rsidR="00FC603B" w:rsidRDefault="00FC603B">
      <w:r>
        <w:t>38: These are the penny pinchers which were predicted as high rollers i.ie false positive.</w:t>
      </w:r>
    </w:p>
    <w:p w:rsidR="00FC603B" w:rsidRDefault="00FC603B">
      <w:r>
        <w:t>192: These are the high rollers which were predicted correctly i.e. true positive.</w:t>
      </w:r>
    </w:p>
    <w:sectPr w:rsidR="00FC60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165C"/>
    <w:rsid w:val="003562A3"/>
    <w:rsid w:val="00D92DA5"/>
    <w:rsid w:val="00E6165C"/>
    <w:rsid w:val="00F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D57C2-8213-4A22-8A66-2C8F90A1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3</cp:revision>
  <cp:lastPrinted>2016-07-10T17:07:00Z</cp:lastPrinted>
  <dcterms:created xsi:type="dcterms:W3CDTF">2016-07-10T13:26:00Z</dcterms:created>
  <dcterms:modified xsi:type="dcterms:W3CDTF">2016-07-10T17:07:00Z</dcterms:modified>
</cp:coreProperties>
</file>