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25" y="1609700"/>
                          <a:ext cx="1095375" cy="119807"/>
                          <a:chOff x="829625" y="1609700"/>
                          <a:chExt cx="589525" cy="47450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Splunk 2021 - Beginner to Architect</w:t>
      </w:r>
    </w:p>
    <w:p w:rsidR="00000000" w:rsidDel="00000000" w:rsidP="00000000" w:rsidRDefault="00000000" w:rsidRPr="00000000" w14:paraId="00000005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5</w:t>
      </w:r>
    </w:p>
    <w:p w:rsidR="00000000" w:rsidDel="00000000" w:rsidP="00000000" w:rsidRDefault="00000000" w:rsidRPr="00000000" w14:paraId="00000009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pageBreakBefore w:val="0"/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pageBreakBefore w:val="0"/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0" y="1610575"/>
                          <a:ext cx="647700" cy="60722"/>
                          <a:chOff x="829850" y="1610575"/>
                          <a:chExt cx="589625" cy="37575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spacing w:after="0" w:before="0" w:line="312" w:lineRule="auto"/>
        <w:ind w:left="-6.666666666666762" w:firstLine="0"/>
        <w:rPr>
          <w:sz w:val="38"/>
          <w:szCs w:val="38"/>
        </w:rPr>
      </w:pPr>
      <w:bookmarkStart w:colFirst="0" w:colLast="0" w:name="_eiskw7tydv92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sz w:val="38"/>
          <w:szCs w:val="38"/>
          <w:rtl w:val="0"/>
        </w:rPr>
        <w:t xml:space="preserve">Domain 5 - Post Installation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pmvpnfdcv5q9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1: Understanding Regular Expressions</w:t>
      </w:r>
    </w:p>
    <w:p w:rsidR="00000000" w:rsidDel="00000000" w:rsidP="00000000" w:rsidRDefault="00000000" w:rsidRPr="00000000" w14:paraId="0000002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1.1 Basics of Regular Expressions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Regular Expressions (regex) is a sequence of characters that defines a search pattern.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 “There is a Rainbow which arises on the south shore of Mumbai”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Rainbow  -   Literal Character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Meta Character is a character or sequence of character that has a special meaning that provides information about the other characters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1.2 Meta Characters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\d   - Any digit from 0-9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\w   - Any word (A-Z, a-z, 0-9]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\s     - whitespace 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.        - Any character.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[]      - Matches characters in brackets.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[^]   - Matches characters not in brackets.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meyqdmack2xa" w:id="8"/>
      <w:bookmarkEnd w:id="8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2: Parsing Web Server Logs &amp; Named Group Expression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2.1 Getting the basics straight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There are two ways to have data parsed in Splunk: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addon and write a custom regex 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Add-Ons from the marketplace which has a built-in regex for specific log.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Sample Log Data: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93.180.71.3 - - [17/May/2015:08:05:27 +0000] "GET /downloads/product_1 HTTP/1.1" 304 0 "-" "Debian APT-HTTP/1.3 (0.8.16~exp12ubuntu10.21)"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2.2 Named Capturing Group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Named Capturing group makes understanding the parsed data in a much more easier manner.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It is used extensively in various Splunk Add-Ons available in the marketplace.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Sample Syntax: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(?&lt;name&gt;regex)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c5g3rgr25tjx" w:id="9"/>
      <w:bookmarkEnd w:id="9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3: Importance of Source Types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In Splunk, field extractions and regex are generally defined at the source types level.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They can be defined in props.conf as well as transforms.conf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If the source type of your log is incorrect then it will not get parsed properly.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Splunk comes with some built-in source types and it’s associated regex for common logs.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fstsow7le8xa" w:id="10"/>
      <w:bookmarkEnd w:id="10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4: Interactive Field Extractor (IFX)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Interactive Field Extractor allows us to teach Splunk on how to extract fields from your data without writing regex.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419350" cy="18859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qtiguoq3adhf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5: props.conf and transforms.conf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5.1 Creating Custom Source Types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Splunk comes with default source types and field extractions for common log files.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However, we can create our own custom source type as well.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Every source type has some associated configuration settings.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These configuration parameters and source type details are stored in props and transforms.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5.2 Props and Transforms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In props.conf, we define that event with source type XXXX has the extraction of YYYY applied to it during the search time.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transforms.conf contains the actual extractions.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xjmmsi9v15kj" w:id="12"/>
      <w:bookmarkEnd w:id="12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6: Splunk Event Types</w:t>
      </w:r>
    </w:p>
    <w:p w:rsidR="00000000" w:rsidDel="00000000" w:rsidP="00000000" w:rsidRDefault="00000000" w:rsidRPr="00000000" w14:paraId="0000007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6.1 Understanding EventTypes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EventTypes are categorization systems to help you make sense of your data.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6.2 Limitation of EventTypes</w:t>
      </w:r>
    </w:p>
    <w:p w:rsidR="00000000" w:rsidDel="00000000" w:rsidP="00000000" w:rsidRDefault="00000000" w:rsidRPr="00000000" w14:paraId="0000008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cannot have event type based on search which has the following aspects:</w:t>
      </w:r>
    </w:p>
    <w:p w:rsidR="00000000" w:rsidDel="00000000" w:rsidP="00000000" w:rsidRDefault="00000000" w:rsidRPr="00000000" w14:paraId="0000008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i) Includes pipe operator after a simple search.</w:t>
      </w:r>
    </w:p>
    <w:p w:rsidR="00000000" w:rsidDel="00000000" w:rsidP="00000000" w:rsidRDefault="00000000" w:rsidRPr="00000000" w14:paraId="0000008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ii) Includes a sub-search.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jaijhljgaiu9" w:id="13"/>
      <w:bookmarkEnd w:id="13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7: Tags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Tags enable you to assign names to specific field and value combinations, including event type, host, source, or source type.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Example Use Case: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Your Network Logs have IP addresses belonging to three subnets.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192.168.10.0/24   Tag: Singapore region VPC</w:t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10.77.0.0/16 Tag: Tag: Mumbai region VPC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10.66.0.0/16 Tag: Tag: Oregon region VPC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tr277xl9ul6x" w:id="14"/>
      <w:bookmarkEnd w:id="14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8: Splunk Events Types Priority and Coloring Scheme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Typically event type field gets attached to the matching events when wildcard search is used.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243388" cy="193128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93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However, with colored events, we can easily identify events by the associated color to indicate the overall severity.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5943600" cy="3200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htdx2nx6qpu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gsv91don2p7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zgbwt6h0s9b" w:id="17"/>
      <w:bookmarkEnd w:id="17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9: Splunk Lookups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Lookups enhance the power of Splunk by enabling correlation of search results with 3rd party data like databases, directories, CSV files, and others.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It allows us to co-relate external information with the search results.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Let’s understand with an example: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Event in Splunk might contain customerID field.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We want to get more information like customerName, customerNumber which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 are stored externally in files.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kmjw8bnptlr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wsuj8nrtbgx0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91xop6eedq0a" w:id="20"/>
      <w:bookmarkEnd w:id="20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Module 10: Splunk Alerts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Alerts are used to monitor and respond to a particular event.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Alerts not necessarily mean to send an email on a specific action, it can do much more better things like event-driven action.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  <w:t xml:space="preserve">Throttling of alerts is also an important factor during an outage.</w:t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jp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