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48"/>
          <w:szCs w:val="48"/>
        </w:rPr>
        <w:t xml:space="preserve">SAVAARI B2B PORTAL</w:t>
      </w:r>
    </w:p>
    <w:p>
      <w:pPr>
        <w:spacing w:after="400"/>
        <w:jc w:val="center"/>
      </w:pPr>
      <w:r>
        <w:rPr>
          <w:rFonts w:ascii="Arial" w:cs="Arial" w:eastAsia="Arial" w:hAnsi="Arial"/>
          <w:color w:val="5D6D7E"/>
          <w:sz w:val="32"/>
          <w:szCs w:val="32"/>
        </w:rPr>
        <w:t xml:space="preserve">API Integration &amp; Database Coverage Report</w:t>
      </w:r>
    </w:p>
    <w:p>
      <w:pPr>
        <w:pBdr>
          <w:top w:val="single" w:color="1A5276" w:sz="3" w:space="10"/>
        </w:pBdr>
        <w:spacing w:after="200" w:before="600"/>
        <w:jc w:val="center"/>
      </w:pPr>
      <w:r>
        <w:rPr>
          <w:rFonts w:ascii="Arial" w:cs="Arial" w:eastAsia="Arial" w:hAnsi="Arial"/>
          <w:color w:val="5D6D7E"/>
          <w:sz w:val="22"/>
          <w:szCs w:val="22"/>
        </w:rPr>
        <w:t xml:space="preserve">Generated: 12 March 2026</w:t>
      </w:r>
    </w:p>
    <w:p>
      <w:pPr>
        <w:spacing w:after="100"/>
        <w:jc w:val="center"/>
      </w:pPr>
      <w:r>
        <w:rPr>
          <w:rFonts w:ascii="Arial" w:cs="Arial" w:eastAsia="Arial" w:hAnsi="Arial"/>
          <w:color w:val="5D6D7E"/>
          <w:sz w:val="20"/>
          <w:szCs w:val="20"/>
        </w:rPr>
        <w:t xml:space="preserve">Environment: Production (api.savaari.com / api23.savaari.com)</w:t>
      </w:r>
    </w:p>
    <w:p>
      <w:pPr>
        <w:spacing w:after="100"/>
        <w:jc w:val="center"/>
      </w:pPr>
      <w:r>
        <w:rPr>
          <w:rFonts w:ascii="Arial" w:cs="Arial" w:eastAsia="Arial" w:hAnsi="Arial"/>
          <w:color w:val="5D6D7E"/>
          <w:sz w:val="20"/>
          <w:szCs w:val="20"/>
        </w:rPr>
        <w:t xml:space="preserve">Framework: Angular 21 Standalone</w:t>
      </w:r>
    </w:p>
    <w:p>
      <w:pPr>
        <w:jc w:val="center"/>
      </w:pPr>
      <w:r>
        <w:rPr>
          <w:rFonts w:ascii="Arial" w:cs="Arial" w:eastAsia="Arial" w:hAnsi="Arial"/>
          <w:color w:val="5D6D7E"/>
          <w:sz w:val="20"/>
          <w:szCs w:val="20"/>
        </w:rPr>
        <w:t xml:space="preserve">Test Account: bincy.joseph@savaari.com (Agent ID: 983680)</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A5276"/>
          <w:sz w:val="36"/>
          <w:szCs w:val="36"/>
        </w:rPr>
        <w:t xml:space="preserve">1. Executive Summary</w:t>
      </w:r>
    </w:p>
    <w:p>
      <w:pPr>
        <w:spacing w:after="120"/>
      </w:pPr>
      <w:r>
        <w:rPr>
          <w:rFonts w:ascii="Arial" w:cs="Arial" w:eastAsia="Arial" w:hAnsi="Arial"/>
          <w:color w:val="2C3E50"/>
          <w:sz w:val="20"/>
          <w:szCs w:val="20"/>
        </w:rPr>
        <w:t xml:space="preserve">This report documents all API integrations in the Savaari B2B Portal, their current operational status when tested against production servers, and the database tables each endpoint touches. All tests were performed using read-only GET requests against the live production environment.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tblGrid>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Total API Endpoints</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19</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Working (PASS)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Broken (FAIL)</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Partial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Not Tested (Write)</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Database Tables Identified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Tables Verified Working</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12</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Tables Not Deployed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Tables Failed</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w:t>
            </w:r>
          </w:p>
        </w:tc>
      </w:tr>
    </w:tbl>
    <w:p>
      <w:pPr>
        <w:spacing w:after="200"/>
      </w:pPr>
    </w:p>
    <w:p>
      <w:pPr>
        <w:pStyle w:val="Heading1"/>
      </w:pPr>
      <w:r>
        <w:rPr>
          <w:rFonts w:ascii="Arial" w:cs="Arial" w:eastAsia="Arial" w:hAnsi="Arial"/>
          <w:b/>
          <w:bCs/>
          <w:color w:val="1A5276"/>
          <w:sz w:val="36"/>
          <w:szCs w:val="36"/>
        </w:rPr>
        <w:t xml:space="preserve">2. Architecture Overview</w:t>
      </w:r>
    </w:p>
    <w:p>
      <w:pPr>
        <w:pStyle w:val="Heading2"/>
      </w:pPr>
      <w:r>
        <w:rPr>
          <w:rFonts w:ascii="Arial" w:cs="Arial" w:eastAsia="Arial" w:hAnsi="Arial"/>
          <w:b/>
          <w:bCs/>
          <w:color w:val="1A5276"/>
          <w:sz w:val="28"/>
          <w:szCs w:val="28"/>
        </w:rPr>
        <w:t xml:space="preserve">2.1 Two-Domain API Architecture</w:t>
      </w:r>
    </w:p>
    <w:p>
      <w:pPr>
        <w:spacing w:after="120"/>
      </w:pPr>
      <w:r>
        <w:rPr>
          <w:rFonts w:ascii="Arial" w:cs="Arial" w:eastAsia="Arial" w:hAnsi="Arial"/>
          <w:color w:val="2C3E50"/>
          <w:sz w:val="20"/>
          <w:szCs w:val="20"/>
        </w:rPr>
        <w:t xml:space="preserve">The Savaari B2B Portal communicates with two separate API domains:</w:t>
      </w:r>
    </w:p>
    <w:p>
      <w:pPr>
        <w:pStyle w:val="ListParagraph"/>
        <w:numPr>
          <w:ilvl w:val="0"/>
          <w:numId w:val="2"/>
        </w:numPr>
      </w:pPr>
      <w:r>
        <w:rPr>
          <w:rFonts w:ascii="Arial" w:cs="Arial" w:eastAsia="Arial" w:hAnsi="Arial"/>
          <w:b/>
          <w:bCs/>
          <w:sz w:val="20"/>
          <w:szCs w:val="20"/>
        </w:rPr>
        <w:t xml:space="preserve">Partner API </w:t>
      </w:r>
      <w:r>
        <w:rPr>
          <w:rFonts w:ascii="Arial" w:cs="Arial" w:eastAsia="Arial" w:hAnsi="Arial"/>
          <w:sz w:val="20"/>
          <w:szCs w:val="20"/>
        </w:rPr>
        <w:t xml:space="preserve">(api.savaari.com/partner_api/public) — Handles cities, availability, pricing, bookings, and coupons. Authenticated via HMAC HS512 JWT token passed as query parameter.</w:t>
      </w:r>
    </w:p>
    <w:p>
      <w:pPr>
        <w:pStyle w:val="ListParagraph"/>
        <w:numPr>
          <w:ilvl w:val="0"/>
          <w:numId w:val="2"/>
        </w:numPr>
        <w:spacing w:after="200"/>
      </w:pPr>
      <w:r>
        <w:rPr>
          <w:rFonts w:ascii="Arial" w:cs="Arial" w:eastAsia="Arial" w:hAnsi="Arial"/>
          <w:b/>
          <w:bCs/>
          <w:sz w:val="20"/>
          <w:szCs w:val="20"/>
        </w:rPr>
        <w:t xml:space="preserve">B2B API </w:t>
      </w:r>
      <w:r>
        <w:rPr>
          <w:rFonts w:ascii="Arial" w:cs="Arial" w:eastAsia="Arial" w:hAnsi="Arial"/>
          <w:sz w:val="20"/>
          <w:szCs w:val="20"/>
        </w:rPr>
        <w:t xml:space="preserve">(api23.savaari.com) — Handles user authentication, booking history, reports, commissions, and wallet. Authenticated via RSA RS256 JWT token passed as query parameter.</w:t>
      </w:r>
    </w:p>
    <w:p>
      <w:pPr>
        <w:pStyle w:val="Heading2"/>
      </w:pPr>
      <w:r>
        <w:rPr>
          <w:rFonts w:ascii="Arial" w:cs="Arial" w:eastAsia="Arial" w:hAnsi="Arial"/>
          <w:b/>
          <w:bCs/>
          <w:color w:val="1A5276"/>
          <w:sz w:val="28"/>
          <w:szCs w:val="28"/>
        </w:rPr>
        <w:t xml:space="preserve">2.2 Authentication Flow</w:t>
      </w:r>
    </w:p>
    <w:p>
      <w:pPr>
        <w:spacing w:after="120"/>
      </w:pPr>
      <w:r>
        <w:rPr>
          <w:rFonts w:ascii="Arial" w:cs="Arial" w:eastAsia="Arial" w:hAnsi="Arial"/>
          <w:color w:val="2C3E50"/>
          <w:sz w:val="20"/>
          <w:szCs w:val="20"/>
        </w:rPr>
        <w:t xml:space="preserve">1. User submits email/password to POST /user/login on B2B API. Returns RS256 JWT + full user profile.</w:t>
      </w:r>
    </w:p>
    <w:p>
      <w:pPr>
        <w:spacing w:after="120"/>
      </w:pPr>
      <w:r>
        <w:rPr>
          <w:rFonts w:ascii="Arial" w:cs="Arial" w:eastAsia="Arial" w:hAnsi="Arial"/>
          <w:color w:val="2C3E50"/>
          <w:sz w:val="20"/>
          <w:szCs w:val="20"/>
        </w:rPr>
        <w:t xml:space="preserve">2. App immediately calls GET /auth/webtoken on Partner API with static api_key/app_id. Returns HS512 JWT.</w:t>
      </w:r>
    </w:p>
    <w:p>
      <w:pPr>
        <w:spacing w:after="120"/>
      </w:pPr>
      <w:r>
        <w:rPr>
          <w:rFonts w:ascii="Arial" w:cs="Arial" w:eastAsia="Arial" w:hAnsi="Arial"/>
          <w:color w:val="2C3E50"/>
          <w:sz w:val="20"/>
          <w:szCs w:val="20"/>
        </w:rPr>
        <w:t xml:space="preserve">3. Both tokens stored in localStorage (loginUserToken, SavaariToken) and used for subsequent API calls.</w:t>
      </w:r>
    </w:p>
    <w:p>
      <w:pPr>
        <w:spacing w:after="200"/>
      </w:pPr>
      <w:r>
        <w:rPr>
          <w:rFonts w:ascii="Arial" w:cs="Arial" w:eastAsia="Arial" w:hAnsi="Arial"/>
          <w:color w:val="2C3E50"/>
          <w:sz w:val="20"/>
          <w:szCs w:val="20"/>
        </w:rPr>
        <w:t xml:space="preserve">4. Partner API calls use token= query param. B2B API calls use token= and userEmail= query params.</w:t>
      </w:r>
    </w:p>
    <w:p>
      <w:r>
        <w:br w:type="page"/>
      </w:r>
    </w:p>
    <w:p>
      <w:pPr>
        <w:pStyle w:val="Heading1"/>
      </w:pPr>
      <w:r>
        <w:rPr>
          <w:rFonts w:ascii="Arial" w:cs="Arial" w:eastAsia="Arial" w:hAnsi="Arial"/>
          <w:b/>
          <w:bCs/>
          <w:color w:val="1A5276"/>
          <w:sz w:val="36"/>
          <w:szCs w:val="36"/>
        </w:rPr>
        <w:t xml:space="preserve">3. API Endpoint Inventory</w:t>
      </w:r>
    </w:p>
    <w:p>
      <w:pPr>
        <w:spacing w:after="120"/>
      </w:pPr>
      <w:r>
        <w:rPr>
          <w:rFonts w:ascii="Arial" w:cs="Arial" w:eastAsia="Arial" w:hAnsi="Arial"/>
          <w:color w:val="2C3E50"/>
          <w:sz w:val="20"/>
          <w:szCs w:val="20"/>
        </w:rPr>
        <w:t xml:space="preserve">The following table lists all 19 API endpoints integrated into the B2B Portal, their verification status, and operational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2200"/>
        <w:gridCol w:w="1100"/>
        <w:gridCol w:w="800"/>
        <w:gridCol w:w="4160"/>
      </w:tblGrid>
      <w:tr>
        <w:tc>
          <w:tcPr>
            <w:tcW w:type="dxa" w:w="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7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Endpoint</w:t>
            </w:r>
          </w:p>
        </w:tc>
        <w:tc>
          <w:tcPr>
            <w:tcW w:type="dxa" w:w="1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w:t>
            </w:r>
          </w:p>
        </w:tc>
        <w:tc>
          <w:tcPr>
            <w:tcW w:type="dxa" w:w="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c>
          <w:tcPr>
            <w:tcW w:type="dxa" w:w="41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/auth/webtoken</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Returns HS512 JWT valid for 7 days</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POST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/user/login</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B2B</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Returns 59 user fields from users table</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/source-cities</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Params: tripType, subTripType, token</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/destination-cities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Params: sourceCity, tripType, subTripType</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/localities</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Params: sourceCity. Used for airport bookings</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/availabilities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Params: sourceCity, destinationCity, tripType, subTripType, pickupDateTime, duration</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/coupon-code</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Returns error for invalid coupon; 200 for valid. Needs tripType, bookingAmount, pickupDateTime, duration</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8</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/country-code</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922B21"/>
                <w:sz w:val="18"/>
                <w:szCs w:val="18"/>
              </w:rPr>
              <w:t xml:space="preserve">FAIL</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Endpoint not found on Partner API. May have moved or been deprecated</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POST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/booking</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Creates confirmed booking. Verified with real bookings (IDs: 10243232, 10243266, 10243578, 10243689)</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POST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/booking/update_invoice_payer_info</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Called automatically after booking creation</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POST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/vas_booking_update</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VAS: luggage carrier, language driver preferences</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12</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POST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/booking/cancel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Partner</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B7950B"/>
                <w:sz w:val="18"/>
                <w:szCs w:val="18"/>
              </w:rPr>
              <w:t xml:space="preserve">PARTIAL</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Live B2B portal has no cancel endpoint. Uses Partner API as best guess. B2B agents contact support directly</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/booking-details</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B2B</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Returns bookingUpcoming, bookingCompleted, bookingCancelled arrays. 73 fields per booking</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/booking-details-report</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B2B</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204 when no data in date range. 200 with data for valid ranges</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15</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/user/get-commission</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B2B</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PASS</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Returns 30 commission/config fields including trip type enables, rate bump-ups</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POST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/user</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B2B</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922B21"/>
                <w:sz w:val="18"/>
                <w:szCs w:val="18"/>
              </w:rPr>
              <w:t xml:space="preserve">FAIL</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BROKEN on backend. Returns 400 for all payloads. Profile save does not work</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17</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/wallet/balance</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B2B</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922B21"/>
                <w:sz w:val="18"/>
                <w:szCs w:val="18"/>
              </w:rPr>
              <w:t xml:space="preserve">FAIL</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NOT DEPLOYED. Wallet APIs return 404 HTML error page. UI shows graceful fallback</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18</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POST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/wallet/add-funds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B2B</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922B21"/>
                <w:sz w:val="18"/>
                <w:szCs w:val="18"/>
              </w:rPr>
              <w:t xml:space="preserve">FAIL</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NOT DEPLOYED. Same as /wallet/balance</w:t>
            </w:r>
          </w:p>
        </w:tc>
      </w:tr>
      <w:tr>
        <w:tc>
          <w:tcPr>
            <w:tcW w:type="dxa" w:w="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19</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/wallet/transactions</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B2B</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922B21"/>
                <w:sz w:val="18"/>
                <w:szCs w:val="18"/>
              </w:rPr>
              <w:t xml:space="preserve">FAIL</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NOT DEPLOYED. Same as /wallet/balance</w:t>
            </w:r>
          </w:p>
        </w:tc>
      </w:tr>
    </w:tbl>
    <w:p>
      <w:pPr>
        <w:spacing w:after="200"/>
      </w:pPr>
    </w:p>
    <w:p>
      <w:r>
        <w:br w:type="page"/>
      </w:r>
    </w:p>
    <w:p>
      <w:pPr>
        <w:pStyle w:val="Heading1"/>
      </w:pPr>
      <w:r>
        <w:rPr>
          <w:rFonts w:ascii="Arial" w:cs="Arial" w:eastAsia="Arial" w:hAnsi="Arial"/>
          <w:b/>
          <w:bCs/>
          <w:color w:val="1A5276"/>
          <w:sz w:val="36"/>
          <w:szCs w:val="36"/>
        </w:rPr>
        <w:t xml:space="preserve">4. Detailed Endpoint Analysis</w:t>
      </w:r>
    </w:p>
    <w:p>
      <w:pPr>
        <w:pStyle w:val="Heading2"/>
      </w:pPr>
      <w:r>
        <w:rPr>
          <w:rFonts w:ascii="Arial" w:cs="Arial" w:eastAsia="Arial" w:hAnsi="Arial"/>
          <w:b/>
          <w:bCs/>
          <w:color w:val="1A5276"/>
          <w:sz w:val="28"/>
          <w:szCs w:val="28"/>
        </w:rPr>
        <w:t xml:space="preserve">4.1 Partner API (api.savaari.com)</w:t>
      </w:r>
    </w:p>
    <w:p>
      <w:pPr>
        <w:pStyle w:val="Heading3"/>
      </w:pPr>
      <w:r>
        <w:rPr>
          <w:rFonts w:ascii="Arial" w:cs="Arial" w:eastAsia="Arial" w:hAnsi="Arial"/>
          <w:b/>
          <w:bCs/>
          <w:sz w:val="24"/>
          <w:szCs w:val="24"/>
        </w:rPr>
        <w:t xml:space="preserve">GET /auth/webtoken</w:t>
      </w:r>
    </w:p>
    <w:p>
      <w:pPr>
        <w:spacing w:after="120"/>
      </w:pPr>
      <w:r>
        <w:rPr>
          <w:rFonts w:ascii="Arial" w:cs="Arial" w:eastAsia="Arial" w:hAnsi="Arial"/>
          <w:color w:val="2C3E50"/>
          <w:sz w:val="20"/>
          <w:szCs w:val="20"/>
        </w:rPr>
        <w:t xml:space="preserve">Purpose: Obtain Partner API JWT token for subsequent calls.</w:t>
      </w:r>
    </w:p>
    <w:p>
      <w:pPr>
        <w:spacing w:after="120"/>
      </w:pPr>
      <w:r>
        <w:rPr>
          <w:rFonts w:ascii="Arial" w:cs="Arial" w:eastAsia="Arial" w:hAnsi="Arial"/>
          <w:color w:val="2C3E50"/>
          <w:sz w:val="20"/>
          <w:szCs w:val="20"/>
        </w:rPr>
        <w:t xml:space="preserve">Parameters: api_key (static), app_id (static, base64-encoded)</w:t>
      </w:r>
    </w:p>
    <w:p>
      <w:pPr>
        <w:spacing w:after="120"/>
      </w:pPr>
      <w:r>
        <w:rPr>
          <w:rFonts w:ascii="Arial" w:cs="Arial" w:eastAsia="Arial" w:hAnsi="Arial"/>
          <w:color w:val="2C3E50"/>
          <w:sz w:val="20"/>
          <w:szCs w:val="20"/>
        </w:rPr>
        <w:t xml:space="preserve">Response: HS512 JWT token valid for 7 days.</w:t>
      </w:r>
    </w:p>
    <w:p>
      <w:pPr>
        <w:spacing w:after="200"/>
      </w:pPr>
      <w:r>
        <w:rPr>
          <w:rFonts w:ascii="Arial" w:cs="Arial" w:eastAsia="Arial" w:hAnsi="Arial"/>
          <w:color w:val="2C3E50"/>
          <w:sz w:val="20"/>
          <w:szCs w:val="20"/>
        </w:rPr>
        <w:t xml:space="preserve">Status: WORKING. Essential for all Partner API calls.</w:t>
      </w:r>
    </w:p>
    <w:p>
      <w:pPr>
        <w:pStyle w:val="Heading3"/>
      </w:pPr>
      <w:r>
        <w:rPr>
          <w:rFonts w:ascii="Arial" w:cs="Arial" w:eastAsia="Arial" w:hAnsi="Arial"/>
          <w:b/>
          <w:bCs/>
          <w:sz w:val="24"/>
          <w:szCs w:val="24"/>
        </w:rPr>
        <w:t xml:space="preserve">GET /source-cities</w:t>
      </w:r>
    </w:p>
    <w:p>
      <w:pPr>
        <w:spacing w:after="120"/>
      </w:pPr>
      <w:r>
        <w:rPr>
          <w:rFonts w:ascii="Arial" w:cs="Arial" w:eastAsia="Arial" w:hAnsi="Arial"/>
          <w:color w:val="2C3E50"/>
          <w:sz w:val="20"/>
          <w:szCs w:val="20"/>
        </w:rPr>
        <w:t xml:space="preserve">Purpose: Fetch list of pickup cities for a given trip type.</w:t>
      </w:r>
    </w:p>
    <w:p>
      <w:pPr>
        <w:spacing w:after="120"/>
      </w:pPr>
      <w:r>
        <w:rPr>
          <w:rFonts w:ascii="Arial" w:cs="Arial" w:eastAsia="Arial" w:hAnsi="Arial"/>
          <w:color w:val="2C3E50"/>
          <w:sz w:val="20"/>
          <w:szCs w:val="20"/>
        </w:rPr>
        <w:t xml:space="preserve">Parameters: tripType (outstation/local/airport), subTripType (oneWay/roundTrip/880/airportPickup), token</w:t>
      </w:r>
    </w:p>
    <w:p>
      <w:pPr>
        <w:spacing w:after="120"/>
      </w:pPr>
      <w:r>
        <w:rPr>
          <w:rFonts w:ascii="Arial" w:cs="Arial" w:eastAsia="Arial" w:hAnsi="Arial"/>
          <w:color w:val="2C3E50"/>
          <w:sz w:val="20"/>
          <w:szCs w:val="20"/>
        </w:rPr>
        <w:t xml:space="preserve">Response: 3,583 cities with id, name, state fields.</w:t>
      </w:r>
    </w:p>
    <w:p>
      <w:pPr>
        <w:spacing w:after="200"/>
      </w:pPr>
      <w:r>
        <w:rPr>
          <w:rFonts w:ascii="Arial" w:cs="Arial" w:eastAsia="Arial" w:hAnsi="Arial"/>
          <w:color w:val="2C3E50"/>
          <w:sz w:val="20"/>
          <w:szCs w:val="20"/>
        </w:rPr>
        <w:t xml:space="preserve">Status: WORKING for outstation and local trip types. Airport sub-trip type returns 400 (may need different subTripType values from Savaari team).</w:t>
      </w:r>
    </w:p>
    <w:p>
      <w:pPr>
        <w:pStyle w:val="Heading3"/>
      </w:pPr>
      <w:r>
        <w:rPr>
          <w:rFonts w:ascii="Arial" w:cs="Arial" w:eastAsia="Arial" w:hAnsi="Arial"/>
          <w:b/>
          <w:bCs/>
          <w:sz w:val="24"/>
          <w:szCs w:val="24"/>
        </w:rPr>
        <w:t xml:space="preserve">GET /destination-cities</w:t>
      </w:r>
    </w:p>
    <w:p>
      <w:pPr>
        <w:spacing w:after="120"/>
      </w:pPr>
      <w:r>
        <w:rPr>
          <w:rFonts w:ascii="Arial" w:cs="Arial" w:eastAsia="Arial" w:hAnsi="Arial"/>
          <w:color w:val="2C3E50"/>
          <w:sz w:val="20"/>
          <w:szCs w:val="20"/>
        </w:rPr>
        <w:t xml:space="preserve">Purpose: Fetch list of drop-off cities for a given source city.</w:t>
      </w:r>
    </w:p>
    <w:p>
      <w:pPr>
        <w:spacing w:after="120"/>
      </w:pPr>
      <w:r>
        <w:rPr>
          <w:rFonts w:ascii="Arial" w:cs="Arial" w:eastAsia="Arial" w:hAnsi="Arial"/>
          <w:color w:val="2C3E50"/>
          <w:sz w:val="20"/>
          <w:szCs w:val="20"/>
        </w:rPr>
        <w:t xml:space="preserve">Parameters: sourceCity (city_id), tripType, subTripType, token</w:t>
      </w:r>
    </w:p>
    <w:p>
      <w:pPr>
        <w:spacing w:after="120"/>
      </w:pPr>
      <w:r>
        <w:rPr>
          <w:rFonts w:ascii="Arial" w:cs="Arial" w:eastAsia="Arial" w:hAnsi="Arial"/>
          <w:color w:val="2C3E50"/>
          <w:sz w:val="20"/>
          <w:szCs w:val="20"/>
        </w:rPr>
        <w:t xml:space="preserve">Response: 6,024 destination cities for Bangalore.</w:t>
      </w:r>
    </w:p>
    <w:p>
      <w:pPr>
        <w:spacing w:after="200"/>
      </w:pPr>
      <w:r>
        <w:rPr>
          <w:rFonts w:ascii="Arial" w:cs="Arial" w:eastAsia="Arial" w:hAnsi="Arial"/>
          <w:color w:val="2C3E50"/>
          <w:sz w:val="20"/>
          <w:szCs w:val="20"/>
        </w:rPr>
        <w:t xml:space="preserve">Status: WORKING.</w:t>
      </w:r>
    </w:p>
    <w:p>
      <w:pPr>
        <w:pStyle w:val="Heading3"/>
      </w:pPr>
      <w:r>
        <w:rPr>
          <w:rFonts w:ascii="Arial" w:cs="Arial" w:eastAsia="Arial" w:hAnsi="Arial"/>
          <w:b/>
          <w:bCs/>
          <w:sz w:val="24"/>
          <w:szCs w:val="24"/>
        </w:rPr>
        <w:t xml:space="preserve">GET /localities</w:t>
      </w:r>
    </w:p>
    <w:p>
      <w:pPr>
        <w:spacing w:after="120"/>
      </w:pPr>
      <w:r>
        <w:rPr>
          <w:rFonts w:ascii="Arial" w:cs="Arial" w:eastAsia="Arial" w:hAnsi="Arial"/>
          <w:color w:val="2C3E50"/>
          <w:sz w:val="20"/>
          <w:szCs w:val="20"/>
        </w:rPr>
        <w:t xml:space="preserve">Purpose: Fetch airport/locality data for airport transfers.</w:t>
      </w:r>
    </w:p>
    <w:p>
      <w:pPr>
        <w:spacing w:after="120"/>
      </w:pPr>
      <w:r>
        <w:rPr>
          <w:rFonts w:ascii="Arial" w:cs="Arial" w:eastAsia="Arial" w:hAnsi="Arial"/>
          <w:color w:val="2C3E50"/>
          <w:sz w:val="20"/>
          <w:szCs w:val="20"/>
        </w:rPr>
        <w:t xml:space="preserve">Parameters: sourceCity (city_id), token</w:t>
      </w:r>
    </w:p>
    <w:p>
      <w:pPr>
        <w:spacing w:after="120"/>
      </w:pPr>
      <w:r>
        <w:rPr>
          <w:rFonts w:ascii="Arial" w:cs="Arial" w:eastAsia="Arial" w:hAnsi="Arial"/>
          <w:color w:val="2C3E50"/>
          <w:sz w:val="20"/>
          <w:szCs w:val="20"/>
        </w:rPr>
        <w:t xml:space="preserve">Response: Locality objects with airport terminal info.</w:t>
      </w:r>
    </w:p>
    <w:p>
      <w:pPr>
        <w:spacing w:after="200"/>
      </w:pPr>
      <w:r>
        <w:rPr>
          <w:rFonts w:ascii="Arial" w:cs="Arial" w:eastAsia="Arial" w:hAnsi="Arial"/>
          <w:color w:val="2C3E50"/>
          <w:sz w:val="20"/>
          <w:szCs w:val="20"/>
        </w:rPr>
        <w:t xml:space="preserve">Status: WORKING. Returns data for cities with airport configuration.</w:t>
      </w:r>
    </w:p>
    <w:p>
      <w:pPr>
        <w:pStyle w:val="Heading3"/>
      </w:pPr>
      <w:r>
        <w:rPr>
          <w:rFonts w:ascii="Arial" w:cs="Arial" w:eastAsia="Arial" w:hAnsi="Arial"/>
          <w:b/>
          <w:bCs/>
          <w:sz w:val="24"/>
          <w:szCs w:val="24"/>
        </w:rPr>
        <w:t xml:space="preserve">GET /availabilities</w:t>
      </w:r>
    </w:p>
    <w:p>
      <w:pPr>
        <w:spacing w:after="120"/>
      </w:pPr>
      <w:r>
        <w:rPr>
          <w:rFonts w:ascii="Arial" w:cs="Arial" w:eastAsia="Arial" w:hAnsi="Arial"/>
          <w:color w:val="2C3E50"/>
          <w:sz w:val="20"/>
          <w:szCs w:val="20"/>
        </w:rPr>
        <w:t xml:space="preserve">Purpose: Get available vehicles with pricing for a trip.</w:t>
      </w:r>
    </w:p>
    <w:p>
      <w:pPr>
        <w:spacing w:after="120"/>
      </w:pPr>
      <w:r>
        <w:rPr>
          <w:rFonts w:ascii="Arial" w:cs="Arial" w:eastAsia="Arial" w:hAnsi="Arial"/>
          <w:color w:val="2C3E50"/>
          <w:sz w:val="20"/>
          <w:szCs w:val="20"/>
        </w:rPr>
        <w:t xml:space="preserve">Parameters: sourceCity, destinationCity, tripType, subTripType, pickupDateTime (YYYY-MM-DD HH:mm), duration, token</w:t>
      </w:r>
    </w:p>
    <w:p>
      <w:pPr>
        <w:spacing w:after="120"/>
      </w:pPr>
      <w:r>
        <w:rPr>
          <w:rFonts w:ascii="Arial" w:cs="Arial" w:eastAsia="Arial" w:hAnsi="Arial"/>
          <w:color w:val="2C3E50"/>
          <w:sz w:val="20"/>
          <w:szCs w:val="20"/>
        </w:rPr>
        <w:t xml:space="preserve">Response: Array of vehicle objects with car_id, car_name, pricing breakdown, inclusions/exclusions.</w:t>
      </w:r>
    </w:p>
    <w:p>
      <w:pPr>
        <w:spacing w:after="200"/>
      </w:pPr>
      <w:r>
        <w:rPr>
          <w:rFonts w:ascii="Arial" w:cs="Arial" w:eastAsia="Arial" w:hAnsi="Arial"/>
          <w:color w:val="2C3E50"/>
          <w:sz w:val="20"/>
          <w:szCs w:val="20"/>
        </w:rPr>
        <w:t xml:space="preserve">Status: WORKING for outstation one-way. Verified 6 vehicles with real pricing.</w:t>
      </w:r>
    </w:p>
    <w:p>
      <w:pPr>
        <w:pStyle w:val="Heading3"/>
      </w:pPr>
      <w:r>
        <w:rPr>
          <w:rFonts w:ascii="Arial" w:cs="Arial" w:eastAsia="Arial" w:hAnsi="Arial"/>
          <w:b/>
          <w:bCs/>
          <w:sz w:val="24"/>
          <w:szCs w:val="24"/>
        </w:rPr>
        <w:t xml:space="preserve">POST /booking</w:t>
      </w:r>
    </w:p>
    <w:p>
      <w:pPr>
        <w:spacing w:after="120"/>
      </w:pPr>
      <w:r>
        <w:rPr>
          <w:rFonts w:ascii="Arial" w:cs="Arial" w:eastAsia="Arial" w:hAnsi="Arial"/>
          <w:color w:val="2C3E50"/>
          <w:sz w:val="20"/>
          <w:szCs w:val="20"/>
        </w:rPr>
        <w:t xml:space="preserve">Purpose: Create a confirmed booking.</w:t>
      </w:r>
    </w:p>
    <w:p>
      <w:pPr>
        <w:spacing w:after="120"/>
      </w:pPr>
      <w:r>
        <w:rPr>
          <w:rFonts w:ascii="Arial" w:cs="Arial" w:eastAsia="Arial" w:hAnsi="Arial"/>
          <w:color w:val="2C3E50"/>
          <w:sz w:val="20"/>
          <w:szCs w:val="20"/>
        </w:rPr>
        <w:t xml:space="preserve">Body: Form-encoded with 30+ fields including customer details, trip info, car selection.</w:t>
      </w:r>
    </w:p>
    <w:p>
      <w:pPr>
        <w:spacing w:after="120"/>
      </w:pPr>
      <w:r>
        <w:rPr>
          <w:rFonts w:ascii="Arial" w:cs="Arial" w:eastAsia="Arial" w:hAnsi="Arial"/>
          <w:color w:val="2C3E50"/>
          <w:sz w:val="20"/>
          <w:szCs w:val="20"/>
        </w:rPr>
        <w:t xml:space="preserve">Response: 201 Created with booking_id, reservation_id.</w:t>
      </w:r>
    </w:p>
    <w:p>
      <w:pPr>
        <w:spacing w:after="200"/>
      </w:pPr>
      <w:r>
        <w:rPr>
          <w:rFonts w:ascii="Arial" w:cs="Arial" w:eastAsia="Arial" w:hAnsi="Arial"/>
          <w:color w:val="2C3E50"/>
          <w:sz w:val="20"/>
          <w:szCs w:val="20"/>
        </w:rPr>
        <w:t xml:space="preserve">Status: WORKING. Verified with real bookings (IDs: 10243232, 10243266, 10243578, 10243689).</w:t>
      </w:r>
    </w:p>
    <w:p>
      <w:r>
        <w:br w:type="page"/>
      </w:r>
    </w:p>
    <w:p>
      <w:pPr>
        <w:pStyle w:val="Heading2"/>
      </w:pPr>
      <w:r>
        <w:rPr>
          <w:rFonts w:ascii="Arial" w:cs="Arial" w:eastAsia="Arial" w:hAnsi="Arial"/>
          <w:b/>
          <w:bCs/>
          <w:color w:val="1A5276"/>
          <w:sz w:val="28"/>
          <w:szCs w:val="28"/>
        </w:rPr>
        <w:t xml:space="preserve">4.2 B2B API (api23.savaari.com)</w:t>
      </w:r>
    </w:p>
    <w:p>
      <w:pPr>
        <w:pStyle w:val="Heading3"/>
      </w:pPr>
      <w:r>
        <w:rPr>
          <w:rFonts w:ascii="Arial" w:cs="Arial" w:eastAsia="Arial" w:hAnsi="Arial"/>
          <w:b/>
          <w:bCs/>
          <w:sz w:val="24"/>
          <w:szCs w:val="24"/>
        </w:rPr>
        <w:t xml:space="preserve">POST /user/login</w:t>
      </w:r>
    </w:p>
    <w:p>
      <w:pPr>
        <w:spacing w:after="120"/>
      </w:pPr>
      <w:r>
        <w:rPr>
          <w:rFonts w:ascii="Arial" w:cs="Arial" w:eastAsia="Arial" w:hAnsi="Arial"/>
          <w:color w:val="2C3E50"/>
          <w:sz w:val="20"/>
          <w:szCs w:val="20"/>
        </w:rPr>
        <w:t xml:space="preserve">Purpose: Authenticate B2B agent.</w:t>
      </w:r>
    </w:p>
    <w:p>
      <w:pPr>
        <w:spacing w:after="120"/>
      </w:pPr>
      <w:r>
        <w:rPr>
          <w:rFonts w:ascii="Arial" w:cs="Arial" w:eastAsia="Arial" w:hAnsi="Arial"/>
          <w:color w:val="2C3E50"/>
          <w:sz w:val="20"/>
          <w:szCs w:val="20"/>
        </w:rPr>
        <w:t xml:space="preserve">Body: JSON with email, password.</w:t>
      </w:r>
    </w:p>
    <w:p>
      <w:pPr>
        <w:spacing w:after="120"/>
      </w:pPr>
      <w:r>
        <w:rPr>
          <w:rFonts w:ascii="Arial" w:cs="Arial" w:eastAsia="Arial" w:hAnsi="Arial"/>
          <w:color w:val="2C3E50"/>
          <w:sz w:val="20"/>
          <w:szCs w:val="20"/>
        </w:rPr>
        <w:t xml:space="preserve">Response: RS256 JWT token + complete user profile (59 fields).</w:t>
      </w:r>
    </w:p>
    <w:p>
      <w:pPr>
        <w:spacing w:after="200"/>
      </w:pPr>
      <w:r>
        <w:rPr>
          <w:rFonts w:ascii="Arial" w:cs="Arial" w:eastAsia="Arial" w:hAnsi="Arial"/>
          <w:color w:val="2C3E50"/>
          <w:sz w:val="20"/>
          <w:szCs w:val="20"/>
        </w:rPr>
        <w:t xml:space="preserve">Status: WORKING.</w:t>
      </w:r>
    </w:p>
    <w:p>
      <w:pPr>
        <w:pStyle w:val="Heading3"/>
      </w:pPr>
      <w:r>
        <w:rPr>
          <w:rFonts w:ascii="Arial" w:cs="Arial" w:eastAsia="Arial" w:hAnsi="Arial"/>
          <w:b/>
          <w:bCs/>
          <w:sz w:val="24"/>
          <w:szCs w:val="24"/>
        </w:rPr>
        <w:t xml:space="preserve">GET /booking-details</w:t>
      </w:r>
    </w:p>
    <w:p>
      <w:pPr>
        <w:spacing w:after="120"/>
      </w:pPr>
      <w:r>
        <w:rPr>
          <w:rFonts w:ascii="Arial" w:cs="Arial" w:eastAsia="Arial" w:hAnsi="Arial"/>
          <w:color w:val="2C3E50"/>
          <w:sz w:val="20"/>
          <w:szCs w:val="20"/>
        </w:rPr>
        <w:t xml:space="preserve">Purpose: Fetch all bookings for the logged-in agent.</w:t>
      </w:r>
    </w:p>
    <w:p>
      <w:pPr>
        <w:spacing w:after="120"/>
      </w:pPr>
      <w:r>
        <w:rPr>
          <w:rFonts w:ascii="Arial" w:cs="Arial" w:eastAsia="Arial" w:hAnsi="Arial"/>
          <w:color w:val="2C3E50"/>
          <w:sz w:val="20"/>
          <w:szCs w:val="20"/>
        </w:rPr>
        <w:t xml:space="preserve">Parameters: userEmail, token</w:t>
      </w:r>
    </w:p>
    <w:p>
      <w:pPr>
        <w:spacing w:after="120"/>
      </w:pPr>
      <w:r>
        <w:rPr>
          <w:rFonts w:ascii="Arial" w:cs="Arial" w:eastAsia="Arial" w:hAnsi="Arial"/>
          <w:color w:val="2C3E50"/>
          <w:sz w:val="20"/>
          <w:szCs w:val="20"/>
        </w:rPr>
        <w:t xml:space="preserve">Response: Wrapped object with bookingUpcoming, bookingCompleted, bookingCancelled arrays. Each booking has 73 fields including driver_details (nested object), inclusions/exclusions/facilities (arrays).</w:t>
      </w:r>
    </w:p>
    <w:p>
      <w:pPr>
        <w:spacing w:after="200"/>
      </w:pPr>
      <w:r>
        <w:rPr>
          <w:rFonts w:ascii="Arial" w:cs="Arial" w:eastAsia="Arial" w:hAnsi="Arial"/>
          <w:color w:val="2C3E50"/>
          <w:sz w:val="20"/>
          <w:szCs w:val="20"/>
        </w:rPr>
        <w:t xml:space="preserve">Status: WORKING. Returns 144 bookings for test account (434 KB response).</w:t>
      </w:r>
    </w:p>
    <w:p>
      <w:pPr>
        <w:pStyle w:val="Heading3"/>
      </w:pPr>
      <w:r>
        <w:rPr>
          <w:rFonts w:ascii="Arial" w:cs="Arial" w:eastAsia="Arial" w:hAnsi="Arial"/>
          <w:b/>
          <w:bCs/>
          <w:sz w:val="24"/>
          <w:szCs w:val="24"/>
        </w:rPr>
        <w:t xml:space="preserve">GET /booking-details-report</w:t>
      </w:r>
    </w:p>
    <w:p>
      <w:pPr>
        <w:spacing w:after="120"/>
      </w:pPr>
      <w:r>
        <w:rPr>
          <w:rFonts w:ascii="Arial" w:cs="Arial" w:eastAsia="Arial" w:hAnsi="Arial"/>
          <w:color w:val="2C3E50"/>
          <w:sz w:val="20"/>
          <w:szCs w:val="20"/>
        </w:rPr>
        <w:t xml:space="preserve">Purpose: Fetch booking reports filtered by date range.</w:t>
      </w:r>
    </w:p>
    <w:p>
      <w:pPr>
        <w:spacing w:after="120"/>
      </w:pPr>
      <w:r>
        <w:rPr>
          <w:rFonts w:ascii="Arial" w:cs="Arial" w:eastAsia="Arial" w:hAnsi="Arial"/>
          <w:color w:val="2C3E50"/>
          <w:sz w:val="20"/>
          <w:szCs w:val="20"/>
        </w:rPr>
        <w:t xml:space="preserve">Parameters: userEmail, token, fromDate, toDate</w:t>
      </w:r>
    </w:p>
    <w:p>
      <w:pPr>
        <w:spacing w:after="120"/>
      </w:pPr>
      <w:r>
        <w:rPr>
          <w:rFonts w:ascii="Arial" w:cs="Arial" w:eastAsia="Arial" w:hAnsi="Arial"/>
          <w:color w:val="2C3E50"/>
          <w:sz w:val="20"/>
          <w:szCs w:val="20"/>
        </w:rPr>
        <w:t xml:space="preserve">Response: 204 when no data in range, 200 with report data.</w:t>
      </w:r>
    </w:p>
    <w:p>
      <w:pPr>
        <w:spacing w:after="200"/>
      </w:pPr>
      <w:r>
        <w:rPr>
          <w:rFonts w:ascii="Arial" w:cs="Arial" w:eastAsia="Arial" w:hAnsi="Arial"/>
          <w:color w:val="2C3E50"/>
          <w:sz w:val="20"/>
          <w:szCs w:val="20"/>
        </w:rPr>
        <w:t xml:space="preserve">Status: WORKING. Returns 204 for recent date ranges (no new bookings).</w:t>
      </w:r>
    </w:p>
    <w:p>
      <w:pPr>
        <w:pStyle w:val="Heading3"/>
      </w:pPr>
      <w:r>
        <w:rPr>
          <w:rFonts w:ascii="Arial" w:cs="Arial" w:eastAsia="Arial" w:hAnsi="Arial"/>
          <w:b/>
          <w:bCs/>
          <w:sz w:val="24"/>
          <w:szCs w:val="24"/>
        </w:rPr>
        <w:t xml:space="preserve">GET /user/get-commission</w:t>
      </w:r>
    </w:p>
    <w:p>
      <w:pPr>
        <w:spacing w:after="120"/>
      </w:pPr>
      <w:r>
        <w:rPr>
          <w:rFonts w:ascii="Arial" w:cs="Arial" w:eastAsia="Arial" w:hAnsi="Arial"/>
          <w:color w:val="2C3E50"/>
          <w:sz w:val="20"/>
          <w:szCs w:val="20"/>
        </w:rPr>
        <w:t xml:space="preserve">Purpose: Fetch agent commission configuration.</w:t>
      </w:r>
    </w:p>
    <w:p>
      <w:pPr>
        <w:spacing w:after="120"/>
      </w:pPr>
      <w:r>
        <w:rPr>
          <w:rFonts w:ascii="Arial" w:cs="Arial" w:eastAsia="Arial" w:hAnsi="Arial"/>
          <w:color w:val="2C3E50"/>
          <w:sz w:val="20"/>
          <w:szCs w:val="20"/>
        </w:rPr>
        <w:t xml:space="preserve">Parameters: userEmail, token</w:t>
      </w:r>
    </w:p>
    <w:p>
      <w:pPr>
        <w:spacing w:after="120"/>
      </w:pPr>
      <w:r>
        <w:rPr>
          <w:rFonts w:ascii="Arial" w:cs="Arial" w:eastAsia="Arial" w:hAnsi="Arial"/>
          <w:color w:val="2C3E50"/>
          <w:sz w:val="20"/>
          <w:szCs w:val="20"/>
        </w:rPr>
        <w:t xml:space="preserve">Response: Commission object with 30 fields covering airport/local/outstation rates, rate bump-ups, trip type enables, wallet config, invoice settings.</w:t>
      </w:r>
    </w:p>
    <w:p>
      <w:pPr>
        <w:spacing w:after="200"/>
      </w:pPr>
      <w:r>
        <w:rPr>
          <w:rFonts w:ascii="Arial" w:cs="Arial" w:eastAsia="Arial" w:hAnsi="Arial"/>
          <w:color w:val="2C3E50"/>
          <w:sz w:val="20"/>
          <w:szCs w:val="20"/>
        </w:rPr>
        <w:t xml:space="preserve">Status: WORKING.</w:t>
      </w:r>
    </w:p>
    <w:p>
      <w:pPr>
        <w:pStyle w:val="Heading3"/>
      </w:pPr>
      <w:r>
        <w:rPr>
          <w:rFonts w:ascii="Arial" w:cs="Arial" w:eastAsia="Arial" w:hAnsi="Arial"/>
          <w:b/>
          <w:bCs/>
          <w:sz w:val="24"/>
          <w:szCs w:val="24"/>
        </w:rPr>
        <w:t xml:space="preserve">POST /user (Profile Update)</w:t>
      </w:r>
    </w:p>
    <w:p>
      <w:pPr>
        <w:spacing w:after="120"/>
      </w:pPr>
      <w:r>
        <w:rPr>
          <w:rFonts w:ascii="Arial" w:cs="Arial" w:eastAsia="Arial" w:hAnsi="Arial"/>
          <w:color w:val="2C3E50"/>
          <w:sz w:val="20"/>
          <w:szCs w:val="20"/>
        </w:rPr>
        <w:t xml:space="preserve">Purpose: Update agent profile information.</w:t>
      </w:r>
    </w:p>
    <w:p>
      <w:pPr>
        <w:spacing w:after="120"/>
      </w:pPr>
      <w:r>
        <w:rPr>
          <w:rFonts w:ascii="Arial" w:cs="Arial" w:eastAsia="Arial" w:hAnsi="Arial"/>
          <w:color w:val="2C3E50"/>
          <w:sz w:val="20"/>
          <w:szCs w:val="20"/>
        </w:rPr>
        <w:t xml:space="preserve">Parameters: userEmail, token + JSON body with profile fields</w:t>
      </w:r>
    </w:p>
    <w:p>
      <w:pPr>
        <w:spacing w:after="120"/>
      </w:pPr>
      <w:r>
        <w:rPr>
          <w:rFonts w:ascii="Arial" w:cs="Arial" w:eastAsia="Arial" w:hAnsi="Arial"/>
          <w:color w:val="2C3E50"/>
          <w:sz w:val="20"/>
          <w:szCs w:val="20"/>
        </w:rPr>
        <w:t xml:space="preserve">Response: Always returns 400 with validation error regardless of payload.</w:t>
      </w:r>
    </w:p>
    <w:p>
      <w:pPr>
        <w:spacing w:after="200"/>
      </w:pPr>
      <w:r>
        <w:rPr>
          <w:rFonts w:ascii="Arial" w:cs="Arial" w:eastAsia="Arial" w:hAnsi="Arial"/>
          <w:color w:val="922B21"/>
          <w:sz w:val="20"/>
          <w:szCs w:val="20"/>
        </w:rPr>
        <w:t xml:space="preserve">Status: BROKEN. Backend validation rejects all payloads. Account settings save does not work. Needs backend fix from Savaari team.</w:t>
      </w:r>
    </w:p>
    <w:p>
      <w:pPr>
        <w:pStyle w:val="Heading3"/>
      </w:pPr>
      <w:r>
        <w:rPr>
          <w:rFonts w:ascii="Arial" w:cs="Arial" w:eastAsia="Arial" w:hAnsi="Arial"/>
          <w:b/>
          <w:bCs/>
          <w:sz w:val="24"/>
          <w:szCs w:val="24"/>
        </w:rPr>
        <w:t xml:space="preserve">Wallet APIs (/wallet/*)</w:t>
      </w:r>
    </w:p>
    <w:p>
      <w:pPr>
        <w:spacing w:after="120"/>
      </w:pPr>
      <w:r>
        <w:rPr>
          <w:rFonts w:ascii="Arial" w:cs="Arial" w:eastAsia="Arial" w:hAnsi="Arial"/>
          <w:color w:val="2C3E50"/>
          <w:sz w:val="20"/>
          <w:szCs w:val="20"/>
        </w:rPr>
        <w:t xml:space="preserve">Endpoints: GET /wallet/balance, POST /wallet/add-funds, GET /wallet/transactions</w:t>
      </w:r>
    </w:p>
    <w:p>
      <w:pPr>
        <w:spacing w:after="120"/>
      </w:pPr>
      <w:r>
        <w:rPr>
          <w:rFonts w:ascii="Arial" w:cs="Arial" w:eastAsia="Arial" w:hAnsi="Arial"/>
          <w:color w:val="2C3E50"/>
          <w:sz w:val="20"/>
          <w:szCs w:val="20"/>
        </w:rPr>
        <w:t xml:space="preserve">Purpose: Wallet balance, fund management, transaction history.</w:t>
      </w:r>
    </w:p>
    <w:p>
      <w:pPr>
        <w:spacing w:after="120"/>
      </w:pPr>
      <w:r>
        <w:rPr>
          <w:rFonts w:ascii="Arial" w:cs="Arial" w:eastAsia="Arial" w:hAnsi="Arial"/>
          <w:color w:val="2C3E50"/>
          <w:sz w:val="20"/>
          <w:szCs w:val="20"/>
        </w:rPr>
        <w:t xml:space="preserve">Response: All return 404 HTML error page.</w:t>
      </w:r>
    </w:p>
    <w:p>
      <w:pPr>
        <w:spacing w:after="200"/>
      </w:pPr>
      <w:r>
        <w:rPr>
          <w:rFonts w:ascii="Arial" w:cs="Arial" w:eastAsia="Arial" w:hAnsi="Arial"/>
          <w:color w:val="922B21"/>
          <w:sz w:val="20"/>
          <w:szCs w:val="20"/>
        </w:rPr>
        <w:t xml:space="preserve">Status: NOT DEPLOYED. Wallet backend has not been deployed to api23.savaari.com. The frontend wallet page shows a graceful fallback message.</w:t>
      </w:r>
    </w:p>
    <w:p>
      <w:r>
        <w:br w:type="page"/>
      </w:r>
    </w:p>
    <w:p>
      <w:pPr>
        <w:pStyle w:val="Heading1"/>
      </w:pPr>
      <w:r>
        <w:rPr>
          <w:rFonts w:ascii="Arial" w:cs="Arial" w:eastAsia="Arial" w:hAnsi="Arial"/>
          <w:b/>
          <w:bCs/>
          <w:color w:val="1A5276"/>
          <w:sz w:val="36"/>
          <w:szCs w:val="36"/>
        </w:rPr>
        <w:t xml:space="preserve">5. Database Table Coverage</w:t>
      </w:r>
    </w:p>
    <w:p>
      <w:pPr>
        <w:spacing w:after="120"/>
      </w:pPr>
      <w:r>
        <w:rPr>
          <w:rFonts w:ascii="Arial" w:cs="Arial" w:eastAsia="Arial" w:hAnsi="Arial"/>
          <w:color w:val="2C3E50"/>
          <w:sz w:val="20"/>
          <w:szCs w:val="20"/>
        </w:rPr>
        <w:t xml:space="preserve">The following table maps each identified database table to the API endpoints that access it, the evidence of table access, and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360"/>
        <w:gridCol w:w="1000"/>
      </w:tblGrid>
      <w:t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Database Table</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API Endpoint(s)</w:t>
            </w:r>
          </w:p>
        </w:tc>
        <w:tc>
          <w:tcPr>
            <w:tcW w:type="dxa" w:w="4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 / Fields</w:t>
            </w:r>
          </w:p>
        </w:tc>
        <w:tc>
          <w:tcPr>
            <w:tcW w:type="dxa" w:w="1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users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POST /user/login, GET /user, POST /user</w:t>
            </w:r>
          </w:p>
        </w:tc>
        <w:tc>
          <w:tcPr>
            <w:tcW w:type="dxa" w:w="4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Login returns full user object with all profile fields</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bookings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POST /booking, GET /booking-details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booking_id, reservation_id, booking_cost, booking_status, booking_cancel_date, booking_key</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cities / source_cities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/source-cities</w:t>
            </w:r>
          </w:p>
        </w:tc>
        <w:tc>
          <w:tcPr>
            <w:tcW w:type="dxa" w:w="4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3,583 cities returned with city_id, name, state fields</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destination_cities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/destination-cities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6,024 destinations for Bangalore source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localities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/localities</w:t>
            </w:r>
          </w:p>
        </w:tc>
        <w:tc>
          <w:tcPr>
            <w:tcW w:type="dxa" w:w="4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14,289 localities for Bangalore. Used for airport transfers</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vehicles / car_types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/availabilities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6 vehicle types returned with full pricing breakdown</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commissions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/user/get-commission</w:t>
            </w:r>
          </w:p>
        </w:tc>
        <w:tc>
          <w:tcPr>
            <w:tcW w:type="dxa" w:w="4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commission id, user_id, airport/local/outstation rates, rate_bump_up values</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coupons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/coupon-code</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Returns validation errors for invalid coupons, discount for valid</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drivers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/booking-details (nested)</w:t>
            </w:r>
          </w:p>
        </w:tc>
        <w:tc>
          <w:tcPr>
            <w:tcW w:type="dxa" w:w="4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driver_details object nested in booking response</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invoices / billing</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POST /booking/update_invoice_payer_info</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Called after booking creation. billing_completed_flag in booking response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vas_options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POST /vas_booking_update</w:t>
            </w:r>
          </w:p>
        </w:tc>
        <w:tc>
          <w:tcPr>
            <w:tcW w:type="dxa" w:w="4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VAS update endpoint accepts booking_id with service flags</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reports / booking_reports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/booking-details-report</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Returns 204 when no data, 200 with report data</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196F3D"/>
                <w:sz w:val="18"/>
                <w:szCs w:val="18"/>
              </w:rPr>
              <w:t xml:space="preserve">WORKING</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wallet / wallet_transactions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/wallet/balance, /transactions</w:t>
            </w:r>
          </w:p>
        </w:tc>
        <w:tc>
          <w:tcPr>
            <w:tcW w:type="dxa" w:w="4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All wallet endpoints return 404. APIs not deployed</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pPr>
              <w:jc w:val="left"/>
            </w:pPr>
            <w:r>
              <w:rPr>
                <w:rFonts w:ascii="Arial" w:cs="Arial" w:eastAsia="Arial" w:hAnsi="Arial"/>
                <w:b/>
                <w:bCs/>
                <w:color w:val="922B21"/>
                <w:sz w:val="18"/>
                <w:szCs w:val="18"/>
              </w:rPr>
              <w:t xml:space="preserve">NOT DEPLOYED</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country_codes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GET /country-code</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8"/>
                <w:szCs w:val="18"/>
              </w:rPr>
              <w:t xml:space="preserve">Endpoint returns 404. May be deprecated or moved</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922B21"/>
                <w:sz w:val="18"/>
                <w:szCs w:val="18"/>
              </w:rPr>
              <w:t xml:space="preserve">FAIL</w:t>
            </w:r>
          </w:p>
        </w:tc>
      </w:tr>
    </w:tbl>
    <w:p>
      <w:pPr>
        <w:spacing w:after="200"/>
      </w:pPr>
    </w:p>
    <w:p>
      <w:r>
        <w:br w:type="page"/>
      </w:r>
    </w:p>
    <w:p>
      <w:pPr>
        <w:pStyle w:val="Heading1"/>
      </w:pPr>
      <w:r>
        <w:rPr>
          <w:rFonts w:ascii="Arial" w:cs="Arial" w:eastAsia="Arial" w:hAnsi="Arial"/>
          <w:b/>
          <w:bCs/>
          <w:color w:val="1A5276"/>
          <w:sz w:val="36"/>
          <w:szCs w:val="36"/>
        </w:rPr>
        <w:t xml:space="preserve">6. Booking Response Field Map</w:t>
      </w:r>
    </w:p>
    <w:p>
      <w:pPr>
        <w:spacing w:after="120"/>
      </w:pPr>
      <w:r>
        <w:rPr>
          <w:rFonts w:ascii="Arial" w:cs="Arial" w:eastAsia="Arial" w:hAnsi="Arial"/>
          <w:color w:val="2C3E50"/>
          <w:sz w:val="20"/>
          <w:szCs w:val="20"/>
        </w:rPr>
        <w:t xml:space="preserve">Each booking object from GET /booking-details contains 73 fields. Below are the key fields grouped by category:</w:t>
      </w:r>
    </w:p>
    <w:p>
      <w:pPr>
        <w:pStyle w:val="Heading3"/>
      </w:pPr>
      <w:r>
        <w:rPr>
          <w:rFonts w:ascii="Arial" w:cs="Arial" w:eastAsia="Arial" w:hAnsi="Arial"/>
          <w:b/>
          <w:bCs/>
          <w:sz w:val="24"/>
          <w:szCs w:val="24"/>
        </w:rPr>
        <w:t xml:space="preserve">Booking Identity</w:t>
      </w:r>
    </w:p>
    <w:p>
      <w:pPr>
        <w:spacing w:after="120"/>
      </w:pPr>
      <w:r>
        <w:rPr>
          <w:rFonts w:ascii="Arial" w:cs="Arial" w:eastAsia="Arial" w:hAnsi="Arial"/>
          <w:color w:val="2C3E50"/>
          <w:sz w:val="20"/>
          <w:szCs w:val="20"/>
        </w:rPr>
        <w:t xml:space="preserve">booking_id, reservation_id, booking_key, booking_status, status, type_booking, book_trip_type</w:t>
      </w:r>
    </w:p>
    <w:p>
      <w:pPr>
        <w:pStyle w:val="Heading3"/>
      </w:pPr>
      <w:r>
        <w:rPr>
          <w:rFonts w:ascii="Arial" w:cs="Arial" w:eastAsia="Arial" w:hAnsi="Arial"/>
          <w:b/>
          <w:bCs/>
          <w:sz w:val="24"/>
          <w:szCs w:val="24"/>
        </w:rPr>
        <w:t xml:space="preserve">Trip Details</w:t>
      </w:r>
    </w:p>
    <w:p>
      <w:pPr>
        <w:spacing w:after="120"/>
      </w:pPr>
      <w:r>
        <w:rPr>
          <w:rFonts w:ascii="Arial" w:cs="Arial" w:eastAsia="Arial" w:hAnsi="Arial"/>
          <w:color w:val="2C3E50"/>
          <w:sz w:val="20"/>
          <w:szCs w:val="20"/>
        </w:rPr>
        <w:t xml:space="preserve">trip_type, trip_sub_type, trip_sub_type_name, usagename, itinerary, pick_city, pick_loc, city_id</w:t>
      </w:r>
    </w:p>
    <w:p>
      <w:pPr>
        <w:pStyle w:val="Heading3"/>
      </w:pPr>
      <w:r>
        <w:rPr>
          <w:rFonts w:ascii="Arial" w:cs="Arial" w:eastAsia="Arial" w:hAnsi="Arial"/>
          <w:b/>
          <w:bCs/>
          <w:sz w:val="24"/>
          <w:szCs w:val="24"/>
        </w:rPr>
        <w:t xml:space="preserve">Date/Time</w:t>
      </w:r>
    </w:p>
    <w:p>
      <w:pPr>
        <w:spacing w:after="120"/>
      </w:pPr>
      <w:r>
        <w:rPr>
          <w:rFonts w:ascii="Arial" w:cs="Arial" w:eastAsia="Arial" w:hAnsi="Arial"/>
          <w:color w:val="2C3E50"/>
          <w:sz w:val="20"/>
          <w:szCs w:val="20"/>
        </w:rPr>
        <w:t xml:space="preserve">start_date, start_date_time, return_date, booking_cancel_date, cancel_date_time</w:t>
      </w:r>
    </w:p>
    <w:p>
      <w:pPr>
        <w:pStyle w:val="Heading3"/>
      </w:pPr>
      <w:r>
        <w:rPr>
          <w:rFonts w:ascii="Arial" w:cs="Arial" w:eastAsia="Arial" w:hAnsi="Arial"/>
          <w:b/>
          <w:bCs/>
          <w:sz w:val="24"/>
          <w:szCs w:val="24"/>
        </w:rPr>
        <w:t xml:space="preserve">Financial</w:t>
      </w:r>
    </w:p>
    <w:p>
      <w:pPr>
        <w:spacing w:after="120"/>
      </w:pPr>
      <w:r>
        <w:rPr>
          <w:rFonts w:ascii="Arial" w:cs="Arial" w:eastAsia="Arial" w:hAnsi="Arial"/>
          <w:color w:val="2C3E50"/>
          <w:sz w:val="20"/>
          <w:szCs w:val="20"/>
        </w:rPr>
        <w:t xml:space="preserve">booking_cost, service_tax, gross_amount, agent_commission, pay_now_amt, pay_bal_amt, cashtocollect, deduct_amount, refund_amount, extra_kilometer_rate</w:t>
      </w:r>
    </w:p>
    <w:p>
      <w:pPr>
        <w:pStyle w:val="Heading3"/>
      </w:pPr>
      <w:r>
        <w:rPr>
          <w:rFonts w:ascii="Arial" w:cs="Arial" w:eastAsia="Arial" w:hAnsi="Arial"/>
          <w:b/>
          <w:bCs/>
          <w:sz w:val="24"/>
          <w:szCs w:val="24"/>
        </w:rPr>
        <w:t xml:space="preserve">Vehicle</w:t>
      </w:r>
    </w:p>
    <w:p>
      <w:pPr>
        <w:spacing w:after="120"/>
      </w:pPr>
      <w:r>
        <w:rPr>
          <w:rFonts w:ascii="Arial" w:cs="Arial" w:eastAsia="Arial" w:hAnsi="Arial"/>
          <w:color w:val="2C3E50"/>
          <w:sz w:val="20"/>
          <w:szCs w:val="20"/>
        </w:rPr>
        <w:t xml:space="preserve">car_id, car_name, carImage, seating_capacity, lugguage_capacity, min_km_quota_per_day, package_kms, total_km</w:t>
      </w:r>
    </w:p>
    <w:p>
      <w:pPr>
        <w:pStyle w:val="Heading3"/>
      </w:pPr>
      <w:r>
        <w:rPr>
          <w:rFonts w:ascii="Arial" w:cs="Arial" w:eastAsia="Arial" w:hAnsi="Arial"/>
          <w:b/>
          <w:bCs/>
          <w:sz w:val="24"/>
          <w:szCs w:val="24"/>
        </w:rPr>
        <w:t xml:space="preserve">Customer</w:t>
      </w:r>
    </w:p>
    <w:p>
      <w:pPr>
        <w:spacing w:after="120"/>
      </w:pPr>
      <w:r>
        <w:rPr>
          <w:rFonts w:ascii="Arial" w:cs="Arial" w:eastAsia="Arial" w:hAnsi="Arial"/>
          <w:color w:val="2C3E50"/>
          <w:sz w:val="20"/>
          <w:szCs w:val="20"/>
        </w:rPr>
        <w:t xml:space="preserve">customer_name, customer_phone, user_id, user_email</w:t>
      </w:r>
    </w:p>
    <w:p>
      <w:pPr>
        <w:pStyle w:val="Heading3"/>
      </w:pPr>
      <w:r>
        <w:rPr>
          <w:rFonts w:ascii="Arial" w:cs="Arial" w:eastAsia="Arial" w:hAnsi="Arial"/>
          <w:b/>
          <w:bCs/>
          <w:sz w:val="24"/>
          <w:szCs w:val="24"/>
        </w:rPr>
        <w:t xml:space="preserve">Driver (nested object)</w:t>
      </w:r>
    </w:p>
    <w:p>
      <w:pPr>
        <w:spacing w:after="120"/>
      </w:pPr>
      <w:r>
        <w:rPr>
          <w:rFonts w:ascii="Arial" w:cs="Arial" w:eastAsia="Arial" w:hAnsi="Arial"/>
          <w:color w:val="2C3E50"/>
          <w:sz w:val="20"/>
          <w:szCs w:val="20"/>
        </w:rPr>
        <w:t xml:space="preserve">driver_details: { driver_name, driver_number, car_number, driver_image }, driver_assigned, trip_start_otp</w:t>
      </w:r>
    </w:p>
    <w:p>
      <w:pPr>
        <w:pStyle w:val="Heading3"/>
      </w:pPr>
      <w:r>
        <w:rPr>
          <w:rFonts w:ascii="Arial" w:cs="Arial" w:eastAsia="Arial" w:hAnsi="Arial"/>
          <w:b/>
          <w:bCs/>
          <w:sz w:val="24"/>
          <w:szCs w:val="24"/>
        </w:rPr>
        <w:t xml:space="preserve">Flags &amp; URLs</w:t>
      </w:r>
    </w:p>
    <w:p>
      <w:pPr>
        <w:spacing w:after="120"/>
      </w:pPr>
      <w:r>
        <w:rPr>
          <w:rFonts w:ascii="Arial" w:cs="Arial" w:eastAsia="Arial" w:hAnsi="Arial"/>
          <w:color w:val="2C3E50"/>
          <w:sz w:val="20"/>
          <w:szCs w:val="20"/>
        </w:rPr>
        <w:t xml:space="preserve">edit_flag, edit_flag_web, edit_key, edit_url, bill_flag, bill_url, cancel_flag, cancel_flag_web, cancel_hour, cancel_message, success_message, premium_booking_flag, nightcharge_status, billing_completed_flag, customer_boarded_flag, customer_end_trip_flag, google_map_status, google_map_url, driver_map_url, google_map_message, feedback_url</w:t>
      </w:r>
    </w:p>
    <w:p>
      <w:pPr>
        <w:pStyle w:val="Heading3"/>
      </w:pPr>
      <w:r>
        <w:rPr>
          <w:rFonts w:ascii="Arial" w:cs="Arial" w:eastAsia="Arial" w:hAnsi="Arial"/>
          <w:b/>
          <w:bCs/>
          <w:sz w:val="24"/>
          <w:szCs w:val="24"/>
        </w:rPr>
        <w:t xml:space="preserve">Service Info (arrays)</w:t>
      </w:r>
    </w:p>
    <w:p>
      <w:pPr>
        <w:spacing w:after="200"/>
      </w:pPr>
      <w:r>
        <w:rPr>
          <w:rFonts w:ascii="Arial" w:cs="Arial" w:eastAsia="Arial" w:hAnsi="Arial"/>
          <w:color w:val="2C3E50"/>
          <w:sz w:val="20"/>
          <w:szCs w:val="20"/>
        </w:rPr>
        <w:t xml:space="preserve">inclusions: [{ text, image }], exclusions: [{ text, image }], facilities: [{ text, image }]</w:t>
      </w:r>
    </w:p>
    <w:p>
      <w:r>
        <w:br w:type="page"/>
      </w:r>
    </w:p>
    <w:p>
      <w:pPr>
        <w:pStyle w:val="Heading1"/>
      </w:pPr>
      <w:r>
        <w:rPr>
          <w:rFonts w:ascii="Arial" w:cs="Arial" w:eastAsia="Arial" w:hAnsi="Arial"/>
          <w:b/>
          <w:bCs/>
          <w:color w:val="1A5276"/>
          <w:sz w:val="36"/>
          <w:szCs w:val="36"/>
        </w:rPr>
        <w:t xml:space="preserve">7. Issues &amp; Recommendations</w:t>
      </w:r>
    </w:p>
    <w:p>
      <w:pPr>
        <w:pStyle w:val="Heading2"/>
      </w:pPr>
      <w:r>
        <w:rPr>
          <w:rFonts w:ascii="Arial" w:cs="Arial" w:eastAsia="Arial" w:hAnsi="Arial"/>
          <w:b/>
          <w:bCs/>
          <w:color w:val="922B21"/>
          <w:sz w:val="28"/>
          <w:szCs w:val="28"/>
        </w:rPr>
        <w:t xml:space="preserve">7.1 Critical Issues</w:t>
      </w:r>
    </w:p>
    <w:p>
      <w:pPr>
        <w:pStyle w:val="ListParagraph"/>
        <w:numPr>
          <w:ilvl w:val="0"/>
          <w:numId w:val="2"/>
        </w:numPr>
      </w:pPr>
      <w:r>
        <w:rPr>
          <w:rFonts w:ascii="Arial" w:cs="Arial" w:eastAsia="Arial" w:hAnsi="Arial"/>
          <w:b/>
          <w:bCs/>
          <w:color w:val="922B21"/>
          <w:sz w:val="20"/>
          <w:szCs w:val="20"/>
        </w:rPr>
        <w:t xml:space="preserve">POST /user (Profile Update) — BROKEN: </w:t>
      </w:r>
      <w:r>
        <w:rPr>
          <w:rFonts w:ascii="Arial" w:cs="Arial" w:eastAsia="Arial" w:hAnsi="Arial"/>
          <w:sz w:val="20"/>
          <w:szCs w:val="20"/>
        </w:rPr>
        <w:t xml:space="preserve">Returns 400 for all payloads. Agent profile updates do not save. Requires backend fix from Savaari engineering team.</w:t>
      </w:r>
    </w:p>
    <w:p>
      <w:pPr>
        <w:pStyle w:val="ListParagraph"/>
        <w:numPr>
          <w:ilvl w:val="0"/>
          <w:numId w:val="2"/>
        </w:numPr>
        <w:spacing w:after="200"/>
      </w:pPr>
      <w:r>
        <w:rPr>
          <w:rFonts w:ascii="Arial" w:cs="Arial" w:eastAsia="Arial" w:hAnsi="Arial"/>
          <w:b/>
          <w:bCs/>
          <w:color w:val="922B21"/>
          <w:sz w:val="20"/>
          <w:szCs w:val="20"/>
        </w:rPr>
        <w:t xml:space="preserve">Wallet APIs — NOT DEPLOYED: </w:t>
      </w:r>
      <w:r>
        <w:rPr>
          <w:rFonts w:ascii="Arial" w:cs="Arial" w:eastAsia="Arial" w:hAnsi="Arial"/>
          <w:sz w:val="20"/>
          <w:szCs w:val="20"/>
        </w:rPr>
        <w:t xml:space="preserve">All three wallet endpoints (/wallet/balance, /wallet/add-funds, /wallet/transactions) return 404. The wallet backend has not been deployed to api23.savaari.com. The UI gracefully handles this with a fallback message.</w:t>
      </w:r>
    </w:p>
    <w:p>
      <w:pPr>
        <w:pStyle w:val="Heading2"/>
      </w:pPr>
      <w:r>
        <w:rPr>
          <w:rFonts w:ascii="Arial" w:cs="Arial" w:eastAsia="Arial" w:hAnsi="Arial"/>
          <w:b/>
          <w:bCs/>
          <w:color w:val="B7950B"/>
          <w:sz w:val="28"/>
          <w:szCs w:val="28"/>
        </w:rPr>
        <w:t xml:space="preserve">7.2 Minor Issues</w:t>
      </w:r>
    </w:p>
    <w:p>
      <w:pPr>
        <w:pStyle w:val="ListParagraph"/>
        <w:numPr>
          <w:ilvl w:val="0"/>
          <w:numId w:val="2"/>
        </w:numPr>
      </w:pPr>
      <w:r>
        <w:rPr>
          <w:rFonts w:ascii="Arial" w:cs="Arial" w:eastAsia="Arial" w:hAnsi="Arial"/>
          <w:b/>
          <w:bCs/>
          <w:color w:val="B7950B"/>
          <w:sz w:val="20"/>
          <w:szCs w:val="20"/>
        </w:rPr>
        <w:t xml:space="preserve">GET /country-code — 404: </w:t>
      </w:r>
      <w:r>
        <w:rPr>
          <w:rFonts w:ascii="Arial" w:cs="Arial" w:eastAsia="Arial" w:hAnsi="Arial"/>
          <w:sz w:val="20"/>
          <w:szCs w:val="20"/>
        </w:rPr>
        <w:t xml:space="preserve">Endpoint not found on Partner API. May have been deprecated or moved. Currently using a hardcoded country code list as fallback.</w:t>
      </w:r>
    </w:p>
    <w:p>
      <w:pPr>
        <w:pStyle w:val="ListParagraph"/>
        <w:numPr>
          <w:ilvl w:val="0"/>
          <w:numId w:val="2"/>
        </w:numPr>
      </w:pPr>
      <w:r>
        <w:rPr>
          <w:rFonts w:ascii="Arial" w:cs="Arial" w:eastAsia="Arial" w:hAnsi="Arial"/>
          <w:b/>
          <w:bCs/>
          <w:color w:val="B7950B"/>
          <w:sz w:val="20"/>
          <w:szCs w:val="20"/>
        </w:rPr>
        <w:t xml:space="preserve">Airport sub-trip types: </w:t>
      </w:r>
      <w:r>
        <w:rPr>
          <w:rFonts w:ascii="Arial" w:cs="Arial" w:eastAsia="Arial" w:hAnsi="Arial"/>
          <w:sz w:val="20"/>
          <w:szCs w:val="20"/>
        </w:rPr>
        <w:t xml:space="preserve">Source cities API returns 400 for airport trip types. The correct subTripType values need to be confirmed with Savaari team.</w:t>
      </w:r>
    </w:p>
    <w:p>
      <w:pPr>
        <w:pStyle w:val="ListParagraph"/>
        <w:numPr>
          <w:ilvl w:val="0"/>
          <w:numId w:val="2"/>
        </w:numPr>
        <w:spacing w:after="200"/>
      </w:pPr>
      <w:r>
        <w:rPr>
          <w:rFonts w:ascii="Arial" w:cs="Arial" w:eastAsia="Arial" w:hAnsi="Arial"/>
          <w:b/>
          <w:bCs/>
          <w:color w:val="B7950B"/>
          <w:sz w:val="20"/>
          <w:szCs w:val="20"/>
        </w:rPr>
        <w:t xml:space="preserve">Booking cancellation: </w:t>
      </w:r>
      <w:r>
        <w:rPr>
          <w:rFonts w:ascii="Arial" w:cs="Arial" w:eastAsia="Arial" w:hAnsi="Arial"/>
          <w:sz w:val="20"/>
          <w:szCs w:val="20"/>
        </w:rPr>
        <w:t xml:space="preserve">The live B2B portal does not have a cancel endpoint. B2B agents contact Savaari support directly. The app uses the Partner API cancel endpoint as a best-guess implementation.</w:t>
      </w:r>
    </w:p>
    <w:p>
      <w:pPr>
        <w:pStyle w:val="Heading2"/>
      </w:pPr>
      <w:r>
        <w:rPr>
          <w:rFonts w:ascii="Arial" w:cs="Arial" w:eastAsia="Arial" w:hAnsi="Arial"/>
          <w:b/>
          <w:bCs/>
          <w:color w:val="1A5276"/>
          <w:sz w:val="28"/>
          <w:szCs w:val="28"/>
        </w:rPr>
        <w:t xml:space="preserve">7.3 Recommendations</w:t>
      </w:r>
    </w:p>
    <w:p>
      <w:pPr>
        <w:pStyle w:val="ListParagraph"/>
        <w:numPr>
          <w:ilvl w:val="0"/>
          <w:numId w:val="2"/>
        </w:numPr>
      </w:pPr>
      <w:r>
        <w:rPr>
          <w:rFonts w:ascii="Arial" w:cs="Arial" w:eastAsia="Arial" w:hAnsi="Arial"/>
          <w:sz w:val="20"/>
          <w:szCs w:val="20"/>
        </w:rPr>
        <w:t xml:space="preserve">Request Savaari engineering to fix POST /user endpoint for profile updates.</w:t>
      </w:r>
    </w:p>
    <w:p>
      <w:pPr>
        <w:pStyle w:val="ListParagraph"/>
        <w:numPr>
          <w:ilvl w:val="0"/>
          <w:numId w:val="2"/>
        </w:numPr>
      </w:pPr>
      <w:r>
        <w:rPr>
          <w:rFonts w:ascii="Arial" w:cs="Arial" w:eastAsia="Arial" w:hAnsi="Arial"/>
          <w:sz w:val="20"/>
          <w:szCs w:val="20"/>
        </w:rPr>
        <w:t xml:space="preserve">Request wallet API deployment to api23.savaari.com.</w:t>
      </w:r>
    </w:p>
    <w:p>
      <w:pPr>
        <w:pStyle w:val="ListParagraph"/>
        <w:numPr>
          <w:ilvl w:val="0"/>
          <w:numId w:val="2"/>
        </w:numPr>
      </w:pPr>
      <w:r>
        <w:rPr>
          <w:rFonts w:ascii="Arial" w:cs="Arial" w:eastAsia="Arial" w:hAnsi="Arial"/>
          <w:sz w:val="20"/>
          <w:szCs w:val="20"/>
        </w:rPr>
        <w:t xml:space="preserve">Obtain beta server credentials from Shubhendu for safe testing.</w:t>
      </w:r>
    </w:p>
    <w:p>
      <w:pPr>
        <w:pStyle w:val="ListParagraph"/>
        <w:numPr>
          <w:ilvl w:val="0"/>
          <w:numId w:val="2"/>
        </w:numPr>
      </w:pPr>
      <w:r>
        <w:rPr>
          <w:rFonts w:ascii="Arial" w:cs="Arial" w:eastAsia="Arial" w:hAnsi="Arial"/>
          <w:sz w:val="20"/>
          <w:szCs w:val="20"/>
        </w:rPr>
        <w:t xml:space="preserve">Confirm airport sub-trip type parameter values with Savaari API team.</w:t>
      </w:r>
    </w:p>
    <w:p>
      <w:pPr>
        <w:pStyle w:val="ListParagraph"/>
        <w:numPr>
          <w:ilvl w:val="0"/>
          <w:numId w:val="2"/>
        </w:numPr>
      </w:pPr>
      <w:r>
        <w:rPr>
          <w:rFonts w:ascii="Arial" w:cs="Arial" w:eastAsia="Arial" w:hAnsi="Arial"/>
          <w:sz w:val="20"/>
          <w:szCs w:val="20"/>
        </w:rPr>
        <w:t xml:space="preserve">Confirm correct endpoint for country codes (may be on a different path or deprecated).</w:t>
      </w:r>
    </w:p>
    <w:p>
      <w:pPr>
        <w:pStyle w:val="ListParagraph"/>
        <w:numPr>
          <w:ilvl w:val="0"/>
          <w:numId w:val="2"/>
        </w:numPr>
      </w:pPr>
      <w:r>
        <w:rPr>
          <w:rFonts w:ascii="Arial" w:cs="Arial" w:eastAsia="Arial" w:hAnsi="Arial"/>
          <w:sz w:val="20"/>
          <w:szCs w:val="20"/>
        </w:rPr>
        <w:t xml:space="preserve">Production environment.production.ts remains safely mocked (useMockData: true) to prevent accidental real API calls from the deployed 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Savaari B2B Portal — API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2026-03-12T12:16:47.378Z</dcterms:created>
  <dcterms:modified xsi:type="dcterms:W3CDTF">2026-03-12T12:16:47.378Z</dcterms:modified>
</cp:coreProperties>
</file>

<file path=docProps/custom.xml><?xml version="1.0" encoding="utf-8"?>
<Properties xmlns="http://schemas.openxmlformats.org/officeDocument/2006/custom-properties" xmlns:vt="http://schemas.openxmlformats.org/officeDocument/2006/docPropsVTypes"/>
</file>