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98590">
      <w:pPr>
        <w:pStyle w:val="31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Arial" w:hAnsi="Arial" w:cs="Arial"/>
          <w:lang w:val="en-GB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  <w:t>Experiment - 1</w:t>
      </w:r>
    </w:p>
    <w:p w14:paraId="0B824815">
      <w:pPr>
        <w:pStyle w:val="31"/>
        <w:numPr>
          <w:ilvl w:val="0"/>
          <w:numId w:val="0"/>
        </w:numPr>
        <w:spacing w:line="240" w:lineRule="auto"/>
        <w:ind w:leftChars="0"/>
        <w:jc w:val="both"/>
        <w:rPr>
          <w:rFonts w:hint="default" w:ascii="Arial" w:hAnsi="Arial" w:cs="Arial"/>
        </w:rPr>
      </w:pPr>
    </w:p>
    <w:p w14:paraId="6C81198F">
      <w:pPr>
        <w:pStyle w:val="31"/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B5A3E78">
      <w:pPr>
        <w:pStyle w:val="31"/>
        <w:numPr>
          <w:ilvl w:val="0"/>
          <w:numId w:val="0"/>
        </w:numPr>
        <w:spacing w:line="240" w:lineRule="auto"/>
        <w:ind w:leftChars="0" w:firstLine="240" w:firstLineChars="1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u w:val="single"/>
          <w:lang w:val="en-GB"/>
        </w:rPr>
        <w:t>Aim :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Consider following databases and draw ER diagram and convert entities</w:t>
      </w:r>
    </w:p>
    <w:p w14:paraId="401B416F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relationships to relation table for a given scenario:</w:t>
      </w:r>
    </w:p>
    <w:p w14:paraId="70AA0FDF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COLLEGE DATABASE:</w:t>
      </w:r>
    </w:p>
    <w:p w14:paraId="472FC1F7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(USN, SName, Address, Phone, Gender)</w:t>
      </w:r>
    </w:p>
    <w:p w14:paraId="0E310690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SEMSEC (SSID, Sem, Sec)</w:t>
      </w:r>
    </w:p>
    <w:p w14:paraId="09D57006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(USN, SSID)</w:t>
      </w:r>
    </w:p>
    <w:p w14:paraId="5C374203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 (Subcode, Title, Sem, Credits)</w:t>
      </w:r>
    </w:p>
    <w:p w14:paraId="7736D017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IAMARKS (USN, Subcode, SSID, Test1, Test2, Test3, FinalIA)</w:t>
      </w:r>
    </w:p>
    <w:p w14:paraId="03FC85EA">
      <w:pPr>
        <w:spacing w:line="240" w:lineRule="auto"/>
        <w:ind w:left="360"/>
        <w:jc w:val="both"/>
        <w:rPr>
          <w:rFonts w:hint="default" w:ascii="Times New Roman" w:hAnsi="Times New Roman" w:cs="Times New Roman"/>
        </w:rPr>
      </w:pPr>
    </w:p>
    <w:p w14:paraId="07EF384F">
      <w:pPr>
        <w:ind w:left="360"/>
        <w:jc w:val="both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drawing>
          <wp:inline distT="0" distB="0" distL="114300" distR="114300">
            <wp:extent cx="5939790" cy="4812665"/>
            <wp:effectExtent l="0" t="0" r="3810" b="6985"/>
            <wp:docPr id="1" name="Picture 1" descr="Q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2029">
      <w:pPr>
        <w:spacing w:line="240" w:lineRule="auto"/>
        <w:ind w:left="36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ER diagram</w:t>
      </w:r>
      <w:r>
        <w:rPr>
          <w:rFonts w:hint="default" w:ascii="Times New Roman" w:hAnsi="Times New Roman" w:cs="Times New Roman"/>
          <w:sz w:val="22"/>
          <w:szCs w:val="22"/>
        </w:rPr>
        <w:t xml:space="preserve"> for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College Database</w:t>
      </w:r>
      <w:r>
        <w:rPr>
          <w:rFonts w:hint="default" w:ascii="Times New Roman" w:hAnsi="Times New Roman" w:cs="Times New Roman"/>
          <w:sz w:val="22"/>
          <w:szCs w:val="22"/>
        </w:rPr>
        <w:t xml:space="preserve"> to represent how different academic data is organized and related.</w:t>
      </w:r>
    </w:p>
    <w:p w14:paraId="401FB0B7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STUDENT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stores student details like USN, name, address, phone, and gender.</w:t>
      </w:r>
    </w:p>
    <w:p w14:paraId="1ACB4502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SEMSEC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represents semester and section information using SSID.</w:t>
      </w:r>
    </w:p>
    <w:p w14:paraId="0323201E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CLASS</w:t>
      </w:r>
      <w:r>
        <w:rPr>
          <w:rFonts w:hint="default" w:ascii="Times New Roman" w:hAnsi="Times New Roman" w:cs="Times New Roman"/>
          <w:sz w:val="22"/>
          <w:szCs w:val="22"/>
        </w:rPr>
        <w:t xml:space="preserve"> is a relationship that connects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STUDENT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SEMSEC</w:t>
      </w:r>
      <w:r>
        <w:rPr>
          <w:rFonts w:hint="default" w:ascii="Times New Roman" w:hAnsi="Times New Roman" w:cs="Times New Roman"/>
          <w:sz w:val="22"/>
          <w:szCs w:val="22"/>
        </w:rPr>
        <w:t>, showing which student belongs to which semester and section.</w:t>
      </w:r>
    </w:p>
    <w:p w14:paraId="7593CFD3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SUBJECT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stores subject details such as subject code, title, semester, and credits.</w:t>
      </w:r>
    </w:p>
    <w:p w14:paraId="4298C2F2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IAMARKS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records internal assessment marks of students for each subject, including Test1, Test2, Test3, and Final IA marks. It connects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STUDENT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SUBJECT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SEMSEC</w:t>
      </w:r>
      <w:r>
        <w:rPr>
          <w:rFonts w:hint="default" w:ascii="Times New Roman" w:hAnsi="Times New Roman" w:cs="Times New Roman"/>
          <w:sz w:val="22"/>
          <w:szCs w:val="22"/>
        </w:rPr>
        <w:t xml:space="preserve"> using keys like USN, Subcode, and SSID.</w:t>
      </w:r>
    </w:p>
    <w:p w14:paraId="2E0CF9AD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323470C3">
      <w:pPr>
        <w:pStyle w:val="31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Arial" w:hAnsi="Arial" w:cs="Arial"/>
          <w:lang w:val="en-GB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  <w:t>Experiment - 2</w:t>
      </w:r>
    </w:p>
    <w:p w14:paraId="6721A483">
      <w:pPr>
        <w:pStyle w:val="31"/>
        <w:numPr>
          <w:ilvl w:val="0"/>
          <w:numId w:val="0"/>
        </w:numPr>
        <w:spacing w:line="240" w:lineRule="auto"/>
        <w:ind w:leftChars="0"/>
        <w:jc w:val="both"/>
        <w:rPr>
          <w:rFonts w:hint="default" w:ascii="Arial" w:hAnsi="Arial" w:cs="Arial"/>
        </w:rPr>
      </w:pPr>
    </w:p>
    <w:p w14:paraId="381872AB">
      <w:pPr>
        <w:pStyle w:val="31"/>
        <w:numPr>
          <w:ilvl w:val="0"/>
          <w:numId w:val="0"/>
        </w:numPr>
        <w:spacing w:line="240" w:lineRule="auto"/>
        <w:ind w:leftChars="0"/>
        <w:jc w:val="both"/>
        <w:rPr>
          <w:rFonts w:hint="default" w:ascii="Arial" w:hAnsi="Arial" w:cs="Arial"/>
        </w:rPr>
      </w:pPr>
    </w:p>
    <w:p w14:paraId="1953145E">
      <w:pPr>
        <w:pStyle w:val="31"/>
        <w:numPr>
          <w:ilvl w:val="0"/>
          <w:numId w:val="0"/>
        </w:numPr>
        <w:spacing w:line="240" w:lineRule="auto"/>
        <w:ind w:leftChars="0"/>
        <w:jc w:val="both"/>
        <w:rPr>
          <w:rFonts w:hint="default" w:ascii="Arial" w:hAnsi="Arial" w:cs="Arial"/>
        </w:rPr>
      </w:pPr>
    </w:p>
    <w:p w14:paraId="455ABCB6">
      <w:pPr>
        <w:pStyle w:val="31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u w:val="single"/>
          <w:lang w:val="en-GB"/>
        </w:rPr>
        <w:t>Aim :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Consider following databases and draw ER diagram and convert entities</w:t>
      </w:r>
    </w:p>
    <w:p w14:paraId="45067A7E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relationships to relation table for a given scenario:</w:t>
      </w:r>
    </w:p>
    <w:p w14:paraId="24960E97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COMPANY DATABASE:</w:t>
      </w:r>
    </w:p>
    <w:p w14:paraId="2BBA7007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EMPLOYEE (SSN, Name, Address, Sex, Salary, SuperSSN, DNo)</w:t>
      </w:r>
    </w:p>
    <w:p w14:paraId="2A6886B9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 (DNo, DName, MgrSSN, MgrStartDate)</w:t>
      </w:r>
    </w:p>
    <w:p w14:paraId="07053A4E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DLOCATION (DNo,DLoc)</w:t>
      </w:r>
    </w:p>
    <w:p w14:paraId="6E9A86AB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(PNo, PName, PLocation, DNo)</w:t>
      </w:r>
    </w:p>
    <w:p w14:paraId="23C2BF1C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WORKS_ON (SSN, PNo, Hours)</w:t>
      </w:r>
    </w:p>
    <w:p w14:paraId="335B85A3">
      <w:pPr>
        <w:spacing w:line="240" w:lineRule="auto"/>
        <w:jc w:val="both"/>
        <w:rPr>
          <w:rFonts w:hint="default" w:ascii="Arial" w:hAnsi="Arial" w:cs="Arial"/>
        </w:rPr>
      </w:pPr>
    </w:p>
    <w:p w14:paraId="3C8E7480">
      <w:pPr>
        <w:spacing w:line="240" w:lineRule="auto"/>
        <w:jc w:val="both"/>
        <w:rPr>
          <w:rFonts w:hint="default" w:ascii="Arial" w:hAnsi="Arial" w:cs="Arial"/>
        </w:rPr>
      </w:pPr>
    </w:p>
    <w:p w14:paraId="51AED9C3">
      <w:pPr>
        <w:spacing w:line="240" w:lineRule="auto"/>
        <w:jc w:val="both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drawing>
          <wp:inline distT="0" distB="0" distL="114300" distR="114300">
            <wp:extent cx="5937250" cy="3886200"/>
            <wp:effectExtent l="0" t="0" r="6350" b="0"/>
            <wp:docPr id="2" name="Picture 2" descr="Q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AD97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ER diagram</w:t>
      </w:r>
      <w:r>
        <w:rPr>
          <w:rFonts w:hint="default" w:ascii="Times New Roman" w:hAnsi="Times New Roman" w:cs="Times New Roman"/>
          <w:sz w:val="22"/>
          <w:szCs w:val="22"/>
        </w:rPr>
        <w:t xml:space="preserve"> for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Company Database</w:t>
      </w:r>
      <w:r>
        <w:rPr>
          <w:rFonts w:hint="default" w:ascii="Times New Roman" w:hAnsi="Times New Roman" w:cs="Times New Roman"/>
          <w:sz w:val="22"/>
          <w:szCs w:val="22"/>
        </w:rPr>
        <w:t xml:space="preserve"> to represent employees, departments, projects, and their relationships.</w:t>
      </w:r>
    </w:p>
    <w:p w14:paraId="3C625951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EMPLOYEE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stores employee details such as SSN, name, address, sex, salary, supervisor SSN, and department number.</w:t>
      </w:r>
    </w:p>
    <w:p w14:paraId="24093BA3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DEPARTMENT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contains department information like department number, department name, manager SSN, and manager start date.</w:t>
      </w:r>
    </w:p>
    <w:p w14:paraId="1141B36F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DLOCATION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represents the different locations of each department.</w:t>
      </w:r>
    </w:p>
    <w:p w14:paraId="208D6D49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PROJECT</w:t>
      </w:r>
      <w:r>
        <w:rPr>
          <w:rFonts w:hint="default" w:ascii="Times New Roman" w:hAnsi="Times New Roman" w:cs="Times New Roman"/>
          <w:sz w:val="22"/>
          <w:szCs w:val="22"/>
        </w:rPr>
        <w:t xml:space="preserve"> entity stores project details such as project number, project name, project location, and department number.</w:t>
      </w:r>
    </w:p>
    <w:p w14:paraId="6CA659B1"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WORKS_ON</w:t>
      </w:r>
      <w:r>
        <w:rPr>
          <w:rFonts w:hint="default" w:ascii="Times New Roman" w:hAnsi="Times New Roman" w:cs="Times New Roman"/>
          <w:sz w:val="22"/>
          <w:szCs w:val="22"/>
        </w:rPr>
        <w:t xml:space="preserve"> is a relationship between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EMPLOYEE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PROJECT</w:t>
      </w:r>
      <w:r>
        <w:rPr>
          <w:rFonts w:hint="default" w:ascii="Times New Roman" w:hAnsi="Times New Roman" w:cs="Times New Roman"/>
          <w:sz w:val="22"/>
          <w:szCs w:val="22"/>
        </w:rPr>
        <w:t xml:space="preserve"> that records how many hours an employee works on a project.</w:t>
      </w:r>
    </w:p>
    <w:p w14:paraId="31B78832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ER diagram also shows relationships like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employee supervision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employees working for departments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departments controlling projects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759E725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0C39A6DE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0678D5B8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1164D384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2D2A3C1D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2631EDD2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1F50F3E5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7CBE87BE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38BA1A5F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63A29C0D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696F263E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25F6928C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613230F5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4612551B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008AA3F1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720713D8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000C9934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30A1A46D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03091663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6B3231BA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655AD96C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069CCC63">
      <w:pPr>
        <w:spacing w:line="240" w:lineRule="auto"/>
        <w:jc w:val="both"/>
        <w:rPr>
          <w:rFonts w:hint="default" w:ascii="Arial" w:hAnsi="Arial" w:cs="Arial"/>
          <w:sz w:val="22"/>
          <w:szCs w:val="22"/>
        </w:rPr>
      </w:pPr>
    </w:p>
    <w:p w14:paraId="7EC8E13B">
      <w:pPr>
        <w:pStyle w:val="31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Arial" w:hAnsi="Arial" w:cs="Arial"/>
          <w:lang w:val="en-GB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  <w:t>Experiment - 3</w:t>
      </w:r>
    </w:p>
    <w:p w14:paraId="16E4B0B2">
      <w:pPr>
        <w:pStyle w:val="31"/>
        <w:numPr>
          <w:ilvl w:val="0"/>
          <w:numId w:val="0"/>
        </w:numPr>
        <w:spacing w:line="240" w:lineRule="auto"/>
        <w:ind w:leftChars="0"/>
        <w:jc w:val="both"/>
        <w:rPr>
          <w:rFonts w:hint="default" w:ascii="Arial" w:hAnsi="Arial" w:cs="Arial"/>
        </w:rPr>
      </w:pPr>
    </w:p>
    <w:p w14:paraId="19C38647">
      <w:pPr>
        <w:spacing w:before="194"/>
        <w:ind w:left="1134" w:right="0" w:hanging="709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GB"/>
        </w:rPr>
        <w:t>Aim :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Database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Schema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customer-sale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scenario:</w:t>
      </w:r>
    </w:p>
    <w:p w14:paraId="4C61CCF9">
      <w:pPr>
        <w:spacing w:before="188" w:line="276" w:lineRule="auto"/>
        <w:ind w:left="1134" w:right="3742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Customer(Cust id : integer, cust_name: string) Item(item_id: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integer,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item_name: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string,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price: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integer)</w:t>
      </w:r>
    </w:p>
    <w:p w14:paraId="604F0669">
      <w:pPr>
        <w:spacing w:before="0" w:line="374" w:lineRule="auto"/>
        <w:ind w:left="425" w:right="386" w:firstLine="709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Sale(bill_no:integer,bill_data:date,cust_id: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integer,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item_id: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integer,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qty_sold: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integer) For the above schema, perform the following:</w:t>
      </w:r>
    </w:p>
    <w:p w14:paraId="28D9982B">
      <w:pPr>
        <w:pStyle w:val="13"/>
        <w:spacing w:before="181"/>
        <w:rPr>
          <w:rFonts w:hint="default" w:ascii="Calibri"/>
          <w:b/>
          <w:sz w:val="28"/>
          <w:lang w:val="en-GB"/>
        </w:rPr>
      </w:pPr>
      <w:r>
        <w:t>SOLUTION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en-GB"/>
        </w:rPr>
        <w:t>:</w:t>
      </w:r>
    </w:p>
    <w:p w14:paraId="335D6C80">
      <w:pPr>
        <w:pStyle w:val="31"/>
        <w:numPr>
          <w:ilvl w:val="0"/>
          <w:numId w:val="1"/>
        </w:numPr>
        <w:tabs>
          <w:tab w:val="left" w:pos="653"/>
          <w:tab w:val="clear" w:pos="425"/>
        </w:tabs>
        <w:spacing w:before="0" w:after="0" w:line="240" w:lineRule="auto"/>
        <w:ind w:left="425" w:leftChars="0" w:right="0" w:rightChars="0" w:hanging="425" w:firstLineChars="0"/>
        <w:jc w:val="left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Create</w:t>
      </w:r>
      <w:r>
        <w:rPr>
          <w:rFonts w:hint="default" w:ascii="Times New Roman" w:hAnsi="Times New Roman" w:cs="Times New Roman"/>
          <w:b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  <w:szCs w:val="26"/>
        </w:rPr>
        <w:t>tables</w:t>
      </w:r>
      <w:r>
        <w:rPr>
          <w:rFonts w:hint="default"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  <w:szCs w:val="26"/>
        </w:rPr>
        <w:t>with</w:t>
      </w:r>
      <w:r>
        <w:rPr>
          <w:rFonts w:hint="default" w:ascii="Times New Roman" w:hAnsi="Times New Roman" w:cs="Times New Roman"/>
          <w:b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  <w:szCs w:val="26"/>
        </w:rPr>
        <w:t>the</w:t>
      </w:r>
      <w:r>
        <w:rPr>
          <w:rFonts w:hint="default"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  <w:szCs w:val="26"/>
        </w:rPr>
        <w:t>appropriate</w:t>
      </w:r>
      <w:r>
        <w:rPr>
          <w:rFonts w:hint="default" w:ascii="Times New Roman" w:hAnsi="Times New Roman" w:cs="Times New Roman"/>
          <w:b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  <w:szCs w:val="26"/>
        </w:rPr>
        <w:t>integrity</w:t>
      </w:r>
      <w:r>
        <w:rPr>
          <w:rFonts w:hint="default"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  <w:szCs w:val="26"/>
        </w:rPr>
        <w:t>constant.</w:t>
      </w:r>
    </w:p>
    <w:p w14:paraId="04C5B3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DATABASE RetailManagementDB;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 RetailManagementDB;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Customer 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cust_id INT PRIMARY KEY,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cust_name VARCHAR(100) NOT NULL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Product 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product_id INT PRIMARY KEY,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product_name VARCHAR(100) NOT NULL,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price INT NOT NULL CHECK (price &gt; 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Sales 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bill_no INT,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bill_date DATE NOT NULL,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cust_id INT NOT NULL,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product_id INT NOT NULL,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quantity INT NOT NULL CHECK (quantity &gt; 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PRIMARY KEY (bill_no, product_id),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FOREIGN KEY (cust_id) REFERENCES Customer(cust_id),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FOREIGN KEY (product_id) REFERENCES Product(product_id)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131E0518">
      <w:pPr>
        <w:pStyle w:val="5"/>
        <w:numPr>
          <w:numId w:val="0"/>
        </w:numPr>
        <w:tabs>
          <w:tab w:val="left" w:pos="654"/>
        </w:tabs>
        <w:spacing w:before="0" w:after="0" w:line="240" w:lineRule="auto"/>
        <w:ind w:left="284" w:leftChars="0"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lang w:val="en-GB"/>
        </w:rPr>
        <w:t>b)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</w:rPr>
        <w:t>Insert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</w:rPr>
        <w:t>10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</w:rPr>
        <w:t>records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</w:rPr>
        <w:t>in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</w:rPr>
        <w:t>each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pacing w:val="-2"/>
        </w:rPr>
        <w:t xml:space="preserve"> table.</w:t>
      </w:r>
    </w:p>
    <w:p w14:paraId="6B59D5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INSERT INTO Customer 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(1,'Rohan'),(2,'Karan'),(3,'Sahil'),(4,'Deepak'),(5,'Arjun'),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(6,'Manish'),(7,'Tarun'),(8,'Varun'),(9,'Nikhil'),(10,'Harsh');</w:t>
      </w:r>
    </w:p>
    <w:p w14:paraId="7CACFC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INSERT INTO Product 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(201,'Smartphone',20000),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(202,'Bluetooth Speaker',2500),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(203,'Smart Watch',5000),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(204,'Gaming Mouse',1500),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(205,'External HDD',4500),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(206,'LED TV',35000),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(207,'Router',1800),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(208,'Power Bank',1200),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(209,'Laptop Stand',900),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(210,'Webcam',3000);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INSERT INTO Sales 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(5001,CURDATE(),1,201,1),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(5002,CURDATE(),2,202,2),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(5003,CURDATE(),3,203,1),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(5004,CURDATE(),4,204,3),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(5005,CURDATE(),5,205,1),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(5006,DATE_SUB(CURDATE(),INTERVAL 1 DAY),6,206,1),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(5007,DATE_SUB(CURDATE(),INTERVAL 2 DAY),7,207,2),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(5008,DATE_SUB(CURDATE(),INTERVAL 3 DAY),8,208,2),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(5009,DATE_SUB(CURDATE(),INTERVAL 4 DAY),9,209,4),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(5010,DATE_SUB(CURDATE(),INTERVAL 5 DAY),10,210,1);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(c) List bills for current date with customer names and item numbers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s.bill_no, s.bill_date, c.cust_name, s.product_id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 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Customer c ON s.cust_id = c.cust_id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s.bill_date = CURDATE();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(d) List total Bill details with qty, price, and final amount.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s.bill_no, c.cust_name, p.product_name, s.quantity, p.price,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(s.quantity * p.price) AS total_amount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 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Customer c ON s.cust_id = c.cust_id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Product p ON s.product_id = p.product_id;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(e) List details of customers who bought products with price &gt; 200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  <w:t>0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DISTINCT c.*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Customer 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Sales s ON c.cust_id = s.cust_id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Product p ON s.product_id = p.product_id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p.price &gt; 2000;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(f) Count of products bought by each customer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c.cust_id, c.cust_name, COUNT(s.product_id) AS products_bought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Customer 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LEFT JOIN Sales s ON c.cust_id = s.cust_id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c.cust_id, c.cust_name;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(g) Products bought by customer with cust_id 5.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p.product_name, p.price, s.quantity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 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Product p ON s.product_id = p.product_id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s.cust_id = 5;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(i) Create view for bill details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VIEW Bill_Summary AS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s.bill_no, s.bill_date, s.cust_id, s.product_id,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p.price, s.quantity, (s.quantity*p.price) AS amount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 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Product p ON s.product_id = p.product_id;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(j) Create view for weekly daily 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VIEW Weekly_Sales_Report AS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s.bill_date,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SUM(s.quantity * p.price) AS total_sales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 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JOIN Product p ON s.product_id = p.product_id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s.bill_date &gt;= DATE_SUB(CURDATE(), INTERVAL 7 DAY)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s.bill_date;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3EEF650D"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  <w:r>
        <w:drawing>
          <wp:inline distT="0" distB="0" distL="0" distR="0">
            <wp:extent cx="5486400" cy="1285240"/>
            <wp:effectExtent l="0" t="0" r="0" b="10160"/>
            <wp:docPr id="15332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7928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5978">
      <w:r>
        <w:drawing>
          <wp:inline distT="0" distB="0" distL="0" distR="0">
            <wp:extent cx="5486400" cy="1974850"/>
            <wp:effectExtent l="0" t="0" r="0" b="6350"/>
            <wp:docPr id="1607822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232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7A0F">
      <w:r>
        <w:drawing>
          <wp:inline distT="0" distB="0" distL="0" distR="0">
            <wp:extent cx="5486400" cy="2037080"/>
            <wp:effectExtent l="0" t="0" r="0" b="1270"/>
            <wp:docPr id="82693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49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3E73">
      <w:r>
        <w:drawing>
          <wp:inline distT="0" distB="0" distL="0" distR="0">
            <wp:extent cx="5486400" cy="1732280"/>
            <wp:effectExtent l="0" t="0" r="0" b="1270"/>
            <wp:docPr id="737069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977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859D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3B528690">
      <w:pPr>
        <w:pStyle w:val="31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</w:pPr>
      <w:bookmarkStart w:id="0" w:name="_GoBack"/>
      <w:bookmarkEnd w:id="0"/>
    </w:p>
    <w:p w14:paraId="3AC3BE8F">
      <w:pPr>
        <w:pStyle w:val="31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</w:pPr>
    </w:p>
    <w:p w14:paraId="247B4D24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587CC3B7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68E713E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1CDA1C6D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F3D2157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F907BF4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398BF618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020C2DBC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6A6FD674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3144402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6E256718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27E693C7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38AB3C56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3D6F7982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1DC6F030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A8ED88E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316E8EA3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25C59769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7BEA3C73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3044A2C5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9E800BA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5FF0F000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p w14:paraId="40A823B4">
      <w:pPr>
        <w:spacing w:line="240" w:lineRule="auto"/>
        <w:jc w:val="left"/>
        <w:rPr>
          <w:rFonts w:hint="default" w:ascii="Times New Roman" w:hAnsi="Times New Roman" w:cs="Times New Roman"/>
          <w:sz w:val="22"/>
          <w:szCs w:val="22"/>
          <w:lang w:val="en-GB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530F16"/>
    <w:multiLevelType w:val="singleLevel"/>
    <w:tmpl w:val="7B530F16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BCC"/>
    <w:rsid w:val="00002AE8"/>
    <w:rsid w:val="00370BCC"/>
    <w:rsid w:val="007A13EE"/>
    <w:rsid w:val="00802D2A"/>
    <w:rsid w:val="009B1F63"/>
    <w:rsid w:val="00AE4949"/>
    <w:rsid w:val="00DD6498"/>
    <w:rsid w:val="346046DB"/>
    <w:rsid w:val="5E39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306</Words>
  <Characters>1862</Characters>
  <Lines>15</Lines>
  <Paragraphs>4</Paragraphs>
  <TotalTime>7</TotalTime>
  <ScaleCrop>false</ScaleCrop>
  <LinksUpToDate>false</LinksUpToDate>
  <CharactersWithSpaces>2139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2026-02-09T09:03:00Z</dcterms:created>
  <dc:creator>Kushagra Bhardwaj</dc:creator>
  <cp:lastModifiedBy>SPORADIC</cp:lastModifiedBy>
  <dcterms:modified xsi:type="dcterms:W3CDTF">2026-04-20T07:49:06Z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BCA7BCABD6544AD489C1ED5A48854DAC_12</vt:lpwstr>
  </property>
  <property fmtid="{D5CDD505-2E9C-101B-9397-08002B2CF9AE}" pid="4" name="KSOTemplateDocerSaveRecord">
    <vt:lpwstr>eyJoZGlkIjoiNjBjZmY4NjRkYTM2M2FmN2RmNjc2NTU3YTljODNlNTMiLCJ1c2VySWQiOiI1Njc1NTYwNTQyMDAifQ==</vt:lpwstr>
  </property>
</Properties>
</file>