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E1B9D" w14:textId="6204CBAA" w:rsidR="005A0C45" w:rsidRDefault="005A0C45" w:rsidP="005A0C45">
      <w:pPr>
        <w:rPr>
          <w:bCs/>
          <w:sz w:val="24"/>
          <w:szCs w:val="24"/>
        </w:rPr>
      </w:pPr>
      <w:r w:rsidRPr="004C3C38">
        <w:rPr>
          <w:b/>
          <w:sz w:val="36"/>
          <w:szCs w:val="36"/>
        </w:rPr>
        <w:t>Link for the spreadsheet :</w:t>
      </w:r>
      <w:r>
        <w:rPr>
          <w:b/>
          <w:sz w:val="36"/>
          <w:szCs w:val="36"/>
        </w:rPr>
        <w:t xml:space="preserve"> </w:t>
      </w:r>
      <w:hyperlink r:id="rId5" w:history="1">
        <w:r w:rsidRPr="005A0C45">
          <w:rPr>
            <w:rStyle w:val="Hyperlink"/>
            <w:b/>
            <w:sz w:val="36"/>
            <w:szCs w:val="36"/>
          </w:rPr>
          <w:t>IT Ticket Project_2025 - Google Drive</w:t>
        </w:r>
      </w:hyperlink>
    </w:p>
    <w:p w14:paraId="1096065E" w14:textId="77777777" w:rsidR="005A0C45" w:rsidRPr="00FB20E4" w:rsidRDefault="005A0C45" w:rsidP="005A0C45">
      <w:pPr>
        <w:rPr>
          <w:bCs/>
          <w:color w:val="0E2841" w:themeColor="text2"/>
        </w:rPr>
      </w:pPr>
    </w:p>
    <w:p w14:paraId="667EFDB1" w14:textId="77777777" w:rsidR="005A0C45" w:rsidRPr="008E2964" w:rsidRDefault="005A0C45" w:rsidP="005A0C45">
      <w:pPr>
        <w:rPr>
          <w:bCs/>
        </w:rPr>
      </w:pPr>
      <w:r>
        <w:rPr>
          <w:b/>
          <w:sz w:val="36"/>
          <w:szCs w:val="36"/>
        </w:rPr>
        <w:t>Subjective Question:</w:t>
      </w:r>
    </w:p>
    <w:p w14:paraId="30D75C53" w14:textId="77777777" w:rsidR="005A0C45" w:rsidRDefault="005A0C45" w:rsidP="005A0C45">
      <w:pPr>
        <w:numPr>
          <w:ilvl w:val="0"/>
          <w:numId w:val="2"/>
        </w:numPr>
        <w:rPr>
          <w:b/>
          <w:sz w:val="24"/>
          <w:szCs w:val="24"/>
        </w:rPr>
      </w:pPr>
      <w:r>
        <w:rPr>
          <w:b/>
          <w:sz w:val="24"/>
          <w:szCs w:val="24"/>
        </w:rPr>
        <w:t>If there is an investment, should it be used to hire more IT agents, improve training programs, or upgrade ticket management software?</w:t>
      </w:r>
    </w:p>
    <w:p w14:paraId="50FD9AA4" w14:textId="77777777" w:rsidR="005A0C45" w:rsidRDefault="005A0C45" w:rsidP="005A0C45">
      <w:pPr>
        <w:ind w:left="720"/>
        <w:rPr>
          <w:b/>
          <w:sz w:val="24"/>
          <w:szCs w:val="24"/>
        </w:rPr>
      </w:pPr>
      <w:r>
        <w:rPr>
          <w:b/>
          <w:sz w:val="24"/>
          <w:szCs w:val="24"/>
        </w:rPr>
        <w:t>Analysis: Perform a cost-benefit analysis using ticket resolution and satisfaction metrics.</w:t>
      </w:r>
    </w:p>
    <w:p w14:paraId="2C227227" w14:textId="77777777" w:rsidR="005A0C45" w:rsidRDefault="005A0C45" w:rsidP="005A0C45">
      <w:pPr>
        <w:numPr>
          <w:ilvl w:val="0"/>
          <w:numId w:val="1"/>
        </w:numPr>
      </w:pPr>
      <w:r>
        <w:t>Based on the cost-benefit analysis, the recommendation is to upgrade the ticket management software to enhance efficiency and customer satisfaction.</w:t>
      </w:r>
    </w:p>
    <w:p w14:paraId="4081FD36" w14:textId="77777777" w:rsidR="005A0C45" w:rsidRDefault="005A0C45" w:rsidP="005A0C45">
      <w:pPr>
        <w:ind w:left="720"/>
        <w:rPr>
          <w:b/>
          <w:bCs/>
          <w:lang w:val="en-IN"/>
        </w:rPr>
      </w:pPr>
    </w:p>
    <w:p w14:paraId="55DBDF8D" w14:textId="77777777" w:rsidR="005A0C45" w:rsidRPr="001E0AD7" w:rsidRDefault="005A0C45" w:rsidP="005A0C45">
      <w:pPr>
        <w:ind w:left="720"/>
        <w:rPr>
          <w:b/>
          <w:bCs/>
          <w:lang w:val="en-IN"/>
        </w:rPr>
      </w:pPr>
      <w:r w:rsidRPr="001E0AD7">
        <w:rPr>
          <w:b/>
          <w:bCs/>
          <w:lang w:val="en-IN"/>
        </w:rPr>
        <w:t>Reference:</w:t>
      </w:r>
    </w:p>
    <w:p w14:paraId="6F1C0361" w14:textId="77777777" w:rsidR="005A0C45" w:rsidRPr="001E0AD7" w:rsidRDefault="005A0C45" w:rsidP="005A0C45">
      <w:pPr>
        <w:ind w:left="720"/>
        <w:rPr>
          <w:lang w:val="en-IN"/>
        </w:rPr>
      </w:pPr>
      <w:r w:rsidRPr="001E0AD7">
        <w:rPr>
          <w:lang w:val="en-IN"/>
        </w:rPr>
        <w:t>This analysis evaluates the following factors to determine whether to hire more IT agents, improve training programs, or upgrade ticket management software:</w:t>
      </w:r>
    </w:p>
    <w:p w14:paraId="20BA944E" w14:textId="77777777" w:rsidR="005A0C45" w:rsidRPr="001E0AD7" w:rsidRDefault="005A0C45" w:rsidP="005A0C45">
      <w:pPr>
        <w:numPr>
          <w:ilvl w:val="0"/>
          <w:numId w:val="23"/>
        </w:numPr>
        <w:rPr>
          <w:lang w:val="en-IN"/>
        </w:rPr>
      </w:pPr>
      <w:r w:rsidRPr="001E0AD7">
        <w:rPr>
          <w:b/>
          <w:bCs/>
          <w:lang w:val="en-IN"/>
        </w:rPr>
        <w:t>Hiring IT Agents</w:t>
      </w:r>
      <w:r w:rsidRPr="001E0AD7">
        <w:rPr>
          <w:lang w:val="en-IN"/>
        </w:rPr>
        <w:t>: Average satisfaction scores, resolution times, and ticket counts per agent.</w:t>
      </w:r>
    </w:p>
    <w:p w14:paraId="30D835C0" w14:textId="77777777" w:rsidR="005A0C45" w:rsidRPr="001E0AD7" w:rsidRDefault="005A0C45" w:rsidP="005A0C45">
      <w:pPr>
        <w:numPr>
          <w:ilvl w:val="0"/>
          <w:numId w:val="23"/>
        </w:numPr>
        <w:rPr>
          <w:lang w:val="en-IN"/>
        </w:rPr>
      </w:pPr>
      <w:r w:rsidRPr="001E0AD7">
        <w:rPr>
          <w:b/>
          <w:bCs/>
          <w:lang w:val="en-IN"/>
        </w:rPr>
        <w:t>Improving Training</w:t>
      </w:r>
      <w:r w:rsidRPr="001E0AD7">
        <w:rPr>
          <w:lang w:val="en-IN"/>
        </w:rPr>
        <w:t>: Satisfaction-to-resolution time ratios.</w:t>
      </w:r>
    </w:p>
    <w:p w14:paraId="7192D02D" w14:textId="77777777" w:rsidR="005A0C45" w:rsidRPr="001E0AD7" w:rsidRDefault="005A0C45" w:rsidP="005A0C45">
      <w:pPr>
        <w:numPr>
          <w:ilvl w:val="0"/>
          <w:numId w:val="23"/>
        </w:numPr>
        <w:rPr>
          <w:lang w:val="en-IN"/>
        </w:rPr>
      </w:pPr>
      <w:r w:rsidRPr="001E0AD7">
        <w:rPr>
          <w:b/>
          <w:bCs/>
          <w:lang w:val="en-IN"/>
        </w:rPr>
        <w:t>Upgrading Ticket Software</w:t>
      </w:r>
      <w:r w:rsidRPr="001E0AD7">
        <w:rPr>
          <w:lang w:val="en-IN"/>
        </w:rPr>
        <w:t>: Comparison of priority and severity alignment.</w:t>
      </w:r>
    </w:p>
    <w:p w14:paraId="28494EDA" w14:textId="77777777" w:rsidR="005A0C45" w:rsidRPr="001E0AD7" w:rsidRDefault="005A0C45" w:rsidP="005A0C45">
      <w:pPr>
        <w:ind w:left="720"/>
        <w:rPr>
          <w:lang w:val="en-IN"/>
        </w:rPr>
      </w:pPr>
      <w:r>
        <w:rPr>
          <w:lang w:val="en-IN"/>
        </w:rPr>
        <w:pict w14:anchorId="4A56C736">
          <v:rect id="_x0000_i1025" style="width:0;height:1.5pt" o:hralign="center" o:hrstd="t" o:hr="t" fillcolor="#a0a0a0" stroked="f"/>
        </w:pict>
      </w:r>
    </w:p>
    <w:p w14:paraId="1F62C874" w14:textId="77777777" w:rsidR="005A0C45" w:rsidRPr="001E0AD7" w:rsidRDefault="005A0C45" w:rsidP="005A0C45">
      <w:pPr>
        <w:ind w:left="720"/>
        <w:rPr>
          <w:b/>
          <w:bCs/>
          <w:lang w:val="en-IN"/>
        </w:rPr>
      </w:pPr>
      <w:r w:rsidRPr="001E0AD7">
        <w:rPr>
          <w:b/>
          <w:bCs/>
          <w:lang w:val="en-IN"/>
        </w:rPr>
        <w:t>Approach:</w:t>
      </w:r>
    </w:p>
    <w:p w14:paraId="2BB0DA04" w14:textId="77777777" w:rsidR="005A0C45" w:rsidRPr="001E0AD7" w:rsidRDefault="005A0C45" w:rsidP="005A0C45">
      <w:pPr>
        <w:numPr>
          <w:ilvl w:val="0"/>
          <w:numId w:val="24"/>
        </w:numPr>
        <w:rPr>
          <w:lang w:val="en-IN"/>
        </w:rPr>
      </w:pPr>
      <w:r w:rsidRPr="001E0AD7">
        <w:rPr>
          <w:b/>
          <w:bCs/>
          <w:lang w:val="en-IN"/>
        </w:rPr>
        <w:t>Hiring IT Agents</w:t>
      </w:r>
      <w:r w:rsidRPr="001E0AD7">
        <w:rPr>
          <w:lang w:val="en-IN"/>
        </w:rPr>
        <w:t>:</w:t>
      </w:r>
    </w:p>
    <w:p w14:paraId="3AA8970E" w14:textId="77777777" w:rsidR="005A0C45" w:rsidRPr="001E0AD7" w:rsidRDefault="005A0C45" w:rsidP="005A0C45">
      <w:pPr>
        <w:numPr>
          <w:ilvl w:val="1"/>
          <w:numId w:val="24"/>
        </w:numPr>
        <w:rPr>
          <w:lang w:val="en-IN"/>
        </w:rPr>
      </w:pPr>
      <w:proofErr w:type="spellStart"/>
      <w:r w:rsidRPr="001E0AD7">
        <w:rPr>
          <w:lang w:val="en-IN"/>
        </w:rPr>
        <w:t>Analyzed</w:t>
      </w:r>
      <w:proofErr w:type="spellEnd"/>
      <w:r w:rsidRPr="001E0AD7">
        <w:rPr>
          <w:lang w:val="en-IN"/>
        </w:rPr>
        <w:t xml:space="preserve"> average satisfaction scores and resolution times per agent.</w:t>
      </w:r>
    </w:p>
    <w:p w14:paraId="70B7D87D" w14:textId="77777777" w:rsidR="005A0C45" w:rsidRPr="001E0AD7" w:rsidRDefault="005A0C45" w:rsidP="005A0C45">
      <w:pPr>
        <w:numPr>
          <w:ilvl w:val="1"/>
          <w:numId w:val="24"/>
        </w:numPr>
        <w:rPr>
          <w:lang w:val="en-IN"/>
        </w:rPr>
      </w:pPr>
      <w:r w:rsidRPr="001E0AD7">
        <w:rPr>
          <w:lang w:val="en-IN"/>
        </w:rPr>
        <w:t>Evaluated the number of tickets handled by each agent to assess workload.</w:t>
      </w:r>
    </w:p>
    <w:p w14:paraId="57F91C89" w14:textId="77777777" w:rsidR="005A0C45" w:rsidRPr="001E0AD7" w:rsidRDefault="005A0C45" w:rsidP="005A0C45">
      <w:pPr>
        <w:numPr>
          <w:ilvl w:val="1"/>
          <w:numId w:val="24"/>
        </w:numPr>
        <w:rPr>
          <w:lang w:val="en-IN"/>
        </w:rPr>
      </w:pPr>
      <w:r w:rsidRPr="001E0AD7">
        <w:rPr>
          <w:lang w:val="en-IN"/>
        </w:rPr>
        <w:t>Pivot Table: Calculated average satisfaction scores, resolution times, and ticket counts for each agent.</w:t>
      </w:r>
    </w:p>
    <w:p w14:paraId="0AC8879E" w14:textId="77777777" w:rsidR="005A0C45" w:rsidRPr="001E0AD7" w:rsidRDefault="005A0C45" w:rsidP="005A0C45">
      <w:pPr>
        <w:numPr>
          <w:ilvl w:val="0"/>
          <w:numId w:val="24"/>
        </w:numPr>
        <w:rPr>
          <w:lang w:val="en-IN"/>
        </w:rPr>
      </w:pPr>
      <w:r w:rsidRPr="001E0AD7">
        <w:rPr>
          <w:b/>
          <w:bCs/>
          <w:lang w:val="en-IN"/>
        </w:rPr>
        <w:t>Improving Training</w:t>
      </w:r>
      <w:r w:rsidRPr="001E0AD7">
        <w:rPr>
          <w:lang w:val="en-IN"/>
        </w:rPr>
        <w:t>:</w:t>
      </w:r>
    </w:p>
    <w:p w14:paraId="4A0775B1" w14:textId="77777777" w:rsidR="005A0C45" w:rsidRPr="001E0AD7" w:rsidRDefault="005A0C45" w:rsidP="005A0C45">
      <w:pPr>
        <w:numPr>
          <w:ilvl w:val="1"/>
          <w:numId w:val="24"/>
        </w:numPr>
        <w:rPr>
          <w:lang w:val="en-IN"/>
        </w:rPr>
      </w:pPr>
      <w:r w:rsidRPr="001E0AD7">
        <w:rPr>
          <w:lang w:val="en-IN"/>
        </w:rPr>
        <w:t>Evaluated agents’ satisfaction-to-resolution time ratios to identify performance gaps.</w:t>
      </w:r>
    </w:p>
    <w:p w14:paraId="1B3AD11C" w14:textId="77777777" w:rsidR="005A0C45" w:rsidRPr="001E0AD7" w:rsidRDefault="005A0C45" w:rsidP="005A0C45">
      <w:pPr>
        <w:numPr>
          <w:ilvl w:val="1"/>
          <w:numId w:val="24"/>
        </w:numPr>
        <w:rPr>
          <w:lang w:val="en-IN"/>
        </w:rPr>
      </w:pPr>
      <w:r w:rsidRPr="001E0AD7">
        <w:rPr>
          <w:lang w:val="en-IN"/>
        </w:rPr>
        <w:t xml:space="preserve">Pivot Table: </w:t>
      </w:r>
      <w:proofErr w:type="spellStart"/>
      <w:r w:rsidRPr="001E0AD7">
        <w:rPr>
          <w:lang w:val="en-IN"/>
        </w:rPr>
        <w:t>Analyzed</w:t>
      </w:r>
      <w:proofErr w:type="spellEnd"/>
      <w:r w:rsidRPr="001E0AD7">
        <w:rPr>
          <w:lang w:val="en-IN"/>
        </w:rPr>
        <w:t xml:space="preserve"> the ratios to spot agents who may benefit from additional training.</w:t>
      </w:r>
    </w:p>
    <w:p w14:paraId="3A74CF6D" w14:textId="77777777" w:rsidR="005A0C45" w:rsidRPr="001E0AD7" w:rsidRDefault="005A0C45" w:rsidP="005A0C45">
      <w:pPr>
        <w:numPr>
          <w:ilvl w:val="0"/>
          <w:numId w:val="24"/>
        </w:numPr>
        <w:rPr>
          <w:lang w:val="en-IN"/>
        </w:rPr>
      </w:pPr>
      <w:r w:rsidRPr="001E0AD7">
        <w:rPr>
          <w:b/>
          <w:bCs/>
          <w:lang w:val="en-IN"/>
        </w:rPr>
        <w:t>Upgrading Ticket Software</w:t>
      </w:r>
      <w:r w:rsidRPr="001E0AD7">
        <w:rPr>
          <w:lang w:val="en-IN"/>
        </w:rPr>
        <w:t>:</w:t>
      </w:r>
    </w:p>
    <w:p w14:paraId="2E46618A" w14:textId="77777777" w:rsidR="005A0C45" w:rsidRPr="001E0AD7" w:rsidRDefault="005A0C45" w:rsidP="005A0C45">
      <w:pPr>
        <w:numPr>
          <w:ilvl w:val="1"/>
          <w:numId w:val="24"/>
        </w:numPr>
        <w:rPr>
          <w:lang w:val="en-IN"/>
        </w:rPr>
      </w:pPr>
      <w:r w:rsidRPr="001E0AD7">
        <w:rPr>
          <w:lang w:val="en-IN"/>
        </w:rPr>
        <w:t>Compared priority and severity alignment.</w:t>
      </w:r>
    </w:p>
    <w:p w14:paraId="5D18B5E9" w14:textId="77777777" w:rsidR="005A0C45" w:rsidRPr="001E0AD7" w:rsidRDefault="005A0C45" w:rsidP="005A0C45">
      <w:pPr>
        <w:numPr>
          <w:ilvl w:val="1"/>
          <w:numId w:val="24"/>
        </w:numPr>
        <w:rPr>
          <w:lang w:val="en-IN"/>
        </w:rPr>
      </w:pPr>
      <w:r w:rsidRPr="001E0AD7">
        <w:rPr>
          <w:lang w:val="en-IN"/>
        </w:rPr>
        <w:t>Examined mismatches in assigning high-severity tickets to high-priority levels to assess the effectiveness of the current software.</w:t>
      </w:r>
    </w:p>
    <w:p w14:paraId="18079020" w14:textId="77777777" w:rsidR="005A0C45" w:rsidRPr="001E0AD7" w:rsidRDefault="005A0C45" w:rsidP="005A0C45">
      <w:pPr>
        <w:ind w:left="720"/>
        <w:rPr>
          <w:lang w:val="en-IN"/>
        </w:rPr>
      </w:pPr>
      <w:r>
        <w:rPr>
          <w:lang w:val="en-IN"/>
        </w:rPr>
        <w:pict w14:anchorId="7E254B83">
          <v:rect id="_x0000_i1026" style="width:0;height:1.5pt" o:hralign="center" o:hrstd="t" o:hr="t" fillcolor="#a0a0a0" stroked="f"/>
        </w:pict>
      </w:r>
    </w:p>
    <w:p w14:paraId="7530E55A" w14:textId="77777777" w:rsidR="005A0C45" w:rsidRPr="001E0AD7" w:rsidRDefault="005A0C45" w:rsidP="005A0C45">
      <w:pPr>
        <w:ind w:left="720"/>
        <w:rPr>
          <w:b/>
          <w:bCs/>
          <w:lang w:val="en-IN"/>
        </w:rPr>
      </w:pPr>
      <w:r w:rsidRPr="001E0AD7">
        <w:rPr>
          <w:b/>
          <w:bCs/>
          <w:lang w:val="en-IN"/>
        </w:rPr>
        <w:t>Insights:</w:t>
      </w:r>
    </w:p>
    <w:p w14:paraId="6FDBA3B4" w14:textId="77777777" w:rsidR="005A0C45" w:rsidRPr="001E0AD7" w:rsidRDefault="005A0C45" w:rsidP="005A0C45">
      <w:pPr>
        <w:numPr>
          <w:ilvl w:val="0"/>
          <w:numId w:val="25"/>
        </w:numPr>
        <w:rPr>
          <w:lang w:val="en-IN"/>
        </w:rPr>
      </w:pPr>
      <w:r w:rsidRPr="001E0AD7">
        <w:rPr>
          <w:b/>
          <w:bCs/>
          <w:lang w:val="en-IN"/>
        </w:rPr>
        <w:t>Hiring IT Agents</w:t>
      </w:r>
      <w:r w:rsidRPr="001E0AD7">
        <w:rPr>
          <w:lang w:val="en-IN"/>
        </w:rPr>
        <w:t>:</w:t>
      </w:r>
    </w:p>
    <w:p w14:paraId="582433E3" w14:textId="77777777" w:rsidR="005A0C45" w:rsidRPr="001E0AD7" w:rsidRDefault="005A0C45" w:rsidP="005A0C45">
      <w:pPr>
        <w:numPr>
          <w:ilvl w:val="1"/>
          <w:numId w:val="25"/>
        </w:numPr>
        <w:rPr>
          <w:lang w:val="en-IN"/>
        </w:rPr>
      </w:pPr>
      <w:r w:rsidRPr="001E0AD7">
        <w:rPr>
          <w:lang w:val="en-IN"/>
        </w:rPr>
        <w:t>Agents with higher ticket counts tend to have higher resolution times and lower satisfaction rates.</w:t>
      </w:r>
    </w:p>
    <w:p w14:paraId="7FE78346" w14:textId="77777777" w:rsidR="005A0C45" w:rsidRPr="001E0AD7" w:rsidRDefault="005A0C45" w:rsidP="005A0C45">
      <w:pPr>
        <w:numPr>
          <w:ilvl w:val="1"/>
          <w:numId w:val="25"/>
        </w:numPr>
        <w:rPr>
          <w:lang w:val="en-IN"/>
        </w:rPr>
      </w:pPr>
      <w:r w:rsidRPr="001E0AD7">
        <w:rPr>
          <w:lang w:val="en-IN"/>
        </w:rPr>
        <w:t>There is a noticeable variation in satisfaction scores across agents, suggesting some agents may be overburdened or less efficient.</w:t>
      </w:r>
    </w:p>
    <w:p w14:paraId="6FA3FF46" w14:textId="77777777" w:rsidR="005A0C45" w:rsidRPr="001E0AD7" w:rsidRDefault="005A0C45" w:rsidP="005A0C45">
      <w:pPr>
        <w:numPr>
          <w:ilvl w:val="0"/>
          <w:numId w:val="25"/>
        </w:numPr>
        <w:rPr>
          <w:lang w:val="en-IN"/>
        </w:rPr>
      </w:pPr>
      <w:r w:rsidRPr="001E0AD7">
        <w:rPr>
          <w:b/>
          <w:bCs/>
          <w:lang w:val="en-IN"/>
        </w:rPr>
        <w:t>Improving Training</w:t>
      </w:r>
      <w:r w:rsidRPr="001E0AD7">
        <w:rPr>
          <w:lang w:val="en-IN"/>
        </w:rPr>
        <w:t>:</w:t>
      </w:r>
    </w:p>
    <w:p w14:paraId="01852189" w14:textId="77777777" w:rsidR="005A0C45" w:rsidRPr="001E0AD7" w:rsidRDefault="005A0C45" w:rsidP="005A0C45">
      <w:pPr>
        <w:numPr>
          <w:ilvl w:val="1"/>
          <w:numId w:val="25"/>
        </w:numPr>
        <w:rPr>
          <w:lang w:val="en-IN"/>
        </w:rPr>
      </w:pPr>
      <w:r w:rsidRPr="001E0AD7">
        <w:rPr>
          <w:lang w:val="en-IN"/>
        </w:rPr>
        <w:t>Agents with lower satisfaction-to-resolution time ratios may benefit from further training to improve their efficiency in resolving tickets without compromising satisfaction.</w:t>
      </w:r>
    </w:p>
    <w:p w14:paraId="6B64370B" w14:textId="77777777" w:rsidR="005A0C45" w:rsidRPr="001E0AD7" w:rsidRDefault="005A0C45" w:rsidP="005A0C45">
      <w:pPr>
        <w:numPr>
          <w:ilvl w:val="0"/>
          <w:numId w:val="25"/>
        </w:numPr>
        <w:rPr>
          <w:lang w:val="en-IN"/>
        </w:rPr>
      </w:pPr>
      <w:r w:rsidRPr="001E0AD7">
        <w:rPr>
          <w:b/>
          <w:bCs/>
          <w:lang w:val="en-IN"/>
        </w:rPr>
        <w:lastRenderedPageBreak/>
        <w:t>Upgrading Ticket Software</w:t>
      </w:r>
      <w:r w:rsidRPr="001E0AD7">
        <w:rPr>
          <w:lang w:val="en-IN"/>
        </w:rPr>
        <w:t>:</w:t>
      </w:r>
    </w:p>
    <w:p w14:paraId="7EA09CA0" w14:textId="77777777" w:rsidR="005A0C45" w:rsidRPr="001E0AD7" w:rsidRDefault="005A0C45" w:rsidP="005A0C45">
      <w:pPr>
        <w:numPr>
          <w:ilvl w:val="1"/>
          <w:numId w:val="25"/>
        </w:numPr>
        <w:rPr>
          <w:lang w:val="en-IN"/>
        </w:rPr>
      </w:pPr>
      <w:r w:rsidRPr="001E0AD7">
        <w:rPr>
          <w:lang w:val="en-IN"/>
        </w:rPr>
        <w:t>There is a slight mismatch between severity and priority, where high-severity tickets are not always assigned the highest priority, indicating potential software inefficiencies.</w:t>
      </w:r>
    </w:p>
    <w:p w14:paraId="72A5A6A0" w14:textId="77777777" w:rsidR="005A0C45" w:rsidRPr="001E0AD7" w:rsidRDefault="005A0C45" w:rsidP="005A0C45">
      <w:pPr>
        <w:ind w:left="720"/>
        <w:rPr>
          <w:lang w:val="en-IN"/>
        </w:rPr>
      </w:pPr>
      <w:r>
        <w:rPr>
          <w:lang w:val="en-IN"/>
        </w:rPr>
        <w:pict w14:anchorId="77CEEC2E">
          <v:rect id="_x0000_i1027" style="width:0;height:1.5pt" o:hralign="center" o:hrstd="t" o:hr="t" fillcolor="#a0a0a0" stroked="f"/>
        </w:pict>
      </w:r>
    </w:p>
    <w:p w14:paraId="57F635BE" w14:textId="77777777" w:rsidR="005A0C45" w:rsidRPr="001E0AD7" w:rsidRDefault="005A0C45" w:rsidP="005A0C45">
      <w:pPr>
        <w:ind w:left="720"/>
        <w:rPr>
          <w:b/>
          <w:bCs/>
          <w:lang w:val="en-IN"/>
        </w:rPr>
      </w:pPr>
      <w:r w:rsidRPr="001E0AD7">
        <w:rPr>
          <w:b/>
          <w:bCs/>
          <w:lang w:val="en-IN"/>
        </w:rPr>
        <w:t>Recommendations:</w:t>
      </w:r>
    </w:p>
    <w:p w14:paraId="1B78B056" w14:textId="77777777" w:rsidR="005A0C45" w:rsidRPr="001E0AD7" w:rsidRDefault="005A0C45" w:rsidP="005A0C45">
      <w:pPr>
        <w:numPr>
          <w:ilvl w:val="0"/>
          <w:numId w:val="26"/>
        </w:numPr>
        <w:rPr>
          <w:lang w:val="en-IN"/>
        </w:rPr>
      </w:pPr>
      <w:r w:rsidRPr="001E0AD7">
        <w:rPr>
          <w:b/>
          <w:bCs/>
          <w:lang w:val="en-IN"/>
        </w:rPr>
        <w:t>Hiring IT Agents</w:t>
      </w:r>
      <w:r w:rsidRPr="001E0AD7">
        <w:rPr>
          <w:lang w:val="en-IN"/>
        </w:rPr>
        <w:t>:</w:t>
      </w:r>
    </w:p>
    <w:p w14:paraId="0011A5D1" w14:textId="77777777" w:rsidR="005A0C45" w:rsidRPr="001E0AD7" w:rsidRDefault="005A0C45" w:rsidP="005A0C45">
      <w:pPr>
        <w:numPr>
          <w:ilvl w:val="1"/>
          <w:numId w:val="26"/>
        </w:numPr>
        <w:rPr>
          <w:lang w:val="en-IN"/>
        </w:rPr>
      </w:pPr>
      <w:r w:rsidRPr="001E0AD7">
        <w:rPr>
          <w:lang w:val="en-IN"/>
        </w:rPr>
        <w:t>Consider hiring more IT agents to balance workload and reduce resolution times, especially for agents handling high ticket volumes.</w:t>
      </w:r>
    </w:p>
    <w:p w14:paraId="4012FCD8" w14:textId="77777777" w:rsidR="005A0C45" w:rsidRPr="001E0AD7" w:rsidRDefault="005A0C45" w:rsidP="005A0C45">
      <w:pPr>
        <w:numPr>
          <w:ilvl w:val="1"/>
          <w:numId w:val="26"/>
        </w:numPr>
        <w:rPr>
          <w:lang w:val="en-IN"/>
        </w:rPr>
      </w:pPr>
      <w:r w:rsidRPr="001E0AD7">
        <w:rPr>
          <w:lang w:val="en-IN"/>
        </w:rPr>
        <w:t>Focus on agents with lower satisfaction scores and higher resolution times for additional training.</w:t>
      </w:r>
    </w:p>
    <w:p w14:paraId="337AD3F8" w14:textId="77777777" w:rsidR="005A0C45" w:rsidRPr="001E0AD7" w:rsidRDefault="005A0C45" w:rsidP="005A0C45">
      <w:pPr>
        <w:numPr>
          <w:ilvl w:val="0"/>
          <w:numId w:val="26"/>
        </w:numPr>
        <w:rPr>
          <w:lang w:val="en-IN"/>
        </w:rPr>
      </w:pPr>
      <w:r w:rsidRPr="001E0AD7">
        <w:rPr>
          <w:b/>
          <w:bCs/>
          <w:lang w:val="en-IN"/>
        </w:rPr>
        <w:t>Improving Training</w:t>
      </w:r>
      <w:r w:rsidRPr="001E0AD7">
        <w:rPr>
          <w:lang w:val="en-IN"/>
        </w:rPr>
        <w:t>:</w:t>
      </w:r>
    </w:p>
    <w:p w14:paraId="0A22AEFC" w14:textId="77777777" w:rsidR="005A0C45" w:rsidRDefault="005A0C45" w:rsidP="005A0C45">
      <w:pPr>
        <w:numPr>
          <w:ilvl w:val="1"/>
          <w:numId w:val="26"/>
        </w:numPr>
        <w:rPr>
          <w:lang w:val="en-IN"/>
        </w:rPr>
      </w:pPr>
      <w:r w:rsidRPr="001E0AD7">
        <w:rPr>
          <w:lang w:val="en-IN"/>
        </w:rPr>
        <w:t>Identify agents with low satisfaction-to-resolution time ratios and invest in targeted training to enhance their efficiency and customer satisfaction.</w:t>
      </w:r>
    </w:p>
    <w:p w14:paraId="6F9F9D83" w14:textId="77777777" w:rsidR="005A0C45" w:rsidRPr="001E0AD7" w:rsidRDefault="005A0C45" w:rsidP="005A0C45">
      <w:pPr>
        <w:numPr>
          <w:ilvl w:val="1"/>
          <w:numId w:val="26"/>
        </w:numPr>
        <w:rPr>
          <w:lang w:val="en-IN"/>
        </w:rPr>
      </w:pPr>
      <w:r>
        <w:rPr>
          <w:noProof/>
        </w:rPr>
        <w:drawing>
          <wp:inline distT="0" distB="0" distL="0" distR="0" wp14:anchorId="6A22E4D4" wp14:editId="57B17A0C">
            <wp:extent cx="4899660" cy="1851660"/>
            <wp:effectExtent l="0" t="0" r="0" b="0"/>
            <wp:docPr id="2116000403" name="Picture 1" descr="A bar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00403" name="Picture 1" descr="A bar graph with numbers and lin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9660" cy="1851660"/>
                    </a:xfrm>
                    <a:prstGeom prst="rect">
                      <a:avLst/>
                    </a:prstGeom>
                    <a:noFill/>
                    <a:ln>
                      <a:noFill/>
                    </a:ln>
                  </pic:spPr>
                </pic:pic>
              </a:graphicData>
            </a:graphic>
          </wp:inline>
        </w:drawing>
      </w:r>
    </w:p>
    <w:p w14:paraId="596A8B9F" w14:textId="77777777" w:rsidR="005A0C45" w:rsidRPr="001E0AD7" w:rsidRDefault="005A0C45" w:rsidP="005A0C45">
      <w:pPr>
        <w:numPr>
          <w:ilvl w:val="0"/>
          <w:numId w:val="26"/>
        </w:numPr>
        <w:rPr>
          <w:lang w:val="en-IN"/>
        </w:rPr>
      </w:pPr>
      <w:r w:rsidRPr="001E0AD7">
        <w:rPr>
          <w:b/>
          <w:bCs/>
          <w:lang w:val="en-IN"/>
        </w:rPr>
        <w:t>Upgrading Ticket Software</w:t>
      </w:r>
      <w:r w:rsidRPr="001E0AD7">
        <w:rPr>
          <w:lang w:val="en-IN"/>
        </w:rPr>
        <w:t>:</w:t>
      </w:r>
    </w:p>
    <w:p w14:paraId="677B354A" w14:textId="77777777" w:rsidR="005A0C45" w:rsidRPr="001E0AD7" w:rsidRDefault="005A0C45" w:rsidP="005A0C45">
      <w:pPr>
        <w:numPr>
          <w:ilvl w:val="1"/>
          <w:numId w:val="26"/>
        </w:numPr>
        <w:rPr>
          <w:lang w:val="en-IN"/>
        </w:rPr>
      </w:pPr>
      <w:r w:rsidRPr="001E0AD7">
        <w:rPr>
          <w:lang w:val="en-IN"/>
        </w:rPr>
        <w:t>Investigate potential software upgrades to improve priority-severity matching and ensure that high-severity tickets are assigned appropriate priority levels for faster resolution.</w:t>
      </w:r>
    </w:p>
    <w:tbl>
      <w:tblPr>
        <w:tblW w:w="0" w:type="dxa"/>
        <w:tblCellMar>
          <w:left w:w="0" w:type="dxa"/>
          <w:right w:w="0" w:type="dxa"/>
        </w:tblCellMar>
        <w:tblLook w:val="04A0" w:firstRow="1" w:lastRow="0" w:firstColumn="1" w:lastColumn="0" w:noHBand="0" w:noVBand="1"/>
      </w:tblPr>
      <w:tblGrid>
        <w:gridCol w:w="2506"/>
        <w:gridCol w:w="2042"/>
        <w:gridCol w:w="1488"/>
        <w:gridCol w:w="1459"/>
        <w:gridCol w:w="1518"/>
      </w:tblGrid>
      <w:tr w:rsidR="005A0C45" w:rsidRPr="00E94999" w14:paraId="07CCE57C" w14:textId="77777777" w:rsidTr="00EB54E1">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CECFD8"/>
            <w:tcMar>
              <w:top w:w="0" w:type="dxa"/>
              <w:left w:w="45" w:type="dxa"/>
              <w:bottom w:w="0" w:type="dxa"/>
              <w:right w:w="45" w:type="dxa"/>
            </w:tcMar>
            <w:vAlign w:val="bottom"/>
            <w:hideMark/>
          </w:tcPr>
          <w:p w14:paraId="7CB8529D" w14:textId="77777777" w:rsidR="005A0C45" w:rsidRPr="00E94999" w:rsidRDefault="005A0C45" w:rsidP="00EB54E1">
            <w:pPr>
              <w:ind w:left="720"/>
              <w:rPr>
                <w:i/>
                <w:iCs/>
                <w:lang w:val="en-IN"/>
              </w:rPr>
            </w:pPr>
            <w:r w:rsidRPr="00E94999">
              <w:rPr>
                <w:i/>
                <w:iCs/>
                <w:lang w:val="en-IN"/>
              </w:rPr>
              <w:t>COUNTA of ID Ticket</w:t>
            </w:r>
          </w:p>
        </w:tc>
        <w:tc>
          <w:tcPr>
            <w:tcW w:w="0" w:type="auto"/>
            <w:tcBorders>
              <w:top w:val="single" w:sz="6" w:space="0" w:color="CCCCCC"/>
              <w:left w:val="single" w:sz="6" w:space="0" w:color="CCCCCC"/>
              <w:bottom w:val="single" w:sz="6" w:space="0" w:color="CCCCCC"/>
              <w:right w:val="single" w:sz="6" w:space="0" w:color="CCCCCC"/>
            </w:tcBorders>
            <w:shd w:val="clear" w:color="auto" w:fill="CECFD8"/>
            <w:tcMar>
              <w:top w:w="0" w:type="dxa"/>
              <w:left w:w="45" w:type="dxa"/>
              <w:bottom w:w="0" w:type="dxa"/>
              <w:right w:w="45" w:type="dxa"/>
            </w:tcMar>
            <w:vAlign w:val="bottom"/>
            <w:hideMark/>
          </w:tcPr>
          <w:p w14:paraId="46463F1B" w14:textId="77777777" w:rsidR="005A0C45" w:rsidRPr="00E94999" w:rsidRDefault="005A0C45" w:rsidP="00EB54E1">
            <w:pPr>
              <w:ind w:left="720"/>
              <w:rPr>
                <w:i/>
                <w:iCs/>
                <w:lang w:val="en-IN"/>
              </w:rPr>
            </w:pPr>
            <w:r w:rsidRPr="00E94999">
              <w:rPr>
                <w:i/>
                <w:iCs/>
                <w:lang w:val="en-IN"/>
              </w:rPr>
              <w:t>Priority</w:t>
            </w:r>
          </w:p>
        </w:tc>
        <w:tc>
          <w:tcPr>
            <w:tcW w:w="0" w:type="auto"/>
            <w:tcBorders>
              <w:top w:val="single" w:sz="6" w:space="0" w:color="CCCCCC"/>
              <w:left w:val="single" w:sz="6" w:space="0" w:color="CCCCCC"/>
              <w:bottom w:val="single" w:sz="6" w:space="0" w:color="CCCCCC"/>
              <w:right w:val="single" w:sz="6" w:space="0" w:color="CCCCCC"/>
            </w:tcBorders>
            <w:shd w:val="clear" w:color="auto" w:fill="CECFD8"/>
            <w:tcMar>
              <w:top w:w="0" w:type="dxa"/>
              <w:left w:w="45" w:type="dxa"/>
              <w:bottom w:w="0" w:type="dxa"/>
              <w:right w:w="45" w:type="dxa"/>
            </w:tcMar>
            <w:vAlign w:val="bottom"/>
            <w:hideMark/>
          </w:tcPr>
          <w:p w14:paraId="0FEFC235" w14:textId="77777777" w:rsidR="005A0C45" w:rsidRPr="00E94999" w:rsidRDefault="005A0C45" w:rsidP="00EB54E1">
            <w:pPr>
              <w:ind w:left="720"/>
              <w:rPr>
                <w:i/>
                <w:iCs/>
                <w:lang w:val="en-IN"/>
              </w:rPr>
            </w:pPr>
          </w:p>
        </w:tc>
        <w:tc>
          <w:tcPr>
            <w:tcW w:w="0" w:type="auto"/>
            <w:tcBorders>
              <w:top w:val="single" w:sz="6" w:space="0" w:color="CCCCCC"/>
              <w:left w:val="single" w:sz="6" w:space="0" w:color="CCCCCC"/>
              <w:bottom w:val="single" w:sz="6" w:space="0" w:color="CCCCCC"/>
              <w:right w:val="single" w:sz="6" w:space="0" w:color="CCCCCC"/>
            </w:tcBorders>
            <w:shd w:val="clear" w:color="auto" w:fill="CECFD8"/>
            <w:tcMar>
              <w:top w:w="0" w:type="dxa"/>
              <w:left w:w="45" w:type="dxa"/>
              <w:bottom w:w="0" w:type="dxa"/>
              <w:right w:w="45" w:type="dxa"/>
            </w:tcMar>
            <w:vAlign w:val="bottom"/>
            <w:hideMark/>
          </w:tcPr>
          <w:p w14:paraId="7BFA2518" w14:textId="77777777" w:rsidR="005A0C45" w:rsidRPr="00E94999" w:rsidRDefault="005A0C45" w:rsidP="00EB54E1">
            <w:pPr>
              <w:ind w:left="720"/>
              <w:rPr>
                <w:lang w:val="en-IN"/>
              </w:rPr>
            </w:pPr>
          </w:p>
        </w:tc>
        <w:tc>
          <w:tcPr>
            <w:tcW w:w="0" w:type="auto"/>
            <w:tcBorders>
              <w:top w:val="single" w:sz="6" w:space="0" w:color="CCCCCC"/>
              <w:left w:val="single" w:sz="6" w:space="0" w:color="CCCCCC"/>
              <w:bottom w:val="single" w:sz="6" w:space="0" w:color="CCCCCC"/>
              <w:right w:val="single" w:sz="6" w:space="0" w:color="CCCCCC"/>
            </w:tcBorders>
            <w:shd w:val="clear" w:color="auto" w:fill="CECFD8"/>
            <w:tcMar>
              <w:top w:w="0" w:type="dxa"/>
              <w:left w:w="45" w:type="dxa"/>
              <w:bottom w:w="0" w:type="dxa"/>
              <w:right w:w="45" w:type="dxa"/>
            </w:tcMar>
            <w:vAlign w:val="bottom"/>
            <w:hideMark/>
          </w:tcPr>
          <w:p w14:paraId="466E129D" w14:textId="77777777" w:rsidR="005A0C45" w:rsidRPr="00E94999" w:rsidRDefault="005A0C45" w:rsidP="00EB54E1">
            <w:pPr>
              <w:ind w:left="720"/>
              <w:rPr>
                <w:lang w:val="en-IN"/>
              </w:rPr>
            </w:pPr>
          </w:p>
        </w:tc>
      </w:tr>
      <w:tr w:rsidR="005A0C45" w:rsidRPr="00E94999" w14:paraId="5635ED00" w14:textId="77777777" w:rsidTr="00EB54E1">
        <w:trPr>
          <w:trHeight w:val="300"/>
        </w:trPr>
        <w:tc>
          <w:tcPr>
            <w:tcW w:w="0" w:type="auto"/>
            <w:tcBorders>
              <w:top w:val="single" w:sz="6" w:space="0" w:color="CCCCCC"/>
              <w:left w:val="single" w:sz="6" w:space="0" w:color="CCCCCC"/>
              <w:bottom w:val="single" w:sz="18" w:space="0" w:color="3C3F65"/>
              <w:right w:val="single" w:sz="6" w:space="0" w:color="CCCCCC"/>
            </w:tcBorders>
            <w:shd w:val="clear" w:color="auto" w:fill="CECFD8"/>
            <w:tcMar>
              <w:top w:w="0" w:type="dxa"/>
              <w:left w:w="45" w:type="dxa"/>
              <w:bottom w:w="0" w:type="dxa"/>
              <w:right w:w="45" w:type="dxa"/>
            </w:tcMar>
            <w:vAlign w:val="bottom"/>
            <w:hideMark/>
          </w:tcPr>
          <w:p w14:paraId="5A8C6E5B" w14:textId="77777777" w:rsidR="005A0C45" w:rsidRPr="00E94999" w:rsidRDefault="005A0C45" w:rsidP="00EB54E1">
            <w:pPr>
              <w:ind w:left="720"/>
              <w:rPr>
                <w:i/>
                <w:iCs/>
                <w:lang w:val="en-IN"/>
              </w:rPr>
            </w:pPr>
            <w:r w:rsidRPr="00E94999">
              <w:rPr>
                <w:i/>
                <w:iCs/>
                <w:lang w:val="en-IN"/>
              </w:rPr>
              <w:t>Severity</w:t>
            </w:r>
          </w:p>
        </w:tc>
        <w:tc>
          <w:tcPr>
            <w:tcW w:w="0" w:type="auto"/>
            <w:tcBorders>
              <w:top w:val="single" w:sz="6" w:space="0" w:color="CCCCCC"/>
              <w:left w:val="single" w:sz="6" w:space="0" w:color="CCCCCC"/>
              <w:bottom w:val="single" w:sz="18" w:space="0" w:color="3C3F65"/>
              <w:right w:val="single" w:sz="6" w:space="0" w:color="CCCCCC"/>
            </w:tcBorders>
            <w:shd w:val="clear" w:color="auto" w:fill="3C3F65"/>
            <w:tcMar>
              <w:top w:w="0" w:type="dxa"/>
              <w:left w:w="45" w:type="dxa"/>
              <w:bottom w:w="0" w:type="dxa"/>
              <w:right w:w="45" w:type="dxa"/>
            </w:tcMar>
            <w:vAlign w:val="bottom"/>
            <w:hideMark/>
          </w:tcPr>
          <w:p w14:paraId="58728E9F" w14:textId="77777777" w:rsidR="005A0C45" w:rsidRPr="00E94999" w:rsidRDefault="005A0C45" w:rsidP="00EB54E1">
            <w:pPr>
              <w:ind w:left="720"/>
              <w:rPr>
                <w:lang w:val="en-IN"/>
              </w:rPr>
            </w:pPr>
            <w:r w:rsidRPr="00E94999">
              <w:rPr>
                <w:lang w:val="en-IN"/>
              </w:rPr>
              <w:t xml:space="preserve">0 - </w:t>
            </w:r>
            <w:proofErr w:type="spellStart"/>
            <w:r w:rsidRPr="00E94999">
              <w:rPr>
                <w:lang w:val="en-IN"/>
              </w:rPr>
              <w:t>Unassiged</w:t>
            </w:r>
            <w:proofErr w:type="spellEnd"/>
          </w:p>
        </w:tc>
        <w:tc>
          <w:tcPr>
            <w:tcW w:w="0" w:type="auto"/>
            <w:tcBorders>
              <w:top w:val="single" w:sz="6" w:space="0" w:color="CCCCCC"/>
              <w:left w:val="single" w:sz="6" w:space="0" w:color="CCCCCC"/>
              <w:bottom w:val="single" w:sz="18" w:space="0" w:color="3C3F65"/>
              <w:right w:val="single" w:sz="6" w:space="0" w:color="CCCCCC"/>
            </w:tcBorders>
            <w:shd w:val="clear" w:color="auto" w:fill="3C3F65"/>
            <w:tcMar>
              <w:top w:w="0" w:type="dxa"/>
              <w:left w:w="45" w:type="dxa"/>
              <w:bottom w:w="0" w:type="dxa"/>
              <w:right w:w="45" w:type="dxa"/>
            </w:tcMar>
            <w:vAlign w:val="bottom"/>
            <w:hideMark/>
          </w:tcPr>
          <w:p w14:paraId="3DD64360" w14:textId="77777777" w:rsidR="005A0C45" w:rsidRPr="00E94999" w:rsidRDefault="005A0C45" w:rsidP="00EB54E1">
            <w:pPr>
              <w:ind w:left="720"/>
              <w:rPr>
                <w:lang w:val="en-IN"/>
              </w:rPr>
            </w:pPr>
            <w:r w:rsidRPr="00E94999">
              <w:rPr>
                <w:lang w:val="en-IN"/>
              </w:rPr>
              <w:t>1 - Low</w:t>
            </w:r>
          </w:p>
        </w:tc>
        <w:tc>
          <w:tcPr>
            <w:tcW w:w="0" w:type="auto"/>
            <w:tcBorders>
              <w:top w:val="single" w:sz="6" w:space="0" w:color="CCCCCC"/>
              <w:left w:val="single" w:sz="6" w:space="0" w:color="CCCCCC"/>
              <w:bottom w:val="single" w:sz="18" w:space="0" w:color="3C3F65"/>
              <w:right w:val="single" w:sz="6" w:space="0" w:color="CCCCCC"/>
            </w:tcBorders>
            <w:shd w:val="clear" w:color="auto" w:fill="3C3F65"/>
            <w:tcMar>
              <w:top w:w="0" w:type="dxa"/>
              <w:left w:w="45" w:type="dxa"/>
              <w:bottom w:w="0" w:type="dxa"/>
              <w:right w:w="45" w:type="dxa"/>
            </w:tcMar>
            <w:vAlign w:val="bottom"/>
            <w:hideMark/>
          </w:tcPr>
          <w:p w14:paraId="5FE39D01" w14:textId="77777777" w:rsidR="005A0C45" w:rsidRPr="00E94999" w:rsidRDefault="005A0C45" w:rsidP="00EB54E1">
            <w:pPr>
              <w:ind w:left="720"/>
              <w:rPr>
                <w:lang w:val="en-IN"/>
              </w:rPr>
            </w:pPr>
            <w:r w:rsidRPr="00E94999">
              <w:rPr>
                <w:lang w:val="en-IN"/>
              </w:rPr>
              <w:t>2 - Mid</w:t>
            </w:r>
          </w:p>
        </w:tc>
        <w:tc>
          <w:tcPr>
            <w:tcW w:w="0" w:type="auto"/>
            <w:tcBorders>
              <w:top w:val="single" w:sz="6" w:space="0" w:color="CCCCCC"/>
              <w:left w:val="single" w:sz="6" w:space="0" w:color="CCCCCC"/>
              <w:bottom w:val="single" w:sz="18" w:space="0" w:color="3C3F65"/>
              <w:right w:val="single" w:sz="6" w:space="0" w:color="CCCCCC"/>
            </w:tcBorders>
            <w:shd w:val="clear" w:color="auto" w:fill="3C3F65"/>
            <w:tcMar>
              <w:top w:w="0" w:type="dxa"/>
              <w:left w:w="45" w:type="dxa"/>
              <w:bottom w:w="0" w:type="dxa"/>
              <w:right w:w="45" w:type="dxa"/>
            </w:tcMar>
            <w:vAlign w:val="bottom"/>
            <w:hideMark/>
          </w:tcPr>
          <w:p w14:paraId="3A0B151E" w14:textId="77777777" w:rsidR="005A0C45" w:rsidRPr="00E94999" w:rsidRDefault="005A0C45" w:rsidP="00EB54E1">
            <w:pPr>
              <w:ind w:left="720"/>
              <w:rPr>
                <w:lang w:val="en-IN"/>
              </w:rPr>
            </w:pPr>
            <w:r w:rsidRPr="00E94999">
              <w:rPr>
                <w:lang w:val="en-IN"/>
              </w:rPr>
              <w:t>3 - High</w:t>
            </w:r>
          </w:p>
        </w:tc>
      </w:tr>
      <w:tr w:rsidR="005A0C45" w:rsidRPr="00E94999" w14:paraId="14B7B1A7" w14:textId="77777777" w:rsidTr="00EB54E1">
        <w:trPr>
          <w:trHeight w:val="300"/>
        </w:trPr>
        <w:tc>
          <w:tcPr>
            <w:tcW w:w="0" w:type="auto"/>
            <w:tcBorders>
              <w:top w:val="single" w:sz="6" w:space="0" w:color="CCCCCC"/>
              <w:left w:val="single" w:sz="6" w:space="0" w:color="CCCCCC"/>
              <w:bottom w:val="single" w:sz="6" w:space="0" w:color="CCCCCC"/>
              <w:right w:val="single" w:sz="6" w:space="0" w:color="FFFFFF"/>
            </w:tcBorders>
            <w:shd w:val="clear" w:color="auto" w:fill="EFEFF2"/>
            <w:tcMar>
              <w:top w:w="0" w:type="dxa"/>
              <w:left w:w="45" w:type="dxa"/>
              <w:bottom w:w="0" w:type="dxa"/>
              <w:right w:w="45" w:type="dxa"/>
            </w:tcMar>
            <w:vAlign w:val="bottom"/>
            <w:hideMark/>
          </w:tcPr>
          <w:p w14:paraId="6DD1EF51" w14:textId="77777777" w:rsidR="005A0C45" w:rsidRPr="00E94999" w:rsidRDefault="005A0C45" w:rsidP="00EB54E1">
            <w:pPr>
              <w:ind w:left="720"/>
              <w:rPr>
                <w:lang w:val="en-IN"/>
              </w:rPr>
            </w:pPr>
            <w:r w:rsidRPr="00E94999">
              <w:rPr>
                <w:lang w:val="en-IN"/>
              </w:rPr>
              <w:t xml:space="preserve">0 - </w:t>
            </w:r>
            <w:proofErr w:type="spellStart"/>
            <w:r w:rsidRPr="00E94999">
              <w:rPr>
                <w:lang w:val="en-IN"/>
              </w:rPr>
              <w:t>Unclasified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9D6D9DB" w14:textId="77777777" w:rsidR="005A0C45" w:rsidRPr="00E94999" w:rsidRDefault="005A0C45" w:rsidP="00EB54E1">
            <w:pPr>
              <w:ind w:left="720"/>
              <w:rPr>
                <w:lang w:val="en-IN"/>
              </w:rPr>
            </w:pPr>
            <w:r w:rsidRPr="00E94999">
              <w:rPr>
                <w:lang w:val="en-IN"/>
              </w:rPr>
              <w:t>115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27081E6" w14:textId="77777777" w:rsidR="005A0C45" w:rsidRPr="00E94999" w:rsidRDefault="005A0C45" w:rsidP="00EB54E1">
            <w:pPr>
              <w:ind w:left="720"/>
              <w:rPr>
                <w:lang w:val="en-IN"/>
              </w:rPr>
            </w:pPr>
            <w:r w:rsidRPr="00E94999">
              <w:rPr>
                <w:lang w:val="en-IN"/>
              </w:rPr>
              <w:t>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1341824" w14:textId="77777777" w:rsidR="005A0C45" w:rsidRPr="00E94999" w:rsidRDefault="005A0C45" w:rsidP="00EB54E1">
            <w:pPr>
              <w:ind w:left="720"/>
              <w:rPr>
                <w:lang w:val="en-IN"/>
              </w:rPr>
            </w:pPr>
            <w:r w:rsidRPr="00E94999">
              <w:rPr>
                <w:lang w:val="en-IN"/>
              </w:rPr>
              <w:t>55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68EF0C5" w14:textId="77777777" w:rsidR="005A0C45" w:rsidRPr="00E94999" w:rsidRDefault="005A0C45" w:rsidP="00EB54E1">
            <w:pPr>
              <w:ind w:left="720"/>
              <w:rPr>
                <w:lang w:val="en-IN"/>
              </w:rPr>
            </w:pPr>
            <w:r w:rsidRPr="00E94999">
              <w:rPr>
                <w:lang w:val="en-IN"/>
              </w:rPr>
              <w:t>106</w:t>
            </w:r>
          </w:p>
        </w:tc>
      </w:tr>
      <w:tr w:rsidR="005A0C45" w:rsidRPr="00E94999" w14:paraId="7110CC22" w14:textId="77777777" w:rsidTr="00EB54E1">
        <w:trPr>
          <w:trHeight w:val="300"/>
        </w:trPr>
        <w:tc>
          <w:tcPr>
            <w:tcW w:w="0" w:type="auto"/>
            <w:tcBorders>
              <w:top w:val="single" w:sz="6" w:space="0" w:color="CCCCCC"/>
              <w:left w:val="single" w:sz="6" w:space="0" w:color="CCCCCC"/>
              <w:bottom w:val="single" w:sz="6" w:space="0" w:color="CCCCCC"/>
              <w:right w:val="single" w:sz="6" w:space="0" w:color="FFFFFF"/>
            </w:tcBorders>
            <w:shd w:val="clear" w:color="auto" w:fill="EFEFF2"/>
            <w:tcMar>
              <w:top w:w="0" w:type="dxa"/>
              <w:left w:w="45" w:type="dxa"/>
              <w:bottom w:w="0" w:type="dxa"/>
              <w:right w:w="45" w:type="dxa"/>
            </w:tcMar>
            <w:vAlign w:val="bottom"/>
            <w:hideMark/>
          </w:tcPr>
          <w:p w14:paraId="6626FF59" w14:textId="77777777" w:rsidR="005A0C45" w:rsidRPr="00E94999" w:rsidRDefault="005A0C45" w:rsidP="00EB54E1">
            <w:pPr>
              <w:ind w:left="720"/>
              <w:rPr>
                <w:lang w:val="en-IN"/>
              </w:rPr>
            </w:pPr>
            <w:r w:rsidRPr="00E94999">
              <w:rPr>
                <w:lang w:val="en-IN"/>
              </w:rPr>
              <w:t>1 - Minor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11EF591" w14:textId="77777777" w:rsidR="005A0C45" w:rsidRPr="00E94999" w:rsidRDefault="005A0C45" w:rsidP="00EB54E1">
            <w:pPr>
              <w:ind w:left="720"/>
              <w:rPr>
                <w:lang w:val="en-IN"/>
              </w:rPr>
            </w:pPr>
            <w:r w:rsidRPr="00E94999">
              <w:rPr>
                <w:lang w:val="en-IN"/>
              </w:rPr>
              <w:t>626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BBF754C" w14:textId="77777777" w:rsidR="005A0C45" w:rsidRPr="00E94999" w:rsidRDefault="005A0C45" w:rsidP="00EB54E1">
            <w:pPr>
              <w:ind w:left="720"/>
              <w:rPr>
                <w:lang w:val="en-IN"/>
              </w:rPr>
            </w:pPr>
            <w:r w:rsidRPr="00E94999">
              <w:rPr>
                <w:lang w:val="en-IN"/>
              </w:rPr>
              <w:t>549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B03B23D" w14:textId="77777777" w:rsidR="005A0C45" w:rsidRPr="00E94999" w:rsidRDefault="005A0C45" w:rsidP="00EB54E1">
            <w:pPr>
              <w:ind w:left="720"/>
              <w:rPr>
                <w:lang w:val="en-IN"/>
              </w:rPr>
            </w:pPr>
            <w:r w:rsidRPr="00E94999">
              <w:rPr>
                <w:lang w:val="en-IN"/>
              </w:rPr>
              <w:t>407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7D99407" w14:textId="77777777" w:rsidR="005A0C45" w:rsidRPr="00E94999" w:rsidRDefault="005A0C45" w:rsidP="00EB54E1">
            <w:pPr>
              <w:ind w:left="720"/>
              <w:rPr>
                <w:lang w:val="en-IN"/>
              </w:rPr>
            </w:pPr>
            <w:r w:rsidRPr="00E94999">
              <w:rPr>
                <w:lang w:val="en-IN"/>
              </w:rPr>
              <w:t>676</w:t>
            </w:r>
          </w:p>
        </w:tc>
      </w:tr>
      <w:tr w:rsidR="005A0C45" w:rsidRPr="00E94999" w14:paraId="2417E285" w14:textId="77777777" w:rsidTr="00EB54E1">
        <w:trPr>
          <w:trHeight w:val="300"/>
        </w:trPr>
        <w:tc>
          <w:tcPr>
            <w:tcW w:w="0" w:type="auto"/>
            <w:tcBorders>
              <w:top w:val="single" w:sz="6" w:space="0" w:color="CCCCCC"/>
              <w:left w:val="single" w:sz="6" w:space="0" w:color="CCCCCC"/>
              <w:bottom w:val="single" w:sz="6" w:space="0" w:color="CCCCCC"/>
              <w:right w:val="single" w:sz="6" w:space="0" w:color="FFFFFF"/>
            </w:tcBorders>
            <w:shd w:val="clear" w:color="auto" w:fill="EFEFF2"/>
            <w:tcMar>
              <w:top w:w="0" w:type="dxa"/>
              <w:left w:w="45" w:type="dxa"/>
              <w:bottom w:w="0" w:type="dxa"/>
              <w:right w:w="45" w:type="dxa"/>
            </w:tcMar>
            <w:vAlign w:val="bottom"/>
            <w:hideMark/>
          </w:tcPr>
          <w:p w14:paraId="2C74390D" w14:textId="77777777" w:rsidR="005A0C45" w:rsidRPr="00E94999" w:rsidRDefault="005A0C45" w:rsidP="00EB54E1">
            <w:pPr>
              <w:ind w:left="720"/>
              <w:rPr>
                <w:lang w:val="en-IN"/>
              </w:rPr>
            </w:pPr>
            <w:r w:rsidRPr="00E94999">
              <w:rPr>
                <w:lang w:val="en-IN"/>
              </w:rPr>
              <w:t>2 - Normal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1BD7594" w14:textId="77777777" w:rsidR="005A0C45" w:rsidRPr="00E94999" w:rsidRDefault="005A0C45" w:rsidP="00EB54E1">
            <w:pPr>
              <w:ind w:left="720"/>
              <w:rPr>
                <w:lang w:val="en-IN"/>
              </w:rPr>
            </w:pPr>
            <w:r w:rsidRPr="00E94999">
              <w:rPr>
                <w:lang w:val="en-IN"/>
              </w:rPr>
              <w:t>26826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C5457AD" w14:textId="77777777" w:rsidR="005A0C45" w:rsidRPr="00E94999" w:rsidRDefault="005A0C45" w:rsidP="00EB54E1">
            <w:pPr>
              <w:ind w:left="720"/>
              <w:rPr>
                <w:lang w:val="en-IN"/>
              </w:rPr>
            </w:pPr>
            <w:r w:rsidRPr="00E94999">
              <w:rPr>
                <w:lang w:val="en-IN"/>
              </w:rPr>
              <w:t>15282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AB4686F" w14:textId="77777777" w:rsidR="005A0C45" w:rsidRPr="00E94999" w:rsidRDefault="005A0C45" w:rsidP="00EB54E1">
            <w:pPr>
              <w:ind w:left="720"/>
              <w:rPr>
                <w:lang w:val="en-IN"/>
              </w:rPr>
            </w:pPr>
            <w:r w:rsidRPr="00E94999">
              <w:rPr>
                <w:lang w:val="en-IN"/>
              </w:rPr>
              <w:t>14468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61739F9" w14:textId="77777777" w:rsidR="005A0C45" w:rsidRPr="00E94999" w:rsidRDefault="005A0C45" w:rsidP="00EB54E1">
            <w:pPr>
              <w:ind w:left="720"/>
              <w:rPr>
                <w:lang w:val="en-IN"/>
              </w:rPr>
            </w:pPr>
            <w:r w:rsidRPr="00E94999">
              <w:rPr>
                <w:lang w:val="en-IN"/>
              </w:rPr>
              <w:t>32080</w:t>
            </w:r>
          </w:p>
        </w:tc>
      </w:tr>
      <w:tr w:rsidR="005A0C45" w:rsidRPr="00E94999" w14:paraId="568DDD62" w14:textId="77777777" w:rsidTr="00EB54E1">
        <w:trPr>
          <w:trHeight w:val="300"/>
        </w:trPr>
        <w:tc>
          <w:tcPr>
            <w:tcW w:w="0" w:type="auto"/>
            <w:tcBorders>
              <w:top w:val="single" w:sz="6" w:space="0" w:color="CCCCCC"/>
              <w:left w:val="single" w:sz="6" w:space="0" w:color="CCCCCC"/>
              <w:bottom w:val="single" w:sz="6" w:space="0" w:color="CCCCCC"/>
              <w:right w:val="single" w:sz="6" w:space="0" w:color="FFFFFF"/>
            </w:tcBorders>
            <w:shd w:val="clear" w:color="auto" w:fill="EFEFF2"/>
            <w:tcMar>
              <w:top w:w="0" w:type="dxa"/>
              <w:left w:w="45" w:type="dxa"/>
              <w:bottom w:w="0" w:type="dxa"/>
              <w:right w:w="45" w:type="dxa"/>
            </w:tcMar>
            <w:vAlign w:val="bottom"/>
            <w:hideMark/>
          </w:tcPr>
          <w:p w14:paraId="4359D2B8" w14:textId="77777777" w:rsidR="005A0C45" w:rsidRPr="00E94999" w:rsidRDefault="005A0C45" w:rsidP="00EB54E1">
            <w:pPr>
              <w:ind w:left="720"/>
              <w:rPr>
                <w:lang w:val="en-IN"/>
              </w:rPr>
            </w:pPr>
            <w:r w:rsidRPr="00E94999">
              <w:rPr>
                <w:lang w:val="en-IN"/>
              </w:rPr>
              <w:t>3 - Mayor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7F5C4D8" w14:textId="77777777" w:rsidR="005A0C45" w:rsidRPr="00E94999" w:rsidRDefault="005A0C45" w:rsidP="00EB54E1">
            <w:pPr>
              <w:ind w:left="720"/>
              <w:rPr>
                <w:lang w:val="en-IN"/>
              </w:rPr>
            </w:pPr>
            <w:r w:rsidRPr="00E94999">
              <w:rPr>
                <w:lang w:val="en-IN"/>
              </w:rPr>
              <w:t>1434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A8D70CD" w14:textId="77777777" w:rsidR="005A0C45" w:rsidRPr="00E94999" w:rsidRDefault="005A0C45" w:rsidP="00EB54E1">
            <w:pPr>
              <w:ind w:left="720"/>
              <w:rPr>
                <w:lang w:val="en-IN"/>
              </w:rPr>
            </w:pPr>
            <w:r w:rsidRPr="00E94999">
              <w:rPr>
                <w:lang w:val="en-IN"/>
              </w:rPr>
              <w:t>614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F2D5C9C" w14:textId="77777777" w:rsidR="005A0C45" w:rsidRPr="00E94999" w:rsidRDefault="005A0C45" w:rsidP="00EB54E1">
            <w:pPr>
              <w:ind w:left="720"/>
              <w:rPr>
                <w:lang w:val="en-IN"/>
              </w:rPr>
            </w:pPr>
            <w:r w:rsidRPr="00E94999">
              <w:rPr>
                <w:lang w:val="en-IN"/>
              </w:rPr>
              <w:t>713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A46BB58" w14:textId="77777777" w:rsidR="005A0C45" w:rsidRPr="00E94999" w:rsidRDefault="005A0C45" w:rsidP="00EB54E1">
            <w:pPr>
              <w:ind w:left="720"/>
              <w:rPr>
                <w:lang w:val="en-IN"/>
              </w:rPr>
            </w:pPr>
            <w:r w:rsidRPr="00E94999">
              <w:rPr>
                <w:lang w:val="en-IN"/>
              </w:rPr>
              <w:t>2075</w:t>
            </w:r>
          </w:p>
        </w:tc>
      </w:tr>
      <w:tr w:rsidR="005A0C45" w:rsidRPr="00E94999" w14:paraId="39B8D765" w14:textId="77777777" w:rsidTr="00EB54E1">
        <w:trPr>
          <w:trHeight w:val="300"/>
        </w:trPr>
        <w:tc>
          <w:tcPr>
            <w:tcW w:w="0" w:type="auto"/>
            <w:tcBorders>
              <w:top w:val="single" w:sz="6" w:space="0" w:color="CCCCCC"/>
              <w:left w:val="single" w:sz="6" w:space="0" w:color="CCCCCC"/>
              <w:bottom w:val="single" w:sz="6" w:space="0" w:color="CCCCCC"/>
              <w:right w:val="single" w:sz="6" w:space="0" w:color="FFFFFF"/>
            </w:tcBorders>
            <w:shd w:val="clear" w:color="auto" w:fill="EFEFF2"/>
            <w:tcMar>
              <w:top w:w="0" w:type="dxa"/>
              <w:left w:w="45" w:type="dxa"/>
              <w:bottom w:w="0" w:type="dxa"/>
              <w:right w:w="45" w:type="dxa"/>
            </w:tcMar>
            <w:vAlign w:val="bottom"/>
            <w:hideMark/>
          </w:tcPr>
          <w:p w14:paraId="1B72DE35" w14:textId="77777777" w:rsidR="005A0C45" w:rsidRPr="00E94999" w:rsidRDefault="005A0C45" w:rsidP="00EB54E1">
            <w:pPr>
              <w:ind w:left="720"/>
              <w:rPr>
                <w:lang w:val="en-IN"/>
              </w:rPr>
            </w:pPr>
            <w:r w:rsidRPr="00E94999">
              <w:rPr>
                <w:lang w:val="en-IN"/>
              </w:rPr>
              <w:t>4 - Urgent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0C3566C" w14:textId="77777777" w:rsidR="005A0C45" w:rsidRPr="00E94999" w:rsidRDefault="005A0C45" w:rsidP="00EB54E1">
            <w:pPr>
              <w:ind w:left="720"/>
              <w:rPr>
                <w:lang w:val="en-IN"/>
              </w:rPr>
            </w:pPr>
            <w:r w:rsidRPr="00E94999">
              <w:rPr>
                <w:lang w:val="en-IN"/>
              </w:rPr>
              <w:t>409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0D7256F" w14:textId="77777777" w:rsidR="005A0C45" w:rsidRPr="00E94999" w:rsidRDefault="005A0C45" w:rsidP="00EB54E1">
            <w:pPr>
              <w:ind w:left="720"/>
              <w:rPr>
                <w:lang w:val="en-IN"/>
              </w:rPr>
            </w:pPr>
            <w:r w:rsidRPr="00E94999">
              <w:rPr>
                <w:lang w:val="en-IN"/>
              </w:rPr>
              <w:t>169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8C3CFA4" w14:textId="77777777" w:rsidR="005A0C45" w:rsidRPr="00E94999" w:rsidRDefault="005A0C45" w:rsidP="00EB54E1">
            <w:pPr>
              <w:ind w:left="720"/>
              <w:rPr>
                <w:lang w:val="en-IN"/>
              </w:rPr>
            </w:pPr>
            <w:r w:rsidRPr="00E94999">
              <w:rPr>
                <w:lang w:val="en-IN"/>
              </w:rPr>
              <w:t>202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B01A8E2" w14:textId="77777777" w:rsidR="005A0C45" w:rsidRPr="00E94999" w:rsidRDefault="005A0C45" w:rsidP="00EB54E1">
            <w:pPr>
              <w:ind w:left="720"/>
              <w:rPr>
                <w:lang w:val="en-IN"/>
              </w:rPr>
            </w:pPr>
            <w:r w:rsidRPr="00E94999">
              <w:rPr>
                <w:lang w:val="en-IN"/>
              </w:rPr>
              <w:t>612</w:t>
            </w:r>
          </w:p>
        </w:tc>
      </w:tr>
    </w:tbl>
    <w:p w14:paraId="032C09BF" w14:textId="77777777" w:rsidR="005A0C45" w:rsidRDefault="005A0C45" w:rsidP="005A0C45">
      <w:pPr>
        <w:ind w:left="720"/>
      </w:pPr>
    </w:p>
    <w:p w14:paraId="4B7EA5E0" w14:textId="77777777" w:rsidR="005A0C45" w:rsidRDefault="005A0C45" w:rsidP="005A0C45">
      <w:pPr>
        <w:ind w:left="720"/>
      </w:pPr>
    </w:p>
    <w:p w14:paraId="54AE52C6" w14:textId="77777777" w:rsidR="005A0C45" w:rsidRDefault="005A0C45" w:rsidP="005A0C45">
      <w:pPr>
        <w:rPr>
          <w:b/>
          <w:sz w:val="24"/>
          <w:szCs w:val="24"/>
        </w:rPr>
      </w:pPr>
      <w:r>
        <w:t xml:space="preserve">    </w:t>
      </w:r>
      <w:r>
        <w:rPr>
          <w:b/>
        </w:rPr>
        <w:t xml:space="preserve"> 2. </w:t>
      </w:r>
      <w:r>
        <w:rPr>
          <w:b/>
          <w:sz w:val="24"/>
          <w:szCs w:val="24"/>
        </w:rPr>
        <w:t xml:space="preserve">Which agents need additional training based on their performance                </w:t>
      </w:r>
      <w:proofErr w:type="spellStart"/>
      <w:proofErr w:type="gramStart"/>
      <w:r>
        <w:rPr>
          <w:b/>
          <w:sz w:val="24"/>
          <w:szCs w:val="24"/>
        </w:rPr>
        <w:t>metrics?Analysis</w:t>
      </w:r>
      <w:proofErr w:type="spellEnd"/>
      <w:proofErr w:type="gramEnd"/>
      <w:r>
        <w:rPr>
          <w:b/>
          <w:sz w:val="24"/>
          <w:szCs w:val="24"/>
        </w:rPr>
        <w:t>: Identify agents with the lowest satisfaction ratings and longest resolution times.</w:t>
      </w:r>
    </w:p>
    <w:p w14:paraId="3EAA62F3" w14:textId="77777777" w:rsidR="005A0C45" w:rsidRDefault="005A0C45" w:rsidP="005A0C45">
      <w:r>
        <w:rPr>
          <w:b/>
        </w:rPr>
        <w:t xml:space="preserve">       </w:t>
      </w:r>
      <w:proofErr w:type="spellStart"/>
      <w:proofErr w:type="gramStart"/>
      <w:r>
        <w:t>A.The</w:t>
      </w:r>
      <w:proofErr w:type="spellEnd"/>
      <w:proofErr w:type="gramEnd"/>
      <w:r>
        <w:t xml:space="preserve"> following agent id needs additional training</w:t>
      </w:r>
    </w:p>
    <w:tbl>
      <w:tblPr>
        <w:tblW w:w="1112" w:type="dxa"/>
        <w:tblBorders>
          <w:top w:val="nil"/>
          <w:left w:val="nil"/>
          <w:bottom w:val="nil"/>
          <w:right w:val="nil"/>
          <w:insideH w:val="nil"/>
          <w:insideV w:val="nil"/>
        </w:tblBorders>
        <w:tblLayout w:type="fixed"/>
        <w:tblLook w:val="0600" w:firstRow="0" w:lastRow="0" w:firstColumn="0" w:lastColumn="0" w:noHBand="1" w:noVBand="1"/>
      </w:tblPr>
      <w:tblGrid>
        <w:gridCol w:w="1112"/>
      </w:tblGrid>
      <w:tr w:rsidR="005A0C45" w14:paraId="69D6838F"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29A2E922" w14:textId="77777777" w:rsidR="005A0C45" w:rsidRDefault="005A0C45" w:rsidP="00EB54E1">
            <w:pPr>
              <w:jc w:val="right"/>
            </w:pPr>
            <w:r>
              <w:t>4</w:t>
            </w:r>
          </w:p>
        </w:tc>
      </w:tr>
      <w:tr w:rsidR="005A0C45" w14:paraId="436F0FFE"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6581E65B" w14:textId="77777777" w:rsidR="005A0C45" w:rsidRDefault="005A0C45" w:rsidP="00EB54E1">
            <w:pPr>
              <w:jc w:val="right"/>
            </w:pPr>
            <w:r>
              <w:t>40</w:t>
            </w:r>
          </w:p>
        </w:tc>
      </w:tr>
      <w:tr w:rsidR="005A0C45" w14:paraId="2D5E0A07"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16C5626F" w14:textId="77777777" w:rsidR="005A0C45" w:rsidRDefault="005A0C45" w:rsidP="00EB54E1">
            <w:pPr>
              <w:jc w:val="right"/>
            </w:pPr>
            <w:r>
              <w:t>18</w:t>
            </w:r>
          </w:p>
        </w:tc>
      </w:tr>
      <w:tr w:rsidR="005A0C45" w14:paraId="7DD7F38F"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0BB36FE2" w14:textId="77777777" w:rsidR="005A0C45" w:rsidRDefault="005A0C45" w:rsidP="00EB54E1">
            <w:pPr>
              <w:jc w:val="right"/>
            </w:pPr>
            <w:r>
              <w:lastRenderedPageBreak/>
              <w:t>46</w:t>
            </w:r>
          </w:p>
        </w:tc>
      </w:tr>
      <w:tr w:rsidR="005A0C45" w14:paraId="1D87035D"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60A7B992" w14:textId="77777777" w:rsidR="005A0C45" w:rsidRDefault="005A0C45" w:rsidP="00EB54E1">
            <w:pPr>
              <w:jc w:val="right"/>
            </w:pPr>
            <w:r>
              <w:t>43</w:t>
            </w:r>
          </w:p>
        </w:tc>
      </w:tr>
      <w:tr w:rsidR="005A0C45" w14:paraId="01428D1C"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5F98BAC9" w14:textId="77777777" w:rsidR="005A0C45" w:rsidRDefault="005A0C45" w:rsidP="00EB54E1">
            <w:pPr>
              <w:jc w:val="right"/>
            </w:pPr>
            <w:r>
              <w:t>45</w:t>
            </w:r>
          </w:p>
        </w:tc>
      </w:tr>
      <w:tr w:rsidR="005A0C45" w14:paraId="45FC6854"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712C27B6" w14:textId="77777777" w:rsidR="005A0C45" w:rsidRDefault="005A0C45" w:rsidP="00EB54E1">
            <w:pPr>
              <w:jc w:val="right"/>
            </w:pPr>
            <w:r>
              <w:t>33</w:t>
            </w:r>
          </w:p>
        </w:tc>
      </w:tr>
      <w:tr w:rsidR="005A0C45" w14:paraId="1F9CF955"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7F3B4397" w14:textId="77777777" w:rsidR="005A0C45" w:rsidRDefault="005A0C45" w:rsidP="00EB54E1">
            <w:pPr>
              <w:jc w:val="right"/>
            </w:pPr>
            <w:r>
              <w:t>41</w:t>
            </w:r>
          </w:p>
        </w:tc>
      </w:tr>
      <w:tr w:rsidR="005A0C45" w14:paraId="3C146BCB"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641606EC" w14:textId="77777777" w:rsidR="005A0C45" w:rsidRDefault="005A0C45" w:rsidP="00EB54E1">
            <w:pPr>
              <w:jc w:val="right"/>
            </w:pPr>
            <w:r>
              <w:t>3</w:t>
            </w:r>
          </w:p>
        </w:tc>
      </w:tr>
      <w:tr w:rsidR="005A0C45" w14:paraId="79572937"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76781F56" w14:textId="77777777" w:rsidR="005A0C45" w:rsidRDefault="005A0C45" w:rsidP="00EB54E1">
            <w:pPr>
              <w:jc w:val="right"/>
            </w:pPr>
            <w:r>
              <w:t>9</w:t>
            </w:r>
          </w:p>
        </w:tc>
      </w:tr>
      <w:tr w:rsidR="005A0C45" w14:paraId="4BDF3469"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1FD5104E" w14:textId="77777777" w:rsidR="005A0C45" w:rsidRDefault="005A0C45" w:rsidP="00EB54E1">
            <w:pPr>
              <w:jc w:val="right"/>
            </w:pPr>
            <w:r>
              <w:t>25</w:t>
            </w:r>
          </w:p>
        </w:tc>
      </w:tr>
      <w:tr w:rsidR="005A0C45" w14:paraId="5BB81A4F"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4CEA8333" w14:textId="77777777" w:rsidR="005A0C45" w:rsidRDefault="005A0C45" w:rsidP="00EB54E1">
            <w:pPr>
              <w:jc w:val="right"/>
            </w:pPr>
            <w:r>
              <w:t>39</w:t>
            </w:r>
          </w:p>
        </w:tc>
      </w:tr>
      <w:tr w:rsidR="005A0C45" w14:paraId="766D0676"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40D64049" w14:textId="77777777" w:rsidR="005A0C45" w:rsidRDefault="005A0C45" w:rsidP="00EB54E1">
            <w:pPr>
              <w:jc w:val="right"/>
            </w:pPr>
            <w:r>
              <w:t>16</w:t>
            </w:r>
          </w:p>
        </w:tc>
      </w:tr>
      <w:tr w:rsidR="005A0C45" w14:paraId="726E18F1"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4F9DC3D1" w14:textId="77777777" w:rsidR="005A0C45" w:rsidRDefault="005A0C45" w:rsidP="00EB54E1">
            <w:pPr>
              <w:jc w:val="right"/>
            </w:pPr>
            <w:r>
              <w:t>37</w:t>
            </w:r>
          </w:p>
        </w:tc>
      </w:tr>
      <w:tr w:rsidR="005A0C45" w14:paraId="4BE5DC8D"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04BFC499" w14:textId="77777777" w:rsidR="005A0C45" w:rsidRDefault="005A0C45" w:rsidP="00EB54E1">
            <w:pPr>
              <w:jc w:val="right"/>
            </w:pPr>
            <w:r>
              <w:t>28</w:t>
            </w:r>
          </w:p>
        </w:tc>
      </w:tr>
      <w:tr w:rsidR="005A0C45" w14:paraId="704745B7"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4C4AE530" w14:textId="77777777" w:rsidR="005A0C45" w:rsidRDefault="005A0C45" w:rsidP="00EB54E1">
            <w:pPr>
              <w:jc w:val="right"/>
            </w:pPr>
            <w:r>
              <w:t>30</w:t>
            </w:r>
          </w:p>
        </w:tc>
      </w:tr>
      <w:tr w:rsidR="005A0C45" w14:paraId="37E469D8"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794A712B" w14:textId="77777777" w:rsidR="005A0C45" w:rsidRDefault="005A0C45" w:rsidP="00EB54E1">
            <w:pPr>
              <w:jc w:val="right"/>
            </w:pPr>
            <w:r>
              <w:t>1</w:t>
            </w:r>
          </w:p>
        </w:tc>
      </w:tr>
      <w:tr w:rsidR="005A0C45" w14:paraId="0B49F608"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50BD5A9C" w14:textId="77777777" w:rsidR="005A0C45" w:rsidRDefault="005A0C45" w:rsidP="00EB54E1">
            <w:pPr>
              <w:jc w:val="right"/>
            </w:pPr>
            <w:r>
              <w:t>11</w:t>
            </w:r>
          </w:p>
        </w:tc>
      </w:tr>
      <w:tr w:rsidR="005A0C45" w14:paraId="00277ED9"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2F703ED7" w14:textId="77777777" w:rsidR="005A0C45" w:rsidRDefault="005A0C45" w:rsidP="00EB54E1">
            <w:pPr>
              <w:jc w:val="right"/>
            </w:pPr>
            <w:r>
              <w:t>19</w:t>
            </w:r>
          </w:p>
        </w:tc>
      </w:tr>
      <w:tr w:rsidR="005A0C45" w14:paraId="7981F282"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0639FBEA" w14:textId="77777777" w:rsidR="005A0C45" w:rsidRDefault="005A0C45" w:rsidP="00EB54E1">
            <w:pPr>
              <w:jc w:val="right"/>
            </w:pPr>
            <w:r>
              <w:t>6</w:t>
            </w:r>
          </w:p>
        </w:tc>
      </w:tr>
      <w:tr w:rsidR="005A0C45" w14:paraId="2BB741E2"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09415DC7" w14:textId="77777777" w:rsidR="005A0C45" w:rsidRDefault="005A0C45" w:rsidP="00EB54E1">
            <w:pPr>
              <w:jc w:val="right"/>
            </w:pPr>
            <w:r>
              <w:t>26</w:t>
            </w:r>
          </w:p>
        </w:tc>
      </w:tr>
      <w:tr w:rsidR="005A0C45" w14:paraId="0494B15C"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3067437C" w14:textId="77777777" w:rsidR="005A0C45" w:rsidRDefault="005A0C45" w:rsidP="00EB54E1">
            <w:pPr>
              <w:jc w:val="right"/>
            </w:pPr>
            <w:r>
              <w:t>49</w:t>
            </w:r>
          </w:p>
        </w:tc>
      </w:tr>
      <w:tr w:rsidR="005A0C45" w14:paraId="50BC2D10"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5764CA92" w14:textId="77777777" w:rsidR="005A0C45" w:rsidRDefault="005A0C45" w:rsidP="00EB54E1">
            <w:pPr>
              <w:jc w:val="right"/>
            </w:pPr>
            <w:r>
              <w:t>7</w:t>
            </w:r>
          </w:p>
        </w:tc>
      </w:tr>
      <w:tr w:rsidR="005A0C45" w14:paraId="1721AEEC"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5E199979" w14:textId="77777777" w:rsidR="005A0C45" w:rsidRDefault="005A0C45" w:rsidP="00EB54E1">
            <w:pPr>
              <w:jc w:val="right"/>
            </w:pPr>
            <w:r>
              <w:t>22</w:t>
            </w:r>
          </w:p>
        </w:tc>
      </w:tr>
      <w:tr w:rsidR="005A0C45" w14:paraId="75DC2117"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02403FCC" w14:textId="77777777" w:rsidR="005A0C45" w:rsidRDefault="005A0C45" w:rsidP="00EB54E1">
            <w:pPr>
              <w:jc w:val="right"/>
            </w:pPr>
            <w:r>
              <w:t>50</w:t>
            </w:r>
          </w:p>
        </w:tc>
      </w:tr>
      <w:tr w:rsidR="005A0C45" w14:paraId="0C0FE2AA"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18EE611A" w14:textId="77777777" w:rsidR="005A0C45" w:rsidRDefault="005A0C45" w:rsidP="00EB54E1">
            <w:pPr>
              <w:jc w:val="right"/>
            </w:pPr>
            <w:r>
              <w:t>13</w:t>
            </w:r>
          </w:p>
        </w:tc>
      </w:tr>
      <w:tr w:rsidR="005A0C45" w14:paraId="71091095" w14:textId="77777777" w:rsidTr="00EB54E1">
        <w:trPr>
          <w:trHeight w:val="298"/>
        </w:trPr>
        <w:tc>
          <w:tcPr>
            <w:tcW w:w="1112"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58773A6B" w14:textId="77777777" w:rsidR="005A0C45" w:rsidRDefault="005A0C45" w:rsidP="00EB54E1">
            <w:pPr>
              <w:jc w:val="center"/>
            </w:pPr>
          </w:p>
        </w:tc>
      </w:tr>
    </w:tbl>
    <w:p w14:paraId="03CE0BAF" w14:textId="77777777" w:rsidR="005A0C45" w:rsidRPr="00AE6AD8" w:rsidRDefault="005A0C45" w:rsidP="005A0C45">
      <w:pPr>
        <w:rPr>
          <w:b/>
          <w:bCs/>
          <w:lang w:val="en-IN"/>
        </w:rPr>
      </w:pPr>
      <w:r>
        <w:br/>
      </w:r>
      <w:r w:rsidRPr="00AE6AD8">
        <w:rPr>
          <w:b/>
          <w:bCs/>
          <w:lang w:val="en-IN"/>
        </w:rPr>
        <w:t>Reference:</w:t>
      </w:r>
    </w:p>
    <w:p w14:paraId="12A2ED40" w14:textId="77777777" w:rsidR="005A0C45" w:rsidRPr="00AE6AD8" w:rsidRDefault="005A0C45" w:rsidP="005A0C45">
      <w:pPr>
        <w:rPr>
          <w:lang w:val="en-IN"/>
        </w:rPr>
      </w:pPr>
      <w:r w:rsidRPr="00AE6AD8">
        <w:rPr>
          <w:lang w:val="en-IN"/>
        </w:rPr>
        <w:t>The analysis uses the AVERAGEIF function to calculate the average resolution time and satisfaction rate for each agent. Agents with high resolution times (greater than 4.5 days) and low satisfaction ratings (below 4) are identified for additional training.</w:t>
      </w:r>
    </w:p>
    <w:p w14:paraId="0F747E54" w14:textId="77777777" w:rsidR="005A0C45" w:rsidRPr="00AE6AD8" w:rsidRDefault="005A0C45" w:rsidP="005A0C45">
      <w:pPr>
        <w:rPr>
          <w:b/>
          <w:bCs/>
          <w:lang w:val="en-IN"/>
        </w:rPr>
      </w:pPr>
      <w:r w:rsidRPr="00AE6AD8">
        <w:rPr>
          <w:b/>
          <w:bCs/>
          <w:lang w:val="en-IN"/>
        </w:rPr>
        <w:t>Approach:</w:t>
      </w:r>
    </w:p>
    <w:p w14:paraId="031F1A56" w14:textId="77777777" w:rsidR="005A0C45" w:rsidRPr="00AE6AD8" w:rsidRDefault="005A0C45" w:rsidP="005A0C45">
      <w:pPr>
        <w:numPr>
          <w:ilvl w:val="0"/>
          <w:numId w:val="8"/>
        </w:numPr>
        <w:rPr>
          <w:lang w:val="en-IN"/>
        </w:rPr>
      </w:pPr>
      <w:r w:rsidRPr="00AE6AD8">
        <w:rPr>
          <w:b/>
          <w:bCs/>
          <w:lang w:val="en-IN"/>
        </w:rPr>
        <w:t>Criteria for Additional Training</w:t>
      </w:r>
      <w:r w:rsidRPr="00AE6AD8">
        <w:rPr>
          <w:lang w:val="en-IN"/>
        </w:rPr>
        <w:t>: Agents with resolution times greater than 4.5 days and satisfaction ratings below 4 are flagged for training.</w:t>
      </w:r>
    </w:p>
    <w:p w14:paraId="5B420319" w14:textId="77777777" w:rsidR="005A0C45" w:rsidRPr="00AE6AD8" w:rsidRDefault="005A0C45" w:rsidP="005A0C45">
      <w:pPr>
        <w:numPr>
          <w:ilvl w:val="0"/>
          <w:numId w:val="8"/>
        </w:numPr>
        <w:rPr>
          <w:lang w:val="en-IN"/>
        </w:rPr>
      </w:pPr>
      <w:r w:rsidRPr="00AE6AD8">
        <w:rPr>
          <w:lang w:val="en-IN"/>
        </w:rPr>
        <w:t>The formula used:</w:t>
      </w:r>
    </w:p>
    <w:p w14:paraId="0E7DB639" w14:textId="77777777" w:rsidR="005A0C45" w:rsidRPr="00AE6AD8" w:rsidRDefault="005A0C45" w:rsidP="005A0C45">
      <w:pPr>
        <w:numPr>
          <w:ilvl w:val="1"/>
          <w:numId w:val="8"/>
        </w:numPr>
        <w:rPr>
          <w:lang w:val="en-IN"/>
        </w:rPr>
      </w:pPr>
      <w:r w:rsidRPr="00AE6AD8">
        <w:rPr>
          <w:lang w:val="en-IN"/>
        </w:rPr>
        <w:t>=UNIQUE(</w:t>
      </w:r>
      <w:proofErr w:type="gramStart"/>
      <w:r w:rsidRPr="00AE6AD8">
        <w:rPr>
          <w:lang w:val="en-IN"/>
        </w:rPr>
        <w:t>Tickets!D2:D97499</w:t>
      </w:r>
      <w:proofErr w:type="gramEnd"/>
      <w:r w:rsidRPr="00AE6AD8">
        <w:rPr>
          <w:lang w:val="en-IN"/>
        </w:rPr>
        <w:t>) to get a list of unique agent IDs.</w:t>
      </w:r>
    </w:p>
    <w:p w14:paraId="07C44E8D" w14:textId="77777777" w:rsidR="005A0C45" w:rsidRPr="00AE6AD8" w:rsidRDefault="005A0C45" w:rsidP="005A0C45">
      <w:pPr>
        <w:numPr>
          <w:ilvl w:val="1"/>
          <w:numId w:val="8"/>
        </w:numPr>
        <w:rPr>
          <w:lang w:val="en-IN"/>
        </w:rPr>
      </w:pPr>
      <w:r w:rsidRPr="00AE6AD8">
        <w:rPr>
          <w:lang w:val="en-IN"/>
        </w:rPr>
        <w:t>=</w:t>
      </w:r>
      <w:proofErr w:type="gramStart"/>
      <w:r w:rsidRPr="00AE6AD8">
        <w:rPr>
          <w:lang w:val="en-IN"/>
        </w:rPr>
        <w:t>AVERAGEIF(</w:t>
      </w:r>
      <w:proofErr w:type="spellStart"/>
      <w:r w:rsidRPr="00AE6AD8">
        <w:rPr>
          <w:lang w:val="en-IN"/>
        </w:rPr>
        <w:t>Tickets!D</w:t>
      </w:r>
      <w:proofErr w:type="gramEnd"/>
      <w:r w:rsidRPr="00AE6AD8">
        <w:rPr>
          <w:lang w:val="en-IN"/>
        </w:rPr>
        <w:t>:D</w:t>
      </w:r>
      <w:proofErr w:type="spellEnd"/>
      <w:r w:rsidRPr="00AE6AD8">
        <w:rPr>
          <w:lang w:val="en-IN"/>
        </w:rPr>
        <w:t xml:space="preserve">, A2, </w:t>
      </w:r>
      <w:proofErr w:type="spellStart"/>
      <w:proofErr w:type="gramStart"/>
      <w:r w:rsidRPr="00AE6AD8">
        <w:rPr>
          <w:lang w:val="en-IN"/>
        </w:rPr>
        <w:t>Tickets!I</w:t>
      </w:r>
      <w:proofErr w:type="gramEnd"/>
      <w:r w:rsidRPr="00AE6AD8">
        <w:rPr>
          <w:lang w:val="en-IN"/>
        </w:rPr>
        <w:t>:I</w:t>
      </w:r>
      <w:proofErr w:type="spellEnd"/>
      <w:r w:rsidRPr="00AE6AD8">
        <w:rPr>
          <w:lang w:val="en-IN"/>
        </w:rPr>
        <w:t>) for calculating the average resolution time.</w:t>
      </w:r>
    </w:p>
    <w:p w14:paraId="11062049" w14:textId="77777777" w:rsidR="005A0C45" w:rsidRPr="00AE6AD8" w:rsidRDefault="005A0C45" w:rsidP="005A0C45">
      <w:pPr>
        <w:numPr>
          <w:ilvl w:val="1"/>
          <w:numId w:val="8"/>
        </w:numPr>
        <w:rPr>
          <w:lang w:val="en-IN"/>
        </w:rPr>
      </w:pPr>
      <w:r w:rsidRPr="00AE6AD8">
        <w:rPr>
          <w:lang w:val="en-IN"/>
        </w:rPr>
        <w:t>=</w:t>
      </w:r>
      <w:proofErr w:type="gramStart"/>
      <w:r w:rsidRPr="00AE6AD8">
        <w:rPr>
          <w:lang w:val="en-IN"/>
        </w:rPr>
        <w:t>AVERAGEIF(</w:t>
      </w:r>
      <w:proofErr w:type="spellStart"/>
      <w:r w:rsidRPr="00AE6AD8">
        <w:rPr>
          <w:lang w:val="en-IN"/>
        </w:rPr>
        <w:t>Tickets!D</w:t>
      </w:r>
      <w:proofErr w:type="gramEnd"/>
      <w:r w:rsidRPr="00AE6AD8">
        <w:rPr>
          <w:lang w:val="en-IN"/>
        </w:rPr>
        <w:t>:D</w:t>
      </w:r>
      <w:proofErr w:type="spellEnd"/>
      <w:r w:rsidRPr="00AE6AD8">
        <w:rPr>
          <w:lang w:val="en-IN"/>
        </w:rPr>
        <w:t xml:space="preserve">, A2, </w:t>
      </w:r>
      <w:proofErr w:type="spellStart"/>
      <w:proofErr w:type="gramStart"/>
      <w:r w:rsidRPr="00AE6AD8">
        <w:rPr>
          <w:lang w:val="en-IN"/>
        </w:rPr>
        <w:t>Tickets!J</w:t>
      </w:r>
      <w:proofErr w:type="gramEnd"/>
      <w:r w:rsidRPr="00AE6AD8">
        <w:rPr>
          <w:lang w:val="en-IN"/>
        </w:rPr>
        <w:t>:J</w:t>
      </w:r>
      <w:proofErr w:type="spellEnd"/>
      <w:r w:rsidRPr="00AE6AD8">
        <w:rPr>
          <w:lang w:val="en-IN"/>
        </w:rPr>
        <w:t>) for calculating the average satisfaction rate.</w:t>
      </w:r>
    </w:p>
    <w:p w14:paraId="331158AD" w14:textId="77777777" w:rsidR="005A0C45" w:rsidRPr="00AE6AD8" w:rsidRDefault="005A0C45" w:rsidP="005A0C45">
      <w:pPr>
        <w:rPr>
          <w:b/>
          <w:bCs/>
          <w:lang w:val="en-IN"/>
        </w:rPr>
      </w:pPr>
      <w:r w:rsidRPr="00AE6AD8">
        <w:rPr>
          <w:b/>
          <w:bCs/>
          <w:lang w:val="en-IN"/>
        </w:rPr>
        <w:t>Insights:</w:t>
      </w:r>
    </w:p>
    <w:p w14:paraId="3B83BB9D" w14:textId="77777777" w:rsidR="005A0C45" w:rsidRPr="00AE6AD8" w:rsidRDefault="005A0C45" w:rsidP="005A0C45">
      <w:pPr>
        <w:rPr>
          <w:lang w:val="en-IN"/>
        </w:rPr>
      </w:pPr>
      <w:r w:rsidRPr="00AE6AD8">
        <w:rPr>
          <w:lang w:val="en-IN"/>
        </w:rPr>
        <w:t>The following agents have resolution times greater than 4.5 days and/or satisfaction ratings below 4, suggesting the need for additional training:</w:t>
      </w:r>
    </w:p>
    <w:p w14:paraId="47C15CE9" w14:textId="77777777" w:rsidR="005A0C45" w:rsidRPr="00AE6AD8" w:rsidRDefault="005A0C45" w:rsidP="005A0C45">
      <w:pPr>
        <w:numPr>
          <w:ilvl w:val="0"/>
          <w:numId w:val="9"/>
        </w:numPr>
        <w:rPr>
          <w:lang w:val="en-IN"/>
        </w:rPr>
      </w:pPr>
      <w:r w:rsidRPr="00AE6AD8">
        <w:rPr>
          <w:b/>
          <w:bCs/>
          <w:lang w:val="en-IN"/>
        </w:rPr>
        <w:t>Agent IDs for additional training</w:t>
      </w:r>
      <w:r w:rsidRPr="00AE6AD8">
        <w:rPr>
          <w:lang w:val="en-IN"/>
        </w:rPr>
        <w:t>: 4, 40, 18, 46, 43, 45, 33, 41, 3, 9, 25, 39, 16, 37, 28, 30, 1, 11, 19, 6, 26, 49, 7, 22, 50, 13.</w:t>
      </w:r>
    </w:p>
    <w:p w14:paraId="60163F8B" w14:textId="77777777" w:rsidR="005A0C45" w:rsidRPr="00AE6AD8" w:rsidRDefault="005A0C45" w:rsidP="005A0C45">
      <w:pPr>
        <w:rPr>
          <w:b/>
          <w:bCs/>
          <w:lang w:val="en-IN"/>
        </w:rPr>
      </w:pPr>
      <w:r w:rsidRPr="00AE6AD8">
        <w:rPr>
          <w:b/>
          <w:bCs/>
          <w:lang w:val="en-IN"/>
        </w:rPr>
        <w:t>Recommendations:</w:t>
      </w:r>
    </w:p>
    <w:p w14:paraId="50909CB9" w14:textId="77777777" w:rsidR="005A0C45" w:rsidRPr="00AE6AD8" w:rsidRDefault="005A0C45" w:rsidP="005A0C45">
      <w:pPr>
        <w:rPr>
          <w:lang w:val="en-IN"/>
        </w:rPr>
      </w:pPr>
      <w:r w:rsidRPr="00AE6AD8">
        <w:rPr>
          <w:lang w:val="en-IN"/>
        </w:rPr>
        <w:lastRenderedPageBreak/>
        <w:t>The listed agents should undergo additional training to improve their resolution times and customer satisfaction. Training should focus on enhancing problem-solving skills, time management, and customer interaction strategies.</w:t>
      </w:r>
    </w:p>
    <w:p w14:paraId="56D94E41" w14:textId="77777777" w:rsidR="005A0C45" w:rsidRDefault="005A0C45" w:rsidP="005A0C45"/>
    <w:p w14:paraId="699C06C7" w14:textId="77777777" w:rsidR="005A0C45" w:rsidRDefault="005A0C45" w:rsidP="005A0C45"/>
    <w:p w14:paraId="21BCE11A" w14:textId="77777777" w:rsidR="005A0C45" w:rsidRDefault="005A0C45" w:rsidP="005A0C45">
      <w:pPr>
        <w:ind w:left="720"/>
        <w:rPr>
          <w:b/>
          <w:sz w:val="24"/>
          <w:szCs w:val="24"/>
        </w:rPr>
      </w:pPr>
      <w:r>
        <w:rPr>
          <w:b/>
          <w:sz w:val="24"/>
          <w:szCs w:val="24"/>
        </w:rPr>
        <w:t>3.Do certain categories of requests have longer resolution times?</w:t>
      </w:r>
    </w:p>
    <w:p w14:paraId="66146FFE" w14:textId="77777777" w:rsidR="005A0C45" w:rsidRDefault="005A0C45" w:rsidP="005A0C45">
      <w:pPr>
        <w:ind w:left="720"/>
        <w:rPr>
          <w:b/>
          <w:sz w:val="24"/>
          <w:szCs w:val="24"/>
        </w:rPr>
      </w:pPr>
      <w:r>
        <w:rPr>
          <w:b/>
          <w:sz w:val="24"/>
          <w:szCs w:val="24"/>
        </w:rPr>
        <w:t xml:space="preserve">Analysis: </w:t>
      </w:r>
      <w:proofErr w:type="spellStart"/>
      <w:r>
        <w:rPr>
          <w:b/>
          <w:sz w:val="24"/>
          <w:szCs w:val="24"/>
        </w:rPr>
        <w:t>Analyze</w:t>
      </w:r>
      <w:proofErr w:type="spellEnd"/>
      <w:r>
        <w:rPr>
          <w:b/>
          <w:sz w:val="24"/>
          <w:szCs w:val="24"/>
        </w:rPr>
        <w:t xml:space="preserve"> the resolution times by request category.</w:t>
      </w:r>
    </w:p>
    <w:p w14:paraId="39196367" w14:textId="77777777" w:rsidR="005A0C45" w:rsidRDefault="005A0C45" w:rsidP="005A0C45">
      <w:pPr>
        <w:ind w:left="720"/>
        <w:rPr>
          <w:b/>
          <w:sz w:val="24"/>
          <w:szCs w:val="24"/>
        </w:rPr>
      </w:pPr>
    </w:p>
    <w:p w14:paraId="1E073120" w14:textId="77777777" w:rsidR="005A0C45" w:rsidRDefault="005A0C45" w:rsidP="005A0C45">
      <w:pPr>
        <w:ind w:left="720"/>
        <w:rPr>
          <w:b/>
          <w:sz w:val="24"/>
          <w:szCs w:val="24"/>
        </w:rPr>
      </w:pPr>
    </w:p>
    <w:tbl>
      <w:tblPr>
        <w:tblW w:w="7920" w:type="dxa"/>
        <w:tblCellMar>
          <w:left w:w="0" w:type="dxa"/>
          <w:right w:w="0" w:type="dxa"/>
        </w:tblCellMar>
        <w:tblLook w:val="04A0" w:firstRow="1" w:lastRow="0" w:firstColumn="1" w:lastColumn="0" w:noHBand="0" w:noVBand="1"/>
      </w:tblPr>
      <w:tblGrid>
        <w:gridCol w:w="2903"/>
        <w:gridCol w:w="5017"/>
      </w:tblGrid>
      <w:tr w:rsidR="005A0C45" w:rsidRPr="00111DD8" w14:paraId="0AB3C3EF" w14:textId="77777777" w:rsidTr="00EB54E1">
        <w:trPr>
          <w:trHeight w:val="317"/>
        </w:trPr>
        <w:tc>
          <w:tcPr>
            <w:tcW w:w="0" w:type="auto"/>
            <w:tcBorders>
              <w:top w:val="single" w:sz="6" w:space="0" w:color="CCCCCC"/>
              <w:left w:val="single" w:sz="6" w:space="0" w:color="CCCCCC"/>
              <w:bottom w:val="single" w:sz="18" w:space="0" w:color="3C3F65"/>
              <w:right w:val="single" w:sz="6" w:space="0" w:color="CCCCCC"/>
            </w:tcBorders>
            <w:shd w:val="clear" w:color="auto" w:fill="CECFD8"/>
            <w:tcMar>
              <w:top w:w="0" w:type="dxa"/>
              <w:left w:w="45" w:type="dxa"/>
              <w:bottom w:w="0" w:type="dxa"/>
              <w:right w:w="45" w:type="dxa"/>
            </w:tcMar>
            <w:vAlign w:val="bottom"/>
            <w:hideMark/>
          </w:tcPr>
          <w:p w14:paraId="14F44FC6" w14:textId="77777777" w:rsidR="005A0C45" w:rsidRPr="00111DD8" w:rsidRDefault="005A0C45" w:rsidP="00EB54E1">
            <w:pPr>
              <w:ind w:left="720"/>
              <w:rPr>
                <w:b/>
                <w:bCs/>
                <w:i/>
                <w:iCs/>
                <w:sz w:val="24"/>
                <w:szCs w:val="24"/>
                <w:lang w:val="en-IN"/>
              </w:rPr>
            </w:pPr>
            <w:r w:rsidRPr="00111DD8">
              <w:rPr>
                <w:b/>
                <w:bCs/>
                <w:i/>
                <w:iCs/>
                <w:sz w:val="24"/>
                <w:szCs w:val="24"/>
                <w:lang w:val="en-IN"/>
              </w:rPr>
              <w:t>Request Category</w:t>
            </w:r>
          </w:p>
        </w:tc>
        <w:tc>
          <w:tcPr>
            <w:tcW w:w="0" w:type="auto"/>
            <w:tcBorders>
              <w:top w:val="single" w:sz="6" w:space="0" w:color="CCCCCC"/>
              <w:left w:val="single" w:sz="6" w:space="0" w:color="CCCCCC"/>
              <w:bottom w:val="single" w:sz="18" w:space="0" w:color="3C3F65"/>
              <w:right w:val="single" w:sz="6" w:space="0" w:color="CCCCCC"/>
            </w:tcBorders>
            <w:shd w:val="clear" w:color="auto" w:fill="3C3F65"/>
            <w:vAlign w:val="bottom"/>
            <w:hideMark/>
          </w:tcPr>
          <w:p w14:paraId="7BA52CC7" w14:textId="77777777" w:rsidR="005A0C45" w:rsidRPr="00111DD8" w:rsidRDefault="005A0C45" w:rsidP="00EB54E1">
            <w:pPr>
              <w:ind w:left="720"/>
              <w:rPr>
                <w:b/>
                <w:sz w:val="24"/>
                <w:szCs w:val="24"/>
                <w:lang w:val="en-IN"/>
              </w:rPr>
            </w:pPr>
            <w:r w:rsidRPr="00111DD8">
              <w:rPr>
                <w:b/>
                <w:sz w:val="24"/>
                <w:szCs w:val="24"/>
                <w:lang w:val="en-IN"/>
              </w:rPr>
              <w:t>AVERAGE of Resolution Time (Days)</w:t>
            </w:r>
          </w:p>
        </w:tc>
      </w:tr>
      <w:tr w:rsidR="005A0C45" w:rsidRPr="00111DD8" w14:paraId="37352346" w14:textId="77777777" w:rsidTr="00EB54E1">
        <w:trPr>
          <w:trHeight w:val="317"/>
        </w:trPr>
        <w:tc>
          <w:tcPr>
            <w:tcW w:w="0" w:type="auto"/>
            <w:tcBorders>
              <w:top w:val="single" w:sz="6" w:space="0" w:color="CCCCCC"/>
              <w:left w:val="single" w:sz="6" w:space="0" w:color="CCCCCC"/>
              <w:bottom w:val="single" w:sz="6" w:space="0" w:color="CCCCCC"/>
              <w:right w:val="single" w:sz="6" w:space="0" w:color="FFFFFF"/>
            </w:tcBorders>
            <w:shd w:val="clear" w:color="auto" w:fill="EFEFF2"/>
            <w:tcMar>
              <w:top w:w="0" w:type="dxa"/>
              <w:left w:w="45" w:type="dxa"/>
              <w:bottom w:w="0" w:type="dxa"/>
              <w:right w:w="45" w:type="dxa"/>
            </w:tcMar>
            <w:vAlign w:val="bottom"/>
            <w:hideMark/>
          </w:tcPr>
          <w:p w14:paraId="2D706232" w14:textId="77777777" w:rsidR="005A0C45" w:rsidRPr="00111DD8" w:rsidRDefault="005A0C45" w:rsidP="00EB54E1">
            <w:pPr>
              <w:ind w:left="720"/>
              <w:rPr>
                <w:b/>
                <w:sz w:val="24"/>
                <w:szCs w:val="24"/>
                <w:lang w:val="en-IN"/>
              </w:rPr>
            </w:pPr>
            <w:r w:rsidRPr="00111DD8">
              <w:rPr>
                <w:b/>
                <w:sz w:val="24"/>
                <w:szCs w:val="24"/>
                <w:lang w:val="en-IN"/>
              </w:rPr>
              <w:t>Hardware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B73DEBF" w14:textId="77777777" w:rsidR="005A0C45" w:rsidRPr="00111DD8" w:rsidRDefault="005A0C45" w:rsidP="00EB54E1">
            <w:pPr>
              <w:ind w:left="720"/>
              <w:rPr>
                <w:b/>
                <w:sz w:val="24"/>
                <w:szCs w:val="24"/>
                <w:lang w:val="en-IN"/>
              </w:rPr>
            </w:pPr>
            <w:r w:rsidRPr="00111DD8">
              <w:rPr>
                <w:b/>
                <w:sz w:val="24"/>
                <w:szCs w:val="24"/>
                <w:lang w:val="en-IN"/>
              </w:rPr>
              <w:t>7.62539813</w:t>
            </w:r>
          </w:p>
        </w:tc>
      </w:tr>
      <w:tr w:rsidR="005A0C45" w:rsidRPr="00111DD8" w14:paraId="118312AF" w14:textId="77777777" w:rsidTr="00EB54E1">
        <w:trPr>
          <w:trHeight w:val="317"/>
        </w:trPr>
        <w:tc>
          <w:tcPr>
            <w:tcW w:w="0" w:type="auto"/>
            <w:tcBorders>
              <w:top w:val="single" w:sz="6" w:space="0" w:color="CCCCCC"/>
              <w:left w:val="single" w:sz="6" w:space="0" w:color="CCCCCC"/>
              <w:bottom w:val="single" w:sz="6" w:space="0" w:color="CCCCCC"/>
              <w:right w:val="single" w:sz="6" w:space="0" w:color="FFFFFF"/>
            </w:tcBorders>
            <w:shd w:val="clear" w:color="auto" w:fill="EFEFF2"/>
            <w:tcMar>
              <w:top w:w="0" w:type="dxa"/>
              <w:left w:w="45" w:type="dxa"/>
              <w:bottom w:w="0" w:type="dxa"/>
              <w:right w:w="45" w:type="dxa"/>
            </w:tcMar>
            <w:vAlign w:val="bottom"/>
            <w:hideMark/>
          </w:tcPr>
          <w:p w14:paraId="0C96FEC3" w14:textId="77777777" w:rsidR="005A0C45" w:rsidRPr="00111DD8" w:rsidRDefault="005A0C45" w:rsidP="00EB54E1">
            <w:pPr>
              <w:ind w:left="720"/>
              <w:rPr>
                <w:b/>
                <w:sz w:val="24"/>
                <w:szCs w:val="24"/>
                <w:lang w:val="en-IN"/>
              </w:rPr>
            </w:pPr>
            <w:r w:rsidRPr="00111DD8">
              <w:rPr>
                <w:b/>
                <w:sz w:val="24"/>
                <w:szCs w:val="24"/>
                <w:lang w:val="en-IN"/>
              </w:rPr>
              <w:t>Login Access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7B83983" w14:textId="77777777" w:rsidR="005A0C45" w:rsidRPr="00111DD8" w:rsidRDefault="005A0C45" w:rsidP="00EB54E1">
            <w:pPr>
              <w:ind w:left="720"/>
              <w:rPr>
                <w:b/>
                <w:sz w:val="24"/>
                <w:szCs w:val="24"/>
                <w:lang w:val="en-IN"/>
              </w:rPr>
            </w:pPr>
            <w:r w:rsidRPr="00111DD8">
              <w:rPr>
                <w:b/>
                <w:sz w:val="24"/>
                <w:szCs w:val="24"/>
                <w:lang w:val="en-IN"/>
              </w:rPr>
              <w:t>0.3138081047</w:t>
            </w:r>
          </w:p>
        </w:tc>
      </w:tr>
      <w:tr w:rsidR="005A0C45" w:rsidRPr="00111DD8" w14:paraId="20E4BD41" w14:textId="77777777" w:rsidTr="00EB54E1">
        <w:trPr>
          <w:trHeight w:val="317"/>
        </w:trPr>
        <w:tc>
          <w:tcPr>
            <w:tcW w:w="0" w:type="auto"/>
            <w:tcBorders>
              <w:top w:val="single" w:sz="6" w:space="0" w:color="CCCCCC"/>
              <w:left w:val="single" w:sz="6" w:space="0" w:color="CCCCCC"/>
              <w:bottom w:val="single" w:sz="6" w:space="0" w:color="CCCCCC"/>
              <w:right w:val="single" w:sz="6" w:space="0" w:color="FFFFFF"/>
            </w:tcBorders>
            <w:shd w:val="clear" w:color="auto" w:fill="EFEFF2"/>
            <w:tcMar>
              <w:top w:w="0" w:type="dxa"/>
              <w:left w:w="45" w:type="dxa"/>
              <w:bottom w:w="0" w:type="dxa"/>
              <w:right w:w="45" w:type="dxa"/>
            </w:tcMar>
            <w:vAlign w:val="bottom"/>
            <w:hideMark/>
          </w:tcPr>
          <w:p w14:paraId="6C7090F9" w14:textId="77777777" w:rsidR="005A0C45" w:rsidRPr="00111DD8" w:rsidRDefault="005A0C45" w:rsidP="00EB54E1">
            <w:pPr>
              <w:ind w:left="720"/>
              <w:rPr>
                <w:b/>
                <w:sz w:val="24"/>
                <w:szCs w:val="24"/>
                <w:lang w:val="en-IN"/>
              </w:rPr>
            </w:pPr>
            <w:r w:rsidRPr="00111DD8">
              <w:rPr>
                <w:b/>
                <w:sz w:val="24"/>
                <w:szCs w:val="24"/>
                <w:lang w:val="en-IN"/>
              </w:rPr>
              <w:t>Software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57692A6" w14:textId="77777777" w:rsidR="005A0C45" w:rsidRPr="00111DD8" w:rsidRDefault="005A0C45" w:rsidP="00EB54E1">
            <w:pPr>
              <w:ind w:left="720"/>
              <w:rPr>
                <w:b/>
                <w:sz w:val="24"/>
                <w:szCs w:val="24"/>
                <w:lang w:val="en-IN"/>
              </w:rPr>
            </w:pPr>
            <w:r w:rsidRPr="00111DD8">
              <w:rPr>
                <w:b/>
                <w:sz w:val="24"/>
                <w:szCs w:val="24"/>
                <w:lang w:val="en-IN"/>
              </w:rPr>
              <w:t>5.238732754</w:t>
            </w:r>
          </w:p>
        </w:tc>
      </w:tr>
      <w:tr w:rsidR="005A0C45" w:rsidRPr="00111DD8" w14:paraId="6AF425AB" w14:textId="77777777" w:rsidTr="00EB54E1">
        <w:trPr>
          <w:trHeight w:val="317"/>
        </w:trPr>
        <w:tc>
          <w:tcPr>
            <w:tcW w:w="0" w:type="auto"/>
            <w:tcBorders>
              <w:top w:val="single" w:sz="6" w:space="0" w:color="CCCCCC"/>
              <w:left w:val="single" w:sz="6" w:space="0" w:color="CCCCCC"/>
              <w:bottom w:val="single" w:sz="6" w:space="0" w:color="CCCCCC"/>
              <w:right w:val="single" w:sz="6" w:space="0" w:color="FFFFFF"/>
            </w:tcBorders>
            <w:shd w:val="clear" w:color="auto" w:fill="EFEFF2"/>
            <w:tcMar>
              <w:top w:w="0" w:type="dxa"/>
              <w:left w:w="45" w:type="dxa"/>
              <w:bottom w:w="0" w:type="dxa"/>
              <w:right w:w="45" w:type="dxa"/>
            </w:tcMar>
            <w:vAlign w:val="bottom"/>
            <w:hideMark/>
          </w:tcPr>
          <w:p w14:paraId="023D1D04" w14:textId="77777777" w:rsidR="005A0C45" w:rsidRPr="00111DD8" w:rsidRDefault="005A0C45" w:rsidP="00EB54E1">
            <w:pPr>
              <w:ind w:left="720"/>
              <w:rPr>
                <w:b/>
                <w:sz w:val="24"/>
                <w:szCs w:val="24"/>
                <w:lang w:val="en-IN"/>
              </w:rPr>
            </w:pPr>
            <w:r w:rsidRPr="00111DD8">
              <w:rPr>
                <w:b/>
                <w:sz w:val="24"/>
                <w:szCs w:val="24"/>
                <w:lang w:val="en-IN"/>
              </w:rPr>
              <w:t>System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D8ED0FB" w14:textId="77777777" w:rsidR="005A0C45" w:rsidRPr="00111DD8" w:rsidRDefault="005A0C45" w:rsidP="00EB54E1">
            <w:pPr>
              <w:ind w:left="720"/>
              <w:rPr>
                <w:b/>
                <w:sz w:val="24"/>
                <w:szCs w:val="24"/>
                <w:lang w:val="en-IN"/>
              </w:rPr>
            </w:pPr>
            <w:r w:rsidRPr="00111DD8">
              <w:rPr>
                <w:b/>
                <w:sz w:val="24"/>
                <w:szCs w:val="24"/>
                <w:lang w:val="en-IN"/>
              </w:rPr>
              <w:t>6.615609456</w:t>
            </w:r>
          </w:p>
        </w:tc>
      </w:tr>
    </w:tbl>
    <w:p w14:paraId="33560509" w14:textId="77777777" w:rsidR="005A0C45" w:rsidRDefault="005A0C45" w:rsidP="005A0C45">
      <w:pPr>
        <w:ind w:left="720"/>
        <w:rPr>
          <w:b/>
          <w:sz w:val="24"/>
          <w:szCs w:val="24"/>
        </w:rPr>
      </w:pPr>
    </w:p>
    <w:p w14:paraId="060C041D" w14:textId="77777777" w:rsidR="005A0C45" w:rsidRDefault="005A0C45" w:rsidP="005A0C45">
      <w:pPr>
        <w:ind w:left="720"/>
        <w:rPr>
          <w:sz w:val="24"/>
          <w:szCs w:val="24"/>
        </w:rPr>
      </w:pPr>
      <w:proofErr w:type="spellStart"/>
      <w:proofErr w:type="gramStart"/>
      <w:r>
        <w:rPr>
          <w:sz w:val="24"/>
          <w:szCs w:val="24"/>
        </w:rPr>
        <w:t>A.The</w:t>
      </w:r>
      <w:proofErr w:type="spellEnd"/>
      <w:proofErr w:type="gramEnd"/>
      <w:r>
        <w:rPr>
          <w:sz w:val="24"/>
          <w:szCs w:val="24"/>
        </w:rPr>
        <w:t xml:space="preserve"> </w:t>
      </w:r>
      <w:r>
        <w:rPr>
          <w:b/>
          <w:sz w:val="24"/>
          <w:szCs w:val="24"/>
        </w:rPr>
        <w:t>Hardware</w:t>
      </w:r>
      <w:r>
        <w:rPr>
          <w:sz w:val="24"/>
          <w:szCs w:val="24"/>
        </w:rPr>
        <w:t xml:space="preserve"> category has the highest average resolution time at </w:t>
      </w:r>
      <w:r>
        <w:rPr>
          <w:b/>
          <w:sz w:val="24"/>
          <w:szCs w:val="24"/>
        </w:rPr>
        <w:t>7.63 days</w:t>
      </w:r>
      <w:r>
        <w:rPr>
          <w:sz w:val="24"/>
          <w:szCs w:val="24"/>
        </w:rPr>
        <w:t>. This suggests that issues related to hardware may take longer to resolve, possibly indicating the need for better processes, resources, or support in this area.</w:t>
      </w:r>
    </w:p>
    <w:p w14:paraId="160677D9" w14:textId="77777777" w:rsidR="005A0C45" w:rsidRPr="006D07AC" w:rsidRDefault="005A0C45" w:rsidP="005A0C45">
      <w:pPr>
        <w:ind w:left="720"/>
        <w:rPr>
          <w:b/>
          <w:bCs/>
          <w:sz w:val="24"/>
          <w:szCs w:val="24"/>
          <w:lang w:val="en-IN"/>
        </w:rPr>
      </w:pPr>
      <w:r w:rsidRPr="006D07AC">
        <w:rPr>
          <w:b/>
          <w:bCs/>
          <w:sz w:val="24"/>
          <w:szCs w:val="24"/>
          <w:lang w:val="en-IN"/>
        </w:rPr>
        <w:t>Reference:</w:t>
      </w:r>
    </w:p>
    <w:p w14:paraId="113072DD" w14:textId="77777777" w:rsidR="005A0C45" w:rsidRPr="006D07AC" w:rsidRDefault="005A0C45" w:rsidP="005A0C45">
      <w:pPr>
        <w:ind w:left="720"/>
        <w:rPr>
          <w:sz w:val="24"/>
          <w:szCs w:val="24"/>
          <w:lang w:val="en-IN"/>
        </w:rPr>
      </w:pPr>
      <w:r w:rsidRPr="006D07AC">
        <w:rPr>
          <w:sz w:val="24"/>
          <w:szCs w:val="24"/>
          <w:lang w:val="en-IN"/>
        </w:rPr>
        <w:t>The analysis compares the average resolution times across different request categories. Categories with longer resolution times suggest areas where improvements may be necessary.</w:t>
      </w:r>
    </w:p>
    <w:p w14:paraId="0AB33027" w14:textId="77777777" w:rsidR="005A0C45" w:rsidRPr="006D07AC" w:rsidRDefault="005A0C45" w:rsidP="005A0C45">
      <w:pPr>
        <w:ind w:left="720"/>
        <w:rPr>
          <w:b/>
          <w:bCs/>
          <w:sz w:val="24"/>
          <w:szCs w:val="24"/>
          <w:lang w:val="en-IN"/>
        </w:rPr>
      </w:pPr>
      <w:r w:rsidRPr="006D07AC">
        <w:rPr>
          <w:b/>
          <w:bCs/>
          <w:sz w:val="24"/>
          <w:szCs w:val="24"/>
          <w:lang w:val="en-IN"/>
        </w:rPr>
        <w:t>Approach:</w:t>
      </w:r>
    </w:p>
    <w:p w14:paraId="174AED8F" w14:textId="77777777" w:rsidR="005A0C45" w:rsidRPr="006D07AC" w:rsidRDefault="005A0C45" w:rsidP="005A0C45">
      <w:pPr>
        <w:numPr>
          <w:ilvl w:val="0"/>
          <w:numId w:val="10"/>
        </w:numPr>
        <w:rPr>
          <w:sz w:val="24"/>
          <w:szCs w:val="24"/>
          <w:lang w:val="en-IN"/>
        </w:rPr>
      </w:pPr>
      <w:r w:rsidRPr="006D07AC">
        <w:rPr>
          <w:b/>
          <w:bCs/>
          <w:sz w:val="24"/>
          <w:szCs w:val="24"/>
          <w:lang w:val="en-IN"/>
        </w:rPr>
        <w:t>Criteria for Analysis</w:t>
      </w:r>
      <w:r w:rsidRPr="006D07AC">
        <w:rPr>
          <w:sz w:val="24"/>
          <w:szCs w:val="24"/>
          <w:lang w:val="en-IN"/>
        </w:rPr>
        <w:t>: The AVERAGE function is used to calculate the average resolution time for each request category.</w:t>
      </w:r>
    </w:p>
    <w:p w14:paraId="308852EE" w14:textId="77777777" w:rsidR="005A0C45" w:rsidRPr="006D07AC" w:rsidRDefault="005A0C45" w:rsidP="005A0C45">
      <w:pPr>
        <w:numPr>
          <w:ilvl w:val="0"/>
          <w:numId w:val="10"/>
        </w:numPr>
        <w:rPr>
          <w:sz w:val="24"/>
          <w:szCs w:val="24"/>
          <w:lang w:val="en-IN"/>
        </w:rPr>
      </w:pPr>
      <w:r w:rsidRPr="006D07AC">
        <w:rPr>
          <w:sz w:val="24"/>
          <w:szCs w:val="24"/>
          <w:lang w:val="en-IN"/>
        </w:rPr>
        <w:t>The following resolution times were calculated:</w:t>
      </w:r>
    </w:p>
    <w:p w14:paraId="78E22EFA" w14:textId="77777777" w:rsidR="005A0C45" w:rsidRPr="006D07AC" w:rsidRDefault="005A0C45" w:rsidP="005A0C45">
      <w:pPr>
        <w:numPr>
          <w:ilvl w:val="1"/>
          <w:numId w:val="10"/>
        </w:numPr>
        <w:rPr>
          <w:sz w:val="24"/>
          <w:szCs w:val="24"/>
          <w:lang w:val="en-IN"/>
        </w:rPr>
      </w:pPr>
      <w:r w:rsidRPr="006D07AC">
        <w:rPr>
          <w:b/>
          <w:bCs/>
          <w:sz w:val="24"/>
          <w:szCs w:val="24"/>
          <w:lang w:val="en-IN"/>
        </w:rPr>
        <w:t>Hardware</w:t>
      </w:r>
      <w:r w:rsidRPr="006D07AC">
        <w:rPr>
          <w:sz w:val="24"/>
          <w:szCs w:val="24"/>
          <w:lang w:val="en-IN"/>
        </w:rPr>
        <w:t>: 7.63 days</w:t>
      </w:r>
    </w:p>
    <w:p w14:paraId="183127B5" w14:textId="77777777" w:rsidR="005A0C45" w:rsidRPr="006D07AC" w:rsidRDefault="005A0C45" w:rsidP="005A0C45">
      <w:pPr>
        <w:numPr>
          <w:ilvl w:val="1"/>
          <w:numId w:val="10"/>
        </w:numPr>
        <w:rPr>
          <w:sz w:val="24"/>
          <w:szCs w:val="24"/>
          <w:lang w:val="en-IN"/>
        </w:rPr>
      </w:pPr>
      <w:r w:rsidRPr="006D07AC">
        <w:rPr>
          <w:b/>
          <w:bCs/>
          <w:sz w:val="24"/>
          <w:szCs w:val="24"/>
          <w:lang w:val="en-IN"/>
        </w:rPr>
        <w:t>Login Access</w:t>
      </w:r>
      <w:r w:rsidRPr="006D07AC">
        <w:rPr>
          <w:sz w:val="24"/>
          <w:szCs w:val="24"/>
          <w:lang w:val="en-IN"/>
        </w:rPr>
        <w:t>: 0.31 days</w:t>
      </w:r>
    </w:p>
    <w:p w14:paraId="30CCFA09" w14:textId="77777777" w:rsidR="005A0C45" w:rsidRPr="006D07AC" w:rsidRDefault="005A0C45" w:rsidP="005A0C45">
      <w:pPr>
        <w:numPr>
          <w:ilvl w:val="1"/>
          <w:numId w:val="10"/>
        </w:numPr>
        <w:rPr>
          <w:sz w:val="24"/>
          <w:szCs w:val="24"/>
          <w:lang w:val="en-IN"/>
        </w:rPr>
      </w:pPr>
      <w:r w:rsidRPr="006D07AC">
        <w:rPr>
          <w:b/>
          <w:bCs/>
          <w:sz w:val="24"/>
          <w:szCs w:val="24"/>
          <w:lang w:val="en-IN"/>
        </w:rPr>
        <w:t>Software</w:t>
      </w:r>
      <w:r w:rsidRPr="006D07AC">
        <w:rPr>
          <w:sz w:val="24"/>
          <w:szCs w:val="24"/>
          <w:lang w:val="en-IN"/>
        </w:rPr>
        <w:t>: 5.24 days</w:t>
      </w:r>
    </w:p>
    <w:p w14:paraId="42A0F659" w14:textId="77777777" w:rsidR="005A0C45" w:rsidRPr="006D07AC" w:rsidRDefault="005A0C45" w:rsidP="005A0C45">
      <w:pPr>
        <w:numPr>
          <w:ilvl w:val="1"/>
          <w:numId w:val="10"/>
        </w:numPr>
        <w:rPr>
          <w:sz w:val="24"/>
          <w:szCs w:val="24"/>
          <w:lang w:val="en-IN"/>
        </w:rPr>
      </w:pPr>
      <w:r w:rsidRPr="006D07AC">
        <w:rPr>
          <w:b/>
          <w:bCs/>
          <w:sz w:val="24"/>
          <w:szCs w:val="24"/>
          <w:lang w:val="en-IN"/>
        </w:rPr>
        <w:t>System</w:t>
      </w:r>
      <w:r w:rsidRPr="006D07AC">
        <w:rPr>
          <w:sz w:val="24"/>
          <w:szCs w:val="24"/>
          <w:lang w:val="en-IN"/>
        </w:rPr>
        <w:t>: 6.62 days</w:t>
      </w:r>
    </w:p>
    <w:p w14:paraId="34178E52" w14:textId="77777777" w:rsidR="005A0C45" w:rsidRPr="006D07AC" w:rsidRDefault="005A0C45" w:rsidP="005A0C45">
      <w:pPr>
        <w:ind w:left="720"/>
        <w:rPr>
          <w:b/>
          <w:bCs/>
          <w:sz w:val="24"/>
          <w:szCs w:val="24"/>
          <w:lang w:val="en-IN"/>
        </w:rPr>
      </w:pPr>
      <w:r w:rsidRPr="006D07AC">
        <w:rPr>
          <w:b/>
          <w:bCs/>
          <w:sz w:val="24"/>
          <w:szCs w:val="24"/>
          <w:lang w:val="en-IN"/>
        </w:rPr>
        <w:t>Insights:</w:t>
      </w:r>
    </w:p>
    <w:p w14:paraId="06BBBF67" w14:textId="77777777" w:rsidR="005A0C45" w:rsidRPr="006D07AC" w:rsidRDefault="005A0C45" w:rsidP="005A0C45">
      <w:pPr>
        <w:ind w:left="720"/>
        <w:rPr>
          <w:sz w:val="24"/>
          <w:szCs w:val="24"/>
          <w:lang w:val="en-IN"/>
        </w:rPr>
      </w:pPr>
      <w:r w:rsidRPr="006D07AC">
        <w:rPr>
          <w:sz w:val="24"/>
          <w:szCs w:val="24"/>
          <w:lang w:val="en-IN"/>
        </w:rPr>
        <w:t xml:space="preserve">The </w:t>
      </w:r>
      <w:r w:rsidRPr="006D07AC">
        <w:rPr>
          <w:b/>
          <w:bCs/>
          <w:sz w:val="24"/>
          <w:szCs w:val="24"/>
          <w:lang w:val="en-IN"/>
        </w:rPr>
        <w:t>Hardware</w:t>
      </w:r>
      <w:r w:rsidRPr="006D07AC">
        <w:rPr>
          <w:sz w:val="24"/>
          <w:szCs w:val="24"/>
          <w:lang w:val="en-IN"/>
        </w:rPr>
        <w:t xml:space="preserve"> category has the highest average resolution time at 7.63 days. This suggests that hardware-related issues tend to take longer to resolve, potentially due to resource limitations or the complexity of the issues involved. In contrast, </w:t>
      </w:r>
      <w:r w:rsidRPr="006D07AC">
        <w:rPr>
          <w:b/>
          <w:bCs/>
          <w:sz w:val="24"/>
          <w:szCs w:val="24"/>
          <w:lang w:val="en-IN"/>
        </w:rPr>
        <w:t>Login Access</w:t>
      </w:r>
      <w:r w:rsidRPr="006D07AC">
        <w:rPr>
          <w:sz w:val="24"/>
          <w:szCs w:val="24"/>
          <w:lang w:val="en-IN"/>
        </w:rPr>
        <w:t xml:space="preserve"> issues are resolved much faster, with an average time of only 0.31 days.</w:t>
      </w:r>
    </w:p>
    <w:p w14:paraId="6BAA7D33" w14:textId="77777777" w:rsidR="005A0C45" w:rsidRPr="006D07AC" w:rsidRDefault="005A0C45" w:rsidP="005A0C45">
      <w:pPr>
        <w:ind w:left="720"/>
        <w:rPr>
          <w:b/>
          <w:bCs/>
          <w:sz w:val="24"/>
          <w:szCs w:val="24"/>
          <w:lang w:val="en-IN"/>
        </w:rPr>
      </w:pPr>
      <w:r w:rsidRPr="006D07AC">
        <w:rPr>
          <w:b/>
          <w:bCs/>
          <w:sz w:val="24"/>
          <w:szCs w:val="24"/>
          <w:lang w:val="en-IN"/>
        </w:rPr>
        <w:t>Recommendations:</w:t>
      </w:r>
    </w:p>
    <w:p w14:paraId="069202DE" w14:textId="77777777" w:rsidR="005A0C45" w:rsidRPr="006D07AC" w:rsidRDefault="005A0C45" w:rsidP="005A0C45">
      <w:pPr>
        <w:ind w:left="720"/>
        <w:rPr>
          <w:sz w:val="24"/>
          <w:szCs w:val="24"/>
          <w:lang w:val="en-IN"/>
        </w:rPr>
      </w:pPr>
      <w:r w:rsidRPr="006D07AC">
        <w:rPr>
          <w:sz w:val="24"/>
          <w:szCs w:val="24"/>
          <w:lang w:val="en-IN"/>
        </w:rPr>
        <w:t>Given that hardware issues have the highest resolution time, it's recommended to:</w:t>
      </w:r>
    </w:p>
    <w:p w14:paraId="2A84C382" w14:textId="77777777" w:rsidR="005A0C45" w:rsidRPr="006D07AC" w:rsidRDefault="005A0C45" w:rsidP="005A0C45">
      <w:pPr>
        <w:numPr>
          <w:ilvl w:val="0"/>
          <w:numId w:val="11"/>
        </w:numPr>
        <w:rPr>
          <w:sz w:val="24"/>
          <w:szCs w:val="24"/>
          <w:lang w:val="en-IN"/>
        </w:rPr>
      </w:pPr>
      <w:r w:rsidRPr="006D07AC">
        <w:rPr>
          <w:sz w:val="24"/>
          <w:szCs w:val="24"/>
          <w:lang w:val="en-IN"/>
        </w:rPr>
        <w:t>Review and improve the processes for resolving hardware-related requests.</w:t>
      </w:r>
    </w:p>
    <w:p w14:paraId="424D294B" w14:textId="77777777" w:rsidR="005A0C45" w:rsidRPr="006D07AC" w:rsidRDefault="005A0C45" w:rsidP="005A0C45">
      <w:pPr>
        <w:numPr>
          <w:ilvl w:val="0"/>
          <w:numId w:val="11"/>
        </w:numPr>
        <w:rPr>
          <w:sz w:val="24"/>
          <w:szCs w:val="24"/>
          <w:lang w:val="en-IN"/>
        </w:rPr>
      </w:pPr>
      <w:r w:rsidRPr="006D07AC">
        <w:rPr>
          <w:sz w:val="24"/>
          <w:szCs w:val="24"/>
          <w:lang w:val="en-IN"/>
        </w:rPr>
        <w:t>Ensure that sufficient resources and expertise are available to handle hardware issues more efficiently.</w:t>
      </w:r>
    </w:p>
    <w:p w14:paraId="2535FEA2" w14:textId="77777777" w:rsidR="005A0C45" w:rsidRPr="006D07AC" w:rsidRDefault="005A0C45" w:rsidP="005A0C45">
      <w:pPr>
        <w:numPr>
          <w:ilvl w:val="0"/>
          <w:numId w:val="11"/>
        </w:numPr>
        <w:rPr>
          <w:sz w:val="24"/>
          <w:szCs w:val="24"/>
          <w:lang w:val="en-IN"/>
        </w:rPr>
      </w:pPr>
      <w:r w:rsidRPr="006D07AC">
        <w:rPr>
          <w:sz w:val="24"/>
          <w:szCs w:val="24"/>
          <w:lang w:val="en-IN"/>
        </w:rPr>
        <w:lastRenderedPageBreak/>
        <w:t>Consider implementing specialized support or streamlined procedures to reduce the resolution time for hardware issues.</w:t>
      </w:r>
    </w:p>
    <w:p w14:paraId="23766545" w14:textId="77777777" w:rsidR="005A0C45" w:rsidRDefault="005A0C45" w:rsidP="005A0C45">
      <w:pPr>
        <w:ind w:left="720"/>
        <w:rPr>
          <w:sz w:val="24"/>
          <w:szCs w:val="24"/>
        </w:rPr>
      </w:pPr>
    </w:p>
    <w:p w14:paraId="1017C86F" w14:textId="77777777" w:rsidR="005A0C45" w:rsidRDefault="005A0C45" w:rsidP="005A0C45">
      <w:pPr>
        <w:ind w:left="720"/>
        <w:rPr>
          <w:sz w:val="24"/>
          <w:szCs w:val="24"/>
        </w:rPr>
      </w:pPr>
    </w:p>
    <w:p w14:paraId="7B70FEEC" w14:textId="77777777" w:rsidR="005A0C45" w:rsidRDefault="005A0C45" w:rsidP="005A0C45">
      <w:pPr>
        <w:ind w:left="720"/>
        <w:rPr>
          <w:sz w:val="24"/>
          <w:szCs w:val="24"/>
        </w:rPr>
      </w:pPr>
      <w:r>
        <w:rPr>
          <w:b/>
          <w:sz w:val="24"/>
          <w:szCs w:val="24"/>
        </w:rPr>
        <w:t>4.</w:t>
      </w:r>
      <w:r>
        <w:rPr>
          <w:sz w:val="24"/>
          <w:szCs w:val="24"/>
        </w:rPr>
        <w:t>How effective are the current software tools in managing IT tickets?</w:t>
      </w:r>
    </w:p>
    <w:p w14:paraId="38F09135" w14:textId="77777777" w:rsidR="005A0C45" w:rsidRDefault="005A0C45" w:rsidP="005A0C45">
      <w:pPr>
        <w:ind w:left="720"/>
        <w:rPr>
          <w:sz w:val="24"/>
          <w:szCs w:val="24"/>
        </w:rPr>
      </w:pPr>
      <w:r>
        <w:rPr>
          <w:sz w:val="24"/>
          <w:szCs w:val="24"/>
        </w:rPr>
        <w:t>Analysis: Evaluate performance metrics before and after the implementation of new tools</w:t>
      </w:r>
    </w:p>
    <w:p w14:paraId="7FFF6043" w14:textId="77777777" w:rsidR="005A0C45" w:rsidRDefault="005A0C45" w:rsidP="005A0C45">
      <w:pPr>
        <w:ind w:left="720"/>
        <w:rPr>
          <w:sz w:val="24"/>
          <w:szCs w:val="24"/>
        </w:rPr>
      </w:pPr>
    </w:p>
    <w:p w14:paraId="031CEB85" w14:textId="77777777" w:rsidR="005A0C45" w:rsidRDefault="005A0C45" w:rsidP="005A0C45">
      <w:pPr>
        <w:ind w:left="720"/>
        <w:rPr>
          <w:sz w:val="24"/>
          <w:szCs w:val="24"/>
        </w:rPr>
      </w:pPr>
      <w:r>
        <w:rPr>
          <w:noProof/>
        </w:rPr>
        <w:drawing>
          <wp:inline distT="0" distB="0" distL="0" distR="0" wp14:anchorId="4EA400D1" wp14:editId="04C01F55">
            <wp:extent cx="4015740" cy="2201955"/>
            <wp:effectExtent l="0" t="0" r="3810" b="8255"/>
            <wp:docPr id="8" name="Picture 1" descr="A chart with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chart with blue squar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42182" cy="2216454"/>
                    </a:xfrm>
                    <a:prstGeom prst="rect">
                      <a:avLst/>
                    </a:prstGeom>
                    <a:noFill/>
                    <a:ln>
                      <a:noFill/>
                    </a:ln>
                  </pic:spPr>
                </pic:pic>
              </a:graphicData>
            </a:graphic>
          </wp:inline>
        </w:drawing>
      </w:r>
    </w:p>
    <w:p w14:paraId="0784067E" w14:textId="77777777" w:rsidR="005A0C45" w:rsidRPr="00CF7A82" w:rsidRDefault="005A0C45" w:rsidP="005A0C45">
      <w:pPr>
        <w:ind w:left="720"/>
        <w:rPr>
          <w:b/>
          <w:bCs/>
          <w:sz w:val="24"/>
          <w:szCs w:val="24"/>
          <w:lang w:val="en-IN"/>
        </w:rPr>
      </w:pPr>
      <w:r w:rsidRPr="00CF7A82">
        <w:rPr>
          <w:b/>
          <w:bCs/>
          <w:sz w:val="24"/>
          <w:szCs w:val="24"/>
          <w:lang w:val="en-IN"/>
        </w:rPr>
        <w:t>Reference:</w:t>
      </w:r>
    </w:p>
    <w:p w14:paraId="6EF9B397" w14:textId="77777777" w:rsidR="005A0C45" w:rsidRPr="00CF7A82" w:rsidRDefault="005A0C45" w:rsidP="005A0C45">
      <w:pPr>
        <w:ind w:left="720"/>
        <w:rPr>
          <w:sz w:val="24"/>
          <w:szCs w:val="24"/>
          <w:lang w:val="en-IN"/>
        </w:rPr>
      </w:pPr>
      <w:r w:rsidRPr="00CF7A82">
        <w:rPr>
          <w:sz w:val="24"/>
          <w:szCs w:val="24"/>
          <w:lang w:val="en-IN"/>
        </w:rPr>
        <w:t>The analysis evaluates the effectiveness of the current software tools in managing IT tickets by assessing the alignment of priority and severity levels. This comparison is crucial to determine how well the current tools handle ticket categorization, ensuring that high-severity tickets are prioritized correctly.</w:t>
      </w:r>
    </w:p>
    <w:p w14:paraId="7C6B91F1" w14:textId="77777777" w:rsidR="005A0C45" w:rsidRPr="00CF7A82" w:rsidRDefault="005A0C45" w:rsidP="005A0C45">
      <w:pPr>
        <w:ind w:left="720"/>
        <w:rPr>
          <w:sz w:val="24"/>
          <w:szCs w:val="24"/>
          <w:lang w:val="en-IN"/>
        </w:rPr>
      </w:pPr>
      <w:r>
        <w:rPr>
          <w:sz w:val="24"/>
          <w:szCs w:val="24"/>
          <w:lang w:val="en-IN"/>
        </w:rPr>
        <w:pict w14:anchorId="584789D6">
          <v:rect id="_x0000_i1028" style="width:0;height:1.5pt" o:hralign="center" o:hrstd="t" o:hr="t" fillcolor="#a0a0a0" stroked="f"/>
        </w:pict>
      </w:r>
    </w:p>
    <w:p w14:paraId="45CAC369" w14:textId="77777777" w:rsidR="005A0C45" w:rsidRPr="00CF7A82" w:rsidRDefault="005A0C45" w:rsidP="005A0C45">
      <w:pPr>
        <w:ind w:left="720"/>
        <w:rPr>
          <w:b/>
          <w:bCs/>
          <w:sz w:val="24"/>
          <w:szCs w:val="24"/>
          <w:lang w:val="en-IN"/>
        </w:rPr>
      </w:pPr>
      <w:r w:rsidRPr="00CF7A82">
        <w:rPr>
          <w:b/>
          <w:bCs/>
          <w:sz w:val="24"/>
          <w:szCs w:val="24"/>
          <w:lang w:val="en-IN"/>
        </w:rPr>
        <w:t>Approach:</w:t>
      </w:r>
    </w:p>
    <w:p w14:paraId="0EB76C8A" w14:textId="77777777" w:rsidR="005A0C45" w:rsidRPr="00CF7A82" w:rsidRDefault="005A0C45" w:rsidP="005A0C45">
      <w:pPr>
        <w:numPr>
          <w:ilvl w:val="0"/>
          <w:numId w:val="27"/>
        </w:numPr>
        <w:rPr>
          <w:sz w:val="24"/>
          <w:szCs w:val="24"/>
          <w:lang w:val="en-IN"/>
        </w:rPr>
      </w:pPr>
      <w:r w:rsidRPr="00CF7A82">
        <w:rPr>
          <w:b/>
          <w:bCs/>
          <w:sz w:val="24"/>
          <w:szCs w:val="24"/>
          <w:lang w:val="en-IN"/>
        </w:rPr>
        <w:t>Data Organization</w:t>
      </w:r>
      <w:r w:rsidRPr="00CF7A82">
        <w:rPr>
          <w:sz w:val="24"/>
          <w:szCs w:val="24"/>
          <w:lang w:val="en-IN"/>
        </w:rPr>
        <w:t>:</w:t>
      </w:r>
      <w:r w:rsidRPr="00CF7A82">
        <w:rPr>
          <w:sz w:val="24"/>
          <w:szCs w:val="24"/>
          <w:lang w:val="en-IN"/>
        </w:rPr>
        <w:br/>
        <w:t>The provided dataset includes ticket counts categorized by severity (0 - Unclassified to 4 - Urgent) and priority (0 - Unassigned to 3 - High). The goal is to assess how the tickets with different severities are distributed across the priority levels.</w:t>
      </w:r>
    </w:p>
    <w:p w14:paraId="2DCB91FF" w14:textId="77777777" w:rsidR="005A0C45" w:rsidRPr="00CF7A82" w:rsidRDefault="005A0C45" w:rsidP="005A0C45">
      <w:pPr>
        <w:numPr>
          <w:ilvl w:val="0"/>
          <w:numId w:val="27"/>
        </w:numPr>
        <w:rPr>
          <w:sz w:val="24"/>
          <w:szCs w:val="24"/>
          <w:lang w:val="en-IN"/>
        </w:rPr>
      </w:pPr>
      <w:r w:rsidRPr="00CF7A82">
        <w:rPr>
          <w:b/>
          <w:bCs/>
          <w:sz w:val="24"/>
          <w:szCs w:val="24"/>
          <w:lang w:val="en-IN"/>
        </w:rPr>
        <w:t>Analysis of Severity vs. Priority</w:t>
      </w:r>
      <w:r w:rsidRPr="00CF7A82">
        <w:rPr>
          <w:sz w:val="24"/>
          <w:szCs w:val="24"/>
          <w:lang w:val="en-IN"/>
        </w:rPr>
        <w:t>:</w:t>
      </w:r>
      <w:r w:rsidRPr="00CF7A82">
        <w:rPr>
          <w:sz w:val="24"/>
          <w:szCs w:val="24"/>
          <w:lang w:val="en-IN"/>
        </w:rPr>
        <w:br/>
        <w:t>The focus is on whether high-severity tickets (such as "Urgent" or "Major") are assigned to higher priority levels (such as "High"), and if low-severity tickets (like "Minor" or "Unclassified") are being appropriately categorized under lower priority levels.</w:t>
      </w:r>
    </w:p>
    <w:p w14:paraId="75ACAF63" w14:textId="77777777" w:rsidR="005A0C45" w:rsidRPr="00CF7A82" w:rsidRDefault="005A0C45" w:rsidP="005A0C45">
      <w:pPr>
        <w:numPr>
          <w:ilvl w:val="0"/>
          <w:numId w:val="27"/>
        </w:numPr>
        <w:rPr>
          <w:sz w:val="24"/>
          <w:szCs w:val="24"/>
          <w:lang w:val="en-IN"/>
        </w:rPr>
      </w:pPr>
      <w:r w:rsidRPr="00CF7A82">
        <w:rPr>
          <w:b/>
          <w:bCs/>
          <w:sz w:val="24"/>
          <w:szCs w:val="24"/>
          <w:lang w:val="en-IN"/>
        </w:rPr>
        <w:t>Evaluation of Performance</w:t>
      </w:r>
      <w:r w:rsidRPr="00CF7A82">
        <w:rPr>
          <w:sz w:val="24"/>
          <w:szCs w:val="24"/>
          <w:lang w:val="en-IN"/>
        </w:rPr>
        <w:t>:</w:t>
      </w:r>
      <w:r w:rsidRPr="00CF7A82">
        <w:rPr>
          <w:sz w:val="24"/>
          <w:szCs w:val="24"/>
          <w:lang w:val="en-IN"/>
        </w:rPr>
        <w:br/>
        <w:t xml:space="preserve">By </w:t>
      </w:r>
      <w:proofErr w:type="spellStart"/>
      <w:r w:rsidRPr="00CF7A82">
        <w:rPr>
          <w:sz w:val="24"/>
          <w:szCs w:val="24"/>
          <w:lang w:val="en-IN"/>
        </w:rPr>
        <w:t>analyzing</w:t>
      </w:r>
      <w:proofErr w:type="spellEnd"/>
      <w:r w:rsidRPr="00CF7A82">
        <w:rPr>
          <w:sz w:val="24"/>
          <w:szCs w:val="24"/>
          <w:lang w:val="en-IN"/>
        </w:rPr>
        <w:t xml:space="preserve"> the severity-to-priority distribution, we aim to determine if the current software tools efficiently categorize and prioritize tickets or if misalignments indicate inefficiencies in ticket management.</w:t>
      </w:r>
    </w:p>
    <w:p w14:paraId="7CD15B4D" w14:textId="77777777" w:rsidR="005A0C45" w:rsidRPr="00CF7A82" w:rsidRDefault="005A0C45" w:rsidP="005A0C45">
      <w:pPr>
        <w:ind w:left="720"/>
        <w:rPr>
          <w:sz w:val="24"/>
          <w:szCs w:val="24"/>
          <w:lang w:val="en-IN"/>
        </w:rPr>
      </w:pPr>
      <w:r>
        <w:rPr>
          <w:sz w:val="24"/>
          <w:szCs w:val="24"/>
          <w:lang w:val="en-IN"/>
        </w:rPr>
        <w:pict w14:anchorId="4B7FAA96">
          <v:rect id="_x0000_i1029" style="width:0;height:1.5pt" o:hralign="center" o:hrstd="t" o:hr="t" fillcolor="#a0a0a0" stroked="f"/>
        </w:pict>
      </w:r>
    </w:p>
    <w:p w14:paraId="06A8A05F" w14:textId="77777777" w:rsidR="005A0C45" w:rsidRPr="00CF7A82" w:rsidRDefault="005A0C45" w:rsidP="005A0C45">
      <w:pPr>
        <w:ind w:left="720"/>
        <w:rPr>
          <w:b/>
          <w:bCs/>
          <w:sz w:val="24"/>
          <w:szCs w:val="24"/>
          <w:lang w:val="en-IN"/>
        </w:rPr>
      </w:pPr>
      <w:r w:rsidRPr="00CF7A82">
        <w:rPr>
          <w:b/>
          <w:bCs/>
          <w:sz w:val="24"/>
          <w:szCs w:val="24"/>
          <w:lang w:val="en-IN"/>
        </w:rPr>
        <w:t>Insights:</w:t>
      </w:r>
    </w:p>
    <w:p w14:paraId="0E1D18AF" w14:textId="77777777" w:rsidR="005A0C45" w:rsidRPr="00CF7A82" w:rsidRDefault="005A0C45" w:rsidP="005A0C45">
      <w:pPr>
        <w:numPr>
          <w:ilvl w:val="0"/>
          <w:numId w:val="28"/>
        </w:numPr>
        <w:rPr>
          <w:sz w:val="24"/>
          <w:szCs w:val="24"/>
          <w:lang w:val="en-IN"/>
        </w:rPr>
      </w:pPr>
      <w:r w:rsidRPr="00CF7A82">
        <w:rPr>
          <w:b/>
          <w:bCs/>
          <w:sz w:val="24"/>
          <w:szCs w:val="24"/>
          <w:lang w:val="en-IN"/>
        </w:rPr>
        <w:t>High-Severity Tickets (Urgent and Major)</w:t>
      </w:r>
      <w:r w:rsidRPr="00CF7A82">
        <w:rPr>
          <w:sz w:val="24"/>
          <w:szCs w:val="24"/>
          <w:lang w:val="en-IN"/>
        </w:rPr>
        <w:t>:</w:t>
      </w:r>
    </w:p>
    <w:p w14:paraId="0D489F95" w14:textId="77777777" w:rsidR="005A0C45" w:rsidRPr="00CF7A82" w:rsidRDefault="005A0C45" w:rsidP="005A0C45">
      <w:pPr>
        <w:numPr>
          <w:ilvl w:val="1"/>
          <w:numId w:val="28"/>
        </w:numPr>
        <w:rPr>
          <w:sz w:val="24"/>
          <w:szCs w:val="24"/>
          <w:lang w:val="en-IN"/>
        </w:rPr>
      </w:pPr>
      <w:r w:rsidRPr="00CF7A82">
        <w:rPr>
          <w:b/>
          <w:bCs/>
          <w:sz w:val="24"/>
          <w:szCs w:val="24"/>
          <w:lang w:val="en-IN"/>
        </w:rPr>
        <w:lastRenderedPageBreak/>
        <w:t>Urgent Tickets</w:t>
      </w:r>
      <w:r w:rsidRPr="00CF7A82">
        <w:rPr>
          <w:sz w:val="24"/>
          <w:szCs w:val="24"/>
          <w:lang w:val="en-IN"/>
        </w:rPr>
        <w:t>:</w:t>
      </w:r>
      <w:r w:rsidRPr="00CF7A82">
        <w:rPr>
          <w:sz w:val="24"/>
          <w:szCs w:val="24"/>
          <w:lang w:val="en-IN"/>
        </w:rPr>
        <w:br/>
        <w:t xml:space="preserve">A total of </w:t>
      </w:r>
      <w:r w:rsidRPr="00CF7A82">
        <w:rPr>
          <w:b/>
          <w:bCs/>
          <w:sz w:val="24"/>
          <w:szCs w:val="24"/>
          <w:lang w:val="en-IN"/>
        </w:rPr>
        <w:t>409 Urgent tickets</w:t>
      </w:r>
      <w:r w:rsidRPr="00CF7A82">
        <w:rPr>
          <w:sz w:val="24"/>
          <w:szCs w:val="24"/>
          <w:lang w:val="en-IN"/>
        </w:rPr>
        <w:t xml:space="preserve"> were assigned a </w:t>
      </w:r>
      <w:r w:rsidRPr="00CF7A82">
        <w:rPr>
          <w:b/>
          <w:bCs/>
          <w:sz w:val="24"/>
          <w:szCs w:val="24"/>
          <w:lang w:val="en-IN"/>
        </w:rPr>
        <w:t>Low priority</w:t>
      </w:r>
      <w:r w:rsidRPr="00CF7A82">
        <w:rPr>
          <w:sz w:val="24"/>
          <w:szCs w:val="24"/>
          <w:lang w:val="en-IN"/>
        </w:rPr>
        <w:t xml:space="preserve"> while </w:t>
      </w:r>
      <w:r w:rsidRPr="00CF7A82">
        <w:rPr>
          <w:b/>
          <w:bCs/>
          <w:sz w:val="24"/>
          <w:szCs w:val="24"/>
          <w:lang w:val="en-IN"/>
        </w:rPr>
        <w:t>612 Urgent tickets</w:t>
      </w:r>
      <w:r w:rsidRPr="00CF7A82">
        <w:rPr>
          <w:sz w:val="24"/>
          <w:szCs w:val="24"/>
          <w:lang w:val="en-IN"/>
        </w:rPr>
        <w:t xml:space="preserve"> were assigned a </w:t>
      </w:r>
      <w:proofErr w:type="gramStart"/>
      <w:r w:rsidRPr="00CF7A82">
        <w:rPr>
          <w:b/>
          <w:bCs/>
          <w:sz w:val="24"/>
          <w:szCs w:val="24"/>
          <w:lang w:val="en-IN"/>
        </w:rPr>
        <w:t>High</w:t>
      </w:r>
      <w:proofErr w:type="gramEnd"/>
      <w:r w:rsidRPr="00CF7A82">
        <w:rPr>
          <w:b/>
          <w:bCs/>
          <w:sz w:val="24"/>
          <w:szCs w:val="24"/>
          <w:lang w:val="en-IN"/>
        </w:rPr>
        <w:t xml:space="preserve"> priority</w:t>
      </w:r>
      <w:r w:rsidRPr="00CF7A82">
        <w:rPr>
          <w:sz w:val="24"/>
          <w:szCs w:val="24"/>
          <w:lang w:val="en-IN"/>
        </w:rPr>
        <w:t>. This misalignment suggests some urgency tickets are not prioritized as needed.</w:t>
      </w:r>
    </w:p>
    <w:p w14:paraId="361EDED6" w14:textId="77777777" w:rsidR="005A0C45" w:rsidRPr="00CF7A82" w:rsidRDefault="005A0C45" w:rsidP="005A0C45">
      <w:pPr>
        <w:numPr>
          <w:ilvl w:val="1"/>
          <w:numId w:val="28"/>
        </w:numPr>
        <w:rPr>
          <w:sz w:val="24"/>
          <w:szCs w:val="24"/>
          <w:lang w:val="en-IN"/>
        </w:rPr>
      </w:pPr>
      <w:r w:rsidRPr="00CF7A82">
        <w:rPr>
          <w:b/>
          <w:bCs/>
          <w:sz w:val="24"/>
          <w:szCs w:val="24"/>
          <w:lang w:val="en-IN"/>
        </w:rPr>
        <w:t>Major Tickets</w:t>
      </w:r>
      <w:r w:rsidRPr="00CF7A82">
        <w:rPr>
          <w:sz w:val="24"/>
          <w:szCs w:val="24"/>
          <w:lang w:val="en-IN"/>
        </w:rPr>
        <w:t>:</w:t>
      </w:r>
      <w:r w:rsidRPr="00CF7A82">
        <w:rPr>
          <w:sz w:val="24"/>
          <w:szCs w:val="24"/>
          <w:lang w:val="en-IN"/>
        </w:rPr>
        <w:br/>
        <w:t xml:space="preserve">There are </w:t>
      </w:r>
      <w:r w:rsidRPr="00CF7A82">
        <w:rPr>
          <w:b/>
          <w:bCs/>
          <w:sz w:val="24"/>
          <w:szCs w:val="24"/>
          <w:lang w:val="en-IN"/>
        </w:rPr>
        <w:t>1434 Major tickets</w:t>
      </w:r>
      <w:r w:rsidRPr="00CF7A82">
        <w:rPr>
          <w:sz w:val="24"/>
          <w:szCs w:val="24"/>
          <w:lang w:val="en-IN"/>
        </w:rPr>
        <w:t xml:space="preserve"> assigned to </w:t>
      </w:r>
      <w:r w:rsidRPr="00CF7A82">
        <w:rPr>
          <w:b/>
          <w:bCs/>
          <w:sz w:val="24"/>
          <w:szCs w:val="24"/>
          <w:lang w:val="en-IN"/>
        </w:rPr>
        <w:t>Low priority</w:t>
      </w:r>
      <w:r w:rsidRPr="00CF7A82">
        <w:rPr>
          <w:sz w:val="24"/>
          <w:szCs w:val="24"/>
          <w:lang w:val="en-IN"/>
        </w:rPr>
        <w:t xml:space="preserve"> and </w:t>
      </w:r>
      <w:r w:rsidRPr="00CF7A82">
        <w:rPr>
          <w:b/>
          <w:bCs/>
          <w:sz w:val="24"/>
          <w:szCs w:val="24"/>
          <w:lang w:val="en-IN"/>
        </w:rPr>
        <w:t>2075 Major tickets</w:t>
      </w:r>
      <w:r w:rsidRPr="00CF7A82">
        <w:rPr>
          <w:sz w:val="24"/>
          <w:szCs w:val="24"/>
          <w:lang w:val="en-IN"/>
        </w:rPr>
        <w:t xml:space="preserve"> assigned to </w:t>
      </w:r>
      <w:r w:rsidRPr="00CF7A82">
        <w:rPr>
          <w:b/>
          <w:bCs/>
          <w:sz w:val="24"/>
          <w:szCs w:val="24"/>
          <w:lang w:val="en-IN"/>
        </w:rPr>
        <w:t>High priority</w:t>
      </w:r>
      <w:r w:rsidRPr="00CF7A82">
        <w:rPr>
          <w:sz w:val="24"/>
          <w:szCs w:val="24"/>
          <w:lang w:val="en-IN"/>
        </w:rPr>
        <w:t>, indicating that while most major tickets are appropriately prioritized, some are under-prioritized.</w:t>
      </w:r>
    </w:p>
    <w:p w14:paraId="59578B10" w14:textId="77777777" w:rsidR="005A0C45" w:rsidRPr="00CF7A82" w:rsidRDefault="005A0C45" w:rsidP="005A0C45">
      <w:pPr>
        <w:numPr>
          <w:ilvl w:val="0"/>
          <w:numId w:val="28"/>
        </w:numPr>
        <w:rPr>
          <w:sz w:val="24"/>
          <w:szCs w:val="24"/>
          <w:lang w:val="en-IN"/>
        </w:rPr>
      </w:pPr>
      <w:r w:rsidRPr="00CF7A82">
        <w:rPr>
          <w:b/>
          <w:bCs/>
          <w:sz w:val="24"/>
          <w:szCs w:val="24"/>
          <w:lang w:val="en-IN"/>
        </w:rPr>
        <w:t>Mid and Low-Severity Tickets (Minor, Normal, and Minor)</w:t>
      </w:r>
      <w:r w:rsidRPr="00CF7A82">
        <w:rPr>
          <w:sz w:val="24"/>
          <w:szCs w:val="24"/>
          <w:lang w:val="en-IN"/>
        </w:rPr>
        <w:t>:</w:t>
      </w:r>
    </w:p>
    <w:p w14:paraId="0E7EBE0E" w14:textId="77777777" w:rsidR="005A0C45" w:rsidRPr="00CF7A82" w:rsidRDefault="005A0C45" w:rsidP="005A0C45">
      <w:pPr>
        <w:numPr>
          <w:ilvl w:val="1"/>
          <w:numId w:val="28"/>
        </w:numPr>
        <w:rPr>
          <w:sz w:val="24"/>
          <w:szCs w:val="24"/>
          <w:lang w:val="en-IN"/>
        </w:rPr>
      </w:pPr>
      <w:r w:rsidRPr="00CF7A82">
        <w:rPr>
          <w:b/>
          <w:bCs/>
          <w:sz w:val="24"/>
          <w:szCs w:val="24"/>
          <w:lang w:val="en-IN"/>
        </w:rPr>
        <w:t>Minor Tickets</w:t>
      </w:r>
      <w:r w:rsidRPr="00CF7A82">
        <w:rPr>
          <w:sz w:val="24"/>
          <w:szCs w:val="24"/>
          <w:lang w:val="en-IN"/>
        </w:rPr>
        <w:t>:</w:t>
      </w:r>
      <w:r w:rsidRPr="00CF7A82">
        <w:rPr>
          <w:sz w:val="24"/>
          <w:szCs w:val="24"/>
          <w:lang w:val="en-IN"/>
        </w:rPr>
        <w:br/>
        <w:t xml:space="preserve">There were </w:t>
      </w:r>
      <w:r w:rsidRPr="00CF7A82">
        <w:rPr>
          <w:b/>
          <w:bCs/>
          <w:sz w:val="24"/>
          <w:szCs w:val="24"/>
          <w:lang w:val="en-IN"/>
        </w:rPr>
        <w:t>549 Minor tickets</w:t>
      </w:r>
      <w:r w:rsidRPr="00CF7A82">
        <w:rPr>
          <w:sz w:val="24"/>
          <w:szCs w:val="24"/>
          <w:lang w:val="en-IN"/>
        </w:rPr>
        <w:t xml:space="preserve"> assigned to </w:t>
      </w:r>
      <w:r w:rsidRPr="00CF7A82">
        <w:rPr>
          <w:b/>
          <w:bCs/>
          <w:sz w:val="24"/>
          <w:szCs w:val="24"/>
          <w:lang w:val="en-IN"/>
        </w:rPr>
        <w:t>Low priority</w:t>
      </w:r>
      <w:r w:rsidRPr="00CF7A82">
        <w:rPr>
          <w:sz w:val="24"/>
          <w:szCs w:val="24"/>
          <w:lang w:val="en-IN"/>
        </w:rPr>
        <w:t xml:space="preserve">, </w:t>
      </w:r>
      <w:r w:rsidRPr="00CF7A82">
        <w:rPr>
          <w:b/>
          <w:bCs/>
          <w:sz w:val="24"/>
          <w:szCs w:val="24"/>
          <w:lang w:val="en-IN"/>
        </w:rPr>
        <w:t>407 to Mid priority</w:t>
      </w:r>
      <w:r w:rsidRPr="00CF7A82">
        <w:rPr>
          <w:sz w:val="24"/>
          <w:szCs w:val="24"/>
          <w:lang w:val="en-IN"/>
        </w:rPr>
        <w:t xml:space="preserve">, and </w:t>
      </w:r>
      <w:r w:rsidRPr="00CF7A82">
        <w:rPr>
          <w:b/>
          <w:bCs/>
          <w:sz w:val="24"/>
          <w:szCs w:val="24"/>
          <w:lang w:val="en-IN"/>
        </w:rPr>
        <w:t>676 to High priority</w:t>
      </w:r>
      <w:r w:rsidRPr="00CF7A82">
        <w:rPr>
          <w:sz w:val="24"/>
          <w:szCs w:val="24"/>
          <w:lang w:val="en-IN"/>
        </w:rPr>
        <w:t xml:space="preserve">. A significant number of </w:t>
      </w:r>
      <w:r w:rsidRPr="00CF7A82">
        <w:rPr>
          <w:b/>
          <w:bCs/>
          <w:sz w:val="24"/>
          <w:szCs w:val="24"/>
          <w:lang w:val="en-IN"/>
        </w:rPr>
        <w:t>Minor</w:t>
      </w:r>
      <w:r w:rsidRPr="00CF7A82">
        <w:rPr>
          <w:sz w:val="24"/>
          <w:szCs w:val="24"/>
          <w:lang w:val="en-IN"/>
        </w:rPr>
        <w:t xml:space="preserve"> tickets have been assigned </w:t>
      </w:r>
      <w:r w:rsidRPr="00CF7A82">
        <w:rPr>
          <w:b/>
          <w:bCs/>
          <w:sz w:val="24"/>
          <w:szCs w:val="24"/>
          <w:lang w:val="en-IN"/>
        </w:rPr>
        <w:t>High priority</w:t>
      </w:r>
      <w:r w:rsidRPr="00CF7A82">
        <w:rPr>
          <w:sz w:val="24"/>
          <w:szCs w:val="24"/>
          <w:lang w:val="en-IN"/>
        </w:rPr>
        <w:t xml:space="preserve"> even though these typically should be lower priority.</w:t>
      </w:r>
    </w:p>
    <w:p w14:paraId="2F4DDF60" w14:textId="77777777" w:rsidR="005A0C45" w:rsidRPr="00CF7A82" w:rsidRDefault="005A0C45" w:rsidP="005A0C45">
      <w:pPr>
        <w:numPr>
          <w:ilvl w:val="1"/>
          <w:numId w:val="28"/>
        </w:numPr>
        <w:rPr>
          <w:sz w:val="24"/>
          <w:szCs w:val="24"/>
          <w:lang w:val="en-IN"/>
        </w:rPr>
      </w:pPr>
      <w:r w:rsidRPr="00CF7A82">
        <w:rPr>
          <w:b/>
          <w:bCs/>
          <w:sz w:val="24"/>
          <w:szCs w:val="24"/>
          <w:lang w:val="en-IN"/>
        </w:rPr>
        <w:t>Normal Tickets</w:t>
      </w:r>
      <w:r w:rsidRPr="00CF7A82">
        <w:rPr>
          <w:sz w:val="24"/>
          <w:szCs w:val="24"/>
          <w:lang w:val="en-IN"/>
        </w:rPr>
        <w:t>:</w:t>
      </w:r>
      <w:r w:rsidRPr="00CF7A82">
        <w:rPr>
          <w:sz w:val="24"/>
          <w:szCs w:val="24"/>
          <w:lang w:val="en-IN"/>
        </w:rPr>
        <w:br/>
      </w:r>
      <w:r w:rsidRPr="00CF7A82">
        <w:rPr>
          <w:b/>
          <w:bCs/>
          <w:sz w:val="24"/>
          <w:szCs w:val="24"/>
          <w:lang w:val="en-IN"/>
        </w:rPr>
        <w:t>32080 Normal severity tickets</w:t>
      </w:r>
      <w:r w:rsidRPr="00CF7A82">
        <w:rPr>
          <w:sz w:val="24"/>
          <w:szCs w:val="24"/>
          <w:lang w:val="en-IN"/>
        </w:rPr>
        <w:t xml:space="preserve"> are predominantly assigned to </w:t>
      </w:r>
      <w:r w:rsidRPr="00CF7A82">
        <w:rPr>
          <w:b/>
          <w:bCs/>
          <w:sz w:val="24"/>
          <w:szCs w:val="24"/>
          <w:lang w:val="en-IN"/>
        </w:rPr>
        <w:t>High priority</w:t>
      </w:r>
      <w:r w:rsidRPr="00CF7A82">
        <w:rPr>
          <w:sz w:val="24"/>
          <w:szCs w:val="24"/>
          <w:lang w:val="en-IN"/>
        </w:rPr>
        <w:t xml:space="preserve">, showing a clear mismatch in severity-to-priority alignment. Typically, Normal severity tickets should be aligned with </w:t>
      </w:r>
      <w:r w:rsidRPr="00CF7A82">
        <w:rPr>
          <w:b/>
          <w:bCs/>
          <w:sz w:val="24"/>
          <w:szCs w:val="24"/>
          <w:lang w:val="en-IN"/>
        </w:rPr>
        <w:t>Mid</w:t>
      </w:r>
      <w:r w:rsidRPr="00CF7A82">
        <w:rPr>
          <w:sz w:val="24"/>
          <w:szCs w:val="24"/>
          <w:lang w:val="en-IN"/>
        </w:rPr>
        <w:t xml:space="preserve"> or </w:t>
      </w:r>
      <w:r w:rsidRPr="00CF7A82">
        <w:rPr>
          <w:b/>
          <w:bCs/>
          <w:sz w:val="24"/>
          <w:szCs w:val="24"/>
          <w:lang w:val="en-IN"/>
        </w:rPr>
        <w:t>Low priority</w:t>
      </w:r>
      <w:r w:rsidRPr="00CF7A82">
        <w:rPr>
          <w:sz w:val="24"/>
          <w:szCs w:val="24"/>
          <w:lang w:val="en-IN"/>
        </w:rPr>
        <w:t>.</w:t>
      </w:r>
    </w:p>
    <w:p w14:paraId="597F39DE" w14:textId="77777777" w:rsidR="005A0C45" w:rsidRPr="00CF7A82" w:rsidRDefault="005A0C45" w:rsidP="005A0C45">
      <w:pPr>
        <w:numPr>
          <w:ilvl w:val="0"/>
          <w:numId w:val="28"/>
        </w:numPr>
        <w:rPr>
          <w:sz w:val="24"/>
          <w:szCs w:val="24"/>
          <w:lang w:val="en-IN"/>
        </w:rPr>
      </w:pPr>
      <w:r w:rsidRPr="00CF7A82">
        <w:rPr>
          <w:b/>
          <w:bCs/>
          <w:sz w:val="24"/>
          <w:szCs w:val="24"/>
          <w:lang w:val="en-IN"/>
        </w:rPr>
        <w:t>Unassigned Tickets</w:t>
      </w:r>
      <w:r w:rsidRPr="00CF7A82">
        <w:rPr>
          <w:sz w:val="24"/>
          <w:szCs w:val="24"/>
          <w:lang w:val="en-IN"/>
        </w:rPr>
        <w:t>:</w:t>
      </w:r>
      <w:r w:rsidRPr="00CF7A82">
        <w:rPr>
          <w:sz w:val="24"/>
          <w:szCs w:val="24"/>
          <w:lang w:val="en-IN"/>
        </w:rPr>
        <w:br/>
        <w:t xml:space="preserve">The presence of unassigned priority and severity combinations (e.g., </w:t>
      </w:r>
      <w:r w:rsidRPr="00CF7A82">
        <w:rPr>
          <w:b/>
          <w:bCs/>
          <w:sz w:val="24"/>
          <w:szCs w:val="24"/>
          <w:lang w:val="en-IN"/>
        </w:rPr>
        <w:t>115 Unclassified tickets</w:t>
      </w:r>
      <w:r w:rsidRPr="00CF7A82">
        <w:rPr>
          <w:sz w:val="24"/>
          <w:szCs w:val="24"/>
          <w:lang w:val="en-IN"/>
        </w:rPr>
        <w:t xml:space="preserve"> with </w:t>
      </w:r>
      <w:r w:rsidRPr="00CF7A82">
        <w:rPr>
          <w:b/>
          <w:bCs/>
          <w:sz w:val="24"/>
          <w:szCs w:val="24"/>
          <w:lang w:val="en-IN"/>
        </w:rPr>
        <w:t>Unassigned priority</w:t>
      </w:r>
      <w:r w:rsidRPr="00CF7A82">
        <w:rPr>
          <w:sz w:val="24"/>
          <w:szCs w:val="24"/>
          <w:lang w:val="en-IN"/>
        </w:rPr>
        <w:t>) suggests that there might be gaps in ticket categorization by the system, contributing to inefficiency.</w:t>
      </w:r>
    </w:p>
    <w:p w14:paraId="00DBEB3E" w14:textId="77777777" w:rsidR="005A0C45" w:rsidRPr="00CF7A82" w:rsidRDefault="005A0C45" w:rsidP="005A0C45">
      <w:pPr>
        <w:ind w:left="720"/>
        <w:rPr>
          <w:sz w:val="24"/>
          <w:szCs w:val="24"/>
          <w:lang w:val="en-IN"/>
        </w:rPr>
      </w:pPr>
      <w:r>
        <w:rPr>
          <w:sz w:val="24"/>
          <w:szCs w:val="24"/>
          <w:lang w:val="en-IN"/>
        </w:rPr>
        <w:pict w14:anchorId="7BC02025">
          <v:rect id="_x0000_i1030" style="width:0;height:1.5pt" o:hralign="center" o:hrstd="t" o:hr="t" fillcolor="#a0a0a0" stroked="f"/>
        </w:pict>
      </w:r>
    </w:p>
    <w:p w14:paraId="0FDC6B17" w14:textId="77777777" w:rsidR="005A0C45" w:rsidRPr="00CF7A82" w:rsidRDefault="005A0C45" w:rsidP="005A0C45">
      <w:pPr>
        <w:ind w:left="720"/>
        <w:rPr>
          <w:b/>
          <w:bCs/>
          <w:sz w:val="24"/>
          <w:szCs w:val="24"/>
          <w:lang w:val="en-IN"/>
        </w:rPr>
      </w:pPr>
      <w:r w:rsidRPr="00CF7A82">
        <w:rPr>
          <w:b/>
          <w:bCs/>
          <w:sz w:val="24"/>
          <w:szCs w:val="24"/>
          <w:lang w:val="en-IN"/>
        </w:rPr>
        <w:t>Recommendations:</w:t>
      </w:r>
    </w:p>
    <w:p w14:paraId="1605025D" w14:textId="77777777" w:rsidR="005A0C45" w:rsidRPr="00CF7A82" w:rsidRDefault="005A0C45" w:rsidP="005A0C45">
      <w:pPr>
        <w:numPr>
          <w:ilvl w:val="0"/>
          <w:numId w:val="29"/>
        </w:numPr>
        <w:rPr>
          <w:sz w:val="24"/>
          <w:szCs w:val="24"/>
          <w:lang w:val="en-IN"/>
        </w:rPr>
      </w:pPr>
      <w:r w:rsidRPr="00CF7A82">
        <w:rPr>
          <w:b/>
          <w:bCs/>
          <w:sz w:val="24"/>
          <w:szCs w:val="24"/>
          <w:lang w:val="en-IN"/>
        </w:rPr>
        <w:t>Refine Ticket Categorization</w:t>
      </w:r>
      <w:r w:rsidRPr="00CF7A82">
        <w:rPr>
          <w:sz w:val="24"/>
          <w:szCs w:val="24"/>
          <w:lang w:val="en-IN"/>
        </w:rPr>
        <w:t>:</w:t>
      </w:r>
    </w:p>
    <w:p w14:paraId="593860D2" w14:textId="77777777" w:rsidR="005A0C45" w:rsidRPr="00CF7A82" w:rsidRDefault="005A0C45" w:rsidP="005A0C45">
      <w:pPr>
        <w:numPr>
          <w:ilvl w:val="1"/>
          <w:numId w:val="29"/>
        </w:numPr>
        <w:rPr>
          <w:sz w:val="24"/>
          <w:szCs w:val="24"/>
          <w:lang w:val="en-IN"/>
        </w:rPr>
      </w:pPr>
      <w:r w:rsidRPr="00CF7A82">
        <w:rPr>
          <w:sz w:val="24"/>
          <w:szCs w:val="24"/>
          <w:lang w:val="en-IN"/>
        </w:rPr>
        <w:t xml:space="preserve">Ensure that </w:t>
      </w:r>
      <w:r w:rsidRPr="00CF7A82">
        <w:rPr>
          <w:b/>
          <w:bCs/>
          <w:sz w:val="24"/>
          <w:szCs w:val="24"/>
          <w:lang w:val="en-IN"/>
        </w:rPr>
        <w:t>Urgent</w:t>
      </w:r>
      <w:r w:rsidRPr="00CF7A82">
        <w:rPr>
          <w:sz w:val="24"/>
          <w:szCs w:val="24"/>
          <w:lang w:val="en-IN"/>
        </w:rPr>
        <w:t xml:space="preserve"> and </w:t>
      </w:r>
      <w:r w:rsidRPr="00CF7A82">
        <w:rPr>
          <w:b/>
          <w:bCs/>
          <w:sz w:val="24"/>
          <w:szCs w:val="24"/>
          <w:lang w:val="en-IN"/>
        </w:rPr>
        <w:t>Major</w:t>
      </w:r>
      <w:r w:rsidRPr="00CF7A82">
        <w:rPr>
          <w:sz w:val="24"/>
          <w:szCs w:val="24"/>
          <w:lang w:val="en-IN"/>
        </w:rPr>
        <w:t xml:space="preserve"> tickets are consistently assigned to </w:t>
      </w:r>
      <w:r w:rsidRPr="00CF7A82">
        <w:rPr>
          <w:b/>
          <w:bCs/>
          <w:sz w:val="24"/>
          <w:szCs w:val="24"/>
          <w:lang w:val="en-IN"/>
        </w:rPr>
        <w:t>High priority</w:t>
      </w:r>
      <w:r w:rsidRPr="00CF7A82">
        <w:rPr>
          <w:sz w:val="24"/>
          <w:szCs w:val="24"/>
          <w:lang w:val="en-IN"/>
        </w:rPr>
        <w:t xml:space="preserve">. Tickets with </w:t>
      </w:r>
      <w:r w:rsidRPr="00CF7A82">
        <w:rPr>
          <w:b/>
          <w:bCs/>
          <w:sz w:val="24"/>
          <w:szCs w:val="24"/>
          <w:lang w:val="en-IN"/>
        </w:rPr>
        <w:t>Minor</w:t>
      </w:r>
      <w:r w:rsidRPr="00CF7A82">
        <w:rPr>
          <w:sz w:val="24"/>
          <w:szCs w:val="24"/>
          <w:lang w:val="en-IN"/>
        </w:rPr>
        <w:t xml:space="preserve"> or </w:t>
      </w:r>
      <w:r w:rsidRPr="00CF7A82">
        <w:rPr>
          <w:b/>
          <w:bCs/>
          <w:sz w:val="24"/>
          <w:szCs w:val="24"/>
          <w:lang w:val="en-IN"/>
        </w:rPr>
        <w:t>Unclassified</w:t>
      </w:r>
      <w:r w:rsidRPr="00CF7A82">
        <w:rPr>
          <w:sz w:val="24"/>
          <w:szCs w:val="24"/>
          <w:lang w:val="en-IN"/>
        </w:rPr>
        <w:t xml:space="preserve"> severity should be more appropriately assigned to </w:t>
      </w:r>
      <w:r w:rsidRPr="00CF7A82">
        <w:rPr>
          <w:b/>
          <w:bCs/>
          <w:sz w:val="24"/>
          <w:szCs w:val="24"/>
          <w:lang w:val="en-IN"/>
        </w:rPr>
        <w:t>Low</w:t>
      </w:r>
      <w:r w:rsidRPr="00CF7A82">
        <w:rPr>
          <w:sz w:val="24"/>
          <w:szCs w:val="24"/>
          <w:lang w:val="en-IN"/>
        </w:rPr>
        <w:t xml:space="preserve"> or </w:t>
      </w:r>
      <w:r w:rsidRPr="00CF7A82">
        <w:rPr>
          <w:b/>
          <w:bCs/>
          <w:sz w:val="24"/>
          <w:szCs w:val="24"/>
          <w:lang w:val="en-IN"/>
        </w:rPr>
        <w:t>Mid priority</w:t>
      </w:r>
      <w:r w:rsidRPr="00CF7A82">
        <w:rPr>
          <w:sz w:val="24"/>
          <w:szCs w:val="24"/>
          <w:lang w:val="en-IN"/>
        </w:rPr>
        <w:t>.</w:t>
      </w:r>
    </w:p>
    <w:p w14:paraId="62E72EDE" w14:textId="77777777" w:rsidR="005A0C45" w:rsidRPr="00CF7A82" w:rsidRDefault="005A0C45" w:rsidP="005A0C45">
      <w:pPr>
        <w:numPr>
          <w:ilvl w:val="0"/>
          <w:numId w:val="29"/>
        </w:numPr>
        <w:rPr>
          <w:sz w:val="24"/>
          <w:szCs w:val="24"/>
          <w:lang w:val="en-IN"/>
        </w:rPr>
      </w:pPr>
      <w:r w:rsidRPr="00CF7A82">
        <w:rPr>
          <w:b/>
          <w:bCs/>
          <w:sz w:val="24"/>
          <w:szCs w:val="24"/>
          <w:lang w:val="en-IN"/>
        </w:rPr>
        <w:t>Improve Software Automation</w:t>
      </w:r>
      <w:r w:rsidRPr="00CF7A82">
        <w:rPr>
          <w:sz w:val="24"/>
          <w:szCs w:val="24"/>
          <w:lang w:val="en-IN"/>
        </w:rPr>
        <w:t>:</w:t>
      </w:r>
      <w:r w:rsidRPr="00CF7A82">
        <w:rPr>
          <w:sz w:val="24"/>
          <w:szCs w:val="24"/>
          <w:lang w:val="en-IN"/>
        </w:rPr>
        <w:br/>
        <w:t xml:space="preserve">Enhance the software tool’s automatic categorization system to minimize errors in assigning severity and priority. Consider adding rules or constraints that prevent high-severity tickets from being assigned to </w:t>
      </w:r>
      <w:r w:rsidRPr="00CF7A82">
        <w:rPr>
          <w:b/>
          <w:bCs/>
          <w:sz w:val="24"/>
          <w:szCs w:val="24"/>
          <w:lang w:val="en-IN"/>
        </w:rPr>
        <w:t>Low</w:t>
      </w:r>
      <w:r w:rsidRPr="00CF7A82">
        <w:rPr>
          <w:sz w:val="24"/>
          <w:szCs w:val="24"/>
          <w:lang w:val="en-IN"/>
        </w:rPr>
        <w:t xml:space="preserve"> priority.</w:t>
      </w:r>
    </w:p>
    <w:p w14:paraId="59FDE33F" w14:textId="77777777" w:rsidR="005A0C45" w:rsidRPr="00CF7A82" w:rsidRDefault="005A0C45" w:rsidP="005A0C45">
      <w:pPr>
        <w:numPr>
          <w:ilvl w:val="0"/>
          <w:numId w:val="29"/>
        </w:numPr>
        <w:rPr>
          <w:sz w:val="24"/>
          <w:szCs w:val="24"/>
          <w:lang w:val="en-IN"/>
        </w:rPr>
      </w:pPr>
      <w:r w:rsidRPr="00CF7A82">
        <w:rPr>
          <w:b/>
          <w:bCs/>
          <w:sz w:val="24"/>
          <w:szCs w:val="24"/>
          <w:lang w:val="en-IN"/>
        </w:rPr>
        <w:t>Regular Monitoring</w:t>
      </w:r>
      <w:r w:rsidRPr="00CF7A82">
        <w:rPr>
          <w:sz w:val="24"/>
          <w:szCs w:val="24"/>
          <w:lang w:val="en-IN"/>
        </w:rPr>
        <w:t>:</w:t>
      </w:r>
      <w:r w:rsidRPr="00CF7A82">
        <w:rPr>
          <w:sz w:val="24"/>
          <w:szCs w:val="24"/>
          <w:lang w:val="en-IN"/>
        </w:rPr>
        <w:br/>
        <w:t>Set up periodic audits to monitor the alignment of severity and priority for tickets and adjust the system based on findings, ensuring ongoing improvement in ticket management.</w:t>
      </w:r>
    </w:p>
    <w:p w14:paraId="7C03D79A" w14:textId="77777777" w:rsidR="005A0C45" w:rsidRDefault="005A0C45" w:rsidP="005A0C45">
      <w:pPr>
        <w:ind w:left="720"/>
        <w:rPr>
          <w:sz w:val="24"/>
          <w:szCs w:val="24"/>
        </w:rPr>
      </w:pPr>
    </w:p>
    <w:p w14:paraId="3A73287B" w14:textId="77777777" w:rsidR="005A0C45" w:rsidRDefault="005A0C45" w:rsidP="005A0C45">
      <w:pPr>
        <w:ind w:left="720"/>
        <w:rPr>
          <w:sz w:val="24"/>
          <w:szCs w:val="24"/>
        </w:rPr>
      </w:pPr>
    </w:p>
    <w:p w14:paraId="6EE4C222" w14:textId="77777777" w:rsidR="005A0C45" w:rsidRDefault="005A0C45" w:rsidP="005A0C45">
      <w:pPr>
        <w:jc w:val="center"/>
        <w:rPr>
          <w:sz w:val="24"/>
          <w:szCs w:val="24"/>
        </w:rPr>
      </w:pPr>
    </w:p>
    <w:p w14:paraId="58F88F2E" w14:textId="77777777" w:rsidR="005A0C45" w:rsidRPr="0048711E" w:rsidRDefault="005A0C45" w:rsidP="005A0C45">
      <w:pPr>
        <w:ind w:left="720"/>
        <w:rPr>
          <w:b/>
          <w:bCs/>
          <w:sz w:val="24"/>
          <w:szCs w:val="24"/>
          <w:lang w:val="en-IN"/>
        </w:rPr>
      </w:pPr>
      <w:r w:rsidRPr="0048711E">
        <w:rPr>
          <w:b/>
          <w:bCs/>
          <w:sz w:val="24"/>
          <w:szCs w:val="24"/>
          <w:lang w:val="en-IN"/>
        </w:rPr>
        <w:t>5.How has the performance of the IT support team changed over time (e.g., monthly or quarterly)?</w:t>
      </w:r>
    </w:p>
    <w:p w14:paraId="5299C93A" w14:textId="77777777" w:rsidR="005A0C45" w:rsidRDefault="005A0C45" w:rsidP="005A0C45">
      <w:pPr>
        <w:rPr>
          <w:b/>
          <w:bCs/>
          <w:sz w:val="24"/>
          <w:szCs w:val="24"/>
          <w:lang w:val="en-IN"/>
        </w:rPr>
      </w:pPr>
      <w:r w:rsidRPr="0048711E">
        <w:rPr>
          <w:b/>
          <w:bCs/>
          <w:sz w:val="24"/>
          <w:szCs w:val="24"/>
          <w:lang w:val="en-IN"/>
        </w:rPr>
        <w:t>Analysis: Trend analysis using time series charts.</w:t>
      </w:r>
    </w:p>
    <w:p w14:paraId="70C99706" w14:textId="77777777" w:rsidR="005A0C45" w:rsidRPr="0048711E" w:rsidRDefault="005A0C45" w:rsidP="005A0C45">
      <w:pPr>
        <w:rPr>
          <w:b/>
          <w:bCs/>
          <w:sz w:val="24"/>
          <w:szCs w:val="24"/>
          <w:lang w:val="en-IN"/>
        </w:rPr>
      </w:pPr>
    </w:p>
    <w:p w14:paraId="00B3C309" w14:textId="77777777" w:rsidR="005A0C45" w:rsidRDefault="005A0C45" w:rsidP="005A0C45">
      <w:pPr>
        <w:rPr>
          <w:sz w:val="24"/>
          <w:szCs w:val="24"/>
        </w:rPr>
      </w:pPr>
      <w:r w:rsidRPr="009D4416">
        <w:rPr>
          <w:noProof/>
          <w:sz w:val="24"/>
          <w:szCs w:val="24"/>
        </w:rPr>
        <w:lastRenderedPageBreak/>
        <w:drawing>
          <wp:inline distT="0" distB="0" distL="0" distR="0" wp14:anchorId="597EA558" wp14:editId="6A99F3E9">
            <wp:extent cx="5733415" cy="2897505"/>
            <wp:effectExtent l="0" t="0" r="635" b="0"/>
            <wp:docPr id="53229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95382" name=""/>
                    <pic:cNvPicPr/>
                  </pic:nvPicPr>
                  <pic:blipFill>
                    <a:blip r:embed="rId8"/>
                    <a:stretch>
                      <a:fillRect/>
                    </a:stretch>
                  </pic:blipFill>
                  <pic:spPr>
                    <a:xfrm>
                      <a:off x="0" y="0"/>
                      <a:ext cx="5733415" cy="2897505"/>
                    </a:xfrm>
                    <a:prstGeom prst="rect">
                      <a:avLst/>
                    </a:prstGeom>
                  </pic:spPr>
                </pic:pic>
              </a:graphicData>
            </a:graphic>
          </wp:inline>
        </w:drawing>
      </w:r>
    </w:p>
    <w:p w14:paraId="0B4DDB82" w14:textId="77777777" w:rsidR="005A0C45" w:rsidRDefault="005A0C45" w:rsidP="005A0C45">
      <w:pPr>
        <w:rPr>
          <w:sz w:val="24"/>
          <w:szCs w:val="24"/>
        </w:rPr>
      </w:pPr>
    </w:p>
    <w:p w14:paraId="44EAB649" w14:textId="77777777" w:rsidR="005A0C45" w:rsidRDefault="005A0C45" w:rsidP="005A0C45">
      <w:pPr>
        <w:rPr>
          <w:sz w:val="24"/>
          <w:szCs w:val="24"/>
        </w:rPr>
      </w:pPr>
      <w:r>
        <w:rPr>
          <w:sz w:val="24"/>
          <w:szCs w:val="24"/>
        </w:rPr>
        <w:t>This is the quarterly analysis from the year 2016-2020 being averaged.</w:t>
      </w:r>
    </w:p>
    <w:p w14:paraId="7B5FEC5D" w14:textId="77777777" w:rsidR="005A0C45" w:rsidRDefault="005A0C45" w:rsidP="005A0C45">
      <w:pPr>
        <w:rPr>
          <w:sz w:val="24"/>
          <w:szCs w:val="24"/>
        </w:rPr>
      </w:pPr>
      <w:r>
        <w:rPr>
          <w:sz w:val="24"/>
          <w:szCs w:val="24"/>
        </w:rPr>
        <w:t>How ever the average resolution time is stable around 4.50 days approximately</w:t>
      </w:r>
    </w:p>
    <w:p w14:paraId="29FBAC37" w14:textId="77777777" w:rsidR="005A0C45" w:rsidRPr="00834B70" w:rsidRDefault="005A0C45" w:rsidP="005A0C45">
      <w:pPr>
        <w:rPr>
          <w:b/>
          <w:bCs/>
          <w:sz w:val="24"/>
          <w:szCs w:val="24"/>
          <w:lang w:val="en-IN"/>
        </w:rPr>
      </w:pPr>
      <w:r>
        <w:rPr>
          <w:sz w:val="24"/>
          <w:szCs w:val="24"/>
        </w:rPr>
        <w:t>The satisfaction rate has been gradually increased and maintained above 4.</w:t>
      </w:r>
      <w:r>
        <w:rPr>
          <w:sz w:val="24"/>
          <w:szCs w:val="24"/>
        </w:rPr>
        <w:br/>
      </w:r>
      <w:r>
        <w:rPr>
          <w:sz w:val="24"/>
          <w:szCs w:val="24"/>
        </w:rPr>
        <w:br/>
      </w:r>
      <w:r w:rsidRPr="00834B70">
        <w:rPr>
          <w:b/>
          <w:bCs/>
          <w:sz w:val="24"/>
          <w:szCs w:val="24"/>
          <w:lang w:val="en-IN"/>
        </w:rPr>
        <w:t>Reference:</w:t>
      </w:r>
    </w:p>
    <w:p w14:paraId="370A7A58" w14:textId="77777777" w:rsidR="005A0C45" w:rsidRPr="00834B70" w:rsidRDefault="005A0C45" w:rsidP="005A0C45">
      <w:pPr>
        <w:rPr>
          <w:sz w:val="24"/>
          <w:szCs w:val="24"/>
          <w:lang w:val="en-IN"/>
        </w:rPr>
      </w:pPr>
      <w:r w:rsidRPr="00834B70">
        <w:rPr>
          <w:sz w:val="24"/>
          <w:szCs w:val="24"/>
          <w:lang w:val="en-IN"/>
        </w:rPr>
        <w:t xml:space="preserve">This analysis uses </w:t>
      </w:r>
      <w:r w:rsidRPr="00834B70">
        <w:rPr>
          <w:b/>
          <w:bCs/>
          <w:sz w:val="24"/>
          <w:szCs w:val="24"/>
          <w:lang w:val="en-IN"/>
        </w:rPr>
        <w:t>trend analysis</w:t>
      </w:r>
      <w:r w:rsidRPr="00834B70">
        <w:rPr>
          <w:sz w:val="24"/>
          <w:szCs w:val="24"/>
          <w:lang w:val="en-IN"/>
        </w:rPr>
        <w:t xml:space="preserve"> based on quarterly data from 2016 to 2020 to observe the changes in </w:t>
      </w:r>
      <w:r w:rsidRPr="00834B70">
        <w:rPr>
          <w:b/>
          <w:bCs/>
          <w:sz w:val="24"/>
          <w:szCs w:val="24"/>
          <w:lang w:val="en-IN"/>
        </w:rPr>
        <w:t>resolution time</w:t>
      </w:r>
      <w:r w:rsidRPr="00834B70">
        <w:rPr>
          <w:sz w:val="24"/>
          <w:szCs w:val="24"/>
          <w:lang w:val="en-IN"/>
        </w:rPr>
        <w:t xml:space="preserve"> and </w:t>
      </w:r>
      <w:r w:rsidRPr="00834B70">
        <w:rPr>
          <w:b/>
          <w:bCs/>
          <w:sz w:val="24"/>
          <w:szCs w:val="24"/>
          <w:lang w:val="en-IN"/>
        </w:rPr>
        <w:t>satisfaction rate</w:t>
      </w:r>
      <w:r w:rsidRPr="00834B70">
        <w:rPr>
          <w:sz w:val="24"/>
          <w:szCs w:val="24"/>
          <w:lang w:val="en-IN"/>
        </w:rPr>
        <w:t xml:space="preserve"> over time.</w:t>
      </w:r>
    </w:p>
    <w:p w14:paraId="28045CEF" w14:textId="77777777" w:rsidR="005A0C45" w:rsidRPr="00834B70" w:rsidRDefault="005A0C45" w:rsidP="005A0C45">
      <w:pPr>
        <w:rPr>
          <w:b/>
          <w:bCs/>
          <w:sz w:val="24"/>
          <w:szCs w:val="24"/>
          <w:lang w:val="en-IN"/>
        </w:rPr>
      </w:pPr>
      <w:r w:rsidRPr="00834B70">
        <w:rPr>
          <w:b/>
          <w:bCs/>
          <w:sz w:val="24"/>
          <w:szCs w:val="24"/>
          <w:lang w:val="en-IN"/>
        </w:rPr>
        <w:t>Approach:</w:t>
      </w:r>
    </w:p>
    <w:p w14:paraId="4A6E03EE" w14:textId="77777777" w:rsidR="005A0C45" w:rsidRPr="00834B70" w:rsidRDefault="005A0C45" w:rsidP="005A0C45">
      <w:pPr>
        <w:numPr>
          <w:ilvl w:val="0"/>
          <w:numId w:val="12"/>
        </w:numPr>
        <w:rPr>
          <w:sz w:val="24"/>
          <w:szCs w:val="24"/>
          <w:lang w:val="en-IN"/>
        </w:rPr>
      </w:pPr>
      <w:r w:rsidRPr="00834B70">
        <w:rPr>
          <w:b/>
          <w:bCs/>
          <w:sz w:val="24"/>
          <w:szCs w:val="24"/>
          <w:lang w:val="en-IN"/>
        </w:rPr>
        <w:t>Metrics Used</w:t>
      </w:r>
      <w:r w:rsidRPr="00834B70">
        <w:rPr>
          <w:sz w:val="24"/>
          <w:szCs w:val="24"/>
          <w:lang w:val="en-IN"/>
        </w:rPr>
        <w:t>:</w:t>
      </w:r>
    </w:p>
    <w:p w14:paraId="7999A9C2" w14:textId="77777777" w:rsidR="005A0C45" w:rsidRPr="00834B70" w:rsidRDefault="005A0C45" w:rsidP="005A0C45">
      <w:pPr>
        <w:numPr>
          <w:ilvl w:val="1"/>
          <w:numId w:val="12"/>
        </w:numPr>
        <w:rPr>
          <w:sz w:val="24"/>
          <w:szCs w:val="24"/>
          <w:lang w:val="en-IN"/>
        </w:rPr>
      </w:pPr>
      <w:r w:rsidRPr="00834B70">
        <w:rPr>
          <w:b/>
          <w:bCs/>
          <w:sz w:val="24"/>
          <w:szCs w:val="24"/>
          <w:lang w:val="en-IN"/>
        </w:rPr>
        <w:t>Resolution Time (Days)</w:t>
      </w:r>
      <w:r w:rsidRPr="00834B70">
        <w:rPr>
          <w:sz w:val="24"/>
          <w:szCs w:val="24"/>
          <w:lang w:val="en-IN"/>
        </w:rPr>
        <w:t>: Measures the average time taken to resolve IT tickets.</w:t>
      </w:r>
    </w:p>
    <w:p w14:paraId="171271B0" w14:textId="77777777" w:rsidR="005A0C45" w:rsidRPr="00834B70" w:rsidRDefault="005A0C45" w:rsidP="005A0C45">
      <w:pPr>
        <w:numPr>
          <w:ilvl w:val="1"/>
          <w:numId w:val="12"/>
        </w:numPr>
        <w:rPr>
          <w:sz w:val="24"/>
          <w:szCs w:val="24"/>
          <w:lang w:val="en-IN"/>
        </w:rPr>
      </w:pPr>
      <w:r w:rsidRPr="00834B70">
        <w:rPr>
          <w:b/>
          <w:bCs/>
          <w:sz w:val="24"/>
          <w:szCs w:val="24"/>
          <w:lang w:val="en-IN"/>
        </w:rPr>
        <w:t>Satisfaction Rate</w:t>
      </w:r>
      <w:r w:rsidRPr="00834B70">
        <w:rPr>
          <w:sz w:val="24"/>
          <w:szCs w:val="24"/>
          <w:lang w:val="en-IN"/>
        </w:rPr>
        <w:t>: Reflects user satisfaction with the IT support provided.</w:t>
      </w:r>
    </w:p>
    <w:p w14:paraId="39A02A4E" w14:textId="77777777" w:rsidR="005A0C45" w:rsidRPr="00834B70" w:rsidRDefault="005A0C45" w:rsidP="005A0C45">
      <w:pPr>
        <w:numPr>
          <w:ilvl w:val="0"/>
          <w:numId w:val="12"/>
        </w:numPr>
        <w:rPr>
          <w:sz w:val="24"/>
          <w:szCs w:val="24"/>
          <w:lang w:val="en-IN"/>
        </w:rPr>
      </w:pPr>
      <w:r w:rsidRPr="00834B70">
        <w:rPr>
          <w:sz w:val="24"/>
          <w:szCs w:val="24"/>
          <w:lang w:val="en-IN"/>
        </w:rPr>
        <w:t xml:space="preserve">The data spans from </w:t>
      </w:r>
      <w:r w:rsidRPr="00834B70">
        <w:rPr>
          <w:b/>
          <w:bCs/>
          <w:sz w:val="24"/>
          <w:szCs w:val="24"/>
          <w:lang w:val="en-IN"/>
        </w:rPr>
        <w:t>Q1 2016 to Q4 2020</w:t>
      </w:r>
      <w:r w:rsidRPr="00834B70">
        <w:rPr>
          <w:sz w:val="24"/>
          <w:szCs w:val="24"/>
          <w:lang w:val="en-IN"/>
        </w:rPr>
        <w:t>, with values averaged each quarter.</w:t>
      </w:r>
    </w:p>
    <w:p w14:paraId="5083C31C" w14:textId="77777777" w:rsidR="005A0C45" w:rsidRPr="00834B70" w:rsidRDefault="005A0C45" w:rsidP="005A0C45">
      <w:pPr>
        <w:rPr>
          <w:b/>
          <w:bCs/>
          <w:sz w:val="24"/>
          <w:szCs w:val="24"/>
          <w:lang w:val="en-IN"/>
        </w:rPr>
      </w:pPr>
      <w:r w:rsidRPr="00834B70">
        <w:rPr>
          <w:b/>
          <w:bCs/>
          <w:sz w:val="24"/>
          <w:szCs w:val="24"/>
          <w:lang w:val="en-IN"/>
        </w:rPr>
        <w:t>Insights:</w:t>
      </w:r>
    </w:p>
    <w:p w14:paraId="69E0DBAA" w14:textId="77777777" w:rsidR="005A0C45" w:rsidRPr="00834B70" w:rsidRDefault="005A0C45" w:rsidP="005A0C45">
      <w:pPr>
        <w:numPr>
          <w:ilvl w:val="0"/>
          <w:numId w:val="13"/>
        </w:numPr>
        <w:rPr>
          <w:sz w:val="24"/>
          <w:szCs w:val="24"/>
          <w:lang w:val="en-IN"/>
        </w:rPr>
      </w:pPr>
      <w:r w:rsidRPr="00834B70">
        <w:rPr>
          <w:sz w:val="24"/>
          <w:szCs w:val="24"/>
          <w:lang w:val="en-IN"/>
        </w:rPr>
        <w:t xml:space="preserve">The </w:t>
      </w:r>
      <w:r w:rsidRPr="00834B70">
        <w:rPr>
          <w:b/>
          <w:bCs/>
          <w:sz w:val="24"/>
          <w:szCs w:val="24"/>
          <w:lang w:val="en-IN"/>
        </w:rPr>
        <w:t>average resolution time</w:t>
      </w:r>
      <w:r w:rsidRPr="00834B70">
        <w:rPr>
          <w:sz w:val="24"/>
          <w:szCs w:val="24"/>
          <w:lang w:val="en-IN"/>
        </w:rPr>
        <w:t xml:space="preserve"> has remained </w:t>
      </w:r>
      <w:r w:rsidRPr="00834B70">
        <w:rPr>
          <w:b/>
          <w:bCs/>
          <w:sz w:val="24"/>
          <w:szCs w:val="24"/>
          <w:lang w:val="en-IN"/>
        </w:rPr>
        <w:t>relatively stable</w:t>
      </w:r>
      <w:r w:rsidRPr="00834B70">
        <w:rPr>
          <w:sz w:val="24"/>
          <w:szCs w:val="24"/>
          <w:lang w:val="en-IN"/>
        </w:rPr>
        <w:t xml:space="preserve"> around </w:t>
      </w:r>
      <w:r w:rsidRPr="00834B70">
        <w:rPr>
          <w:b/>
          <w:bCs/>
          <w:sz w:val="24"/>
          <w:szCs w:val="24"/>
          <w:lang w:val="en-IN"/>
        </w:rPr>
        <w:t>4.50 days</w:t>
      </w:r>
      <w:r w:rsidRPr="00834B70">
        <w:rPr>
          <w:sz w:val="24"/>
          <w:szCs w:val="24"/>
          <w:lang w:val="en-IN"/>
        </w:rPr>
        <w:t xml:space="preserve">, showing </w:t>
      </w:r>
      <w:r w:rsidRPr="00834B70">
        <w:rPr>
          <w:b/>
          <w:bCs/>
          <w:sz w:val="24"/>
          <w:szCs w:val="24"/>
          <w:lang w:val="en-IN"/>
        </w:rPr>
        <w:t>consistency</w:t>
      </w:r>
      <w:r w:rsidRPr="00834B70">
        <w:rPr>
          <w:sz w:val="24"/>
          <w:szCs w:val="24"/>
          <w:lang w:val="en-IN"/>
        </w:rPr>
        <w:t xml:space="preserve"> in the time taken to resolve tickets over the 5-year period.</w:t>
      </w:r>
    </w:p>
    <w:p w14:paraId="7258086F" w14:textId="77777777" w:rsidR="005A0C45" w:rsidRPr="00834B70" w:rsidRDefault="005A0C45" w:rsidP="005A0C45">
      <w:pPr>
        <w:numPr>
          <w:ilvl w:val="0"/>
          <w:numId w:val="13"/>
        </w:numPr>
        <w:rPr>
          <w:sz w:val="24"/>
          <w:szCs w:val="24"/>
          <w:lang w:val="en-IN"/>
        </w:rPr>
      </w:pPr>
      <w:r w:rsidRPr="00834B70">
        <w:rPr>
          <w:sz w:val="24"/>
          <w:szCs w:val="24"/>
          <w:lang w:val="en-IN"/>
        </w:rPr>
        <w:t xml:space="preserve">The </w:t>
      </w:r>
      <w:r w:rsidRPr="00834B70">
        <w:rPr>
          <w:b/>
          <w:bCs/>
          <w:sz w:val="24"/>
          <w:szCs w:val="24"/>
          <w:lang w:val="en-IN"/>
        </w:rPr>
        <w:t>satisfaction rate</w:t>
      </w:r>
      <w:r w:rsidRPr="00834B70">
        <w:rPr>
          <w:sz w:val="24"/>
          <w:szCs w:val="24"/>
          <w:lang w:val="en-IN"/>
        </w:rPr>
        <w:t xml:space="preserve"> has shown a </w:t>
      </w:r>
      <w:r w:rsidRPr="00834B70">
        <w:rPr>
          <w:b/>
          <w:bCs/>
          <w:sz w:val="24"/>
          <w:szCs w:val="24"/>
          <w:lang w:val="en-IN"/>
        </w:rPr>
        <w:t>gradual increase</w:t>
      </w:r>
      <w:r w:rsidRPr="00834B70">
        <w:rPr>
          <w:sz w:val="24"/>
          <w:szCs w:val="24"/>
          <w:lang w:val="en-IN"/>
        </w:rPr>
        <w:t xml:space="preserve"> over the years, starting at </w:t>
      </w:r>
      <w:r w:rsidRPr="00834B70">
        <w:rPr>
          <w:b/>
          <w:bCs/>
          <w:sz w:val="24"/>
          <w:szCs w:val="24"/>
          <w:lang w:val="en-IN"/>
        </w:rPr>
        <w:t>3.95</w:t>
      </w:r>
      <w:r w:rsidRPr="00834B70">
        <w:rPr>
          <w:sz w:val="24"/>
          <w:szCs w:val="24"/>
          <w:lang w:val="en-IN"/>
        </w:rPr>
        <w:t xml:space="preserve"> in Q1 2016 and increasing to </w:t>
      </w:r>
      <w:r w:rsidRPr="00834B70">
        <w:rPr>
          <w:b/>
          <w:bCs/>
          <w:sz w:val="24"/>
          <w:szCs w:val="24"/>
          <w:lang w:val="en-IN"/>
        </w:rPr>
        <w:t>4.13</w:t>
      </w:r>
      <w:r w:rsidRPr="00834B70">
        <w:rPr>
          <w:sz w:val="24"/>
          <w:szCs w:val="24"/>
          <w:lang w:val="en-IN"/>
        </w:rPr>
        <w:t xml:space="preserve"> in Q4 2020, suggesting a </w:t>
      </w:r>
      <w:r w:rsidRPr="00834B70">
        <w:rPr>
          <w:b/>
          <w:bCs/>
          <w:sz w:val="24"/>
          <w:szCs w:val="24"/>
          <w:lang w:val="en-IN"/>
        </w:rPr>
        <w:t>positive trend</w:t>
      </w:r>
      <w:r w:rsidRPr="00834B70">
        <w:rPr>
          <w:sz w:val="24"/>
          <w:szCs w:val="24"/>
          <w:lang w:val="en-IN"/>
        </w:rPr>
        <w:t xml:space="preserve"> in user satisfaction.</w:t>
      </w:r>
    </w:p>
    <w:p w14:paraId="364877F2" w14:textId="77777777" w:rsidR="005A0C45" w:rsidRPr="00834B70" w:rsidRDefault="005A0C45" w:rsidP="005A0C45">
      <w:pPr>
        <w:rPr>
          <w:b/>
          <w:bCs/>
          <w:sz w:val="24"/>
          <w:szCs w:val="24"/>
          <w:lang w:val="en-IN"/>
        </w:rPr>
      </w:pPr>
      <w:r w:rsidRPr="00834B70">
        <w:rPr>
          <w:b/>
          <w:bCs/>
          <w:sz w:val="24"/>
          <w:szCs w:val="24"/>
          <w:lang w:val="en-IN"/>
        </w:rPr>
        <w:t>Recommendations:</w:t>
      </w:r>
    </w:p>
    <w:p w14:paraId="152E4EDE" w14:textId="77777777" w:rsidR="005A0C45" w:rsidRPr="00834B70" w:rsidRDefault="005A0C45" w:rsidP="005A0C45">
      <w:pPr>
        <w:numPr>
          <w:ilvl w:val="0"/>
          <w:numId w:val="14"/>
        </w:numPr>
        <w:rPr>
          <w:sz w:val="24"/>
          <w:szCs w:val="24"/>
          <w:lang w:val="en-IN"/>
        </w:rPr>
      </w:pPr>
      <w:r w:rsidRPr="00834B70">
        <w:rPr>
          <w:sz w:val="24"/>
          <w:szCs w:val="24"/>
          <w:lang w:val="en-IN"/>
        </w:rPr>
        <w:t xml:space="preserve">While the </w:t>
      </w:r>
      <w:r w:rsidRPr="00834B70">
        <w:rPr>
          <w:b/>
          <w:bCs/>
          <w:sz w:val="24"/>
          <w:szCs w:val="24"/>
          <w:lang w:val="en-IN"/>
        </w:rPr>
        <w:t>resolution time</w:t>
      </w:r>
      <w:r w:rsidRPr="00834B70">
        <w:rPr>
          <w:sz w:val="24"/>
          <w:szCs w:val="24"/>
          <w:lang w:val="en-IN"/>
        </w:rPr>
        <w:t xml:space="preserve"> remains stable, continuous efforts to </w:t>
      </w:r>
      <w:r w:rsidRPr="00834B70">
        <w:rPr>
          <w:b/>
          <w:bCs/>
          <w:sz w:val="24"/>
          <w:szCs w:val="24"/>
          <w:lang w:val="en-IN"/>
        </w:rPr>
        <w:t>improve efficiency</w:t>
      </w:r>
      <w:r w:rsidRPr="00834B70">
        <w:rPr>
          <w:sz w:val="24"/>
          <w:szCs w:val="24"/>
          <w:lang w:val="en-IN"/>
        </w:rPr>
        <w:t xml:space="preserve"> could help reduce resolution times further.</w:t>
      </w:r>
    </w:p>
    <w:p w14:paraId="2C9446DC" w14:textId="77777777" w:rsidR="005A0C45" w:rsidRPr="00834B70" w:rsidRDefault="005A0C45" w:rsidP="005A0C45">
      <w:pPr>
        <w:numPr>
          <w:ilvl w:val="0"/>
          <w:numId w:val="14"/>
        </w:numPr>
        <w:rPr>
          <w:sz w:val="24"/>
          <w:szCs w:val="24"/>
          <w:lang w:val="en-IN"/>
        </w:rPr>
      </w:pPr>
      <w:r w:rsidRPr="00834B70">
        <w:rPr>
          <w:sz w:val="24"/>
          <w:szCs w:val="24"/>
          <w:lang w:val="en-IN"/>
        </w:rPr>
        <w:t xml:space="preserve">The steady improvement in </w:t>
      </w:r>
      <w:r w:rsidRPr="00834B70">
        <w:rPr>
          <w:b/>
          <w:bCs/>
          <w:sz w:val="24"/>
          <w:szCs w:val="24"/>
          <w:lang w:val="en-IN"/>
        </w:rPr>
        <w:t>satisfaction</w:t>
      </w:r>
      <w:r w:rsidRPr="00834B70">
        <w:rPr>
          <w:sz w:val="24"/>
          <w:szCs w:val="24"/>
          <w:lang w:val="en-IN"/>
        </w:rPr>
        <w:t xml:space="preserve"> should be maintained, and strategies should focus on further enhancing </w:t>
      </w:r>
      <w:r w:rsidRPr="00834B70">
        <w:rPr>
          <w:b/>
          <w:bCs/>
          <w:sz w:val="24"/>
          <w:szCs w:val="24"/>
          <w:lang w:val="en-IN"/>
        </w:rPr>
        <w:t>user experience</w:t>
      </w:r>
      <w:r w:rsidRPr="00834B70">
        <w:rPr>
          <w:sz w:val="24"/>
          <w:szCs w:val="24"/>
          <w:lang w:val="en-IN"/>
        </w:rPr>
        <w:t xml:space="preserve"> to keep the satisfaction rate above </w:t>
      </w:r>
      <w:r w:rsidRPr="00834B70">
        <w:rPr>
          <w:b/>
          <w:bCs/>
          <w:sz w:val="24"/>
          <w:szCs w:val="24"/>
          <w:lang w:val="en-IN"/>
        </w:rPr>
        <w:t>4</w:t>
      </w:r>
      <w:r w:rsidRPr="00834B70">
        <w:rPr>
          <w:sz w:val="24"/>
          <w:szCs w:val="24"/>
          <w:lang w:val="en-IN"/>
        </w:rPr>
        <w:t>.</w:t>
      </w:r>
    </w:p>
    <w:p w14:paraId="4F6F1FD7" w14:textId="77777777" w:rsidR="005A0C45" w:rsidRDefault="005A0C45" w:rsidP="005A0C45">
      <w:pPr>
        <w:rPr>
          <w:sz w:val="24"/>
          <w:szCs w:val="24"/>
        </w:rPr>
      </w:pPr>
    </w:p>
    <w:p w14:paraId="7525649A" w14:textId="77777777" w:rsidR="005A0C45" w:rsidRDefault="005A0C45" w:rsidP="005A0C45"/>
    <w:p w14:paraId="36915E8F" w14:textId="77777777" w:rsidR="005A0C45" w:rsidRDefault="005A0C45" w:rsidP="005A0C45">
      <w:pPr>
        <w:rPr>
          <w:b/>
          <w:sz w:val="24"/>
          <w:szCs w:val="24"/>
        </w:rPr>
      </w:pPr>
      <w:r>
        <w:rPr>
          <w:b/>
          <w:sz w:val="24"/>
          <w:szCs w:val="24"/>
        </w:rPr>
        <w:t>6.If we invest more on tech (Hardware, software, etc), do you think it will improve the ticket resolution times and employee satisfaction?</w:t>
      </w:r>
    </w:p>
    <w:p w14:paraId="01E55C1C" w14:textId="77777777" w:rsidR="005A0C45" w:rsidRDefault="005A0C45" w:rsidP="005A0C45"/>
    <w:p w14:paraId="570B4E93" w14:textId="77777777" w:rsidR="005A0C45" w:rsidRPr="003B7829" w:rsidRDefault="005A0C45" w:rsidP="005A0C45">
      <w:pPr>
        <w:rPr>
          <w:b/>
          <w:bCs/>
          <w:lang w:val="en-IN"/>
        </w:rPr>
      </w:pPr>
      <w:r w:rsidRPr="003B7829">
        <w:rPr>
          <w:b/>
          <w:bCs/>
          <w:lang w:val="en-IN"/>
        </w:rPr>
        <w:t>Reference:</w:t>
      </w:r>
    </w:p>
    <w:p w14:paraId="67D24447" w14:textId="77777777" w:rsidR="005A0C45" w:rsidRPr="003B7829" w:rsidRDefault="005A0C45" w:rsidP="005A0C45">
      <w:pPr>
        <w:numPr>
          <w:ilvl w:val="0"/>
          <w:numId w:val="30"/>
        </w:numPr>
        <w:rPr>
          <w:lang w:val="en-IN"/>
        </w:rPr>
      </w:pPr>
      <w:r w:rsidRPr="003B7829">
        <w:rPr>
          <w:b/>
          <w:bCs/>
          <w:lang w:val="en-IN"/>
        </w:rPr>
        <w:t>Category-Wise Metrics</w:t>
      </w:r>
      <w:r w:rsidRPr="003B7829">
        <w:rPr>
          <w:lang w:val="en-IN"/>
        </w:rPr>
        <w:t xml:space="preserve"> (Satisfaction Rate and Resolution Time) and </w:t>
      </w:r>
      <w:r w:rsidRPr="003B7829">
        <w:rPr>
          <w:b/>
          <w:bCs/>
          <w:lang w:val="en-IN"/>
        </w:rPr>
        <w:t>Year-Wise Ticket Count</w:t>
      </w:r>
      <w:r w:rsidRPr="003B7829">
        <w:rPr>
          <w:lang w:val="en-IN"/>
        </w:rPr>
        <w:t xml:space="preserve"> have been </w:t>
      </w:r>
      <w:proofErr w:type="spellStart"/>
      <w:r w:rsidRPr="003B7829">
        <w:rPr>
          <w:lang w:val="en-IN"/>
        </w:rPr>
        <w:t>analyzed</w:t>
      </w:r>
      <w:proofErr w:type="spellEnd"/>
      <w:r w:rsidRPr="003B7829">
        <w:rPr>
          <w:lang w:val="en-IN"/>
        </w:rPr>
        <w:t>.</w:t>
      </w:r>
    </w:p>
    <w:p w14:paraId="089257B3" w14:textId="77777777" w:rsidR="005A0C45" w:rsidRPr="003B7829" w:rsidRDefault="005A0C45" w:rsidP="005A0C45">
      <w:pPr>
        <w:rPr>
          <w:lang w:val="en-IN"/>
        </w:rPr>
      </w:pPr>
    </w:p>
    <w:p w14:paraId="713B23D3" w14:textId="77777777" w:rsidR="005A0C45" w:rsidRPr="003B7829" w:rsidRDefault="005A0C45" w:rsidP="005A0C45">
      <w:pPr>
        <w:rPr>
          <w:b/>
          <w:bCs/>
          <w:lang w:val="en-IN"/>
        </w:rPr>
      </w:pPr>
      <w:r w:rsidRPr="003B7829">
        <w:rPr>
          <w:b/>
          <w:bCs/>
          <w:lang w:val="en-IN"/>
        </w:rPr>
        <w:t>Approach:</w:t>
      </w:r>
    </w:p>
    <w:p w14:paraId="04DA3F88" w14:textId="77777777" w:rsidR="005A0C45" w:rsidRPr="003B7829" w:rsidRDefault="005A0C45" w:rsidP="005A0C45">
      <w:pPr>
        <w:numPr>
          <w:ilvl w:val="0"/>
          <w:numId w:val="31"/>
        </w:numPr>
        <w:rPr>
          <w:lang w:val="en-IN"/>
        </w:rPr>
      </w:pPr>
      <w:proofErr w:type="spellStart"/>
      <w:r w:rsidRPr="003B7829">
        <w:rPr>
          <w:lang w:val="en-IN"/>
        </w:rPr>
        <w:t>Analyzed</w:t>
      </w:r>
      <w:proofErr w:type="spellEnd"/>
      <w:r w:rsidRPr="003B7829">
        <w:rPr>
          <w:lang w:val="en-IN"/>
        </w:rPr>
        <w:t xml:space="preserve"> </w:t>
      </w:r>
      <w:r w:rsidRPr="003B7829">
        <w:rPr>
          <w:b/>
          <w:bCs/>
          <w:lang w:val="en-IN"/>
        </w:rPr>
        <w:t>Satisfaction Rates</w:t>
      </w:r>
      <w:r w:rsidRPr="003B7829">
        <w:rPr>
          <w:lang w:val="en-IN"/>
        </w:rPr>
        <w:t xml:space="preserve"> and </w:t>
      </w:r>
      <w:r w:rsidRPr="003B7829">
        <w:rPr>
          <w:b/>
          <w:bCs/>
          <w:lang w:val="en-IN"/>
        </w:rPr>
        <w:t>Resolution Times</w:t>
      </w:r>
      <w:r w:rsidRPr="003B7829">
        <w:rPr>
          <w:lang w:val="en-IN"/>
        </w:rPr>
        <w:t xml:space="preserve"> across different </w:t>
      </w:r>
      <w:r w:rsidRPr="003B7829">
        <w:rPr>
          <w:b/>
          <w:bCs/>
          <w:lang w:val="en-IN"/>
        </w:rPr>
        <w:t>Request Categories</w:t>
      </w:r>
      <w:r w:rsidRPr="003B7829">
        <w:rPr>
          <w:lang w:val="en-IN"/>
        </w:rPr>
        <w:t>.</w:t>
      </w:r>
    </w:p>
    <w:p w14:paraId="43C3EAD8" w14:textId="77777777" w:rsidR="005A0C45" w:rsidRPr="003B7829" w:rsidRDefault="005A0C45" w:rsidP="005A0C45">
      <w:pPr>
        <w:numPr>
          <w:ilvl w:val="0"/>
          <w:numId w:val="31"/>
        </w:numPr>
        <w:rPr>
          <w:lang w:val="en-IN"/>
        </w:rPr>
      </w:pPr>
      <w:r w:rsidRPr="003B7829">
        <w:rPr>
          <w:lang w:val="en-IN"/>
        </w:rPr>
        <w:t xml:space="preserve">Compared </w:t>
      </w:r>
      <w:r w:rsidRPr="003B7829">
        <w:rPr>
          <w:b/>
          <w:bCs/>
          <w:lang w:val="en-IN"/>
        </w:rPr>
        <w:t>Year-Wise Ticket Counts</w:t>
      </w:r>
      <w:r w:rsidRPr="003B7829">
        <w:rPr>
          <w:lang w:val="en-IN"/>
        </w:rPr>
        <w:t xml:space="preserve"> to identify trends and demands for IT support.</w:t>
      </w:r>
    </w:p>
    <w:p w14:paraId="4E154147" w14:textId="77777777" w:rsidR="005A0C45" w:rsidRPr="003B7829" w:rsidRDefault="005A0C45" w:rsidP="005A0C45">
      <w:pPr>
        <w:rPr>
          <w:lang w:val="en-IN"/>
        </w:rPr>
      </w:pPr>
    </w:p>
    <w:p w14:paraId="20760E59" w14:textId="77777777" w:rsidR="005A0C45" w:rsidRPr="003B7829" w:rsidRDefault="005A0C45" w:rsidP="005A0C45">
      <w:pPr>
        <w:rPr>
          <w:b/>
          <w:bCs/>
          <w:lang w:val="en-IN"/>
        </w:rPr>
      </w:pPr>
      <w:r w:rsidRPr="003B7829">
        <w:rPr>
          <w:b/>
          <w:bCs/>
          <w:lang w:val="en-IN"/>
        </w:rPr>
        <w:t>Insights:</w:t>
      </w:r>
    </w:p>
    <w:p w14:paraId="6C111FBB" w14:textId="77777777" w:rsidR="005A0C45" w:rsidRPr="003B7829" w:rsidRDefault="005A0C45" w:rsidP="005A0C45">
      <w:pPr>
        <w:numPr>
          <w:ilvl w:val="0"/>
          <w:numId w:val="32"/>
        </w:numPr>
        <w:rPr>
          <w:lang w:val="en-IN"/>
        </w:rPr>
      </w:pPr>
      <w:r w:rsidRPr="003B7829">
        <w:rPr>
          <w:b/>
          <w:bCs/>
          <w:lang w:val="en-IN"/>
        </w:rPr>
        <w:t>Category-Wise Metrics</w:t>
      </w:r>
      <w:r w:rsidRPr="003B7829">
        <w:rPr>
          <w:lang w:val="en-IN"/>
        </w:rPr>
        <w:t>:</w:t>
      </w:r>
    </w:p>
    <w:p w14:paraId="67FB3A00" w14:textId="77777777" w:rsidR="005A0C45" w:rsidRPr="003B7829" w:rsidRDefault="005A0C45" w:rsidP="005A0C45">
      <w:pPr>
        <w:numPr>
          <w:ilvl w:val="1"/>
          <w:numId w:val="32"/>
        </w:numPr>
        <w:rPr>
          <w:lang w:val="en-IN"/>
        </w:rPr>
      </w:pPr>
      <w:r w:rsidRPr="003B7829">
        <w:rPr>
          <w:b/>
          <w:bCs/>
          <w:lang w:val="en-IN"/>
        </w:rPr>
        <w:t>Satisfaction Rates</w:t>
      </w:r>
      <w:r w:rsidRPr="003B7829">
        <w:rPr>
          <w:lang w:val="en-IN"/>
        </w:rPr>
        <w:t xml:space="preserve"> are </w:t>
      </w:r>
      <w:r w:rsidRPr="003B7829">
        <w:rPr>
          <w:b/>
          <w:bCs/>
          <w:lang w:val="en-IN"/>
        </w:rPr>
        <w:t>high</w:t>
      </w:r>
      <w:r w:rsidRPr="003B7829">
        <w:rPr>
          <w:lang w:val="en-IN"/>
        </w:rPr>
        <w:t xml:space="preserve"> across all categories (~</w:t>
      </w:r>
      <w:r w:rsidRPr="003B7829">
        <w:rPr>
          <w:b/>
          <w:bCs/>
          <w:lang w:val="en-IN"/>
        </w:rPr>
        <w:t>4.1</w:t>
      </w:r>
      <w:r w:rsidRPr="003B7829">
        <w:rPr>
          <w:lang w:val="en-IN"/>
        </w:rPr>
        <w:t>), indicating strong performance.</w:t>
      </w:r>
    </w:p>
    <w:p w14:paraId="2BECEF96" w14:textId="77777777" w:rsidR="005A0C45" w:rsidRPr="003B7829" w:rsidRDefault="005A0C45" w:rsidP="005A0C45">
      <w:pPr>
        <w:numPr>
          <w:ilvl w:val="1"/>
          <w:numId w:val="32"/>
        </w:numPr>
        <w:rPr>
          <w:lang w:val="en-IN"/>
        </w:rPr>
      </w:pPr>
      <w:r w:rsidRPr="003B7829">
        <w:rPr>
          <w:b/>
          <w:bCs/>
          <w:lang w:val="en-IN"/>
        </w:rPr>
        <w:t>Resolution Times</w:t>
      </w:r>
      <w:r w:rsidRPr="003B7829">
        <w:rPr>
          <w:lang w:val="en-IN"/>
        </w:rPr>
        <w:t xml:space="preserve"> vary:</w:t>
      </w:r>
    </w:p>
    <w:p w14:paraId="3BB02250" w14:textId="77777777" w:rsidR="005A0C45" w:rsidRPr="003B7829" w:rsidRDefault="005A0C45" w:rsidP="005A0C45">
      <w:pPr>
        <w:numPr>
          <w:ilvl w:val="2"/>
          <w:numId w:val="32"/>
        </w:numPr>
        <w:rPr>
          <w:lang w:val="en-IN"/>
        </w:rPr>
      </w:pPr>
      <w:r w:rsidRPr="003B7829">
        <w:rPr>
          <w:b/>
          <w:bCs/>
          <w:lang w:val="en-IN"/>
        </w:rPr>
        <w:t>Login Access</w:t>
      </w:r>
      <w:r w:rsidRPr="003B7829">
        <w:rPr>
          <w:lang w:val="en-IN"/>
        </w:rPr>
        <w:t xml:space="preserve"> resolves in </w:t>
      </w:r>
      <w:r w:rsidRPr="003B7829">
        <w:rPr>
          <w:b/>
          <w:bCs/>
          <w:lang w:val="en-IN"/>
        </w:rPr>
        <w:t>0.31 days</w:t>
      </w:r>
      <w:r w:rsidRPr="003B7829">
        <w:rPr>
          <w:lang w:val="en-IN"/>
        </w:rPr>
        <w:t xml:space="preserve"> (efficient).</w:t>
      </w:r>
    </w:p>
    <w:p w14:paraId="6F212237" w14:textId="77777777" w:rsidR="005A0C45" w:rsidRPr="003B7829" w:rsidRDefault="005A0C45" w:rsidP="005A0C45">
      <w:pPr>
        <w:numPr>
          <w:ilvl w:val="2"/>
          <w:numId w:val="32"/>
        </w:numPr>
        <w:rPr>
          <w:lang w:val="en-IN"/>
        </w:rPr>
      </w:pPr>
      <w:r w:rsidRPr="003B7829">
        <w:rPr>
          <w:b/>
          <w:bCs/>
          <w:lang w:val="en-IN"/>
        </w:rPr>
        <w:t>Hardware</w:t>
      </w:r>
      <w:r w:rsidRPr="003B7829">
        <w:rPr>
          <w:lang w:val="en-IN"/>
        </w:rPr>
        <w:t xml:space="preserve"> issues take </w:t>
      </w:r>
      <w:r w:rsidRPr="003B7829">
        <w:rPr>
          <w:b/>
          <w:bCs/>
          <w:lang w:val="en-IN"/>
        </w:rPr>
        <w:t>7.63 days</w:t>
      </w:r>
      <w:r w:rsidRPr="003B7829">
        <w:rPr>
          <w:lang w:val="en-IN"/>
        </w:rPr>
        <w:t>, suggesting areas for improvement.</w:t>
      </w:r>
    </w:p>
    <w:p w14:paraId="652A78F0" w14:textId="77777777" w:rsidR="005A0C45" w:rsidRPr="003B7829" w:rsidRDefault="005A0C45" w:rsidP="005A0C45">
      <w:pPr>
        <w:numPr>
          <w:ilvl w:val="0"/>
          <w:numId w:val="32"/>
        </w:numPr>
        <w:rPr>
          <w:lang w:val="en-IN"/>
        </w:rPr>
      </w:pPr>
      <w:r w:rsidRPr="003B7829">
        <w:rPr>
          <w:b/>
          <w:bCs/>
          <w:lang w:val="en-IN"/>
        </w:rPr>
        <w:t>Year-Wise Ticket Trends</w:t>
      </w:r>
      <w:r w:rsidRPr="003B7829">
        <w:rPr>
          <w:lang w:val="en-IN"/>
        </w:rPr>
        <w:t>:</w:t>
      </w:r>
    </w:p>
    <w:p w14:paraId="296E6AD4" w14:textId="77777777" w:rsidR="005A0C45" w:rsidRPr="003B7829" w:rsidRDefault="005A0C45" w:rsidP="005A0C45">
      <w:pPr>
        <w:numPr>
          <w:ilvl w:val="1"/>
          <w:numId w:val="32"/>
        </w:numPr>
        <w:rPr>
          <w:lang w:val="en-IN"/>
        </w:rPr>
      </w:pPr>
      <w:r w:rsidRPr="003B7829">
        <w:rPr>
          <w:lang w:val="en-IN"/>
        </w:rPr>
        <w:t xml:space="preserve">A consistent </w:t>
      </w:r>
      <w:r w:rsidRPr="003B7829">
        <w:rPr>
          <w:b/>
          <w:bCs/>
          <w:lang w:val="en-IN"/>
        </w:rPr>
        <w:t>increase</w:t>
      </w:r>
      <w:r w:rsidRPr="003B7829">
        <w:rPr>
          <w:lang w:val="en-IN"/>
        </w:rPr>
        <w:t xml:space="preserve"> in ticket volume from </w:t>
      </w:r>
      <w:r w:rsidRPr="003B7829">
        <w:rPr>
          <w:b/>
          <w:bCs/>
          <w:lang w:val="en-IN"/>
        </w:rPr>
        <w:t>13,051</w:t>
      </w:r>
      <w:r w:rsidRPr="003B7829">
        <w:rPr>
          <w:lang w:val="en-IN"/>
        </w:rPr>
        <w:t xml:space="preserve"> (2016) to </w:t>
      </w:r>
      <w:r w:rsidRPr="003B7829">
        <w:rPr>
          <w:b/>
          <w:bCs/>
          <w:lang w:val="en-IN"/>
        </w:rPr>
        <w:t>29,088</w:t>
      </w:r>
      <w:r w:rsidRPr="003B7829">
        <w:rPr>
          <w:lang w:val="en-IN"/>
        </w:rPr>
        <w:t xml:space="preserve"> (2020), highlighting the growing demand for IT support.</w:t>
      </w:r>
    </w:p>
    <w:p w14:paraId="0C05001D" w14:textId="77777777" w:rsidR="005A0C45" w:rsidRPr="003B7829" w:rsidRDefault="005A0C45" w:rsidP="005A0C45">
      <w:pPr>
        <w:rPr>
          <w:lang w:val="en-IN"/>
        </w:rPr>
      </w:pPr>
    </w:p>
    <w:p w14:paraId="36E21BBF" w14:textId="77777777" w:rsidR="005A0C45" w:rsidRPr="003B7829" w:rsidRDefault="005A0C45" w:rsidP="005A0C45">
      <w:pPr>
        <w:rPr>
          <w:b/>
          <w:bCs/>
          <w:lang w:val="en-IN"/>
        </w:rPr>
      </w:pPr>
      <w:r w:rsidRPr="003B7829">
        <w:rPr>
          <w:b/>
          <w:bCs/>
          <w:lang w:val="en-IN"/>
        </w:rPr>
        <w:t>Recommendations:</w:t>
      </w:r>
    </w:p>
    <w:p w14:paraId="1B4F459B" w14:textId="77777777" w:rsidR="005A0C45" w:rsidRPr="003B7829" w:rsidRDefault="005A0C45" w:rsidP="005A0C45">
      <w:pPr>
        <w:numPr>
          <w:ilvl w:val="0"/>
          <w:numId w:val="33"/>
        </w:numPr>
        <w:rPr>
          <w:lang w:val="en-IN"/>
        </w:rPr>
      </w:pPr>
      <w:r w:rsidRPr="003B7829">
        <w:rPr>
          <w:b/>
          <w:bCs/>
          <w:lang w:val="en-IN"/>
        </w:rPr>
        <w:t>Focus on Hardware</w:t>
      </w:r>
      <w:r w:rsidRPr="003B7829">
        <w:rPr>
          <w:lang w:val="en-IN"/>
        </w:rPr>
        <w:t xml:space="preserve">: Invest in technology to reduce the long </w:t>
      </w:r>
      <w:r w:rsidRPr="003B7829">
        <w:rPr>
          <w:b/>
          <w:bCs/>
          <w:lang w:val="en-IN"/>
        </w:rPr>
        <w:t>7.63 days</w:t>
      </w:r>
      <w:r w:rsidRPr="003B7829">
        <w:rPr>
          <w:lang w:val="en-IN"/>
        </w:rPr>
        <w:t xml:space="preserve"> resolution time for </w:t>
      </w:r>
      <w:r w:rsidRPr="003B7829">
        <w:rPr>
          <w:b/>
          <w:bCs/>
          <w:lang w:val="en-IN"/>
        </w:rPr>
        <w:t>Hardware</w:t>
      </w:r>
      <w:r w:rsidRPr="003B7829">
        <w:rPr>
          <w:lang w:val="en-IN"/>
        </w:rPr>
        <w:t xml:space="preserve"> issues.</w:t>
      </w:r>
    </w:p>
    <w:p w14:paraId="4B2E0F45" w14:textId="77777777" w:rsidR="005A0C45" w:rsidRPr="003B7829" w:rsidRDefault="005A0C45" w:rsidP="005A0C45">
      <w:pPr>
        <w:numPr>
          <w:ilvl w:val="0"/>
          <w:numId w:val="33"/>
        </w:numPr>
        <w:rPr>
          <w:lang w:val="en-IN"/>
        </w:rPr>
      </w:pPr>
      <w:r w:rsidRPr="003B7829">
        <w:rPr>
          <w:b/>
          <w:bCs/>
          <w:lang w:val="en-IN"/>
        </w:rPr>
        <w:t>Scale Support for High-Volume Categories</w:t>
      </w:r>
      <w:r w:rsidRPr="003B7829">
        <w:rPr>
          <w:lang w:val="en-IN"/>
        </w:rPr>
        <w:t xml:space="preserve">: Given the </w:t>
      </w:r>
      <w:proofErr w:type="gramStart"/>
      <w:r w:rsidRPr="003B7829">
        <w:rPr>
          <w:lang w:val="en-IN"/>
        </w:rPr>
        <w:t>high ticket</w:t>
      </w:r>
      <w:proofErr w:type="gramEnd"/>
      <w:r w:rsidRPr="003B7829">
        <w:rPr>
          <w:lang w:val="en-IN"/>
        </w:rPr>
        <w:t xml:space="preserve"> count in </w:t>
      </w:r>
      <w:r w:rsidRPr="003B7829">
        <w:rPr>
          <w:b/>
          <w:bCs/>
          <w:lang w:val="en-IN"/>
        </w:rPr>
        <w:t>Software</w:t>
      </w:r>
      <w:r w:rsidRPr="003B7829">
        <w:rPr>
          <w:lang w:val="en-IN"/>
        </w:rPr>
        <w:t xml:space="preserve"> and </w:t>
      </w:r>
      <w:r w:rsidRPr="003B7829">
        <w:rPr>
          <w:b/>
          <w:bCs/>
          <w:lang w:val="en-IN"/>
        </w:rPr>
        <w:t>System</w:t>
      </w:r>
      <w:r w:rsidRPr="003B7829">
        <w:rPr>
          <w:lang w:val="en-IN"/>
        </w:rPr>
        <w:t xml:space="preserve"> categories, optimize processes to handle growing demand.</w:t>
      </w:r>
    </w:p>
    <w:p w14:paraId="410C9A3D" w14:textId="77777777" w:rsidR="005A0C45" w:rsidRPr="003B7829" w:rsidRDefault="005A0C45" w:rsidP="005A0C45">
      <w:pPr>
        <w:numPr>
          <w:ilvl w:val="0"/>
          <w:numId w:val="33"/>
        </w:numPr>
        <w:rPr>
          <w:lang w:val="en-IN"/>
        </w:rPr>
      </w:pPr>
      <w:r w:rsidRPr="003B7829">
        <w:rPr>
          <w:b/>
          <w:bCs/>
          <w:lang w:val="en-IN"/>
        </w:rPr>
        <w:t>Leverage Efficient Practices</w:t>
      </w:r>
      <w:r w:rsidRPr="003B7829">
        <w:rPr>
          <w:lang w:val="en-IN"/>
        </w:rPr>
        <w:t xml:space="preserve">: </w:t>
      </w:r>
      <w:r w:rsidRPr="003B7829">
        <w:rPr>
          <w:b/>
          <w:bCs/>
          <w:lang w:val="en-IN"/>
        </w:rPr>
        <w:t>Login Access</w:t>
      </w:r>
      <w:r w:rsidRPr="003B7829">
        <w:rPr>
          <w:lang w:val="en-IN"/>
        </w:rPr>
        <w:t xml:space="preserve"> resolutions are fast; applying similar practices could improve resolution times for other categories.</w:t>
      </w:r>
    </w:p>
    <w:p w14:paraId="1B85FDA4" w14:textId="77777777" w:rsidR="005A0C45" w:rsidRDefault="005A0C45" w:rsidP="005A0C45">
      <w:pPr>
        <w:rPr>
          <w:lang w:val="en-IN"/>
        </w:rPr>
      </w:pPr>
      <w:r w:rsidRPr="003B7829">
        <w:rPr>
          <w:lang w:val="en-IN"/>
        </w:rPr>
        <w:t>Investing in technology and streamlining support processes will enhance ticket resolution efficiency and employee satisfaction.</w:t>
      </w:r>
    </w:p>
    <w:p w14:paraId="7E602A22" w14:textId="77777777" w:rsidR="005A0C45" w:rsidRPr="003B7829" w:rsidRDefault="005A0C45" w:rsidP="005A0C45">
      <w:pPr>
        <w:rPr>
          <w:lang w:val="en-IN"/>
        </w:rPr>
      </w:pPr>
    </w:p>
    <w:p w14:paraId="4A3D44F9" w14:textId="77777777" w:rsidR="005A0C45" w:rsidRDefault="005A0C45" w:rsidP="005A0C45">
      <w:r>
        <w:rPr>
          <w:noProof/>
        </w:rPr>
        <w:drawing>
          <wp:inline distT="0" distB="0" distL="0" distR="0" wp14:anchorId="2F2F34C5" wp14:editId="41083E76">
            <wp:extent cx="2430279" cy="1684020"/>
            <wp:effectExtent l="0" t="0" r="8255" b="0"/>
            <wp:docPr id="7" name="Picture 1" descr="A graph of a number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graph of a number of blue rectangular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1616" cy="1705734"/>
                    </a:xfrm>
                    <a:prstGeom prst="rect">
                      <a:avLst/>
                    </a:prstGeom>
                    <a:noFill/>
                    <a:ln>
                      <a:noFill/>
                    </a:ln>
                  </pic:spPr>
                </pic:pic>
              </a:graphicData>
            </a:graphic>
          </wp:inline>
        </w:drawing>
      </w:r>
      <w:r>
        <w:rPr>
          <w:noProof/>
        </w:rPr>
        <w:drawing>
          <wp:inline distT="0" distB="0" distL="0" distR="0" wp14:anchorId="745106FC" wp14:editId="6385F4BF">
            <wp:extent cx="1903730" cy="1459661"/>
            <wp:effectExtent l="0" t="0" r="1270" b="7620"/>
            <wp:docPr id="1739776221" name="Picture 2" descr="A graph showing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76221" name="Picture 2" descr="A graph showing different colored bar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6828" cy="1508040"/>
                    </a:xfrm>
                    <a:prstGeom prst="rect">
                      <a:avLst/>
                    </a:prstGeom>
                    <a:noFill/>
                    <a:ln>
                      <a:noFill/>
                    </a:ln>
                  </pic:spPr>
                </pic:pic>
              </a:graphicData>
            </a:graphic>
          </wp:inline>
        </w:drawing>
      </w:r>
    </w:p>
    <w:p w14:paraId="2B8BF095" w14:textId="77777777" w:rsidR="005A0C45" w:rsidRDefault="005A0C45" w:rsidP="005A0C45"/>
    <w:p w14:paraId="32993BBA" w14:textId="77777777" w:rsidR="005A0C45" w:rsidRDefault="005A0C45" w:rsidP="005A0C45"/>
    <w:p w14:paraId="3B951FDE" w14:textId="77777777" w:rsidR="005A0C45" w:rsidRDefault="005A0C45" w:rsidP="005A0C45">
      <w:pPr>
        <w:rPr>
          <w:b/>
          <w:sz w:val="24"/>
          <w:szCs w:val="24"/>
        </w:rPr>
      </w:pPr>
      <w:r>
        <w:rPr>
          <w:b/>
          <w:sz w:val="24"/>
          <w:szCs w:val="24"/>
        </w:rPr>
        <w:lastRenderedPageBreak/>
        <w:t>7.What are the key performance metrics for IT agents, and how can they be improved, do we need to fire any agents?</w:t>
      </w:r>
    </w:p>
    <w:p w14:paraId="62F4648F" w14:textId="77777777" w:rsidR="005A0C45" w:rsidRDefault="005A0C45" w:rsidP="005A0C45">
      <w:pPr>
        <w:rPr>
          <w:b/>
          <w:sz w:val="24"/>
          <w:szCs w:val="24"/>
        </w:rPr>
      </w:pPr>
      <w:r>
        <w:rPr>
          <w:b/>
          <w:sz w:val="24"/>
          <w:szCs w:val="24"/>
        </w:rPr>
        <w:t xml:space="preserve">Analysis: Define and </w:t>
      </w:r>
      <w:proofErr w:type="spellStart"/>
      <w:r>
        <w:rPr>
          <w:b/>
          <w:sz w:val="24"/>
          <w:szCs w:val="24"/>
        </w:rPr>
        <w:t>analyze</w:t>
      </w:r>
      <w:proofErr w:type="spellEnd"/>
      <w:r>
        <w:rPr>
          <w:b/>
          <w:sz w:val="24"/>
          <w:szCs w:val="24"/>
        </w:rPr>
        <w:t xml:space="preserve"> metrics such as average handling time, satisfaction scores, and number of tickets resolved.</w:t>
      </w:r>
    </w:p>
    <w:p w14:paraId="54C2A4C7" w14:textId="77777777" w:rsidR="005A0C45" w:rsidRDefault="005A0C45" w:rsidP="005A0C45">
      <w:pPr>
        <w:rPr>
          <w:b/>
          <w:sz w:val="24"/>
          <w:szCs w:val="24"/>
        </w:rPr>
      </w:pPr>
    </w:p>
    <w:p w14:paraId="4A385689" w14:textId="77777777" w:rsidR="005A0C45" w:rsidRDefault="005A0C45" w:rsidP="005A0C45">
      <w:pPr>
        <w:rPr>
          <w:b/>
          <w:sz w:val="24"/>
          <w:szCs w:val="24"/>
        </w:rPr>
      </w:pPr>
      <w:r>
        <w:rPr>
          <w:b/>
          <w:sz w:val="24"/>
          <w:szCs w:val="24"/>
        </w:rPr>
        <w:t>A.</w:t>
      </w:r>
    </w:p>
    <w:p w14:paraId="6E5CA35A" w14:textId="77777777" w:rsidR="005A0C45" w:rsidRDefault="005A0C45" w:rsidP="005A0C45">
      <w:pPr>
        <w:rPr>
          <w:b/>
          <w:sz w:val="24"/>
          <w:szCs w:val="24"/>
        </w:rPr>
      </w:pPr>
    </w:p>
    <w:tbl>
      <w:tblPr>
        <w:tblW w:w="1500" w:type="dxa"/>
        <w:tblBorders>
          <w:top w:val="nil"/>
          <w:left w:val="nil"/>
          <w:bottom w:val="nil"/>
          <w:right w:val="nil"/>
          <w:insideH w:val="nil"/>
          <w:insideV w:val="nil"/>
        </w:tblBorders>
        <w:tblLayout w:type="fixed"/>
        <w:tblLook w:val="0600" w:firstRow="0" w:lastRow="0" w:firstColumn="0" w:lastColumn="0" w:noHBand="1" w:noVBand="1"/>
      </w:tblPr>
      <w:tblGrid>
        <w:gridCol w:w="1500"/>
      </w:tblGrid>
      <w:tr w:rsidR="005A0C45" w14:paraId="0988B8E5" w14:textId="77777777" w:rsidTr="00EB54E1">
        <w:trPr>
          <w:trHeight w:val="300"/>
        </w:trPr>
        <w:tc>
          <w:tcPr>
            <w:tcW w:w="1500" w:type="dxa"/>
            <w:tcBorders>
              <w:top w:val="nil"/>
              <w:left w:val="nil"/>
              <w:bottom w:val="single" w:sz="14" w:space="0" w:color="657BA3"/>
              <w:right w:val="nil"/>
            </w:tcBorders>
            <w:shd w:val="clear" w:color="auto" w:fill="D8DEE8"/>
            <w:tcMar>
              <w:top w:w="0" w:type="dxa"/>
              <w:left w:w="40" w:type="dxa"/>
              <w:bottom w:w="0" w:type="dxa"/>
              <w:right w:w="40" w:type="dxa"/>
            </w:tcMar>
            <w:vAlign w:val="bottom"/>
          </w:tcPr>
          <w:p w14:paraId="72F3AEE0" w14:textId="77777777" w:rsidR="005A0C45" w:rsidRDefault="005A0C45" w:rsidP="00EB54E1">
            <w:pPr>
              <w:widowControl w:val="0"/>
            </w:pPr>
            <w:r>
              <w:rPr>
                <w:b/>
                <w:i/>
              </w:rPr>
              <w:t>Agent ID</w:t>
            </w:r>
          </w:p>
        </w:tc>
      </w:tr>
      <w:tr w:rsidR="005A0C45" w14:paraId="2B175161" w14:textId="77777777" w:rsidTr="00EB54E1">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5D29E3DC" w14:textId="77777777" w:rsidR="005A0C45" w:rsidRDefault="005A0C45" w:rsidP="00EB54E1">
            <w:pPr>
              <w:widowControl w:val="0"/>
              <w:jc w:val="right"/>
            </w:pPr>
            <w:r>
              <w:t>3</w:t>
            </w:r>
          </w:p>
        </w:tc>
      </w:tr>
      <w:tr w:rsidR="005A0C45" w14:paraId="7DF33667" w14:textId="77777777" w:rsidTr="00EB54E1">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3899C3A4" w14:textId="77777777" w:rsidR="005A0C45" w:rsidRDefault="005A0C45" w:rsidP="00EB54E1">
            <w:pPr>
              <w:widowControl w:val="0"/>
              <w:jc w:val="right"/>
            </w:pPr>
            <w:r>
              <w:t>6</w:t>
            </w:r>
          </w:p>
        </w:tc>
      </w:tr>
      <w:tr w:rsidR="005A0C45" w14:paraId="68BDEA68" w14:textId="77777777" w:rsidTr="00EB54E1">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767B06B9" w14:textId="77777777" w:rsidR="005A0C45" w:rsidRDefault="005A0C45" w:rsidP="00EB54E1">
            <w:pPr>
              <w:widowControl w:val="0"/>
              <w:jc w:val="right"/>
            </w:pPr>
            <w:r>
              <w:t>7</w:t>
            </w:r>
          </w:p>
        </w:tc>
      </w:tr>
      <w:tr w:rsidR="005A0C45" w14:paraId="36222ED0" w14:textId="77777777" w:rsidTr="00EB54E1">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58D673B8" w14:textId="77777777" w:rsidR="005A0C45" w:rsidRDefault="005A0C45" w:rsidP="00EB54E1">
            <w:pPr>
              <w:widowControl w:val="0"/>
              <w:jc w:val="right"/>
            </w:pPr>
            <w:r>
              <w:t>9</w:t>
            </w:r>
          </w:p>
        </w:tc>
      </w:tr>
      <w:tr w:rsidR="005A0C45" w14:paraId="11877163" w14:textId="77777777" w:rsidTr="00EB54E1">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586ABAA7" w14:textId="77777777" w:rsidR="005A0C45" w:rsidRDefault="005A0C45" w:rsidP="00EB54E1">
            <w:pPr>
              <w:widowControl w:val="0"/>
              <w:jc w:val="right"/>
            </w:pPr>
            <w:r>
              <w:t>11</w:t>
            </w:r>
          </w:p>
        </w:tc>
      </w:tr>
      <w:tr w:rsidR="005A0C45" w14:paraId="1B953A96" w14:textId="77777777" w:rsidTr="00EB54E1">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141598D7" w14:textId="77777777" w:rsidR="005A0C45" w:rsidRDefault="005A0C45" w:rsidP="00EB54E1">
            <w:pPr>
              <w:widowControl w:val="0"/>
              <w:jc w:val="right"/>
            </w:pPr>
            <w:r>
              <w:t>16</w:t>
            </w:r>
          </w:p>
        </w:tc>
      </w:tr>
      <w:tr w:rsidR="005A0C45" w14:paraId="4CCE7A4C" w14:textId="77777777" w:rsidTr="00EB54E1">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46F55519" w14:textId="77777777" w:rsidR="005A0C45" w:rsidRDefault="005A0C45" w:rsidP="00EB54E1">
            <w:pPr>
              <w:widowControl w:val="0"/>
              <w:jc w:val="right"/>
            </w:pPr>
            <w:r>
              <w:t>18</w:t>
            </w:r>
          </w:p>
        </w:tc>
      </w:tr>
      <w:tr w:rsidR="005A0C45" w14:paraId="4E6994A0" w14:textId="77777777" w:rsidTr="00EB54E1">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283683C3" w14:textId="77777777" w:rsidR="005A0C45" w:rsidRDefault="005A0C45" w:rsidP="00EB54E1">
            <w:pPr>
              <w:widowControl w:val="0"/>
              <w:jc w:val="right"/>
            </w:pPr>
            <w:r>
              <w:t>19</w:t>
            </w:r>
          </w:p>
        </w:tc>
      </w:tr>
      <w:tr w:rsidR="005A0C45" w14:paraId="5C980137" w14:textId="77777777" w:rsidTr="00EB54E1">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43778E39" w14:textId="77777777" w:rsidR="005A0C45" w:rsidRDefault="005A0C45" w:rsidP="00EB54E1">
            <w:pPr>
              <w:widowControl w:val="0"/>
              <w:jc w:val="right"/>
            </w:pPr>
            <w:r>
              <w:t>22</w:t>
            </w:r>
          </w:p>
        </w:tc>
      </w:tr>
      <w:tr w:rsidR="005A0C45" w14:paraId="3E107111" w14:textId="77777777" w:rsidTr="00EB54E1">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4E737305" w14:textId="77777777" w:rsidR="005A0C45" w:rsidRDefault="005A0C45" w:rsidP="00EB54E1">
            <w:pPr>
              <w:widowControl w:val="0"/>
              <w:jc w:val="right"/>
            </w:pPr>
            <w:r>
              <w:t>25</w:t>
            </w:r>
          </w:p>
        </w:tc>
      </w:tr>
      <w:tr w:rsidR="005A0C45" w14:paraId="63A10ED5" w14:textId="77777777" w:rsidTr="00EB54E1">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17CE6262" w14:textId="77777777" w:rsidR="005A0C45" w:rsidRDefault="005A0C45" w:rsidP="00EB54E1">
            <w:pPr>
              <w:widowControl w:val="0"/>
              <w:jc w:val="right"/>
            </w:pPr>
            <w:r>
              <w:t>26</w:t>
            </w:r>
          </w:p>
        </w:tc>
      </w:tr>
      <w:tr w:rsidR="005A0C45" w14:paraId="372F0DAA" w14:textId="77777777" w:rsidTr="00EB54E1">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34C2FB4A" w14:textId="77777777" w:rsidR="005A0C45" w:rsidRDefault="005A0C45" w:rsidP="00EB54E1">
            <w:pPr>
              <w:widowControl w:val="0"/>
              <w:jc w:val="right"/>
            </w:pPr>
            <w:r>
              <w:t>28</w:t>
            </w:r>
          </w:p>
        </w:tc>
      </w:tr>
      <w:tr w:rsidR="005A0C45" w14:paraId="6BFD5A7A" w14:textId="77777777" w:rsidTr="00EB54E1">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232C0D0C" w14:textId="77777777" w:rsidR="005A0C45" w:rsidRDefault="005A0C45" w:rsidP="00EB54E1">
            <w:pPr>
              <w:widowControl w:val="0"/>
              <w:jc w:val="right"/>
            </w:pPr>
            <w:r>
              <w:t>30</w:t>
            </w:r>
          </w:p>
        </w:tc>
      </w:tr>
      <w:tr w:rsidR="005A0C45" w14:paraId="11C5E3E2" w14:textId="77777777" w:rsidTr="00EB54E1">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7184E158" w14:textId="77777777" w:rsidR="005A0C45" w:rsidRDefault="005A0C45" w:rsidP="00EB54E1">
            <w:pPr>
              <w:widowControl w:val="0"/>
              <w:jc w:val="right"/>
            </w:pPr>
            <w:r>
              <w:t>33</w:t>
            </w:r>
          </w:p>
        </w:tc>
      </w:tr>
      <w:tr w:rsidR="005A0C45" w14:paraId="5010D5D9" w14:textId="77777777" w:rsidTr="00EB54E1">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6FC412C4" w14:textId="77777777" w:rsidR="005A0C45" w:rsidRDefault="005A0C45" w:rsidP="00EB54E1">
            <w:pPr>
              <w:widowControl w:val="0"/>
              <w:jc w:val="right"/>
            </w:pPr>
            <w:r>
              <w:t>37</w:t>
            </w:r>
          </w:p>
        </w:tc>
      </w:tr>
      <w:tr w:rsidR="005A0C45" w14:paraId="6E4161CE" w14:textId="77777777" w:rsidTr="00EB54E1">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30E8CE5C" w14:textId="77777777" w:rsidR="005A0C45" w:rsidRDefault="005A0C45" w:rsidP="00EB54E1">
            <w:pPr>
              <w:widowControl w:val="0"/>
              <w:jc w:val="right"/>
            </w:pPr>
            <w:r>
              <w:t>40</w:t>
            </w:r>
          </w:p>
        </w:tc>
      </w:tr>
      <w:tr w:rsidR="005A0C45" w14:paraId="31A8C1C7" w14:textId="77777777" w:rsidTr="00EB54E1">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5D52197D" w14:textId="77777777" w:rsidR="005A0C45" w:rsidRDefault="005A0C45" w:rsidP="00EB54E1">
            <w:pPr>
              <w:widowControl w:val="0"/>
              <w:jc w:val="right"/>
            </w:pPr>
            <w:r>
              <w:t>41</w:t>
            </w:r>
          </w:p>
        </w:tc>
      </w:tr>
    </w:tbl>
    <w:p w14:paraId="321EC251" w14:textId="77777777" w:rsidR="005A0C45" w:rsidRDefault="005A0C45" w:rsidP="005A0C45">
      <w:pPr>
        <w:rPr>
          <w:b/>
          <w:sz w:val="24"/>
          <w:szCs w:val="24"/>
        </w:rPr>
      </w:pPr>
    </w:p>
    <w:p w14:paraId="61115ACA" w14:textId="77777777" w:rsidR="005A0C45" w:rsidRPr="00B17E55" w:rsidRDefault="005A0C45" w:rsidP="005A0C45">
      <w:pPr>
        <w:rPr>
          <w:b/>
          <w:bCs/>
          <w:sz w:val="24"/>
          <w:szCs w:val="24"/>
          <w:lang w:val="en-IN"/>
        </w:rPr>
      </w:pPr>
      <w:r w:rsidRPr="00B17E55">
        <w:rPr>
          <w:b/>
          <w:bCs/>
          <w:sz w:val="24"/>
          <w:szCs w:val="24"/>
          <w:lang w:val="en-IN"/>
        </w:rPr>
        <w:t>Reference:</w:t>
      </w:r>
    </w:p>
    <w:p w14:paraId="71D4EE84" w14:textId="77777777" w:rsidR="005A0C45" w:rsidRPr="00B17E55" w:rsidRDefault="005A0C45" w:rsidP="005A0C45">
      <w:pPr>
        <w:rPr>
          <w:b/>
          <w:sz w:val="24"/>
          <w:szCs w:val="24"/>
          <w:lang w:val="en-IN"/>
        </w:rPr>
      </w:pPr>
      <w:r w:rsidRPr="00B17E55">
        <w:rPr>
          <w:b/>
          <w:sz w:val="24"/>
          <w:szCs w:val="24"/>
          <w:lang w:val="en-IN"/>
        </w:rPr>
        <w:t>The key performance metrics for IT agents include:</w:t>
      </w:r>
    </w:p>
    <w:p w14:paraId="10CF36D1" w14:textId="77777777" w:rsidR="005A0C45" w:rsidRPr="00B17E55" w:rsidRDefault="005A0C45" w:rsidP="005A0C45">
      <w:pPr>
        <w:numPr>
          <w:ilvl w:val="0"/>
          <w:numId w:val="15"/>
        </w:numPr>
        <w:rPr>
          <w:sz w:val="24"/>
          <w:szCs w:val="24"/>
          <w:lang w:val="en-IN"/>
        </w:rPr>
      </w:pPr>
      <w:r w:rsidRPr="00B17E55">
        <w:rPr>
          <w:sz w:val="24"/>
          <w:szCs w:val="24"/>
          <w:lang w:val="en-IN"/>
        </w:rPr>
        <w:t>Resolution Time: Measures the average time taken to resolve a ticket.</w:t>
      </w:r>
    </w:p>
    <w:p w14:paraId="7876A2F3" w14:textId="77777777" w:rsidR="005A0C45" w:rsidRPr="00B17E55" w:rsidRDefault="005A0C45" w:rsidP="005A0C45">
      <w:pPr>
        <w:numPr>
          <w:ilvl w:val="0"/>
          <w:numId w:val="15"/>
        </w:numPr>
        <w:rPr>
          <w:bCs/>
          <w:sz w:val="24"/>
          <w:szCs w:val="24"/>
          <w:lang w:val="en-IN"/>
        </w:rPr>
      </w:pPr>
      <w:r w:rsidRPr="00B17E55">
        <w:rPr>
          <w:sz w:val="24"/>
          <w:szCs w:val="24"/>
          <w:lang w:val="en-IN"/>
        </w:rPr>
        <w:t>Satisfaction Rate</w:t>
      </w:r>
      <w:r w:rsidRPr="00B17E55">
        <w:rPr>
          <w:bCs/>
          <w:sz w:val="24"/>
          <w:szCs w:val="24"/>
          <w:lang w:val="en-IN"/>
        </w:rPr>
        <w:t>: Measures user satisfaction with the resolution of the issue.</w:t>
      </w:r>
    </w:p>
    <w:p w14:paraId="7A5638DD" w14:textId="77777777" w:rsidR="005A0C45" w:rsidRPr="00B17E55" w:rsidRDefault="005A0C45" w:rsidP="005A0C45">
      <w:pPr>
        <w:numPr>
          <w:ilvl w:val="0"/>
          <w:numId w:val="15"/>
        </w:numPr>
        <w:rPr>
          <w:bCs/>
          <w:sz w:val="24"/>
          <w:szCs w:val="24"/>
          <w:lang w:val="en-IN"/>
        </w:rPr>
      </w:pPr>
      <w:r w:rsidRPr="00B17E55">
        <w:rPr>
          <w:bCs/>
          <w:sz w:val="24"/>
          <w:szCs w:val="24"/>
          <w:lang w:val="en-IN"/>
        </w:rPr>
        <w:t>Number of Tickets Resolved:</w:t>
      </w:r>
      <w:r w:rsidRPr="00B17E55">
        <w:rPr>
          <w:b/>
          <w:sz w:val="24"/>
          <w:szCs w:val="24"/>
          <w:lang w:val="en-IN"/>
        </w:rPr>
        <w:t xml:space="preserve"> </w:t>
      </w:r>
      <w:r w:rsidRPr="00B17E55">
        <w:rPr>
          <w:bCs/>
          <w:sz w:val="24"/>
          <w:szCs w:val="24"/>
          <w:lang w:val="en-IN"/>
        </w:rPr>
        <w:t>Indicates the volume of work handled by each agent.</w:t>
      </w:r>
    </w:p>
    <w:p w14:paraId="58D06866" w14:textId="77777777" w:rsidR="005A0C45" w:rsidRPr="00B17E55" w:rsidRDefault="005A0C45" w:rsidP="005A0C45">
      <w:pPr>
        <w:rPr>
          <w:b/>
          <w:bCs/>
          <w:sz w:val="24"/>
          <w:szCs w:val="24"/>
          <w:lang w:val="en-IN"/>
        </w:rPr>
      </w:pPr>
      <w:r w:rsidRPr="00B17E55">
        <w:rPr>
          <w:b/>
          <w:bCs/>
          <w:sz w:val="24"/>
          <w:szCs w:val="24"/>
          <w:lang w:val="en-IN"/>
        </w:rPr>
        <w:t>Approach:</w:t>
      </w:r>
    </w:p>
    <w:p w14:paraId="4E420378" w14:textId="77777777" w:rsidR="005A0C45" w:rsidRPr="00B17E55" w:rsidRDefault="005A0C45" w:rsidP="005A0C45">
      <w:pPr>
        <w:numPr>
          <w:ilvl w:val="0"/>
          <w:numId w:val="16"/>
        </w:numPr>
        <w:rPr>
          <w:sz w:val="24"/>
          <w:szCs w:val="24"/>
          <w:lang w:val="en-IN"/>
        </w:rPr>
      </w:pPr>
      <w:r w:rsidRPr="00B17E55">
        <w:rPr>
          <w:sz w:val="24"/>
          <w:szCs w:val="24"/>
          <w:lang w:val="en-IN"/>
        </w:rPr>
        <w:t>Analysis: The analysis identifies agents who have long resolution times and low satisfaction rates, which can indicate areas for improvement. The key metrics for assessment are:</w:t>
      </w:r>
    </w:p>
    <w:p w14:paraId="558BFA72" w14:textId="77777777" w:rsidR="005A0C45" w:rsidRPr="00B17E55" w:rsidRDefault="005A0C45" w:rsidP="005A0C45">
      <w:pPr>
        <w:numPr>
          <w:ilvl w:val="1"/>
          <w:numId w:val="16"/>
        </w:numPr>
        <w:rPr>
          <w:sz w:val="24"/>
          <w:szCs w:val="24"/>
          <w:lang w:val="en-IN"/>
        </w:rPr>
      </w:pPr>
      <w:r w:rsidRPr="00B17E55">
        <w:rPr>
          <w:sz w:val="24"/>
          <w:szCs w:val="24"/>
          <w:lang w:val="en-IN"/>
        </w:rPr>
        <w:t>Average Resolution Time (Days)</w:t>
      </w:r>
    </w:p>
    <w:p w14:paraId="7613B7CF" w14:textId="77777777" w:rsidR="005A0C45" w:rsidRPr="00B17E55" w:rsidRDefault="005A0C45" w:rsidP="005A0C45">
      <w:pPr>
        <w:numPr>
          <w:ilvl w:val="1"/>
          <w:numId w:val="16"/>
        </w:numPr>
        <w:rPr>
          <w:sz w:val="24"/>
          <w:szCs w:val="24"/>
          <w:lang w:val="en-IN"/>
        </w:rPr>
      </w:pPr>
      <w:r w:rsidRPr="00B17E55">
        <w:rPr>
          <w:sz w:val="24"/>
          <w:szCs w:val="24"/>
          <w:lang w:val="en-IN"/>
        </w:rPr>
        <w:t>Average Satisfaction Rate</w:t>
      </w:r>
    </w:p>
    <w:p w14:paraId="6D7F7C94" w14:textId="77777777" w:rsidR="005A0C45" w:rsidRPr="00B17E55" w:rsidRDefault="005A0C45" w:rsidP="005A0C45">
      <w:pPr>
        <w:numPr>
          <w:ilvl w:val="1"/>
          <w:numId w:val="16"/>
        </w:numPr>
        <w:rPr>
          <w:sz w:val="24"/>
          <w:szCs w:val="24"/>
          <w:lang w:val="en-IN"/>
        </w:rPr>
      </w:pPr>
      <w:r w:rsidRPr="00B17E55">
        <w:rPr>
          <w:sz w:val="24"/>
          <w:szCs w:val="24"/>
          <w:lang w:val="en-IN"/>
        </w:rPr>
        <w:t>Number of Tickets Resolved</w:t>
      </w:r>
    </w:p>
    <w:p w14:paraId="4EDB27AF" w14:textId="77777777" w:rsidR="005A0C45" w:rsidRPr="00B17E55" w:rsidRDefault="005A0C45" w:rsidP="005A0C45">
      <w:pPr>
        <w:numPr>
          <w:ilvl w:val="0"/>
          <w:numId w:val="16"/>
        </w:numPr>
        <w:rPr>
          <w:sz w:val="24"/>
          <w:szCs w:val="24"/>
          <w:lang w:val="en-IN"/>
        </w:rPr>
      </w:pPr>
      <w:r w:rsidRPr="00B17E55">
        <w:rPr>
          <w:sz w:val="24"/>
          <w:szCs w:val="24"/>
          <w:lang w:val="en-IN"/>
        </w:rPr>
        <w:t xml:space="preserve">"Needs Improvement" Agents: Agents with both </w:t>
      </w:r>
      <w:proofErr w:type="gramStart"/>
      <w:r w:rsidRPr="00B17E55">
        <w:rPr>
          <w:sz w:val="24"/>
          <w:szCs w:val="24"/>
          <w:lang w:val="en-IN"/>
        </w:rPr>
        <w:t>high resolution</w:t>
      </w:r>
      <w:proofErr w:type="gramEnd"/>
      <w:r w:rsidRPr="00B17E55">
        <w:rPr>
          <w:sz w:val="24"/>
          <w:szCs w:val="24"/>
          <w:lang w:val="en-IN"/>
        </w:rPr>
        <w:t xml:space="preserve"> times and low satisfaction scores need additional training or support.</w:t>
      </w:r>
    </w:p>
    <w:p w14:paraId="488E5065" w14:textId="77777777" w:rsidR="005A0C45" w:rsidRPr="00B17E55" w:rsidRDefault="005A0C45" w:rsidP="005A0C45">
      <w:pPr>
        <w:rPr>
          <w:b/>
          <w:bCs/>
          <w:sz w:val="24"/>
          <w:szCs w:val="24"/>
          <w:lang w:val="en-IN"/>
        </w:rPr>
      </w:pPr>
      <w:r w:rsidRPr="00B17E55">
        <w:rPr>
          <w:b/>
          <w:bCs/>
          <w:sz w:val="24"/>
          <w:szCs w:val="24"/>
          <w:lang w:val="en-IN"/>
        </w:rPr>
        <w:t>Insights:</w:t>
      </w:r>
    </w:p>
    <w:p w14:paraId="16AF1B25" w14:textId="77777777" w:rsidR="005A0C45" w:rsidRPr="00B17E55" w:rsidRDefault="005A0C45" w:rsidP="005A0C45">
      <w:pPr>
        <w:numPr>
          <w:ilvl w:val="0"/>
          <w:numId w:val="17"/>
        </w:numPr>
        <w:rPr>
          <w:bCs/>
          <w:sz w:val="24"/>
          <w:szCs w:val="24"/>
          <w:lang w:val="en-IN"/>
        </w:rPr>
      </w:pPr>
      <w:r w:rsidRPr="00B17E55">
        <w:rPr>
          <w:bCs/>
          <w:sz w:val="24"/>
          <w:szCs w:val="24"/>
          <w:lang w:val="en-IN"/>
        </w:rPr>
        <w:t>Agents with long resolution times and low satisfaction rates (e.g., Agent ID 3, 6, 7, 9, 19) are underperforming.</w:t>
      </w:r>
    </w:p>
    <w:p w14:paraId="56B115DC" w14:textId="77777777" w:rsidR="005A0C45" w:rsidRPr="00B17E55" w:rsidRDefault="005A0C45" w:rsidP="005A0C45">
      <w:pPr>
        <w:numPr>
          <w:ilvl w:val="0"/>
          <w:numId w:val="17"/>
        </w:numPr>
        <w:rPr>
          <w:bCs/>
          <w:sz w:val="24"/>
          <w:szCs w:val="24"/>
          <w:lang w:val="en-IN"/>
        </w:rPr>
      </w:pPr>
      <w:r w:rsidRPr="00B17E55">
        <w:rPr>
          <w:bCs/>
          <w:sz w:val="24"/>
          <w:szCs w:val="24"/>
          <w:lang w:val="en-IN"/>
        </w:rPr>
        <w:lastRenderedPageBreak/>
        <w:t>These agents consistently show resolution times above 4.5 days and satisfaction rates below 4.</w:t>
      </w:r>
    </w:p>
    <w:p w14:paraId="62A07455" w14:textId="77777777" w:rsidR="005A0C45" w:rsidRPr="00B17E55" w:rsidRDefault="005A0C45" w:rsidP="005A0C45">
      <w:pPr>
        <w:numPr>
          <w:ilvl w:val="0"/>
          <w:numId w:val="17"/>
        </w:numPr>
        <w:rPr>
          <w:bCs/>
          <w:sz w:val="24"/>
          <w:szCs w:val="24"/>
          <w:lang w:val="en-IN"/>
        </w:rPr>
      </w:pPr>
      <w:r w:rsidRPr="00B17E55">
        <w:rPr>
          <w:bCs/>
          <w:sz w:val="24"/>
          <w:szCs w:val="24"/>
          <w:lang w:val="en-IN"/>
        </w:rPr>
        <w:t>Improvement areas: Focus on improving handling times and customer satisfaction through better tools, training, and performance monitoring.</w:t>
      </w:r>
    </w:p>
    <w:p w14:paraId="409BD1CC" w14:textId="77777777" w:rsidR="005A0C45" w:rsidRPr="00B17E55" w:rsidRDefault="005A0C45" w:rsidP="005A0C45">
      <w:pPr>
        <w:rPr>
          <w:b/>
          <w:bCs/>
          <w:sz w:val="24"/>
          <w:szCs w:val="24"/>
          <w:lang w:val="en-IN"/>
        </w:rPr>
      </w:pPr>
      <w:r w:rsidRPr="00B17E55">
        <w:rPr>
          <w:b/>
          <w:bCs/>
          <w:sz w:val="24"/>
          <w:szCs w:val="24"/>
          <w:lang w:val="en-IN"/>
        </w:rPr>
        <w:t>Recommendations:</w:t>
      </w:r>
    </w:p>
    <w:p w14:paraId="34CC4EAF" w14:textId="77777777" w:rsidR="005A0C45" w:rsidRPr="00B17E55" w:rsidRDefault="005A0C45" w:rsidP="005A0C45">
      <w:pPr>
        <w:numPr>
          <w:ilvl w:val="0"/>
          <w:numId w:val="18"/>
        </w:numPr>
        <w:rPr>
          <w:sz w:val="24"/>
          <w:szCs w:val="24"/>
          <w:lang w:val="en-IN"/>
        </w:rPr>
      </w:pPr>
      <w:r w:rsidRPr="00B17E55">
        <w:rPr>
          <w:sz w:val="24"/>
          <w:szCs w:val="24"/>
          <w:lang w:val="en-IN"/>
        </w:rPr>
        <w:t>Training: Provide targeted training for agents with high resolution times and low satisfaction scores to improve their efficiency and customer handling.</w:t>
      </w:r>
    </w:p>
    <w:p w14:paraId="1CF365AB" w14:textId="77777777" w:rsidR="005A0C45" w:rsidRPr="00B17E55" w:rsidRDefault="005A0C45" w:rsidP="005A0C45">
      <w:pPr>
        <w:numPr>
          <w:ilvl w:val="0"/>
          <w:numId w:val="18"/>
        </w:numPr>
        <w:rPr>
          <w:sz w:val="24"/>
          <w:szCs w:val="24"/>
          <w:lang w:val="en-IN"/>
        </w:rPr>
      </w:pPr>
      <w:r w:rsidRPr="00B17E55">
        <w:rPr>
          <w:sz w:val="24"/>
          <w:szCs w:val="24"/>
          <w:lang w:val="en-IN"/>
        </w:rPr>
        <w:t>Monitor Performance: Track progress with performance metrics and set clear improvement goals.</w:t>
      </w:r>
    </w:p>
    <w:p w14:paraId="40901FA5" w14:textId="77777777" w:rsidR="005A0C45" w:rsidRPr="00B17E55" w:rsidRDefault="005A0C45" w:rsidP="005A0C45">
      <w:pPr>
        <w:numPr>
          <w:ilvl w:val="0"/>
          <w:numId w:val="18"/>
        </w:numPr>
        <w:rPr>
          <w:sz w:val="24"/>
          <w:szCs w:val="24"/>
          <w:lang w:val="en-IN"/>
        </w:rPr>
      </w:pPr>
      <w:r w:rsidRPr="00B17E55">
        <w:rPr>
          <w:sz w:val="24"/>
          <w:szCs w:val="24"/>
          <w:lang w:val="en-IN"/>
        </w:rPr>
        <w:t>No Immediate Firing: There is no immediate need to fire agents based solely on their metrics. Instead, a focused improvement plan should be implemented, with a follow-up evaluation after a specified period.</w:t>
      </w:r>
    </w:p>
    <w:p w14:paraId="741AE490" w14:textId="77777777" w:rsidR="005A0C45" w:rsidRPr="00B17E55" w:rsidRDefault="005A0C45" w:rsidP="005A0C45">
      <w:pPr>
        <w:numPr>
          <w:ilvl w:val="0"/>
          <w:numId w:val="18"/>
        </w:numPr>
        <w:rPr>
          <w:sz w:val="24"/>
          <w:szCs w:val="24"/>
          <w:lang w:val="en-IN"/>
        </w:rPr>
      </w:pPr>
      <w:r w:rsidRPr="00B17E55">
        <w:rPr>
          <w:sz w:val="24"/>
          <w:szCs w:val="24"/>
          <w:lang w:val="en-IN"/>
        </w:rPr>
        <w:t>If after a reasonable period there is no improvement, further performance management steps may be considered.</w:t>
      </w:r>
    </w:p>
    <w:p w14:paraId="46BF7088" w14:textId="77777777" w:rsidR="005A0C45" w:rsidRDefault="005A0C45" w:rsidP="005A0C45">
      <w:pPr>
        <w:rPr>
          <w:b/>
          <w:sz w:val="24"/>
          <w:szCs w:val="24"/>
        </w:rPr>
      </w:pPr>
    </w:p>
    <w:p w14:paraId="394CF3F0" w14:textId="77777777" w:rsidR="005A0C45" w:rsidRDefault="005A0C45" w:rsidP="005A0C45">
      <w:pPr>
        <w:rPr>
          <w:sz w:val="24"/>
          <w:szCs w:val="24"/>
        </w:rPr>
      </w:pPr>
      <w:r>
        <w:rPr>
          <w:b/>
          <w:sz w:val="24"/>
          <w:szCs w:val="24"/>
        </w:rPr>
        <w:t>8.</w:t>
      </w:r>
      <w:r>
        <w:rPr>
          <w:sz w:val="24"/>
          <w:szCs w:val="24"/>
        </w:rPr>
        <w:t>How do employee demographics (e.g., department, seniority) impact satisfaction and ticket outcomes?</w:t>
      </w:r>
    </w:p>
    <w:p w14:paraId="5837128E" w14:textId="77777777" w:rsidR="005A0C45" w:rsidRDefault="005A0C45" w:rsidP="005A0C45">
      <w:pPr>
        <w:rPr>
          <w:sz w:val="24"/>
          <w:szCs w:val="24"/>
        </w:rPr>
      </w:pPr>
      <w:r>
        <w:rPr>
          <w:sz w:val="24"/>
          <w:szCs w:val="24"/>
        </w:rPr>
        <w:t>Analysis: Segment analysis using filters and pivot tables.</w:t>
      </w:r>
    </w:p>
    <w:p w14:paraId="53CFBFA8" w14:textId="77777777" w:rsidR="005A0C45" w:rsidRDefault="005A0C45" w:rsidP="005A0C45">
      <w:pPr>
        <w:rPr>
          <w:b/>
          <w:sz w:val="24"/>
          <w:szCs w:val="24"/>
        </w:rPr>
      </w:pPr>
      <w:r>
        <w:rPr>
          <w:b/>
          <w:sz w:val="24"/>
          <w:szCs w:val="24"/>
        </w:rPr>
        <w:t>A.</w:t>
      </w:r>
    </w:p>
    <w:p w14:paraId="63F8635A" w14:textId="77777777" w:rsidR="005A0C45" w:rsidRDefault="005A0C45" w:rsidP="005A0C45">
      <w:pPr>
        <w:rPr>
          <w:b/>
          <w:sz w:val="24"/>
          <w:szCs w:val="24"/>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397"/>
        <w:gridCol w:w="3325"/>
        <w:gridCol w:w="4303"/>
      </w:tblGrid>
      <w:tr w:rsidR="005A0C45" w14:paraId="037245A8" w14:textId="77777777" w:rsidTr="00EB54E1">
        <w:trPr>
          <w:trHeight w:val="300"/>
        </w:trPr>
        <w:tc>
          <w:tcPr>
            <w:tcW w:w="1397" w:type="dxa"/>
            <w:tcBorders>
              <w:top w:val="nil"/>
              <w:left w:val="nil"/>
              <w:bottom w:val="single" w:sz="14" w:space="0" w:color="657BA3"/>
              <w:right w:val="nil"/>
            </w:tcBorders>
            <w:shd w:val="clear" w:color="auto" w:fill="D8DEE8"/>
            <w:tcMar>
              <w:top w:w="0" w:type="dxa"/>
              <w:left w:w="40" w:type="dxa"/>
              <w:bottom w:w="0" w:type="dxa"/>
              <w:right w:w="40" w:type="dxa"/>
            </w:tcMar>
            <w:vAlign w:val="bottom"/>
          </w:tcPr>
          <w:p w14:paraId="4B084CEF" w14:textId="77777777" w:rsidR="005A0C45" w:rsidRDefault="005A0C45" w:rsidP="00EB54E1">
            <w:pPr>
              <w:widowControl w:val="0"/>
            </w:pPr>
            <w:proofErr w:type="spellStart"/>
            <w:r>
              <w:rPr>
                <w:i/>
              </w:rPr>
              <w:t>Senority</w:t>
            </w:r>
            <w:proofErr w:type="spellEnd"/>
          </w:p>
        </w:tc>
        <w:tc>
          <w:tcPr>
            <w:tcW w:w="3325" w:type="dxa"/>
            <w:tcBorders>
              <w:top w:val="nil"/>
              <w:left w:val="nil"/>
              <w:bottom w:val="single" w:sz="14" w:space="0" w:color="657BA3"/>
              <w:right w:val="nil"/>
            </w:tcBorders>
            <w:shd w:val="clear" w:color="auto" w:fill="657BA3"/>
            <w:tcMar>
              <w:top w:w="0" w:type="dxa"/>
              <w:left w:w="40" w:type="dxa"/>
              <w:bottom w:w="0" w:type="dxa"/>
              <w:right w:w="40" w:type="dxa"/>
            </w:tcMar>
            <w:vAlign w:val="bottom"/>
          </w:tcPr>
          <w:p w14:paraId="187C537B" w14:textId="77777777" w:rsidR="005A0C45" w:rsidRDefault="005A0C45" w:rsidP="00EB54E1">
            <w:pPr>
              <w:widowControl w:val="0"/>
            </w:pPr>
            <w:r>
              <w:rPr>
                <w:color w:val="FFFFFF"/>
              </w:rPr>
              <w:t>AVERAGE of Satisfaction Rate</w:t>
            </w:r>
          </w:p>
        </w:tc>
        <w:tc>
          <w:tcPr>
            <w:tcW w:w="4303" w:type="dxa"/>
            <w:tcBorders>
              <w:top w:val="nil"/>
              <w:left w:val="nil"/>
              <w:bottom w:val="single" w:sz="14" w:space="0" w:color="657BA3"/>
              <w:right w:val="nil"/>
            </w:tcBorders>
            <w:shd w:val="clear" w:color="auto" w:fill="657BA3"/>
            <w:tcMar>
              <w:top w:w="0" w:type="dxa"/>
              <w:left w:w="40" w:type="dxa"/>
              <w:bottom w:w="0" w:type="dxa"/>
              <w:right w:w="40" w:type="dxa"/>
            </w:tcMar>
            <w:vAlign w:val="bottom"/>
          </w:tcPr>
          <w:p w14:paraId="749B4350" w14:textId="77777777" w:rsidR="005A0C45" w:rsidRDefault="005A0C45" w:rsidP="00EB54E1">
            <w:pPr>
              <w:widowControl w:val="0"/>
            </w:pPr>
            <w:r>
              <w:rPr>
                <w:color w:val="FFFFFF"/>
              </w:rPr>
              <w:t>AVERAGE of Resolution Time (Days)</w:t>
            </w:r>
          </w:p>
        </w:tc>
      </w:tr>
      <w:tr w:rsidR="005A0C45" w14:paraId="6E8E6942" w14:textId="77777777" w:rsidTr="00EB54E1">
        <w:trPr>
          <w:trHeight w:val="300"/>
        </w:trPr>
        <w:tc>
          <w:tcPr>
            <w:tcW w:w="1397"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51E6FF98" w14:textId="77777777" w:rsidR="005A0C45" w:rsidRDefault="005A0C45" w:rsidP="00EB54E1">
            <w:pPr>
              <w:widowControl w:val="0"/>
            </w:pPr>
            <w:r>
              <w:t>Junior</w:t>
            </w:r>
          </w:p>
        </w:tc>
        <w:tc>
          <w:tcPr>
            <w:tcW w:w="3325" w:type="dxa"/>
            <w:tcBorders>
              <w:top w:val="nil"/>
              <w:left w:val="nil"/>
              <w:bottom w:val="nil"/>
              <w:right w:val="nil"/>
            </w:tcBorders>
            <w:shd w:val="clear" w:color="auto" w:fill="FFFFFF"/>
            <w:tcMar>
              <w:top w:w="0" w:type="dxa"/>
              <w:left w:w="40" w:type="dxa"/>
              <w:bottom w:w="0" w:type="dxa"/>
              <w:right w:w="40" w:type="dxa"/>
            </w:tcMar>
            <w:vAlign w:val="bottom"/>
          </w:tcPr>
          <w:p w14:paraId="25E84196" w14:textId="77777777" w:rsidR="005A0C45" w:rsidRDefault="005A0C45" w:rsidP="00EB54E1">
            <w:pPr>
              <w:widowControl w:val="0"/>
              <w:jc w:val="right"/>
            </w:pPr>
            <w:r>
              <w:t>4.212856316</w:t>
            </w:r>
          </w:p>
        </w:tc>
        <w:tc>
          <w:tcPr>
            <w:tcW w:w="4303" w:type="dxa"/>
            <w:tcBorders>
              <w:top w:val="nil"/>
              <w:left w:val="nil"/>
              <w:bottom w:val="nil"/>
              <w:right w:val="nil"/>
            </w:tcBorders>
            <w:shd w:val="clear" w:color="auto" w:fill="FFFFFF"/>
            <w:tcMar>
              <w:top w:w="0" w:type="dxa"/>
              <w:left w:w="40" w:type="dxa"/>
              <w:bottom w:w="0" w:type="dxa"/>
              <w:right w:w="40" w:type="dxa"/>
            </w:tcMar>
            <w:vAlign w:val="bottom"/>
          </w:tcPr>
          <w:p w14:paraId="5A28E963" w14:textId="77777777" w:rsidR="005A0C45" w:rsidRDefault="005A0C45" w:rsidP="00EB54E1">
            <w:pPr>
              <w:widowControl w:val="0"/>
              <w:jc w:val="right"/>
            </w:pPr>
            <w:r>
              <w:t>4.49391931</w:t>
            </w:r>
          </w:p>
        </w:tc>
      </w:tr>
      <w:tr w:rsidR="005A0C45" w14:paraId="77328280" w14:textId="77777777" w:rsidTr="00EB54E1">
        <w:trPr>
          <w:trHeight w:val="300"/>
        </w:trPr>
        <w:tc>
          <w:tcPr>
            <w:tcW w:w="1397"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6868F133" w14:textId="77777777" w:rsidR="005A0C45" w:rsidRDefault="005A0C45" w:rsidP="00EB54E1">
            <w:pPr>
              <w:widowControl w:val="0"/>
            </w:pPr>
            <w:r>
              <w:t>Mid</w:t>
            </w:r>
          </w:p>
        </w:tc>
        <w:tc>
          <w:tcPr>
            <w:tcW w:w="3325" w:type="dxa"/>
            <w:tcBorders>
              <w:top w:val="nil"/>
              <w:left w:val="nil"/>
              <w:bottom w:val="nil"/>
              <w:right w:val="nil"/>
            </w:tcBorders>
            <w:shd w:val="clear" w:color="auto" w:fill="FFFFFF"/>
            <w:tcMar>
              <w:top w:w="0" w:type="dxa"/>
              <w:left w:w="40" w:type="dxa"/>
              <w:bottom w:w="0" w:type="dxa"/>
              <w:right w:w="40" w:type="dxa"/>
            </w:tcMar>
            <w:vAlign w:val="bottom"/>
          </w:tcPr>
          <w:p w14:paraId="1CFA24D8" w14:textId="77777777" w:rsidR="005A0C45" w:rsidRDefault="005A0C45" w:rsidP="00EB54E1">
            <w:pPr>
              <w:widowControl w:val="0"/>
              <w:jc w:val="right"/>
            </w:pPr>
            <w:r>
              <w:t>4.124884808</w:t>
            </w:r>
          </w:p>
        </w:tc>
        <w:tc>
          <w:tcPr>
            <w:tcW w:w="4303" w:type="dxa"/>
            <w:tcBorders>
              <w:top w:val="nil"/>
              <w:left w:val="nil"/>
              <w:bottom w:val="nil"/>
              <w:right w:val="nil"/>
            </w:tcBorders>
            <w:shd w:val="clear" w:color="auto" w:fill="FFFFFF"/>
            <w:tcMar>
              <w:top w:w="0" w:type="dxa"/>
              <w:left w:w="40" w:type="dxa"/>
              <w:bottom w:w="0" w:type="dxa"/>
              <w:right w:w="40" w:type="dxa"/>
            </w:tcMar>
            <w:vAlign w:val="bottom"/>
          </w:tcPr>
          <w:p w14:paraId="43643AD9" w14:textId="77777777" w:rsidR="005A0C45" w:rsidRDefault="005A0C45" w:rsidP="00EB54E1">
            <w:pPr>
              <w:widowControl w:val="0"/>
              <w:jc w:val="right"/>
            </w:pPr>
            <w:r>
              <w:t>4.694699478</w:t>
            </w:r>
          </w:p>
        </w:tc>
      </w:tr>
      <w:tr w:rsidR="005A0C45" w14:paraId="70DFB8F0" w14:textId="77777777" w:rsidTr="00EB54E1">
        <w:trPr>
          <w:trHeight w:val="300"/>
        </w:trPr>
        <w:tc>
          <w:tcPr>
            <w:tcW w:w="1397" w:type="dxa"/>
            <w:tcBorders>
              <w:top w:val="nil"/>
              <w:left w:val="nil"/>
              <w:bottom w:val="single" w:sz="14" w:space="0" w:color="000000"/>
              <w:right w:val="single" w:sz="5" w:space="0" w:color="FFFFFF"/>
            </w:tcBorders>
            <w:shd w:val="clear" w:color="auto" w:fill="F2F4F7"/>
            <w:tcMar>
              <w:top w:w="0" w:type="dxa"/>
              <w:left w:w="40" w:type="dxa"/>
              <w:bottom w:w="0" w:type="dxa"/>
              <w:right w:w="40" w:type="dxa"/>
            </w:tcMar>
            <w:vAlign w:val="bottom"/>
          </w:tcPr>
          <w:p w14:paraId="67C56960" w14:textId="77777777" w:rsidR="005A0C45" w:rsidRDefault="005A0C45" w:rsidP="00EB54E1">
            <w:pPr>
              <w:widowControl w:val="0"/>
            </w:pPr>
            <w:r>
              <w:t>Senior</w:t>
            </w:r>
          </w:p>
        </w:tc>
        <w:tc>
          <w:tcPr>
            <w:tcW w:w="3325" w:type="dxa"/>
            <w:tcBorders>
              <w:top w:val="nil"/>
              <w:left w:val="nil"/>
              <w:bottom w:val="single" w:sz="14" w:space="0" w:color="000000"/>
              <w:right w:val="nil"/>
            </w:tcBorders>
            <w:shd w:val="clear" w:color="auto" w:fill="FFFFFF"/>
            <w:tcMar>
              <w:top w:w="0" w:type="dxa"/>
              <w:left w:w="40" w:type="dxa"/>
              <w:bottom w:w="0" w:type="dxa"/>
              <w:right w:w="40" w:type="dxa"/>
            </w:tcMar>
            <w:vAlign w:val="bottom"/>
          </w:tcPr>
          <w:p w14:paraId="1B6871E7" w14:textId="77777777" w:rsidR="005A0C45" w:rsidRDefault="005A0C45" w:rsidP="00EB54E1">
            <w:pPr>
              <w:widowControl w:val="0"/>
              <w:jc w:val="right"/>
            </w:pPr>
            <w:r>
              <w:t>4.054046868</w:t>
            </w:r>
          </w:p>
        </w:tc>
        <w:tc>
          <w:tcPr>
            <w:tcW w:w="4303" w:type="dxa"/>
            <w:tcBorders>
              <w:top w:val="nil"/>
              <w:left w:val="nil"/>
              <w:bottom w:val="single" w:sz="14" w:space="0" w:color="000000"/>
              <w:right w:val="nil"/>
            </w:tcBorders>
            <w:shd w:val="clear" w:color="auto" w:fill="FFFFFF"/>
            <w:tcMar>
              <w:top w:w="0" w:type="dxa"/>
              <w:left w:w="40" w:type="dxa"/>
              <w:bottom w:w="0" w:type="dxa"/>
              <w:right w:w="40" w:type="dxa"/>
            </w:tcMar>
            <w:vAlign w:val="bottom"/>
          </w:tcPr>
          <w:p w14:paraId="10E65F39" w14:textId="77777777" w:rsidR="005A0C45" w:rsidRDefault="005A0C45" w:rsidP="00EB54E1">
            <w:pPr>
              <w:widowControl w:val="0"/>
              <w:jc w:val="right"/>
            </w:pPr>
            <w:r>
              <w:t>4.49187208</w:t>
            </w:r>
          </w:p>
        </w:tc>
      </w:tr>
    </w:tbl>
    <w:p w14:paraId="51C6C7F9" w14:textId="77777777" w:rsidR="005A0C45" w:rsidRDefault="005A0C45" w:rsidP="005A0C45">
      <w:pPr>
        <w:rPr>
          <w:b/>
          <w:sz w:val="24"/>
          <w:szCs w:val="24"/>
        </w:rPr>
      </w:pPr>
    </w:p>
    <w:p w14:paraId="51F26DCD" w14:textId="77777777" w:rsidR="005A0C45" w:rsidRDefault="005A0C45" w:rsidP="005A0C45">
      <w:pPr>
        <w:rPr>
          <w:sz w:val="24"/>
          <w:szCs w:val="24"/>
        </w:rPr>
      </w:pPr>
      <w:r>
        <w:rPr>
          <w:sz w:val="24"/>
          <w:szCs w:val="24"/>
        </w:rPr>
        <w:t xml:space="preserve">where </w:t>
      </w:r>
      <w:proofErr w:type="spellStart"/>
      <w:r>
        <w:rPr>
          <w:sz w:val="24"/>
          <w:szCs w:val="24"/>
        </w:rPr>
        <w:t>senority</w:t>
      </w:r>
      <w:proofErr w:type="spellEnd"/>
      <w:r>
        <w:rPr>
          <w:sz w:val="24"/>
          <w:szCs w:val="24"/>
        </w:rPr>
        <w:t xml:space="preserve"> is allotted when the birth year is less than 30 set as </w:t>
      </w:r>
      <w:proofErr w:type="spellStart"/>
      <w:proofErr w:type="gramStart"/>
      <w:r>
        <w:rPr>
          <w:sz w:val="24"/>
          <w:szCs w:val="24"/>
        </w:rPr>
        <w:t>Junior,greater</w:t>
      </w:r>
      <w:proofErr w:type="spellEnd"/>
      <w:proofErr w:type="gramEnd"/>
      <w:r>
        <w:rPr>
          <w:sz w:val="24"/>
          <w:szCs w:val="24"/>
        </w:rPr>
        <w:t xml:space="preserve"> than less than 40 set as </w:t>
      </w:r>
      <w:proofErr w:type="gramStart"/>
      <w:r>
        <w:rPr>
          <w:sz w:val="24"/>
          <w:szCs w:val="24"/>
        </w:rPr>
        <w:t>mid ,</w:t>
      </w:r>
      <w:proofErr w:type="gramEnd"/>
      <w:r>
        <w:rPr>
          <w:sz w:val="24"/>
          <w:szCs w:val="24"/>
        </w:rPr>
        <w:t xml:space="preserve"> and else as senior</w:t>
      </w:r>
    </w:p>
    <w:p w14:paraId="5C6B4336" w14:textId="77777777" w:rsidR="005A0C45" w:rsidRPr="00B64C4B" w:rsidRDefault="005A0C45" w:rsidP="005A0C45">
      <w:pPr>
        <w:rPr>
          <w:b/>
          <w:bCs/>
          <w:sz w:val="24"/>
          <w:szCs w:val="24"/>
          <w:lang w:val="en-IN"/>
        </w:rPr>
      </w:pPr>
      <w:r w:rsidRPr="00B64C4B">
        <w:rPr>
          <w:b/>
          <w:bCs/>
          <w:sz w:val="24"/>
          <w:szCs w:val="24"/>
          <w:lang w:val="en-IN"/>
        </w:rPr>
        <w:t>1. Reference:</w:t>
      </w:r>
    </w:p>
    <w:p w14:paraId="19FE647B" w14:textId="77777777" w:rsidR="005A0C45" w:rsidRPr="00B64C4B" w:rsidRDefault="005A0C45" w:rsidP="005A0C45">
      <w:pPr>
        <w:rPr>
          <w:sz w:val="24"/>
          <w:szCs w:val="24"/>
          <w:lang w:val="en-IN"/>
        </w:rPr>
      </w:pPr>
      <w:r w:rsidRPr="00B64C4B">
        <w:rPr>
          <w:sz w:val="24"/>
          <w:szCs w:val="24"/>
          <w:lang w:val="en-IN"/>
        </w:rPr>
        <w:t xml:space="preserve">The analysis categorizes employees based on their </w:t>
      </w:r>
      <w:r w:rsidRPr="00B64C4B">
        <w:rPr>
          <w:b/>
          <w:bCs/>
          <w:sz w:val="24"/>
          <w:szCs w:val="24"/>
          <w:lang w:val="en-IN"/>
        </w:rPr>
        <w:t>seniority</w:t>
      </w:r>
      <w:r w:rsidRPr="00B64C4B">
        <w:rPr>
          <w:sz w:val="24"/>
          <w:szCs w:val="24"/>
          <w:lang w:val="en-IN"/>
        </w:rPr>
        <w:t>:</w:t>
      </w:r>
    </w:p>
    <w:p w14:paraId="4F6191CF" w14:textId="77777777" w:rsidR="005A0C45" w:rsidRPr="00B64C4B" w:rsidRDefault="005A0C45" w:rsidP="005A0C45">
      <w:pPr>
        <w:numPr>
          <w:ilvl w:val="0"/>
          <w:numId w:val="19"/>
        </w:numPr>
        <w:rPr>
          <w:sz w:val="24"/>
          <w:szCs w:val="24"/>
          <w:lang w:val="en-IN"/>
        </w:rPr>
      </w:pPr>
      <w:r w:rsidRPr="00B64C4B">
        <w:rPr>
          <w:b/>
          <w:bCs/>
          <w:sz w:val="24"/>
          <w:szCs w:val="24"/>
          <w:lang w:val="en-IN"/>
        </w:rPr>
        <w:t>Junior</w:t>
      </w:r>
      <w:r w:rsidRPr="00B64C4B">
        <w:rPr>
          <w:sz w:val="24"/>
          <w:szCs w:val="24"/>
          <w:lang w:val="en-IN"/>
        </w:rPr>
        <w:t>: Birth year less than 30</w:t>
      </w:r>
    </w:p>
    <w:p w14:paraId="6D2384D8" w14:textId="77777777" w:rsidR="005A0C45" w:rsidRPr="00B64C4B" w:rsidRDefault="005A0C45" w:rsidP="005A0C45">
      <w:pPr>
        <w:numPr>
          <w:ilvl w:val="0"/>
          <w:numId w:val="19"/>
        </w:numPr>
        <w:rPr>
          <w:sz w:val="24"/>
          <w:szCs w:val="24"/>
          <w:lang w:val="en-IN"/>
        </w:rPr>
      </w:pPr>
      <w:r w:rsidRPr="00B64C4B">
        <w:rPr>
          <w:b/>
          <w:bCs/>
          <w:sz w:val="24"/>
          <w:szCs w:val="24"/>
          <w:lang w:val="en-IN"/>
        </w:rPr>
        <w:t>Mid</w:t>
      </w:r>
      <w:r w:rsidRPr="00B64C4B">
        <w:rPr>
          <w:sz w:val="24"/>
          <w:szCs w:val="24"/>
          <w:lang w:val="en-IN"/>
        </w:rPr>
        <w:t>: Birth year between 30 and 40</w:t>
      </w:r>
    </w:p>
    <w:p w14:paraId="06AC39B9" w14:textId="77777777" w:rsidR="005A0C45" w:rsidRPr="00B64C4B" w:rsidRDefault="005A0C45" w:rsidP="005A0C45">
      <w:pPr>
        <w:numPr>
          <w:ilvl w:val="0"/>
          <w:numId w:val="19"/>
        </w:numPr>
        <w:rPr>
          <w:sz w:val="24"/>
          <w:szCs w:val="24"/>
          <w:lang w:val="en-IN"/>
        </w:rPr>
      </w:pPr>
      <w:r w:rsidRPr="00B64C4B">
        <w:rPr>
          <w:b/>
          <w:bCs/>
          <w:sz w:val="24"/>
          <w:szCs w:val="24"/>
          <w:lang w:val="en-IN"/>
        </w:rPr>
        <w:t>Senior</w:t>
      </w:r>
      <w:r w:rsidRPr="00B64C4B">
        <w:rPr>
          <w:sz w:val="24"/>
          <w:szCs w:val="24"/>
          <w:lang w:val="en-IN"/>
        </w:rPr>
        <w:t>: Birth year greater than 40</w:t>
      </w:r>
    </w:p>
    <w:p w14:paraId="182F2D60" w14:textId="77777777" w:rsidR="005A0C45" w:rsidRPr="00B64C4B" w:rsidRDefault="005A0C45" w:rsidP="005A0C45">
      <w:pPr>
        <w:rPr>
          <w:sz w:val="24"/>
          <w:szCs w:val="24"/>
          <w:lang w:val="en-IN"/>
        </w:rPr>
      </w:pPr>
      <w:r w:rsidRPr="00B64C4B">
        <w:rPr>
          <w:sz w:val="24"/>
          <w:szCs w:val="24"/>
          <w:lang w:val="en-IN"/>
        </w:rPr>
        <w:t xml:space="preserve">The impact of seniority on </w:t>
      </w:r>
      <w:r w:rsidRPr="00B64C4B">
        <w:rPr>
          <w:b/>
          <w:bCs/>
          <w:sz w:val="24"/>
          <w:szCs w:val="24"/>
          <w:lang w:val="en-IN"/>
        </w:rPr>
        <w:t>Satisfaction Rate</w:t>
      </w:r>
      <w:r w:rsidRPr="00B64C4B">
        <w:rPr>
          <w:sz w:val="24"/>
          <w:szCs w:val="24"/>
          <w:lang w:val="en-IN"/>
        </w:rPr>
        <w:t xml:space="preserve"> and </w:t>
      </w:r>
      <w:r w:rsidRPr="00B64C4B">
        <w:rPr>
          <w:b/>
          <w:bCs/>
          <w:sz w:val="24"/>
          <w:szCs w:val="24"/>
          <w:lang w:val="en-IN"/>
        </w:rPr>
        <w:t>Resolution Time</w:t>
      </w:r>
      <w:r w:rsidRPr="00B64C4B">
        <w:rPr>
          <w:sz w:val="24"/>
          <w:szCs w:val="24"/>
          <w:lang w:val="en-IN"/>
        </w:rPr>
        <w:t xml:space="preserve"> is evaluated by averaging these metrics for each category.</w:t>
      </w:r>
    </w:p>
    <w:p w14:paraId="64EC7412" w14:textId="77777777" w:rsidR="005A0C45" w:rsidRPr="00B64C4B" w:rsidRDefault="005A0C45" w:rsidP="005A0C45">
      <w:pPr>
        <w:rPr>
          <w:b/>
          <w:bCs/>
          <w:sz w:val="24"/>
          <w:szCs w:val="24"/>
          <w:lang w:val="en-IN"/>
        </w:rPr>
      </w:pPr>
      <w:r w:rsidRPr="00B64C4B">
        <w:rPr>
          <w:b/>
          <w:bCs/>
          <w:sz w:val="24"/>
          <w:szCs w:val="24"/>
          <w:lang w:val="en-IN"/>
        </w:rPr>
        <w:t>2. Approach:</w:t>
      </w:r>
    </w:p>
    <w:p w14:paraId="5E2DB938" w14:textId="77777777" w:rsidR="005A0C45" w:rsidRPr="00B64C4B" w:rsidRDefault="005A0C45" w:rsidP="005A0C45">
      <w:pPr>
        <w:numPr>
          <w:ilvl w:val="0"/>
          <w:numId w:val="20"/>
        </w:numPr>
        <w:rPr>
          <w:sz w:val="24"/>
          <w:szCs w:val="24"/>
          <w:lang w:val="en-IN"/>
        </w:rPr>
      </w:pPr>
      <w:r w:rsidRPr="00B64C4B">
        <w:rPr>
          <w:b/>
          <w:bCs/>
          <w:sz w:val="24"/>
          <w:szCs w:val="24"/>
          <w:lang w:val="en-IN"/>
        </w:rPr>
        <w:t>Data Segmentation</w:t>
      </w:r>
      <w:r w:rsidRPr="00B64C4B">
        <w:rPr>
          <w:sz w:val="24"/>
          <w:szCs w:val="24"/>
          <w:lang w:val="en-IN"/>
        </w:rPr>
        <w:t>: Employee data was categorized into three seniority levels based on birth year.</w:t>
      </w:r>
    </w:p>
    <w:p w14:paraId="1B277BA7" w14:textId="77777777" w:rsidR="005A0C45" w:rsidRPr="00B64C4B" w:rsidRDefault="005A0C45" w:rsidP="005A0C45">
      <w:pPr>
        <w:numPr>
          <w:ilvl w:val="0"/>
          <w:numId w:val="20"/>
        </w:numPr>
        <w:rPr>
          <w:sz w:val="24"/>
          <w:szCs w:val="24"/>
          <w:lang w:val="en-IN"/>
        </w:rPr>
      </w:pPr>
      <w:r w:rsidRPr="00B64C4B">
        <w:rPr>
          <w:b/>
          <w:bCs/>
          <w:sz w:val="24"/>
          <w:szCs w:val="24"/>
          <w:lang w:val="en-IN"/>
        </w:rPr>
        <w:t>Metric Analysis</w:t>
      </w:r>
      <w:r w:rsidRPr="00B64C4B">
        <w:rPr>
          <w:sz w:val="24"/>
          <w:szCs w:val="24"/>
          <w:lang w:val="en-IN"/>
        </w:rPr>
        <w:t xml:space="preserve">: The </w:t>
      </w:r>
      <w:r w:rsidRPr="00B64C4B">
        <w:rPr>
          <w:b/>
          <w:bCs/>
          <w:sz w:val="24"/>
          <w:szCs w:val="24"/>
          <w:lang w:val="en-IN"/>
        </w:rPr>
        <w:t>Satisfaction Rate</w:t>
      </w:r>
      <w:r w:rsidRPr="00B64C4B">
        <w:rPr>
          <w:sz w:val="24"/>
          <w:szCs w:val="24"/>
          <w:lang w:val="en-IN"/>
        </w:rPr>
        <w:t xml:space="preserve"> and </w:t>
      </w:r>
      <w:r w:rsidRPr="00B64C4B">
        <w:rPr>
          <w:b/>
          <w:bCs/>
          <w:sz w:val="24"/>
          <w:szCs w:val="24"/>
          <w:lang w:val="en-IN"/>
        </w:rPr>
        <w:t>Resolution Time (Days)</w:t>
      </w:r>
      <w:r w:rsidRPr="00B64C4B">
        <w:rPr>
          <w:sz w:val="24"/>
          <w:szCs w:val="24"/>
          <w:lang w:val="en-IN"/>
        </w:rPr>
        <w:t xml:space="preserve"> were averaged for each group to assess performance.</w:t>
      </w:r>
    </w:p>
    <w:p w14:paraId="54BF7522" w14:textId="77777777" w:rsidR="005A0C45" w:rsidRPr="00B64C4B" w:rsidRDefault="005A0C45" w:rsidP="005A0C45">
      <w:pPr>
        <w:rPr>
          <w:b/>
          <w:bCs/>
          <w:sz w:val="24"/>
          <w:szCs w:val="24"/>
          <w:lang w:val="en-IN"/>
        </w:rPr>
      </w:pPr>
      <w:r w:rsidRPr="00B64C4B">
        <w:rPr>
          <w:b/>
          <w:bCs/>
          <w:sz w:val="24"/>
          <w:szCs w:val="24"/>
          <w:lang w:val="en-IN"/>
        </w:rPr>
        <w:t>3. Insights:</w:t>
      </w:r>
    </w:p>
    <w:p w14:paraId="4FFD6D6C" w14:textId="77777777" w:rsidR="005A0C45" w:rsidRPr="00B64C4B" w:rsidRDefault="005A0C45" w:rsidP="005A0C45">
      <w:pPr>
        <w:numPr>
          <w:ilvl w:val="0"/>
          <w:numId w:val="21"/>
        </w:numPr>
        <w:rPr>
          <w:sz w:val="24"/>
          <w:szCs w:val="24"/>
          <w:lang w:val="en-IN"/>
        </w:rPr>
      </w:pPr>
      <w:r w:rsidRPr="00B64C4B">
        <w:rPr>
          <w:b/>
          <w:bCs/>
          <w:sz w:val="24"/>
          <w:szCs w:val="24"/>
          <w:lang w:val="en-IN"/>
        </w:rPr>
        <w:t>Juniors</w:t>
      </w:r>
      <w:r w:rsidRPr="00B64C4B">
        <w:rPr>
          <w:sz w:val="24"/>
          <w:szCs w:val="24"/>
          <w:lang w:val="en-IN"/>
        </w:rPr>
        <w:t xml:space="preserve">: The highest </w:t>
      </w:r>
      <w:r w:rsidRPr="00B64C4B">
        <w:rPr>
          <w:b/>
          <w:bCs/>
          <w:sz w:val="24"/>
          <w:szCs w:val="24"/>
          <w:lang w:val="en-IN"/>
        </w:rPr>
        <w:t>Satisfaction Rate</w:t>
      </w:r>
      <w:r w:rsidRPr="00B64C4B">
        <w:rPr>
          <w:sz w:val="24"/>
          <w:szCs w:val="24"/>
          <w:lang w:val="en-IN"/>
        </w:rPr>
        <w:t xml:space="preserve"> of 4.21, but slightly higher </w:t>
      </w:r>
      <w:r w:rsidRPr="00B64C4B">
        <w:rPr>
          <w:b/>
          <w:bCs/>
          <w:sz w:val="24"/>
          <w:szCs w:val="24"/>
          <w:lang w:val="en-IN"/>
        </w:rPr>
        <w:t>Resolution Time</w:t>
      </w:r>
      <w:r w:rsidRPr="00B64C4B">
        <w:rPr>
          <w:sz w:val="24"/>
          <w:szCs w:val="24"/>
          <w:lang w:val="en-IN"/>
        </w:rPr>
        <w:t>.</w:t>
      </w:r>
    </w:p>
    <w:p w14:paraId="485B9A6E" w14:textId="77777777" w:rsidR="005A0C45" w:rsidRPr="00B64C4B" w:rsidRDefault="005A0C45" w:rsidP="005A0C45">
      <w:pPr>
        <w:numPr>
          <w:ilvl w:val="0"/>
          <w:numId w:val="21"/>
        </w:numPr>
        <w:rPr>
          <w:sz w:val="24"/>
          <w:szCs w:val="24"/>
          <w:lang w:val="en-IN"/>
        </w:rPr>
      </w:pPr>
      <w:proofErr w:type="spellStart"/>
      <w:r w:rsidRPr="00B64C4B">
        <w:rPr>
          <w:b/>
          <w:bCs/>
          <w:sz w:val="24"/>
          <w:szCs w:val="24"/>
          <w:lang w:val="en-IN"/>
        </w:rPr>
        <w:t>Mids</w:t>
      </w:r>
      <w:proofErr w:type="spellEnd"/>
      <w:r w:rsidRPr="00B64C4B">
        <w:rPr>
          <w:sz w:val="24"/>
          <w:szCs w:val="24"/>
          <w:lang w:val="en-IN"/>
        </w:rPr>
        <w:t xml:space="preserve">: The longest </w:t>
      </w:r>
      <w:r w:rsidRPr="00B64C4B">
        <w:rPr>
          <w:b/>
          <w:bCs/>
          <w:sz w:val="24"/>
          <w:szCs w:val="24"/>
          <w:lang w:val="en-IN"/>
        </w:rPr>
        <w:t>Resolution Time</w:t>
      </w:r>
      <w:r w:rsidRPr="00B64C4B">
        <w:rPr>
          <w:sz w:val="24"/>
          <w:szCs w:val="24"/>
          <w:lang w:val="en-IN"/>
        </w:rPr>
        <w:t xml:space="preserve"> (4.69 days) and lower </w:t>
      </w:r>
      <w:r w:rsidRPr="00B64C4B">
        <w:rPr>
          <w:b/>
          <w:bCs/>
          <w:sz w:val="24"/>
          <w:szCs w:val="24"/>
          <w:lang w:val="en-IN"/>
        </w:rPr>
        <w:t>Satisfaction Rate</w:t>
      </w:r>
      <w:r w:rsidRPr="00B64C4B">
        <w:rPr>
          <w:sz w:val="24"/>
          <w:szCs w:val="24"/>
          <w:lang w:val="en-IN"/>
        </w:rPr>
        <w:t xml:space="preserve"> (4.12), which suggests potential inefficiencies in this group.</w:t>
      </w:r>
    </w:p>
    <w:p w14:paraId="7D4051C3" w14:textId="77777777" w:rsidR="005A0C45" w:rsidRPr="00B64C4B" w:rsidRDefault="005A0C45" w:rsidP="005A0C45">
      <w:pPr>
        <w:numPr>
          <w:ilvl w:val="0"/>
          <w:numId w:val="21"/>
        </w:numPr>
        <w:rPr>
          <w:sz w:val="24"/>
          <w:szCs w:val="24"/>
          <w:lang w:val="en-IN"/>
        </w:rPr>
      </w:pPr>
      <w:r w:rsidRPr="00B64C4B">
        <w:rPr>
          <w:b/>
          <w:bCs/>
          <w:sz w:val="24"/>
          <w:szCs w:val="24"/>
          <w:lang w:val="en-IN"/>
        </w:rPr>
        <w:lastRenderedPageBreak/>
        <w:t>Seniors</w:t>
      </w:r>
      <w:r w:rsidRPr="00B64C4B">
        <w:rPr>
          <w:sz w:val="24"/>
          <w:szCs w:val="24"/>
          <w:lang w:val="en-IN"/>
        </w:rPr>
        <w:t xml:space="preserve">: The lowest </w:t>
      </w:r>
      <w:r w:rsidRPr="00B64C4B">
        <w:rPr>
          <w:b/>
          <w:bCs/>
          <w:sz w:val="24"/>
          <w:szCs w:val="24"/>
          <w:lang w:val="en-IN"/>
        </w:rPr>
        <w:t>Satisfaction Rate</w:t>
      </w:r>
      <w:r w:rsidRPr="00B64C4B">
        <w:rPr>
          <w:sz w:val="24"/>
          <w:szCs w:val="24"/>
          <w:lang w:val="en-IN"/>
        </w:rPr>
        <w:t xml:space="preserve"> (4.05) but </w:t>
      </w:r>
      <w:r w:rsidRPr="00B64C4B">
        <w:rPr>
          <w:b/>
          <w:bCs/>
          <w:sz w:val="24"/>
          <w:szCs w:val="24"/>
          <w:lang w:val="en-IN"/>
        </w:rPr>
        <w:t>Resolution Time</w:t>
      </w:r>
      <w:r w:rsidRPr="00B64C4B">
        <w:rPr>
          <w:sz w:val="24"/>
          <w:szCs w:val="24"/>
          <w:lang w:val="en-IN"/>
        </w:rPr>
        <w:t xml:space="preserve"> </w:t>
      </w:r>
      <w:proofErr w:type="gramStart"/>
      <w:r w:rsidRPr="00B64C4B">
        <w:rPr>
          <w:sz w:val="24"/>
          <w:szCs w:val="24"/>
          <w:lang w:val="en-IN"/>
        </w:rPr>
        <w:t>similar to</w:t>
      </w:r>
      <w:proofErr w:type="gramEnd"/>
      <w:r w:rsidRPr="00B64C4B">
        <w:rPr>
          <w:sz w:val="24"/>
          <w:szCs w:val="24"/>
          <w:lang w:val="en-IN"/>
        </w:rPr>
        <w:t xml:space="preserve"> Juniors (4.49 days), indicating possible dissatisfaction despite efficient resolution.</w:t>
      </w:r>
    </w:p>
    <w:p w14:paraId="278DA3F2" w14:textId="77777777" w:rsidR="005A0C45" w:rsidRPr="00B64C4B" w:rsidRDefault="005A0C45" w:rsidP="005A0C45">
      <w:pPr>
        <w:rPr>
          <w:b/>
          <w:bCs/>
          <w:sz w:val="24"/>
          <w:szCs w:val="24"/>
          <w:lang w:val="en-IN"/>
        </w:rPr>
      </w:pPr>
      <w:r w:rsidRPr="00B64C4B">
        <w:rPr>
          <w:b/>
          <w:bCs/>
          <w:sz w:val="24"/>
          <w:szCs w:val="24"/>
          <w:lang w:val="en-IN"/>
        </w:rPr>
        <w:t>4. Recommendations:</w:t>
      </w:r>
    </w:p>
    <w:p w14:paraId="7FD7495C" w14:textId="77777777" w:rsidR="005A0C45" w:rsidRPr="00B64C4B" w:rsidRDefault="005A0C45" w:rsidP="005A0C45">
      <w:pPr>
        <w:numPr>
          <w:ilvl w:val="0"/>
          <w:numId w:val="22"/>
        </w:numPr>
        <w:rPr>
          <w:sz w:val="24"/>
          <w:szCs w:val="24"/>
          <w:lang w:val="en-IN"/>
        </w:rPr>
      </w:pPr>
      <w:r w:rsidRPr="00B64C4B">
        <w:rPr>
          <w:b/>
          <w:bCs/>
          <w:sz w:val="24"/>
          <w:szCs w:val="24"/>
          <w:lang w:val="en-IN"/>
        </w:rPr>
        <w:t>Juniors</w:t>
      </w:r>
      <w:r w:rsidRPr="00B64C4B">
        <w:rPr>
          <w:sz w:val="24"/>
          <w:szCs w:val="24"/>
          <w:lang w:val="en-IN"/>
        </w:rPr>
        <w:t>: Focus on maintaining high satisfaction while streamlining processes to reduce resolution time.</w:t>
      </w:r>
    </w:p>
    <w:p w14:paraId="01265572" w14:textId="77777777" w:rsidR="005A0C45" w:rsidRPr="00B64C4B" w:rsidRDefault="005A0C45" w:rsidP="005A0C45">
      <w:pPr>
        <w:numPr>
          <w:ilvl w:val="0"/>
          <w:numId w:val="22"/>
        </w:numPr>
        <w:rPr>
          <w:sz w:val="24"/>
          <w:szCs w:val="24"/>
          <w:lang w:val="en-IN"/>
        </w:rPr>
      </w:pPr>
      <w:proofErr w:type="spellStart"/>
      <w:r w:rsidRPr="00B64C4B">
        <w:rPr>
          <w:b/>
          <w:bCs/>
          <w:sz w:val="24"/>
          <w:szCs w:val="24"/>
          <w:lang w:val="en-IN"/>
        </w:rPr>
        <w:t>Mids</w:t>
      </w:r>
      <w:proofErr w:type="spellEnd"/>
      <w:r w:rsidRPr="00B64C4B">
        <w:rPr>
          <w:sz w:val="24"/>
          <w:szCs w:val="24"/>
          <w:lang w:val="en-IN"/>
        </w:rPr>
        <w:t xml:space="preserve">: Investigate the causes of </w:t>
      </w:r>
      <w:r w:rsidRPr="00B64C4B">
        <w:rPr>
          <w:b/>
          <w:bCs/>
          <w:sz w:val="24"/>
          <w:szCs w:val="24"/>
          <w:lang w:val="en-IN"/>
        </w:rPr>
        <w:t>higher resolution times</w:t>
      </w:r>
      <w:r w:rsidRPr="00B64C4B">
        <w:rPr>
          <w:sz w:val="24"/>
          <w:szCs w:val="24"/>
          <w:lang w:val="en-IN"/>
        </w:rPr>
        <w:t>—consider additional training, better tools, or workflow optimization to improve efficiency and satisfaction.</w:t>
      </w:r>
    </w:p>
    <w:p w14:paraId="36A8B62E" w14:textId="77777777" w:rsidR="005A0C45" w:rsidRPr="00B64C4B" w:rsidRDefault="005A0C45" w:rsidP="005A0C45">
      <w:pPr>
        <w:numPr>
          <w:ilvl w:val="0"/>
          <w:numId w:val="22"/>
        </w:numPr>
        <w:rPr>
          <w:sz w:val="24"/>
          <w:szCs w:val="24"/>
          <w:lang w:val="en-IN"/>
        </w:rPr>
      </w:pPr>
      <w:r w:rsidRPr="00B64C4B">
        <w:rPr>
          <w:b/>
          <w:bCs/>
          <w:sz w:val="24"/>
          <w:szCs w:val="24"/>
          <w:lang w:val="en-IN"/>
        </w:rPr>
        <w:t>Seniors</w:t>
      </w:r>
      <w:r w:rsidRPr="00B64C4B">
        <w:rPr>
          <w:sz w:val="24"/>
          <w:szCs w:val="24"/>
          <w:lang w:val="en-IN"/>
        </w:rPr>
        <w:t xml:space="preserve">: Address the </w:t>
      </w:r>
      <w:r w:rsidRPr="00B64C4B">
        <w:rPr>
          <w:b/>
          <w:bCs/>
          <w:sz w:val="24"/>
          <w:szCs w:val="24"/>
          <w:lang w:val="en-IN"/>
        </w:rPr>
        <w:t>lower satisfaction rates</w:t>
      </w:r>
      <w:r w:rsidRPr="00B64C4B">
        <w:rPr>
          <w:sz w:val="24"/>
          <w:szCs w:val="24"/>
          <w:lang w:val="en-IN"/>
        </w:rPr>
        <w:t xml:space="preserve"> through targeted interventions, such as additional support, engagement initiatives, or role-specific improvements.</w:t>
      </w:r>
    </w:p>
    <w:p w14:paraId="0161CC4C" w14:textId="77777777" w:rsidR="005A0C45" w:rsidRDefault="005A0C45" w:rsidP="005A0C45">
      <w:pPr>
        <w:rPr>
          <w:sz w:val="24"/>
          <w:szCs w:val="24"/>
        </w:rPr>
      </w:pPr>
    </w:p>
    <w:p w14:paraId="1FE7266D" w14:textId="77777777" w:rsidR="005A0C45" w:rsidRDefault="005A0C45" w:rsidP="005A0C45">
      <w:pPr>
        <w:rPr>
          <w:sz w:val="24"/>
          <w:szCs w:val="24"/>
        </w:rPr>
      </w:pPr>
      <w:r>
        <w:rPr>
          <w:b/>
          <w:sz w:val="24"/>
          <w:szCs w:val="24"/>
        </w:rPr>
        <w:t>9.</w:t>
      </w:r>
      <w:r>
        <w:rPr>
          <w:sz w:val="24"/>
          <w:szCs w:val="24"/>
        </w:rPr>
        <w:t xml:space="preserve">Identify the trends for IT support operations based on ticket volumes and </w:t>
      </w:r>
      <w:proofErr w:type="gramStart"/>
      <w:r>
        <w:rPr>
          <w:sz w:val="24"/>
          <w:szCs w:val="24"/>
        </w:rPr>
        <w:t>satisfaction, and</w:t>
      </w:r>
      <w:proofErr w:type="gramEnd"/>
      <w:r>
        <w:rPr>
          <w:sz w:val="24"/>
          <w:szCs w:val="24"/>
        </w:rPr>
        <w:t xml:space="preserve"> mention the peak and stable </w:t>
      </w:r>
      <w:proofErr w:type="spellStart"/>
      <w:proofErr w:type="gramStart"/>
      <w:r>
        <w:rPr>
          <w:sz w:val="24"/>
          <w:szCs w:val="24"/>
        </w:rPr>
        <w:t>times?Analysis</w:t>
      </w:r>
      <w:proofErr w:type="spellEnd"/>
      <w:proofErr w:type="gramEnd"/>
      <w:r>
        <w:rPr>
          <w:sz w:val="24"/>
          <w:szCs w:val="24"/>
        </w:rPr>
        <w:t>: Use pivot tables and charts to identify peak and off-peak hours.</w:t>
      </w:r>
    </w:p>
    <w:p w14:paraId="01B9DA87" w14:textId="77777777" w:rsidR="005A0C45" w:rsidRDefault="005A0C45" w:rsidP="005A0C45">
      <w:pPr>
        <w:rPr>
          <w:sz w:val="24"/>
          <w:szCs w:val="24"/>
        </w:rPr>
      </w:pPr>
      <w:r>
        <w:rPr>
          <w:noProof/>
        </w:rPr>
        <w:drawing>
          <wp:inline distT="0" distB="0" distL="0" distR="0" wp14:anchorId="250B1F53" wp14:editId="632BC02B">
            <wp:extent cx="5733415" cy="3998595"/>
            <wp:effectExtent l="0" t="0" r="635" b="1905"/>
            <wp:docPr id="714958327" name="Picture 2" descr="A blue and red sound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58327" name="Picture 2" descr="A blue and red sound wav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415" cy="3998595"/>
                    </a:xfrm>
                    <a:prstGeom prst="rect">
                      <a:avLst/>
                    </a:prstGeom>
                    <a:noFill/>
                    <a:ln>
                      <a:noFill/>
                    </a:ln>
                  </pic:spPr>
                </pic:pic>
              </a:graphicData>
            </a:graphic>
          </wp:inline>
        </w:drawing>
      </w:r>
    </w:p>
    <w:p w14:paraId="52010B20" w14:textId="77777777" w:rsidR="005A0C45" w:rsidRDefault="005A0C45" w:rsidP="005A0C45">
      <w:pPr>
        <w:rPr>
          <w:sz w:val="24"/>
          <w:szCs w:val="24"/>
        </w:rPr>
      </w:pPr>
    </w:p>
    <w:p w14:paraId="0D14B4EB" w14:textId="77777777" w:rsidR="005A0C45" w:rsidRDefault="005A0C45" w:rsidP="005A0C45">
      <w:pPr>
        <w:rPr>
          <w:b/>
          <w:sz w:val="24"/>
          <w:szCs w:val="24"/>
        </w:rPr>
      </w:pPr>
      <w:proofErr w:type="spellStart"/>
      <w:proofErr w:type="gramStart"/>
      <w:r>
        <w:rPr>
          <w:b/>
          <w:sz w:val="24"/>
          <w:szCs w:val="24"/>
        </w:rPr>
        <w:t>A.Peak</w:t>
      </w:r>
      <w:proofErr w:type="spellEnd"/>
      <w:proofErr w:type="gramEnd"/>
      <w:r>
        <w:rPr>
          <w:b/>
          <w:sz w:val="24"/>
          <w:szCs w:val="24"/>
        </w:rPr>
        <w:t xml:space="preserve"> Ticket Volume (105):</w:t>
      </w:r>
    </w:p>
    <w:p w14:paraId="6E6D457A" w14:textId="77777777" w:rsidR="005A0C45" w:rsidRDefault="005A0C45" w:rsidP="005A0C45">
      <w:pPr>
        <w:numPr>
          <w:ilvl w:val="0"/>
          <w:numId w:val="4"/>
        </w:numPr>
        <w:spacing w:before="240"/>
        <w:rPr>
          <w:b/>
          <w:sz w:val="24"/>
          <w:szCs w:val="24"/>
        </w:rPr>
      </w:pPr>
      <w:proofErr w:type="spellStart"/>
      <w:proofErr w:type="gramStart"/>
      <w:r>
        <w:rPr>
          <w:b/>
          <w:sz w:val="24"/>
          <w:szCs w:val="24"/>
        </w:rPr>
        <w:t>Interpretation:s</w:t>
      </w:r>
      <w:proofErr w:type="spellEnd"/>
      <w:proofErr w:type="gramEnd"/>
    </w:p>
    <w:p w14:paraId="710F5CAB" w14:textId="77777777" w:rsidR="005A0C45" w:rsidRDefault="005A0C45" w:rsidP="005A0C45">
      <w:pPr>
        <w:numPr>
          <w:ilvl w:val="1"/>
          <w:numId w:val="4"/>
        </w:numPr>
        <w:rPr>
          <w:sz w:val="24"/>
          <w:szCs w:val="24"/>
        </w:rPr>
      </w:pPr>
      <w:r>
        <w:rPr>
          <w:sz w:val="24"/>
          <w:szCs w:val="24"/>
        </w:rPr>
        <w:t>The team is managing high ticket volumes without directly affecting satisfaction rates.</w:t>
      </w:r>
    </w:p>
    <w:p w14:paraId="7562F5FE" w14:textId="77777777" w:rsidR="005A0C45" w:rsidRDefault="005A0C45" w:rsidP="005A0C45">
      <w:pPr>
        <w:numPr>
          <w:ilvl w:val="1"/>
          <w:numId w:val="4"/>
        </w:numPr>
        <w:rPr>
          <w:sz w:val="24"/>
          <w:szCs w:val="24"/>
        </w:rPr>
      </w:pPr>
      <w:r>
        <w:rPr>
          <w:sz w:val="24"/>
          <w:szCs w:val="24"/>
        </w:rPr>
        <w:t>Indicates good resource allocation or efficient handling during peak times.</w:t>
      </w:r>
    </w:p>
    <w:p w14:paraId="70840470" w14:textId="77777777" w:rsidR="005A0C45" w:rsidRDefault="005A0C45" w:rsidP="005A0C45">
      <w:pPr>
        <w:numPr>
          <w:ilvl w:val="0"/>
          <w:numId w:val="4"/>
        </w:numPr>
        <w:rPr>
          <w:b/>
          <w:sz w:val="24"/>
          <w:szCs w:val="24"/>
        </w:rPr>
      </w:pPr>
      <w:r>
        <w:rPr>
          <w:b/>
          <w:sz w:val="24"/>
          <w:szCs w:val="24"/>
        </w:rPr>
        <w:lastRenderedPageBreak/>
        <w:t>Action:</w:t>
      </w:r>
    </w:p>
    <w:p w14:paraId="13AB1D93" w14:textId="77777777" w:rsidR="005A0C45" w:rsidRDefault="005A0C45" w:rsidP="005A0C45">
      <w:pPr>
        <w:numPr>
          <w:ilvl w:val="1"/>
          <w:numId w:val="4"/>
        </w:numPr>
        <w:rPr>
          <w:sz w:val="24"/>
          <w:szCs w:val="24"/>
        </w:rPr>
      </w:pPr>
      <w:r>
        <w:rPr>
          <w:sz w:val="24"/>
          <w:szCs w:val="24"/>
        </w:rPr>
        <w:t>Maintain current strategies for peak periods.</w:t>
      </w:r>
    </w:p>
    <w:p w14:paraId="269A3EA3" w14:textId="77777777" w:rsidR="005A0C45" w:rsidRDefault="005A0C45" w:rsidP="005A0C45">
      <w:pPr>
        <w:numPr>
          <w:ilvl w:val="1"/>
          <w:numId w:val="4"/>
        </w:numPr>
        <w:spacing w:after="240"/>
        <w:rPr>
          <w:sz w:val="24"/>
          <w:szCs w:val="24"/>
        </w:rPr>
      </w:pPr>
      <w:r>
        <w:rPr>
          <w:sz w:val="24"/>
          <w:szCs w:val="24"/>
        </w:rPr>
        <w:t>Monitor closely for potential delays or drops in satisfaction if volumes increase further.</w:t>
      </w:r>
    </w:p>
    <w:p w14:paraId="0661A977" w14:textId="77777777" w:rsidR="005A0C45" w:rsidRDefault="005A0C45" w:rsidP="005A0C45">
      <w:pPr>
        <w:rPr>
          <w:b/>
          <w:sz w:val="24"/>
          <w:szCs w:val="24"/>
        </w:rPr>
      </w:pPr>
      <w:r>
        <w:rPr>
          <w:b/>
          <w:sz w:val="24"/>
          <w:szCs w:val="24"/>
        </w:rPr>
        <w:t>Low Satisfaction Period (3.07):</w:t>
      </w:r>
    </w:p>
    <w:p w14:paraId="6BAF012F" w14:textId="77777777" w:rsidR="005A0C45" w:rsidRDefault="005A0C45" w:rsidP="005A0C45">
      <w:pPr>
        <w:numPr>
          <w:ilvl w:val="0"/>
          <w:numId w:val="3"/>
        </w:numPr>
        <w:spacing w:before="240"/>
        <w:rPr>
          <w:b/>
          <w:sz w:val="24"/>
          <w:szCs w:val="24"/>
        </w:rPr>
      </w:pPr>
      <w:r>
        <w:rPr>
          <w:b/>
          <w:sz w:val="24"/>
          <w:szCs w:val="24"/>
        </w:rPr>
        <w:t>Interpretation:</w:t>
      </w:r>
    </w:p>
    <w:p w14:paraId="33CD68CD" w14:textId="77777777" w:rsidR="005A0C45" w:rsidRDefault="005A0C45" w:rsidP="005A0C45">
      <w:pPr>
        <w:numPr>
          <w:ilvl w:val="1"/>
          <w:numId w:val="3"/>
        </w:numPr>
        <w:rPr>
          <w:sz w:val="24"/>
          <w:szCs w:val="24"/>
        </w:rPr>
      </w:pPr>
      <w:r>
        <w:rPr>
          <w:sz w:val="24"/>
          <w:szCs w:val="24"/>
        </w:rPr>
        <w:t>Low satisfaction is not tied to peak ticket volumes but may result from other factors:</w:t>
      </w:r>
    </w:p>
    <w:p w14:paraId="6A3A5CB5" w14:textId="77777777" w:rsidR="005A0C45" w:rsidRDefault="005A0C45" w:rsidP="005A0C45">
      <w:pPr>
        <w:numPr>
          <w:ilvl w:val="2"/>
          <w:numId w:val="3"/>
        </w:numPr>
        <w:rPr>
          <w:sz w:val="24"/>
          <w:szCs w:val="24"/>
        </w:rPr>
      </w:pPr>
      <w:r>
        <w:rPr>
          <w:sz w:val="24"/>
          <w:szCs w:val="24"/>
        </w:rPr>
        <w:t>Agent performance issues.</w:t>
      </w:r>
    </w:p>
    <w:p w14:paraId="5C037C98" w14:textId="77777777" w:rsidR="005A0C45" w:rsidRDefault="005A0C45" w:rsidP="005A0C45">
      <w:pPr>
        <w:numPr>
          <w:ilvl w:val="2"/>
          <w:numId w:val="3"/>
        </w:numPr>
        <w:rPr>
          <w:sz w:val="24"/>
          <w:szCs w:val="24"/>
        </w:rPr>
      </w:pPr>
      <w:r>
        <w:rPr>
          <w:sz w:val="24"/>
          <w:szCs w:val="24"/>
        </w:rPr>
        <w:t>Complex ticket types.</w:t>
      </w:r>
    </w:p>
    <w:p w14:paraId="0CCFC231" w14:textId="77777777" w:rsidR="005A0C45" w:rsidRDefault="005A0C45" w:rsidP="005A0C45">
      <w:pPr>
        <w:numPr>
          <w:ilvl w:val="2"/>
          <w:numId w:val="3"/>
        </w:numPr>
        <w:rPr>
          <w:sz w:val="24"/>
          <w:szCs w:val="24"/>
        </w:rPr>
      </w:pPr>
      <w:r>
        <w:rPr>
          <w:sz w:val="24"/>
          <w:szCs w:val="24"/>
        </w:rPr>
        <w:t>Delays in resolution during stable periods.</w:t>
      </w:r>
    </w:p>
    <w:p w14:paraId="195985A7" w14:textId="77777777" w:rsidR="005A0C45" w:rsidRDefault="005A0C45" w:rsidP="005A0C45">
      <w:pPr>
        <w:numPr>
          <w:ilvl w:val="0"/>
          <w:numId w:val="3"/>
        </w:numPr>
        <w:rPr>
          <w:b/>
          <w:sz w:val="24"/>
          <w:szCs w:val="24"/>
        </w:rPr>
      </w:pPr>
      <w:r>
        <w:rPr>
          <w:b/>
          <w:sz w:val="24"/>
          <w:szCs w:val="24"/>
        </w:rPr>
        <w:t>Action:</w:t>
      </w:r>
    </w:p>
    <w:p w14:paraId="1A6925D2" w14:textId="77777777" w:rsidR="005A0C45" w:rsidRDefault="005A0C45" w:rsidP="005A0C45">
      <w:pPr>
        <w:numPr>
          <w:ilvl w:val="1"/>
          <w:numId w:val="3"/>
        </w:numPr>
        <w:rPr>
          <w:sz w:val="24"/>
          <w:szCs w:val="24"/>
        </w:rPr>
      </w:pPr>
      <w:r>
        <w:rPr>
          <w:sz w:val="24"/>
          <w:szCs w:val="24"/>
        </w:rPr>
        <w:t>Investigate ticket categories, agent performance, or resolution times during this period.</w:t>
      </w:r>
    </w:p>
    <w:p w14:paraId="4EDCAE13" w14:textId="77777777" w:rsidR="005A0C45" w:rsidRDefault="005A0C45" w:rsidP="005A0C45">
      <w:pPr>
        <w:numPr>
          <w:ilvl w:val="1"/>
          <w:numId w:val="3"/>
        </w:numPr>
        <w:spacing w:after="240"/>
        <w:rPr>
          <w:sz w:val="24"/>
          <w:szCs w:val="24"/>
        </w:rPr>
      </w:pPr>
      <w:r>
        <w:rPr>
          <w:sz w:val="24"/>
          <w:szCs w:val="24"/>
        </w:rPr>
        <w:t>Address specific bottlenecks (e.g., better training or software improvements).</w:t>
      </w:r>
    </w:p>
    <w:p w14:paraId="030EDF01" w14:textId="77777777" w:rsidR="005A0C45" w:rsidRDefault="005A0C45" w:rsidP="005A0C45">
      <w:pPr>
        <w:rPr>
          <w:b/>
          <w:sz w:val="24"/>
          <w:szCs w:val="24"/>
        </w:rPr>
      </w:pPr>
    </w:p>
    <w:p w14:paraId="6C8DE381" w14:textId="77777777" w:rsidR="005A0C45" w:rsidRDefault="005A0C45" w:rsidP="005A0C45">
      <w:pPr>
        <w:rPr>
          <w:b/>
          <w:sz w:val="24"/>
          <w:szCs w:val="24"/>
        </w:rPr>
      </w:pPr>
      <w:r>
        <w:rPr>
          <w:b/>
          <w:sz w:val="24"/>
          <w:szCs w:val="24"/>
        </w:rPr>
        <w:t xml:space="preserve">10.What metrics should be included in the final dashboard to provide a comprehensive view of call </w:t>
      </w:r>
      <w:proofErr w:type="spellStart"/>
      <w:r>
        <w:rPr>
          <w:b/>
          <w:sz w:val="24"/>
          <w:szCs w:val="24"/>
        </w:rPr>
        <w:t>center</w:t>
      </w:r>
      <w:proofErr w:type="spellEnd"/>
      <w:r>
        <w:rPr>
          <w:b/>
          <w:sz w:val="24"/>
          <w:szCs w:val="24"/>
        </w:rPr>
        <w:t xml:space="preserve"> performance and guide investment decisions?</w:t>
      </w:r>
    </w:p>
    <w:p w14:paraId="1A5DCA46" w14:textId="77777777" w:rsidR="005A0C45" w:rsidRDefault="005A0C45" w:rsidP="005A0C45">
      <w:pPr>
        <w:rPr>
          <w:b/>
          <w:sz w:val="24"/>
          <w:szCs w:val="24"/>
        </w:rPr>
      </w:pPr>
    </w:p>
    <w:p w14:paraId="1B2593F5" w14:textId="77777777" w:rsidR="005A0C45" w:rsidRDefault="005A0C45" w:rsidP="005A0C45">
      <w:pPr>
        <w:rPr>
          <w:b/>
          <w:sz w:val="24"/>
          <w:szCs w:val="24"/>
        </w:rPr>
      </w:pPr>
      <w:r>
        <w:rPr>
          <w:b/>
          <w:sz w:val="24"/>
          <w:szCs w:val="24"/>
        </w:rPr>
        <w:t>A.</w:t>
      </w:r>
    </w:p>
    <w:p w14:paraId="0BA9DE25" w14:textId="77777777" w:rsidR="005A0C45" w:rsidRPr="00C524A3" w:rsidRDefault="005A0C45" w:rsidP="005A0C45">
      <w:pPr>
        <w:rPr>
          <w:b/>
          <w:bCs/>
          <w:sz w:val="24"/>
          <w:szCs w:val="24"/>
          <w:lang w:val="en-IN"/>
        </w:rPr>
      </w:pPr>
      <w:r w:rsidRPr="00C524A3">
        <w:rPr>
          <w:b/>
          <w:bCs/>
          <w:sz w:val="24"/>
          <w:szCs w:val="24"/>
          <w:lang w:val="en-IN"/>
        </w:rPr>
        <w:t>Agent Performance Metrics:</w:t>
      </w:r>
    </w:p>
    <w:p w14:paraId="0EBBF781" w14:textId="77777777" w:rsidR="005A0C45" w:rsidRPr="00C524A3" w:rsidRDefault="005A0C45" w:rsidP="005A0C45">
      <w:pPr>
        <w:numPr>
          <w:ilvl w:val="0"/>
          <w:numId w:val="5"/>
        </w:numPr>
        <w:rPr>
          <w:b/>
          <w:sz w:val="24"/>
          <w:szCs w:val="24"/>
          <w:lang w:val="en-IN"/>
        </w:rPr>
      </w:pPr>
      <w:r w:rsidRPr="00C524A3">
        <w:rPr>
          <w:b/>
          <w:bCs/>
          <w:sz w:val="24"/>
          <w:szCs w:val="24"/>
          <w:lang w:val="en-IN"/>
        </w:rPr>
        <w:t>Tickets Handled Per Agent</w:t>
      </w:r>
      <w:r w:rsidRPr="00C524A3">
        <w:rPr>
          <w:b/>
          <w:sz w:val="24"/>
          <w:szCs w:val="24"/>
          <w:lang w:val="en-IN"/>
        </w:rPr>
        <w:t>:</w:t>
      </w:r>
    </w:p>
    <w:p w14:paraId="5C12BCF8" w14:textId="77777777" w:rsidR="005A0C45" w:rsidRPr="00C524A3" w:rsidRDefault="005A0C45" w:rsidP="005A0C45">
      <w:pPr>
        <w:numPr>
          <w:ilvl w:val="1"/>
          <w:numId w:val="5"/>
        </w:numPr>
        <w:rPr>
          <w:bCs/>
          <w:sz w:val="24"/>
          <w:szCs w:val="24"/>
          <w:lang w:val="en-IN"/>
        </w:rPr>
      </w:pPr>
      <w:r w:rsidRPr="00C524A3">
        <w:rPr>
          <w:bCs/>
          <w:sz w:val="24"/>
          <w:szCs w:val="24"/>
          <w:lang w:val="en-IN"/>
        </w:rPr>
        <w:t>Use a pivot table with Agent ID in rows, count of Ticket IDs as values.</w:t>
      </w:r>
    </w:p>
    <w:p w14:paraId="55E85D45" w14:textId="77777777" w:rsidR="005A0C45" w:rsidRPr="00C524A3" w:rsidRDefault="005A0C45" w:rsidP="005A0C45">
      <w:pPr>
        <w:numPr>
          <w:ilvl w:val="1"/>
          <w:numId w:val="5"/>
        </w:numPr>
        <w:rPr>
          <w:bCs/>
          <w:sz w:val="24"/>
          <w:szCs w:val="24"/>
          <w:lang w:val="en-IN"/>
        </w:rPr>
      </w:pPr>
      <w:r w:rsidRPr="00C524A3">
        <w:rPr>
          <w:bCs/>
          <w:sz w:val="24"/>
          <w:szCs w:val="24"/>
          <w:lang w:val="en-IN"/>
        </w:rPr>
        <w:t>Optionally add filters for date ranges (daily, weekly, monthly).</w:t>
      </w:r>
    </w:p>
    <w:p w14:paraId="4E4EFE7A" w14:textId="77777777" w:rsidR="005A0C45" w:rsidRPr="00C524A3" w:rsidRDefault="005A0C45" w:rsidP="005A0C45">
      <w:pPr>
        <w:numPr>
          <w:ilvl w:val="0"/>
          <w:numId w:val="5"/>
        </w:numPr>
        <w:rPr>
          <w:b/>
          <w:sz w:val="24"/>
          <w:szCs w:val="24"/>
          <w:lang w:val="en-IN"/>
        </w:rPr>
      </w:pPr>
      <w:r w:rsidRPr="00C524A3">
        <w:rPr>
          <w:b/>
          <w:bCs/>
          <w:sz w:val="24"/>
          <w:szCs w:val="24"/>
          <w:lang w:val="en-IN"/>
        </w:rPr>
        <w:t>Agents with High/Low Satisfaction Rates</w:t>
      </w:r>
      <w:r w:rsidRPr="00C524A3">
        <w:rPr>
          <w:b/>
          <w:sz w:val="24"/>
          <w:szCs w:val="24"/>
          <w:lang w:val="en-IN"/>
        </w:rPr>
        <w:t>:</w:t>
      </w:r>
    </w:p>
    <w:p w14:paraId="47856310" w14:textId="77777777" w:rsidR="005A0C45" w:rsidRPr="00C524A3" w:rsidRDefault="005A0C45" w:rsidP="005A0C45">
      <w:pPr>
        <w:numPr>
          <w:ilvl w:val="1"/>
          <w:numId w:val="5"/>
        </w:numPr>
        <w:rPr>
          <w:bCs/>
          <w:sz w:val="24"/>
          <w:szCs w:val="24"/>
          <w:lang w:val="en-IN"/>
        </w:rPr>
      </w:pPr>
      <w:r w:rsidRPr="00C524A3">
        <w:rPr>
          <w:bCs/>
          <w:sz w:val="24"/>
          <w:szCs w:val="24"/>
          <w:lang w:val="en-IN"/>
        </w:rPr>
        <w:t>Sort agents based on Satisfaction Rate.</w:t>
      </w:r>
    </w:p>
    <w:p w14:paraId="6336475C" w14:textId="77777777" w:rsidR="005A0C45" w:rsidRPr="00C524A3" w:rsidRDefault="005A0C45" w:rsidP="005A0C45">
      <w:pPr>
        <w:numPr>
          <w:ilvl w:val="1"/>
          <w:numId w:val="5"/>
        </w:numPr>
        <w:rPr>
          <w:bCs/>
          <w:sz w:val="24"/>
          <w:szCs w:val="24"/>
          <w:lang w:val="en-IN"/>
        </w:rPr>
      </w:pPr>
      <w:r w:rsidRPr="00C524A3">
        <w:rPr>
          <w:bCs/>
          <w:sz w:val="24"/>
          <w:szCs w:val="24"/>
          <w:lang w:val="en-IN"/>
        </w:rPr>
        <w:t>Highlight top and bottom performers using conditional formatting.</w:t>
      </w:r>
    </w:p>
    <w:p w14:paraId="345C7980" w14:textId="77777777" w:rsidR="005A0C45" w:rsidRPr="00C524A3" w:rsidRDefault="005A0C45" w:rsidP="005A0C45">
      <w:pPr>
        <w:numPr>
          <w:ilvl w:val="0"/>
          <w:numId w:val="5"/>
        </w:numPr>
        <w:rPr>
          <w:b/>
          <w:sz w:val="24"/>
          <w:szCs w:val="24"/>
          <w:lang w:val="en-IN"/>
        </w:rPr>
      </w:pPr>
      <w:r w:rsidRPr="00C524A3">
        <w:rPr>
          <w:b/>
          <w:bCs/>
          <w:sz w:val="24"/>
          <w:szCs w:val="24"/>
          <w:lang w:val="en-IN"/>
        </w:rPr>
        <w:t>Agent Seniority vs. Resolution Efficiency</w:t>
      </w:r>
      <w:r w:rsidRPr="00C524A3">
        <w:rPr>
          <w:b/>
          <w:sz w:val="24"/>
          <w:szCs w:val="24"/>
          <w:lang w:val="en-IN"/>
        </w:rPr>
        <w:t>:</w:t>
      </w:r>
    </w:p>
    <w:p w14:paraId="5AADFE9D" w14:textId="77777777" w:rsidR="005A0C45" w:rsidRPr="00C524A3" w:rsidRDefault="005A0C45" w:rsidP="005A0C45">
      <w:pPr>
        <w:numPr>
          <w:ilvl w:val="1"/>
          <w:numId w:val="5"/>
        </w:numPr>
        <w:rPr>
          <w:bCs/>
          <w:sz w:val="24"/>
          <w:szCs w:val="24"/>
          <w:lang w:val="en-IN"/>
        </w:rPr>
      </w:pPr>
      <w:r w:rsidRPr="00C524A3">
        <w:rPr>
          <w:bCs/>
          <w:sz w:val="24"/>
          <w:szCs w:val="24"/>
          <w:lang w:val="en-IN"/>
        </w:rPr>
        <w:t>Create a scatterplot with Seniority on one axis and Resolution Time on the other.</w:t>
      </w:r>
    </w:p>
    <w:p w14:paraId="600DA214" w14:textId="77777777" w:rsidR="005A0C45" w:rsidRPr="00C524A3" w:rsidRDefault="005A0C45" w:rsidP="005A0C45">
      <w:pPr>
        <w:numPr>
          <w:ilvl w:val="1"/>
          <w:numId w:val="5"/>
        </w:numPr>
        <w:rPr>
          <w:bCs/>
          <w:sz w:val="24"/>
          <w:szCs w:val="24"/>
          <w:lang w:val="en-IN"/>
        </w:rPr>
      </w:pPr>
      <w:r w:rsidRPr="00C524A3">
        <w:rPr>
          <w:bCs/>
          <w:sz w:val="24"/>
          <w:szCs w:val="24"/>
          <w:lang w:val="en-IN"/>
        </w:rPr>
        <w:t>Use Agent IDs as labels.</w:t>
      </w:r>
    </w:p>
    <w:p w14:paraId="060FB954" w14:textId="77777777" w:rsidR="005A0C45" w:rsidRPr="00C524A3" w:rsidRDefault="005A0C45" w:rsidP="005A0C45">
      <w:pPr>
        <w:rPr>
          <w:b/>
          <w:sz w:val="24"/>
          <w:szCs w:val="24"/>
          <w:lang w:val="en-IN"/>
        </w:rPr>
      </w:pPr>
    </w:p>
    <w:p w14:paraId="244579C0" w14:textId="77777777" w:rsidR="005A0C45" w:rsidRPr="00C524A3" w:rsidRDefault="005A0C45" w:rsidP="005A0C45">
      <w:pPr>
        <w:rPr>
          <w:b/>
          <w:bCs/>
          <w:sz w:val="24"/>
          <w:szCs w:val="24"/>
          <w:lang w:val="en-IN"/>
        </w:rPr>
      </w:pPr>
      <w:r w:rsidRPr="00C524A3">
        <w:rPr>
          <w:b/>
          <w:bCs/>
          <w:sz w:val="24"/>
          <w:szCs w:val="24"/>
          <w:lang w:val="en-IN"/>
        </w:rPr>
        <w:t>Satisfaction Overview Metrics:</w:t>
      </w:r>
    </w:p>
    <w:p w14:paraId="185C7100" w14:textId="77777777" w:rsidR="005A0C45" w:rsidRPr="00C524A3" w:rsidRDefault="005A0C45" w:rsidP="005A0C45">
      <w:pPr>
        <w:numPr>
          <w:ilvl w:val="0"/>
          <w:numId w:val="6"/>
        </w:numPr>
        <w:rPr>
          <w:b/>
          <w:sz w:val="24"/>
          <w:szCs w:val="24"/>
          <w:lang w:val="en-IN"/>
        </w:rPr>
      </w:pPr>
      <w:r w:rsidRPr="00C524A3">
        <w:rPr>
          <w:b/>
          <w:bCs/>
          <w:sz w:val="24"/>
          <w:szCs w:val="24"/>
          <w:lang w:val="en-IN"/>
        </w:rPr>
        <w:t>Average Satisfaction Rate by Agent and Seniority</w:t>
      </w:r>
      <w:r w:rsidRPr="00C524A3">
        <w:rPr>
          <w:b/>
          <w:sz w:val="24"/>
          <w:szCs w:val="24"/>
          <w:lang w:val="en-IN"/>
        </w:rPr>
        <w:t>:</w:t>
      </w:r>
    </w:p>
    <w:p w14:paraId="2D67D3F5" w14:textId="77777777" w:rsidR="005A0C45" w:rsidRPr="00C524A3" w:rsidRDefault="005A0C45" w:rsidP="005A0C45">
      <w:pPr>
        <w:numPr>
          <w:ilvl w:val="1"/>
          <w:numId w:val="6"/>
        </w:numPr>
        <w:rPr>
          <w:bCs/>
          <w:sz w:val="24"/>
          <w:szCs w:val="24"/>
          <w:lang w:val="en-IN"/>
        </w:rPr>
      </w:pPr>
      <w:r w:rsidRPr="00C524A3">
        <w:rPr>
          <w:bCs/>
          <w:sz w:val="24"/>
          <w:szCs w:val="24"/>
          <w:lang w:val="en-IN"/>
        </w:rPr>
        <w:t>Use a pivot table with Agent ID and Seniority in rows, average Satisfaction Rate as values.</w:t>
      </w:r>
    </w:p>
    <w:p w14:paraId="033B385F" w14:textId="77777777" w:rsidR="005A0C45" w:rsidRPr="00C524A3" w:rsidRDefault="005A0C45" w:rsidP="005A0C45">
      <w:pPr>
        <w:numPr>
          <w:ilvl w:val="1"/>
          <w:numId w:val="6"/>
        </w:numPr>
        <w:rPr>
          <w:bCs/>
          <w:sz w:val="24"/>
          <w:szCs w:val="24"/>
          <w:lang w:val="en-IN"/>
        </w:rPr>
      </w:pPr>
      <w:r w:rsidRPr="00C524A3">
        <w:rPr>
          <w:bCs/>
          <w:sz w:val="24"/>
          <w:szCs w:val="24"/>
          <w:lang w:val="en-IN"/>
        </w:rPr>
        <w:t>Apply conditional formatting for easy visualization.</w:t>
      </w:r>
    </w:p>
    <w:p w14:paraId="11EE4A3D" w14:textId="77777777" w:rsidR="005A0C45" w:rsidRPr="00C524A3" w:rsidRDefault="005A0C45" w:rsidP="005A0C45">
      <w:pPr>
        <w:rPr>
          <w:b/>
          <w:sz w:val="24"/>
          <w:szCs w:val="24"/>
          <w:lang w:val="en-IN"/>
        </w:rPr>
      </w:pPr>
    </w:p>
    <w:p w14:paraId="7DA2C2B3" w14:textId="77777777" w:rsidR="005A0C45" w:rsidRPr="00C524A3" w:rsidRDefault="005A0C45" w:rsidP="005A0C45">
      <w:pPr>
        <w:rPr>
          <w:b/>
          <w:bCs/>
          <w:sz w:val="24"/>
          <w:szCs w:val="24"/>
          <w:lang w:val="en-IN"/>
        </w:rPr>
      </w:pPr>
      <w:r w:rsidRPr="00C524A3">
        <w:rPr>
          <w:b/>
          <w:bCs/>
          <w:sz w:val="24"/>
          <w:szCs w:val="24"/>
          <w:lang w:val="en-IN"/>
        </w:rPr>
        <w:t>Ticket Volume Metrics:</w:t>
      </w:r>
    </w:p>
    <w:p w14:paraId="68145B3D" w14:textId="77777777" w:rsidR="005A0C45" w:rsidRPr="00C524A3" w:rsidRDefault="005A0C45" w:rsidP="005A0C45">
      <w:pPr>
        <w:numPr>
          <w:ilvl w:val="0"/>
          <w:numId w:val="7"/>
        </w:numPr>
        <w:rPr>
          <w:b/>
          <w:sz w:val="24"/>
          <w:szCs w:val="24"/>
          <w:lang w:val="en-IN"/>
        </w:rPr>
      </w:pPr>
      <w:r w:rsidRPr="00C524A3">
        <w:rPr>
          <w:b/>
          <w:bCs/>
          <w:sz w:val="24"/>
          <w:szCs w:val="24"/>
          <w:lang w:val="en-IN"/>
        </w:rPr>
        <w:lastRenderedPageBreak/>
        <w:t>Total Tickets Resolved</w:t>
      </w:r>
      <w:r w:rsidRPr="00C524A3">
        <w:rPr>
          <w:b/>
          <w:sz w:val="24"/>
          <w:szCs w:val="24"/>
          <w:lang w:val="en-IN"/>
        </w:rPr>
        <w:t>:</w:t>
      </w:r>
    </w:p>
    <w:p w14:paraId="6FFD2A12" w14:textId="77777777" w:rsidR="005A0C45" w:rsidRPr="00C524A3" w:rsidRDefault="005A0C45" w:rsidP="005A0C45">
      <w:pPr>
        <w:numPr>
          <w:ilvl w:val="1"/>
          <w:numId w:val="7"/>
        </w:numPr>
        <w:rPr>
          <w:bCs/>
          <w:sz w:val="24"/>
          <w:szCs w:val="24"/>
          <w:lang w:val="en-IN"/>
        </w:rPr>
      </w:pPr>
      <w:r w:rsidRPr="00C524A3">
        <w:rPr>
          <w:bCs/>
          <w:sz w:val="24"/>
          <w:szCs w:val="24"/>
          <w:lang w:val="en-IN"/>
        </w:rPr>
        <w:t>Use a pivot table with:</w:t>
      </w:r>
    </w:p>
    <w:p w14:paraId="5E43D87E" w14:textId="77777777" w:rsidR="005A0C45" w:rsidRPr="00C524A3" w:rsidRDefault="005A0C45" w:rsidP="005A0C45">
      <w:pPr>
        <w:numPr>
          <w:ilvl w:val="2"/>
          <w:numId w:val="7"/>
        </w:numPr>
        <w:rPr>
          <w:bCs/>
          <w:sz w:val="24"/>
          <w:szCs w:val="24"/>
          <w:lang w:val="en-IN"/>
        </w:rPr>
      </w:pPr>
      <w:r w:rsidRPr="00C524A3">
        <w:rPr>
          <w:bCs/>
          <w:sz w:val="24"/>
          <w:szCs w:val="24"/>
          <w:lang w:val="en-IN"/>
        </w:rPr>
        <w:t xml:space="preserve">Rows: </w:t>
      </w:r>
      <w:proofErr w:type="spellStart"/>
      <w:r w:rsidRPr="00C524A3">
        <w:rPr>
          <w:bCs/>
          <w:sz w:val="24"/>
          <w:szCs w:val="24"/>
          <w:lang w:val="en-IN"/>
        </w:rPr>
        <w:t>Fecha</w:t>
      </w:r>
      <w:proofErr w:type="spellEnd"/>
      <w:r w:rsidRPr="00C524A3">
        <w:rPr>
          <w:bCs/>
          <w:sz w:val="24"/>
          <w:szCs w:val="24"/>
          <w:lang w:val="en-IN"/>
        </w:rPr>
        <w:t xml:space="preserve"> (grouped by day, week, month).</w:t>
      </w:r>
    </w:p>
    <w:p w14:paraId="6BD53F99" w14:textId="77777777" w:rsidR="005A0C45" w:rsidRPr="00C524A3" w:rsidRDefault="005A0C45" w:rsidP="005A0C45">
      <w:pPr>
        <w:numPr>
          <w:ilvl w:val="2"/>
          <w:numId w:val="7"/>
        </w:numPr>
        <w:rPr>
          <w:bCs/>
          <w:sz w:val="24"/>
          <w:szCs w:val="24"/>
          <w:lang w:val="en-IN"/>
        </w:rPr>
      </w:pPr>
      <w:r w:rsidRPr="00C524A3">
        <w:rPr>
          <w:bCs/>
          <w:sz w:val="24"/>
          <w:szCs w:val="24"/>
          <w:lang w:val="en-IN"/>
        </w:rPr>
        <w:t>Values: Count of Ticket IDs.</w:t>
      </w:r>
    </w:p>
    <w:p w14:paraId="6EF5CB03" w14:textId="77777777" w:rsidR="005A0C45" w:rsidRPr="00C524A3" w:rsidRDefault="005A0C45" w:rsidP="005A0C45">
      <w:pPr>
        <w:numPr>
          <w:ilvl w:val="0"/>
          <w:numId w:val="7"/>
        </w:numPr>
        <w:rPr>
          <w:b/>
          <w:sz w:val="24"/>
          <w:szCs w:val="24"/>
          <w:lang w:val="en-IN"/>
        </w:rPr>
      </w:pPr>
      <w:r w:rsidRPr="00C524A3">
        <w:rPr>
          <w:b/>
          <w:bCs/>
          <w:sz w:val="24"/>
          <w:szCs w:val="24"/>
          <w:lang w:val="en-IN"/>
        </w:rPr>
        <w:t>Peak and Off-Peak Ticket Volumes</w:t>
      </w:r>
      <w:r w:rsidRPr="00C524A3">
        <w:rPr>
          <w:b/>
          <w:sz w:val="24"/>
          <w:szCs w:val="24"/>
          <w:lang w:val="en-IN"/>
        </w:rPr>
        <w:t>:</w:t>
      </w:r>
    </w:p>
    <w:p w14:paraId="667A2ACC" w14:textId="77777777" w:rsidR="005A0C45" w:rsidRPr="00C524A3" w:rsidRDefault="005A0C45" w:rsidP="005A0C45">
      <w:pPr>
        <w:numPr>
          <w:ilvl w:val="1"/>
          <w:numId w:val="7"/>
        </w:numPr>
        <w:rPr>
          <w:bCs/>
          <w:sz w:val="24"/>
          <w:szCs w:val="24"/>
          <w:lang w:val="en-IN"/>
        </w:rPr>
      </w:pPr>
      <w:r w:rsidRPr="00C524A3">
        <w:rPr>
          <w:bCs/>
          <w:sz w:val="24"/>
          <w:szCs w:val="24"/>
          <w:lang w:val="en-IN"/>
        </w:rPr>
        <w:t>Identify peaks by sorting ticket counts by day or time.</w:t>
      </w:r>
    </w:p>
    <w:p w14:paraId="77C8C5EC" w14:textId="77777777" w:rsidR="005A0C45" w:rsidRPr="00C524A3" w:rsidRDefault="005A0C45" w:rsidP="005A0C45">
      <w:pPr>
        <w:numPr>
          <w:ilvl w:val="1"/>
          <w:numId w:val="7"/>
        </w:numPr>
        <w:rPr>
          <w:bCs/>
          <w:sz w:val="24"/>
          <w:szCs w:val="24"/>
          <w:lang w:val="en-IN"/>
        </w:rPr>
      </w:pPr>
      <w:r w:rsidRPr="00C524A3">
        <w:rPr>
          <w:bCs/>
          <w:sz w:val="24"/>
          <w:szCs w:val="24"/>
          <w:lang w:val="en-IN"/>
        </w:rPr>
        <w:t>Use a line or bar chart for visualization.</w:t>
      </w:r>
    </w:p>
    <w:p w14:paraId="6C5DEB90" w14:textId="77777777" w:rsidR="005A0C45" w:rsidRDefault="005A0C45" w:rsidP="005A0C45">
      <w:pPr>
        <w:rPr>
          <w:b/>
          <w:sz w:val="24"/>
          <w:szCs w:val="24"/>
        </w:rPr>
      </w:pPr>
    </w:p>
    <w:p w14:paraId="608BFC7F" w14:textId="77777777" w:rsidR="005D1FAF" w:rsidRDefault="005D1FAF"/>
    <w:sectPr w:rsidR="005D1FAF" w:rsidSect="005A0C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759D"/>
    <w:multiLevelType w:val="multilevel"/>
    <w:tmpl w:val="BE624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5139E"/>
    <w:multiLevelType w:val="multilevel"/>
    <w:tmpl w:val="A914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14D2C"/>
    <w:multiLevelType w:val="multilevel"/>
    <w:tmpl w:val="948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2406E"/>
    <w:multiLevelType w:val="multilevel"/>
    <w:tmpl w:val="13449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370B0"/>
    <w:multiLevelType w:val="multilevel"/>
    <w:tmpl w:val="BBB24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8716A"/>
    <w:multiLevelType w:val="multilevel"/>
    <w:tmpl w:val="859AC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Arial" w:eastAsia="Arial" w:hAnsi="Arial" w:cs="Arial"/>
        <w:b/>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4E681F"/>
    <w:multiLevelType w:val="multilevel"/>
    <w:tmpl w:val="588E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C64D1"/>
    <w:multiLevelType w:val="multilevel"/>
    <w:tmpl w:val="EB2E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129E3"/>
    <w:multiLevelType w:val="multilevel"/>
    <w:tmpl w:val="5C9A0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090331"/>
    <w:multiLevelType w:val="multilevel"/>
    <w:tmpl w:val="15BA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F0214D"/>
    <w:multiLevelType w:val="multilevel"/>
    <w:tmpl w:val="8C10C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1A216B"/>
    <w:multiLevelType w:val="multilevel"/>
    <w:tmpl w:val="88F0F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147EA0"/>
    <w:multiLevelType w:val="multilevel"/>
    <w:tmpl w:val="3132B8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70D7655"/>
    <w:multiLevelType w:val="multilevel"/>
    <w:tmpl w:val="B52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A3D9D"/>
    <w:multiLevelType w:val="multilevel"/>
    <w:tmpl w:val="0492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7D0E91"/>
    <w:multiLevelType w:val="multilevel"/>
    <w:tmpl w:val="F50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A9095E"/>
    <w:multiLevelType w:val="multilevel"/>
    <w:tmpl w:val="FED4C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344A63"/>
    <w:multiLevelType w:val="multilevel"/>
    <w:tmpl w:val="19DA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07FE2"/>
    <w:multiLevelType w:val="multilevel"/>
    <w:tmpl w:val="8C4EF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2117C7"/>
    <w:multiLevelType w:val="multilevel"/>
    <w:tmpl w:val="DE0C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7C2512"/>
    <w:multiLevelType w:val="multilevel"/>
    <w:tmpl w:val="9648F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D447B3"/>
    <w:multiLevelType w:val="multilevel"/>
    <w:tmpl w:val="B986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A110DB"/>
    <w:multiLevelType w:val="multilevel"/>
    <w:tmpl w:val="B0427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03115A"/>
    <w:multiLevelType w:val="multilevel"/>
    <w:tmpl w:val="B26C4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0F5326"/>
    <w:multiLevelType w:val="multilevel"/>
    <w:tmpl w:val="35241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136DAA"/>
    <w:multiLevelType w:val="multilevel"/>
    <w:tmpl w:val="9EAA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515256"/>
    <w:multiLevelType w:val="multilevel"/>
    <w:tmpl w:val="087CD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BD3070"/>
    <w:multiLevelType w:val="multilevel"/>
    <w:tmpl w:val="CAF24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AF6B16"/>
    <w:multiLevelType w:val="multilevel"/>
    <w:tmpl w:val="051E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BC41FF"/>
    <w:multiLevelType w:val="multilevel"/>
    <w:tmpl w:val="0D3A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465A43"/>
    <w:multiLevelType w:val="multilevel"/>
    <w:tmpl w:val="FA8E9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58B31D5"/>
    <w:multiLevelType w:val="multilevel"/>
    <w:tmpl w:val="DD4E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261F2B"/>
    <w:multiLevelType w:val="multilevel"/>
    <w:tmpl w:val="C35EA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317355">
    <w:abstractNumId w:val="12"/>
  </w:num>
  <w:num w:numId="2" w16cid:durableId="1984190698">
    <w:abstractNumId w:val="30"/>
  </w:num>
  <w:num w:numId="3" w16cid:durableId="460391939">
    <w:abstractNumId w:val="5"/>
  </w:num>
  <w:num w:numId="4" w16cid:durableId="811824311">
    <w:abstractNumId w:val="16"/>
  </w:num>
  <w:num w:numId="5" w16cid:durableId="1100640469">
    <w:abstractNumId w:val="23"/>
  </w:num>
  <w:num w:numId="6" w16cid:durableId="2033871213">
    <w:abstractNumId w:val="32"/>
  </w:num>
  <w:num w:numId="7" w16cid:durableId="188685925">
    <w:abstractNumId w:val="18"/>
  </w:num>
  <w:num w:numId="8" w16cid:durableId="742876409">
    <w:abstractNumId w:val="22"/>
  </w:num>
  <w:num w:numId="9" w16cid:durableId="70277103">
    <w:abstractNumId w:val="25"/>
  </w:num>
  <w:num w:numId="10" w16cid:durableId="72509602">
    <w:abstractNumId w:val="27"/>
  </w:num>
  <w:num w:numId="11" w16cid:durableId="1112167162">
    <w:abstractNumId w:val="15"/>
  </w:num>
  <w:num w:numId="12" w16cid:durableId="321467703">
    <w:abstractNumId w:val="4"/>
  </w:num>
  <w:num w:numId="13" w16cid:durableId="861357039">
    <w:abstractNumId w:val="9"/>
  </w:num>
  <w:num w:numId="14" w16cid:durableId="1088960642">
    <w:abstractNumId w:val="29"/>
  </w:num>
  <w:num w:numId="15" w16cid:durableId="1862082023">
    <w:abstractNumId w:val="31"/>
  </w:num>
  <w:num w:numId="16" w16cid:durableId="154958506">
    <w:abstractNumId w:val="26"/>
  </w:num>
  <w:num w:numId="17" w16cid:durableId="2041776928">
    <w:abstractNumId w:val="6"/>
  </w:num>
  <w:num w:numId="18" w16cid:durableId="356582739">
    <w:abstractNumId w:val="28"/>
  </w:num>
  <w:num w:numId="19" w16cid:durableId="1383480729">
    <w:abstractNumId w:val="7"/>
  </w:num>
  <w:num w:numId="20" w16cid:durableId="1352414261">
    <w:abstractNumId w:val="14"/>
  </w:num>
  <w:num w:numId="21" w16cid:durableId="164173498">
    <w:abstractNumId w:val="13"/>
  </w:num>
  <w:num w:numId="22" w16cid:durableId="656767439">
    <w:abstractNumId w:val="1"/>
  </w:num>
  <w:num w:numId="23" w16cid:durableId="42607487">
    <w:abstractNumId w:val="19"/>
  </w:num>
  <w:num w:numId="24" w16cid:durableId="143547837">
    <w:abstractNumId w:val="0"/>
  </w:num>
  <w:num w:numId="25" w16cid:durableId="1274173023">
    <w:abstractNumId w:val="24"/>
  </w:num>
  <w:num w:numId="26" w16cid:durableId="151793584">
    <w:abstractNumId w:val="11"/>
  </w:num>
  <w:num w:numId="27" w16cid:durableId="1754159158">
    <w:abstractNumId w:val="21"/>
  </w:num>
  <w:num w:numId="28" w16cid:durableId="1492870631">
    <w:abstractNumId w:val="20"/>
  </w:num>
  <w:num w:numId="29" w16cid:durableId="48965880">
    <w:abstractNumId w:val="8"/>
  </w:num>
  <w:num w:numId="30" w16cid:durableId="859588891">
    <w:abstractNumId w:val="2"/>
  </w:num>
  <w:num w:numId="31" w16cid:durableId="1239286486">
    <w:abstractNumId w:val="17"/>
  </w:num>
  <w:num w:numId="32" w16cid:durableId="234634645">
    <w:abstractNumId w:val="3"/>
  </w:num>
  <w:num w:numId="33" w16cid:durableId="18371082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45"/>
    <w:rsid w:val="00317314"/>
    <w:rsid w:val="005A0C45"/>
    <w:rsid w:val="005D1FAF"/>
    <w:rsid w:val="005F6006"/>
    <w:rsid w:val="00994AE4"/>
    <w:rsid w:val="00D82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CD19"/>
  <w15:chartTrackingRefBased/>
  <w15:docId w15:val="{C2C08E3C-BDCF-40A0-A4E2-ACF7A61E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C45"/>
    <w:pPr>
      <w:spacing w:after="0" w:line="276" w:lineRule="auto"/>
    </w:pPr>
    <w:rPr>
      <w:rFonts w:ascii="Arial" w:eastAsia="Arial" w:hAnsi="Arial" w:cs="Arial"/>
      <w:kern w:val="0"/>
      <w:sz w:val="22"/>
      <w:szCs w:val="22"/>
      <w:lang w:val="en-GB" w:eastAsia="en-IN"/>
      <w14:ligatures w14:val="none"/>
    </w:rPr>
  </w:style>
  <w:style w:type="paragraph" w:styleId="Heading1">
    <w:name w:val="heading 1"/>
    <w:basedOn w:val="Normal"/>
    <w:next w:val="Normal"/>
    <w:link w:val="Heading1Char"/>
    <w:uiPriority w:val="9"/>
    <w:qFormat/>
    <w:rsid w:val="005A0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C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C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C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C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C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C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C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C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C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C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C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C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C45"/>
    <w:rPr>
      <w:rFonts w:eastAsiaTheme="majorEastAsia" w:cstheme="majorBidi"/>
      <w:color w:val="272727" w:themeColor="text1" w:themeTint="D8"/>
    </w:rPr>
  </w:style>
  <w:style w:type="paragraph" w:styleId="Title">
    <w:name w:val="Title"/>
    <w:basedOn w:val="Normal"/>
    <w:next w:val="Normal"/>
    <w:link w:val="TitleChar"/>
    <w:uiPriority w:val="10"/>
    <w:qFormat/>
    <w:rsid w:val="005A0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C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C45"/>
    <w:pPr>
      <w:spacing w:before="160"/>
      <w:jc w:val="center"/>
    </w:pPr>
    <w:rPr>
      <w:i/>
      <w:iCs/>
      <w:color w:val="404040" w:themeColor="text1" w:themeTint="BF"/>
    </w:rPr>
  </w:style>
  <w:style w:type="character" w:customStyle="1" w:styleId="QuoteChar">
    <w:name w:val="Quote Char"/>
    <w:basedOn w:val="DefaultParagraphFont"/>
    <w:link w:val="Quote"/>
    <w:uiPriority w:val="29"/>
    <w:rsid w:val="005A0C45"/>
    <w:rPr>
      <w:i/>
      <w:iCs/>
      <w:color w:val="404040" w:themeColor="text1" w:themeTint="BF"/>
    </w:rPr>
  </w:style>
  <w:style w:type="paragraph" w:styleId="ListParagraph">
    <w:name w:val="List Paragraph"/>
    <w:basedOn w:val="Normal"/>
    <w:uiPriority w:val="34"/>
    <w:qFormat/>
    <w:rsid w:val="005A0C45"/>
    <w:pPr>
      <w:ind w:left="720"/>
      <w:contextualSpacing/>
    </w:pPr>
  </w:style>
  <w:style w:type="character" w:styleId="IntenseEmphasis">
    <w:name w:val="Intense Emphasis"/>
    <w:basedOn w:val="DefaultParagraphFont"/>
    <w:uiPriority w:val="21"/>
    <w:qFormat/>
    <w:rsid w:val="005A0C45"/>
    <w:rPr>
      <w:i/>
      <w:iCs/>
      <w:color w:val="0F4761" w:themeColor="accent1" w:themeShade="BF"/>
    </w:rPr>
  </w:style>
  <w:style w:type="paragraph" w:styleId="IntenseQuote">
    <w:name w:val="Intense Quote"/>
    <w:basedOn w:val="Normal"/>
    <w:next w:val="Normal"/>
    <w:link w:val="IntenseQuoteChar"/>
    <w:uiPriority w:val="30"/>
    <w:qFormat/>
    <w:rsid w:val="005A0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C45"/>
    <w:rPr>
      <w:i/>
      <w:iCs/>
      <w:color w:val="0F4761" w:themeColor="accent1" w:themeShade="BF"/>
    </w:rPr>
  </w:style>
  <w:style w:type="character" w:styleId="IntenseReference">
    <w:name w:val="Intense Reference"/>
    <w:basedOn w:val="DefaultParagraphFont"/>
    <w:uiPriority w:val="32"/>
    <w:qFormat/>
    <w:rsid w:val="005A0C45"/>
    <w:rPr>
      <w:b/>
      <w:bCs/>
      <w:smallCaps/>
      <w:color w:val="0F4761" w:themeColor="accent1" w:themeShade="BF"/>
      <w:spacing w:val="5"/>
    </w:rPr>
  </w:style>
  <w:style w:type="character" w:styleId="Hyperlink">
    <w:name w:val="Hyperlink"/>
    <w:basedOn w:val="DefaultParagraphFont"/>
    <w:uiPriority w:val="99"/>
    <w:unhideWhenUsed/>
    <w:rsid w:val="005A0C45"/>
    <w:rPr>
      <w:color w:val="467886" w:themeColor="hyperlink"/>
      <w:u w:val="single"/>
    </w:rPr>
  </w:style>
  <w:style w:type="character" w:styleId="UnresolvedMention">
    <w:name w:val="Unresolved Mention"/>
    <w:basedOn w:val="DefaultParagraphFont"/>
    <w:uiPriority w:val="99"/>
    <w:semiHidden/>
    <w:unhideWhenUsed/>
    <w:rsid w:val="005A0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drive/folders/1xd3D0F7IrtSNY8fufMIp9o4OfZgbiSs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2752</Words>
  <Characters>15687</Characters>
  <Application>Microsoft Office Word</Application>
  <DocSecurity>0</DocSecurity>
  <Lines>130</Lines>
  <Paragraphs>36</Paragraphs>
  <ScaleCrop>false</ScaleCrop>
  <Company/>
  <LinksUpToDate>false</LinksUpToDate>
  <CharactersWithSpaces>18403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Jayanth</dc:creator>
  <cp:keywords/>
  <dc:description/>
  <cp:lastModifiedBy>Pranav Jayanth</cp:lastModifiedBy>
  <cp:revision>1</cp:revision>
  <dcterms:created xsi:type="dcterms:W3CDTF">2025-05-12T18:07:00Z</dcterms:created>
  <dcterms:modified xsi:type="dcterms:W3CDTF">2025-05-12T18:10:00Z</dcterms:modified>
</cp:coreProperties>
</file>