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96339" w14:textId="77777777" w:rsidR="000A62CC" w:rsidRPr="00957A32" w:rsidRDefault="000A62CC" w:rsidP="000A62CC">
      <w:pPr>
        <w:jc w:val="center"/>
        <w:rPr>
          <w:b/>
          <w:bCs/>
          <w:sz w:val="56"/>
          <w:szCs w:val="56"/>
          <w:u w:val="single"/>
        </w:rPr>
      </w:pPr>
      <w:r w:rsidRPr="00957A32">
        <w:rPr>
          <w:b/>
          <w:bCs/>
          <w:sz w:val="56"/>
          <w:szCs w:val="56"/>
          <w:u w:val="single"/>
        </w:rPr>
        <w:t>Objective Questions</w:t>
      </w:r>
    </w:p>
    <w:p w14:paraId="3CC06896" w14:textId="77777777" w:rsidR="00C94C75" w:rsidRDefault="00C94C75" w:rsidP="000A62CC">
      <w:pPr>
        <w:jc w:val="center"/>
        <w:rPr>
          <w:b/>
          <w:bCs/>
          <w:sz w:val="52"/>
          <w:szCs w:val="52"/>
          <w:u w:val="single"/>
        </w:rPr>
      </w:pPr>
    </w:p>
    <w:p w14:paraId="3C791C08" w14:textId="77777777" w:rsidR="000A62CC" w:rsidRPr="00BB1295" w:rsidRDefault="000A62CC" w:rsidP="000A62CC">
      <w:pPr>
        <w:rPr>
          <w:b/>
          <w:bCs/>
          <w:color w:val="4472C4" w:themeColor="accent1"/>
          <w:sz w:val="28"/>
          <w:szCs w:val="28"/>
        </w:rPr>
      </w:pPr>
      <w:r w:rsidRPr="00BB1295">
        <w:rPr>
          <w:b/>
          <w:bCs/>
          <w:color w:val="4472C4" w:themeColor="accent1"/>
          <w:sz w:val="28"/>
          <w:szCs w:val="28"/>
        </w:rPr>
        <w:t>1.Does any table have missing values or duplicates? If yes, how would you handle it?</w:t>
      </w:r>
    </w:p>
    <w:p w14:paraId="0D353B12" w14:textId="77777777" w:rsidR="000A62CC" w:rsidRPr="000B5724" w:rsidRDefault="000A62CC" w:rsidP="000A62CC">
      <w:pPr>
        <w:rPr>
          <w:b/>
          <w:bCs/>
          <w:sz w:val="28"/>
          <w:szCs w:val="28"/>
          <w:lang w:val="en-GB"/>
        </w:rPr>
      </w:pPr>
      <w:r w:rsidRPr="00C94C75">
        <w:rPr>
          <w:b/>
          <w:bCs/>
          <w:color w:val="FF0000"/>
          <w:sz w:val="28"/>
          <w:szCs w:val="28"/>
          <w:u w:val="single"/>
        </w:rPr>
        <w:t>Answer</w:t>
      </w:r>
      <w:r w:rsidRPr="00C94C75">
        <w:rPr>
          <w:b/>
          <w:bCs/>
          <w:color w:val="FF0000"/>
          <w:sz w:val="28"/>
          <w:szCs w:val="28"/>
        </w:rPr>
        <w:t>:</w:t>
      </w:r>
      <w:r w:rsidRPr="004903FE">
        <w:rPr>
          <w:rFonts w:ascii="Arial" w:eastAsia="Arial" w:hAnsi="Arial" w:cs="Arial"/>
          <w:kern w:val="0"/>
          <w:sz w:val="28"/>
          <w:szCs w:val="28"/>
          <w:lang w:val="en-GB" w:eastAsia="en-IN"/>
          <w14:ligatures w14:val="none"/>
        </w:rPr>
        <w:t xml:space="preserve"> </w:t>
      </w:r>
      <w:r w:rsidRPr="000B5724">
        <w:rPr>
          <w:b/>
          <w:bCs/>
          <w:sz w:val="28"/>
          <w:szCs w:val="28"/>
          <w:lang w:val="en-GB"/>
        </w:rPr>
        <w:t>The data provided possess ‘No’ duplicate values although there are NULL values in below tables.</w:t>
      </w:r>
    </w:p>
    <w:p w14:paraId="4E27E50D" w14:textId="77777777" w:rsidR="000A62CC" w:rsidRPr="000B5724" w:rsidRDefault="000A62CC" w:rsidP="000A62CC">
      <w:pPr>
        <w:rPr>
          <w:b/>
          <w:bCs/>
          <w:sz w:val="28"/>
          <w:szCs w:val="28"/>
        </w:rPr>
      </w:pPr>
      <w:r w:rsidRPr="000B5724">
        <w:rPr>
          <w:b/>
          <w:bCs/>
          <w:sz w:val="28"/>
          <w:szCs w:val="28"/>
          <w:u w:val="single"/>
        </w:rPr>
        <w:t>Observations</w:t>
      </w:r>
      <w:r w:rsidRPr="000B5724">
        <w:rPr>
          <w:b/>
          <w:bCs/>
          <w:sz w:val="28"/>
          <w:szCs w:val="28"/>
        </w:rPr>
        <w:t>:</w:t>
      </w:r>
    </w:p>
    <w:p w14:paraId="6B8AF072" w14:textId="77777777" w:rsidR="000A62CC" w:rsidRPr="000B5724" w:rsidRDefault="000A62CC" w:rsidP="000508F7">
      <w:pPr>
        <w:numPr>
          <w:ilvl w:val="0"/>
          <w:numId w:val="1"/>
        </w:numPr>
        <w:rPr>
          <w:b/>
          <w:bCs/>
          <w:sz w:val="28"/>
          <w:szCs w:val="28"/>
        </w:rPr>
      </w:pPr>
      <w:r w:rsidRPr="000B5724">
        <w:rPr>
          <w:b/>
          <w:bCs/>
          <w:sz w:val="28"/>
          <w:szCs w:val="28"/>
        </w:rPr>
        <w:t>No Duplicates Across Tables:</w:t>
      </w:r>
      <w:r w:rsidRPr="000B5724">
        <w:rPr>
          <w:b/>
          <w:bCs/>
          <w:sz w:val="28"/>
          <w:szCs w:val="28"/>
        </w:rPr>
        <w:br/>
        <w:t>All tables (album, artist, customer, etc.) do not have duplicate rows based on checks with SELECT DISTINCT.</w:t>
      </w:r>
    </w:p>
    <w:p w14:paraId="4C37459E" w14:textId="77777777" w:rsidR="000A62CC" w:rsidRPr="000B5724" w:rsidRDefault="000A62CC" w:rsidP="000508F7">
      <w:pPr>
        <w:numPr>
          <w:ilvl w:val="0"/>
          <w:numId w:val="1"/>
        </w:numPr>
        <w:rPr>
          <w:b/>
          <w:bCs/>
          <w:sz w:val="28"/>
          <w:szCs w:val="28"/>
        </w:rPr>
      </w:pPr>
      <w:r w:rsidRPr="000B5724">
        <w:rPr>
          <w:b/>
          <w:bCs/>
          <w:sz w:val="28"/>
          <w:szCs w:val="28"/>
        </w:rPr>
        <w:t>Missing Values Identified:</w:t>
      </w:r>
    </w:p>
    <w:p w14:paraId="7F769024" w14:textId="77777777" w:rsidR="000A62CC" w:rsidRPr="000B5724" w:rsidRDefault="000A62CC" w:rsidP="000508F7">
      <w:pPr>
        <w:numPr>
          <w:ilvl w:val="1"/>
          <w:numId w:val="1"/>
        </w:numPr>
        <w:rPr>
          <w:b/>
          <w:bCs/>
          <w:sz w:val="28"/>
          <w:szCs w:val="28"/>
        </w:rPr>
      </w:pPr>
      <w:r w:rsidRPr="000B5724">
        <w:rPr>
          <w:b/>
          <w:bCs/>
          <w:sz w:val="28"/>
          <w:szCs w:val="28"/>
        </w:rPr>
        <w:t>customer Table:</w:t>
      </w:r>
    </w:p>
    <w:p w14:paraId="0284BBCE" w14:textId="77777777" w:rsidR="000A62CC" w:rsidRPr="000B5724" w:rsidRDefault="000A62CC" w:rsidP="000508F7">
      <w:pPr>
        <w:numPr>
          <w:ilvl w:val="2"/>
          <w:numId w:val="1"/>
        </w:numPr>
        <w:rPr>
          <w:b/>
          <w:bCs/>
          <w:sz w:val="28"/>
          <w:szCs w:val="28"/>
        </w:rPr>
      </w:pPr>
      <w:r w:rsidRPr="000B5724">
        <w:rPr>
          <w:b/>
          <w:bCs/>
          <w:sz w:val="28"/>
          <w:szCs w:val="28"/>
        </w:rPr>
        <w:t>fax: 47 null values</w:t>
      </w:r>
    </w:p>
    <w:p w14:paraId="392571BA" w14:textId="77777777" w:rsidR="000A62CC" w:rsidRPr="000B5724" w:rsidRDefault="000A62CC" w:rsidP="000508F7">
      <w:pPr>
        <w:numPr>
          <w:ilvl w:val="2"/>
          <w:numId w:val="1"/>
        </w:numPr>
        <w:rPr>
          <w:b/>
          <w:bCs/>
          <w:sz w:val="28"/>
          <w:szCs w:val="28"/>
        </w:rPr>
      </w:pPr>
      <w:r w:rsidRPr="000B5724">
        <w:rPr>
          <w:b/>
          <w:bCs/>
          <w:sz w:val="28"/>
          <w:szCs w:val="28"/>
        </w:rPr>
        <w:t>state: 29 null values</w:t>
      </w:r>
    </w:p>
    <w:p w14:paraId="6C88C6A2" w14:textId="77777777" w:rsidR="000A62CC" w:rsidRPr="000B5724" w:rsidRDefault="000A62CC" w:rsidP="000508F7">
      <w:pPr>
        <w:numPr>
          <w:ilvl w:val="2"/>
          <w:numId w:val="1"/>
        </w:numPr>
        <w:rPr>
          <w:b/>
          <w:bCs/>
          <w:sz w:val="28"/>
          <w:szCs w:val="28"/>
        </w:rPr>
      </w:pPr>
      <w:r w:rsidRPr="000B5724">
        <w:rPr>
          <w:b/>
          <w:bCs/>
          <w:sz w:val="28"/>
          <w:szCs w:val="28"/>
        </w:rPr>
        <w:t>company: 49 null values</w:t>
      </w:r>
    </w:p>
    <w:p w14:paraId="5639326E" w14:textId="77777777" w:rsidR="000A62CC" w:rsidRPr="000B5724" w:rsidRDefault="000A62CC" w:rsidP="000508F7">
      <w:pPr>
        <w:numPr>
          <w:ilvl w:val="1"/>
          <w:numId w:val="1"/>
        </w:numPr>
        <w:rPr>
          <w:b/>
          <w:bCs/>
          <w:sz w:val="28"/>
          <w:szCs w:val="28"/>
        </w:rPr>
      </w:pPr>
      <w:r w:rsidRPr="000B5724">
        <w:rPr>
          <w:b/>
          <w:bCs/>
          <w:sz w:val="28"/>
          <w:szCs w:val="28"/>
        </w:rPr>
        <w:t>employee Table:</w:t>
      </w:r>
    </w:p>
    <w:p w14:paraId="6B509048" w14:textId="77777777" w:rsidR="000A62CC" w:rsidRPr="000B5724" w:rsidRDefault="000A62CC" w:rsidP="000508F7">
      <w:pPr>
        <w:numPr>
          <w:ilvl w:val="2"/>
          <w:numId w:val="1"/>
        </w:numPr>
        <w:rPr>
          <w:b/>
          <w:bCs/>
          <w:sz w:val="28"/>
          <w:szCs w:val="28"/>
        </w:rPr>
      </w:pPr>
      <w:r w:rsidRPr="000B5724">
        <w:rPr>
          <w:b/>
          <w:bCs/>
          <w:sz w:val="28"/>
          <w:szCs w:val="28"/>
        </w:rPr>
        <w:t>reports_to: 1 null value for employee_id = 1</w:t>
      </w:r>
    </w:p>
    <w:p w14:paraId="0CBC10B2" w14:textId="77777777" w:rsidR="000A62CC" w:rsidRPr="000B5724" w:rsidRDefault="000A62CC" w:rsidP="000508F7">
      <w:pPr>
        <w:numPr>
          <w:ilvl w:val="1"/>
          <w:numId w:val="1"/>
        </w:numPr>
        <w:rPr>
          <w:b/>
          <w:bCs/>
          <w:sz w:val="28"/>
          <w:szCs w:val="28"/>
        </w:rPr>
      </w:pPr>
      <w:r w:rsidRPr="000B5724">
        <w:rPr>
          <w:b/>
          <w:bCs/>
          <w:sz w:val="28"/>
          <w:szCs w:val="28"/>
        </w:rPr>
        <w:t>track Table:</w:t>
      </w:r>
    </w:p>
    <w:p w14:paraId="25D93DEE" w14:textId="77777777" w:rsidR="004903FE" w:rsidRDefault="000A62CC" w:rsidP="000508F7">
      <w:pPr>
        <w:numPr>
          <w:ilvl w:val="2"/>
          <w:numId w:val="1"/>
        </w:numPr>
        <w:rPr>
          <w:b/>
          <w:bCs/>
          <w:sz w:val="28"/>
          <w:szCs w:val="28"/>
        </w:rPr>
      </w:pPr>
      <w:r w:rsidRPr="000B5724">
        <w:rPr>
          <w:b/>
          <w:bCs/>
          <w:sz w:val="28"/>
          <w:szCs w:val="28"/>
        </w:rPr>
        <w:t>composer: 978 null values</w:t>
      </w:r>
    </w:p>
    <w:p w14:paraId="7FC1092D" w14:textId="77777777" w:rsidR="002342C6" w:rsidRDefault="002342C6" w:rsidP="002342C6">
      <w:pPr>
        <w:rPr>
          <w:b/>
          <w:bCs/>
          <w:sz w:val="28"/>
          <w:szCs w:val="28"/>
        </w:rPr>
      </w:pPr>
    </w:p>
    <w:p w14:paraId="6AB992E5" w14:textId="77777777" w:rsidR="002342C6" w:rsidRDefault="002342C6" w:rsidP="002342C6">
      <w:pPr>
        <w:rPr>
          <w:b/>
          <w:bCs/>
          <w:sz w:val="28"/>
          <w:szCs w:val="28"/>
        </w:rPr>
      </w:pPr>
    </w:p>
    <w:p w14:paraId="36C55D6E" w14:textId="16E4F875"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1A298EF5" w14:textId="77777777" w:rsidR="00C94C75" w:rsidRDefault="00C94C75" w:rsidP="00C94C75">
      <w:pPr>
        <w:rPr>
          <w:sz w:val="28"/>
          <w:szCs w:val="28"/>
        </w:rPr>
      </w:pPr>
    </w:p>
    <w:p w14:paraId="16B05D08"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show tables;</w:t>
      </w:r>
    </w:p>
    <w:p w14:paraId="06EDB2A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album;</w:t>
      </w:r>
    </w:p>
    <w:p w14:paraId="67EC8E95" w14:textId="3CDF3AC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album;</w:t>
      </w:r>
    </w:p>
    <w:p w14:paraId="7926CE01"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artist;</w:t>
      </w:r>
    </w:p>
    <w:p w14:paraId="60BA016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artist;</w:t>
      </w:r>
    </w:p>
    <w:p w14:paraId="5AD5EFF1"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SELECT * from customer;</w:t>
      </w:r>
    </w:p>
    <w:p w14:paraId="5C62CA9D" w14:textId="5ADFD56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customer;</w:t>
      </w:r>
    </w:p>
    <w:p w14:paraId="5503CF9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 FROM </w:t>
      </w:r>
      <w:proofErr w:type="gramStart"/>
      <w:r w:rsidRPr="0006069D">
        <w:rPr>
          <w:b/>
          <w:bCs/>
          <w:color w:val="C45911" w:themeColor="accent2" w:themeShade="BF"/>
          <w:lang w:val="en-GB"/>
        </w:rPr>
        <w:t>customer;</w:t>
      </w:r>
      <w:proofErr w:type="gramEnd"/>
    </w:p>
    <w:p w14:paraId="0E408711"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employee;</w:t>
      </w:r>
    </w:p>
    <w:p w14:paraId="5C8A4029" w14:textId="580A2E0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employee;</w:t>
      </w:r>
    </w:p>
    <w:p w14:paraId="3ECC4C72"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invoice;</w:t>
      </w:r>
    </w:p>
    <w:p w14:paraId="3E9D8C4D" w14:textId="19948E1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invoice;</w:t>
      </w:r>
    </w:p>
    <w:p w14:paraId="3D1C4C7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genre;</w:t>
      </w:r>
    </w:p>
    <w:p w14:paraId="01AEAA62" w14:textId="731B25F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genre;</w:t>
      </w:r>
    </w:p>
    <w:p w14:paraId="24CB1EB6"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invoice line;</w:t>
      </w:r>
    </w:p>
    <w:p w14:paraId="1F65ECEF" w14:textId="738CAEB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invoice line;</w:t>
      </w:r>
    </w:p>
    <w:p w14:paraId="243F5BE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 FROM </w:t>
      </w:r>
      <w:proofErr w:type="spellStart"/>
      <w:r w:rsidRPr="0006069D">
        <w:rPr>
          <w:b/>
          <w:bCs/>
          <w:color w:val="C45911" w:themeColor="accent2" w:themeShade="BF"/>
          <w:lang w:val="en-GB"/>
        </w:rPr>
        <w:t>media_type</w:t>
      </w:r>
      <w:proofErr w:type="spellEnd"/>
      <w:r w:rsidRPr="0006069D">
        <w:rPr>
          <w:b/>
          <w:bCs/>
          <w:color w:val="C45911" w:themeColor="accent2" w:themeShade="BF"/>
          <w:lang w:val="en-GB"/>
        </w:rPr>
        <w:t>;</w:t>
      </w:r>
    </w:p>
    <w:p w14:paraId="2DB46C0E" w14:textId="771702E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distinct * FROM </w:t>
      </w:r>
      <w:proofErr w:type="spellStart"/>
      <w:r w:rsidRPr="0006069D">
        <w:rPr>
          <w:b/>
          <w:bCs/>
          <w:color w:val="C45911" w:themeColor="accent2" w:themeShade="BF"/>
          <w:lang w:val="en-GB"/>
        </w:rPr>
        <w:t>media_type</w:t>
      </w:r>
      <w:proofErr w:type="spellEnd"/>
      <w:r w:rsidRPr="0006069D">
        <w:rPr>
          <w:b/>
          <w:bCs/>
          <w:color w:val="C45911" w:themeColor="accent2" w:themeShade="BF"/>
          <w:lang w:val="en-GB"/>
        </w:rPr>
        <w:t>;</w:t>
      </w:r>
    </w:p>
    <w:p w14:paraId="7DA21A1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playlist;</w:t>
      </w:r>
    </w:p>
    <w:p w14:paraId="4ECFEFB9"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playlist;</w:t>
      </w:r>
    </w:p>
    <w:p w14:paraId="1A2C605B"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playlist track;</w:t>
      </w:r>
    </w:p>
    <w:p w14:paraId="337935D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playlist track;</w:t>
      </w:r>
    </w:p>
    <w:p w14:paraId="4C14189B"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track;</w:t>
      </w:r>
    </w:p>
    <w:p w14:paraId="3A00CA6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distinct * FROM track;</w:t>
      </w:r>
    </w:p>
    <w:p w14:paraId="4B62827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 FROM </w:t>
      </w:r>
      <w:proofErr w:type="gramStart"/>
      <w:r w:rsidRPr="0006069D">
        <w:rPr>
          <w:b/>
          <w:bCs/>
          <w:color w:val="C45911" w:themeColor="accent2" w:themeShade="BF"/>
          <w:lang w:val="en-GB"/>
        </w:rPr>
        <w:t>track;</w:t>
      </w:r>
      <w:proofErr w:type="gramEnd"/>
    </w:p>
    <w:p w14:paraId="1D33613A" w14:textId="77777777" w:rsidR="002342C6" w:rsidRPr="0006069D" w:rsidRDefault="002342C6" w:rsidP="0006069D">
      <w:pPr>
        <w:widowControl w:val="0"/>
        <w:spacing w:after="0" w:line="276" w:lineRule="auto"/>
        <w:rPr>
          <w:b/>
          <w:bCs/>
          <w:color w:val="C45911" w:themeColor="accent2" w:themeShade="BF"/>
          <w:lang w:val="en-GB"/>
        </w:rPr>
      </w:pPr>
    </w:p>
    <w:p w14:paraId="5725B3A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FROM track</w:t>
      </w:r>
    </w:p>
    <w:p w14:paraId="030D24F9" w14:textId="5C6AEA3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WHERE composer is NULL;</w:t>
      </w:r>
    </w:p>
    <w:p w14:paraId="475E0905" w14:textId="77777777" w:rsidR="00C94C75" w:rsidRDefault="00C94C75" w:rsidP="00C94C75">
      <w:pPr>
        <w:rPr>
          <w:sz w:val="28"/>
          <w:szCs w:val="28"/>
        </w:rPr>
      </w:pPr>
    </w:p>
    <w:p w14:paraId="7D8CF19C" w14:textId="77777777" w:rsidR="00C94C75" w:rsidRDefault="00C94C75" w:rsidP="00C94C75">
      <w:pPr>
        <w:rPr>
          <w:sz w:val="28"/>
          <w:szCs w:val="28"/>
        </w:rPr>
      </w:pPr>
    </w:p>
    <w:p w14:paraId="231DE3FC" w14:textId="77777777" w:rsidR="00C94C75" w:rsidRDefault="00C94C75" w:rsidP="00C94C75">
      <w:pPr>
        <w:rPr>
          <w:sz w:val="28"/>
          <w:szCs w:val="28"/>
        </w:rPr>
      </w:pPr>
    </w:p>
    <w:p w14:paraId="4CC00D31" w14:textId="77777777" w:rsidR="00C94C75" w:rsidRDefault="00C94C75" w:rsidP="00C94C75">
      <w:pPr>
        <w:rPr>
          <w:sz w:val="28"/>
          <w:szCs w:val="28"/>
        </w:rPr>
      </w:pPr>
    </w:p>
    <w:p w14:paraId="7EC6F80C" w14:textId="77777777" w:rsidR="00C94C75" w:rsidRDefault="00C94C75" w:rsidP="00C94C75">
      <w:pPr>
        <w:rPr>
          <w:sz w:val="28"/>
          <w:szCs w:val="28"/>
        </w:rPr>
      </w:pPr>
    </w:p>
    <w:p w14:paraId="3226F01A" w14:textId="77777777" w:rsidR="00C94C75" w:rsidRDefault="00C94C75" w:rsidP="00C94C75">
      <w:pPr>
        <w:rPr>
          <w:sz w:val="28"/>
          <w:szCs w:val="28"/>
        </w:rPr>
      </w:pPr>
    </w:p>
    <w:p w14:paraId="1AD5E625" w14:textId="77777777" w:rsidR="00C94C75" w:rsidRDefault="00C94C75" w:rsidP="00C94C75">
      <w:pPr>
        <w:rPr>
          <w:sz w:val="28"/>
          <w:szCs w:val="28"/>
        </w:rPr>
      </w:pPr>
    </w:p>
    <w:p w14:paraId="721FAFC1" w14:textId="77777777" w:rsidR="00DA22E7" w:rsidRDefault="00DA22E7" w:rsidP="00C94C75">
      <w:pPr>
        <w:rPr>
          <w:sz w:val="28"/>
          <w:szCs w:val="28"/>
        </w:rPr>
      </w:pPr>
    </w:p>
    <w:p w14:paraId="40752EEF" w14:textId="77777777" w:rsidR="00DA22E7" w:rsidRDefault="00DA22E7" w:rsidP="00C94C75">
      <w:pPr>
        <w:rPr>
          <w:sz w:val="28"/>
          <w:szCs w:val="28"/>
        </w:rPr>
      </w:pPr>
    </w:p>
    <w:p w14:paraId="26774663" w14:textId="77777777" w:rsidR="00DA22E7" w:rsidRDefault="00DA22E7" w:rsidP="00C94C75">
      <w:pPr>
        <w:rPr>
          <w:sz w:val="28"/>
          <w:szCs w:val="28"/>
        </w:rPr>
      </w:pPr>
    </w:p>
    <w:p w14:paraId="0B6026D5" w14:textId="77777777" w:rsidR="00DA22E7" w:rsidRDefault="00DA22E7" w:rsidP="00C94C75">
      <w:pPr>
        <w:rPr>
          <w:sz w:val="28"/>
          <w:szCs w:val="28"/>
        </w:rPr>
      </w:pPr>
    </w:p>
    <w:p w14:paraId="5EB07BBD" w14:textId="77777777" w:rsidR="00DA22E7" w:rsidRDefault="00DA22E7" w:rsidP="00C94C75">
      <w:pPr>
        <w:rPr>
          <w:sz w:val="28"/>
          <w:szCs w:val="28"/>
        </w:rPr>
      </w:pPr>
    </w:p>
    <w:p w14:paraId="7E7E005A" w14:textId="77777777" w:rsidR="00DA22E7" w:rsidRDefault="00DA22E7" w:rsidP="00C94C75">
      <w:pPr>
        <w:rPr>
          <w:sz w:val="28"/>
          <w:szCs w:val="28"/>
        </w:rPr>
      </w:pPr>
    </w:p>
    <w:p w14:paraId="1AEAE4F9" w14:textId="77777777" w:rsidR="00B25B24" w:rsidRPr="00BB1295" w:rsidRDefault="004903FE" w:rsidP="004903FE">
      <w:pPr>
        <w:rPr>
          <w:b/>
          <w:bCs/>
          <w:color w:val="4472C4" w:themeColor="accent1"/>
          <w:sz w:val="28"/>
          <w:szCs w:val="28"/>
        </w:rPr>
      </w:pPr>
      <w:r w:rsidRPr="00BB1295">
        <w:rPr>
          <w:b/>
          <w:bCs/>
          <w:color w:val="4472C4" w:themeColor="accent1"/>
          <w:sz w:val="28"/>
          <w:szCs w:val="28"/>
        </w:rPr>
        <w:lastRenderedPageBreak/>
        <w:t>2.Find the top-selling tracks and top artist in the USA and identify their most famous genres.</w:t>
      </w:r>
    </w:p>
    <w:p w14:paraId="405EDB88" w14:textId="77777777" w:rsidR="000B5724" w:rsidRPr="00C94C75" w:rsidRDefault="000B5724" w:rsidP="004903FE">
      <w:pPr>
        <w:rPr>
          <w:b/>
          <w:bCs/>
          <w:sz w:val="28"/>
          <w:szCs w:val="28"/>
          <w:u w:val="single"/>
        </w:rPr>
      </w:pPr>
    </w:p>
    <w:p w14:paraId="1218B74B" w14:textId="77777777" w:rsidR="000B5724" w:rsidRDefault="00C94C75" w:rsidP="004903FE">
      <w:pPr>
        <w:rPr>
          <w:b/>
          <w:bCs/>
          <w:sz w:val="28"/>
          <w:szCs w:val="28"/>
          <w:u w:val="single"/>
        </w:rPr>
      </w:pPr>
      <w:r w:rsidRPr="0060413C">
        <w:rPr>
          <w:b/>
          <w:bCs/>
          <w:color w:val="FF0000"/>
          <w:sz w:val="28"/>
          <w:szCs w:val="28"/>
          <w:u w:val="single"/>
        </w:rPr>
        <w:t>Answer:</w:t>
      </w:r>
      <w:r w:rsidR="000B5724" w:rsidRPr="0060413C">
        <w:rPr>
          <w:b/>
          <w:bCs/>
          <w:color w:val="FF0000"/>
          <w:sz w:val="28"/>
          <w:szCs w:val="28"/>
        </w:rPr>
        <w:t xml:space="preserve">   </w:t>
      </w:r>
      <w:r w:rsidR="000B5724" w:rsidRPr="000B5724">
        <w:rPr>
          <w:b/>
          <w:bCs/>
          <w:sz w:val="28"/>
          <w:szCs w:val="28"/>
        </w:rPr>
        <w:t>Below are the top 10 selling Tracks of the USA, War Pigs by Cake being on top.</w:t>
      </w:r>
    </w:p>
    <w:p w14:paraId="593C6547" w14:textId="77777777" w:rsidR="000B5724" w:rsidRDefault="00957A32" w:rsidP="004903FE">
      <w:pPr>
        <w:rPr>
          <w:b/>
          <w:bCs/>
          <w:sz w:val="28"/>
          <w:szCs w:val="28"/>
          <w:u w:val="single"/>
        </w:rPr>
      </w:pPr>
      <w:r>
        <w:rPr>
          <w:noProof/>
        </w:rPr>
        <w:drawing>
          <wp:inline distT="0" distB="0" distL="0" distR="0" wp14:anchorId="06F1FA9A" wp14:editId="0C27AC4E">
            <wp:extent cx="4610100" cy="3838575"/>
            <wp:effectExtent l="0" t="0" r="0" b="9525"/>
            <wp:docPr id="150835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54222" name=""/>
                    <pic:cNvPicPr/>
                  </pic:nvPicPr>
                  <pic:blipFill>
                    <a:blip r:embed="rId7"/>
                    <a:stretch>
                      <a:fillRect/>
                    </a:stretch>
                  </pic:blipFill>
                  <pic:spPr>
                    <a:xfrm>
                      <a:off x="0" y="0"/>
                      <a:ext cx="4610100" cy="3838575"/>
                    </a:xfrm>
                    <a:prstGeom prst="rect">
                      <a:avLst/>
                    </a:prstGeom>
                  </pic:spPr>
                </pic:pic>
              </a:graphicData>
            </a:graphic>
          </wp:inline>
        </w:drawing>
      </w:r>
    </w:p>
    <w:p w14:paraId="7D0634FF" w14:textId="77777777" w:rsidR="000B5724" w:rsidRDefault="000B5724" w:rsidP="004903FE">
      <w:pPr>
        <w:rPr>
          <w:b/>
          <w:bCs/>
          <w:sz w:val="28"/>
          <w:szCs w:val="28"/>
          <w:u w:val="single"/>
        </w:rPr>
      </w:pPr>
    </w:p>
    <w:p w14:paraId="722C2387" w14:textId="77777777" w:rsidR="000B5724" w:rsidRPr="000B5724" w:rsidRDefault="000B5724" w:rsidP="004903FE">
      <w:pPr>
        <w:rPr>
          <w:b/>
          <w:bCs/>
          <w:sz w:val="28"/>
          <w:szCs w:val="28"/>
        </w:rPr>
      </w:pPr>
    </w:p>
    <w:p w14:paraId="225BECDA" w14:textId="77777777" w:rsidR="000B5724" w:rsidRDefault="000B5724" w:rsidP="000B5724">
      <w:pPr>
        <w:rPr>
          <w:b/>
          <w:bCs/>
          <w:sz w:val="28"/>
          <w:szCs w:val="28"/>
          <w:lang w:val="en-GB"/>
        </w:rPr>
      </w:pPr>
      <w:r w:rsidRPr="000B5724">
        <w:rPr>
          <w:b/>
          <w:bCs/>
          <w:sz w:val="28"/>
          <w:szCs w:val="28"/>
          <w:lang w:val="en-GB"/>
        </w:rPr>
        <w:t>Below are the top most preferred genre in USA by number of records sold</w:t>
      </w:r>
      <w:r>
        <w:rPr>
          <w:b/>
          <w:bCs/>
          <w:sz w:val="28"/>
          <w:szCs w:val="28"/>
          <w:lang w:val="en-GB"/>
        </w:rPr>
        <w:t>.</w:t>
      </w:r>
    </w:p>
    <w:p w14:paraId="3B9A35F2" w14:textId="77777777" w:rsidR="000B5724" w:rsidRDefault="000B5724" w:rsidP="000B5724">
      <w:pPr>
        <w:rPr>
          <w:b/>
          <w:bCs/>
          <w:sz w:val="28"/>
          <w:szCs w:val="28"/>
          <w:lang w:val="en-GB"/>
        </w:rPr>
      </w:pPr>
    </w:p>
    <w:p w14:paraId="26145B15" w14:textId="77777777" w:rsidR="000B5724" w:rsidRDefault="00957A32" w:rsidP="000B5724">
      <w:pPr>
        <w:rPr>
          <w:b/>
          <w:bCs/>
          <w:sz w:val="28"/>
          <w:szCs w:val="28"/>
          <w:lang w:val="en-GB"/>
        </w:rPr>
      </w:pPr>
      <w:r>
        <w:rPr>
          <w:noProof/>
        </w:rPr>
        <w:lastRenderedPageBreak/>
        <w:drawing>
          <wp:inline distT="0" distB="0" distL="0" distR="0" wp14:anchorId="6909F550" wp14:editId="3E14FB1E">
            <wp:extent cx="4600575" cy="3743325"/>
            <wp:effectExtent l="0" t="0" r="9525" b="9525"/>
            <wp:docPr id="212186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65623" name=""/>
                    <pic:cNvPicPr/>
                  </pic:nvPicPr>
                  <pic:blipFill>
                    <a:blip r:embed="rId8"/>
                    <a:stretch>
                      <a:fillRect/>
                    </a:stretch>
                  </pic:blipFill>
                  <pic:spPr>
                    <a:xfrm>
                      <a:off x="0" y="0"/>
                      <a:ext cx="4600575" cy="3743325"/>
                    </a:xfrm>
                    <a:prstGeom prst="rect">
                      <a:avLst/>
                    </a:prstGeom>
                  </pic:spPr>
                </pic:pic>
              </a:graphicData>
            </a:graphic>
          </wp:inline>
        </w:drawing>
      </w:r>
    </w:p>
    <w:p w14:paraId="75F70A1E" w14:textId="77777777" w:rsidR="000B5724" w:rsidRDefault="000B5724" w:rsidP="000B5724">
      <w:pPr>
        <w:rPr>
          <w:b/>
          <w:bCs/>
          <w:sz w:val="28"/>
          <w:szCs w:val="28"/>
          <w:lang w:val="en-GB"/>
        </w:rPr>
      </w:pPr>
    </w:p>
    <w:p w14:paraId="214C2AC5" w14:textId="77777777" w:rsidR="000B5724" w:rsidRPr="000B5724" w:rsidRDefault="000B5724" w:rsidP="000B5724">
      <w:pPr>
        <w:rPr>
          <w:b/>
          <w:bCs/>
          <w:sz w:val="28"/>
          <w:szCs w:val="28"/>
          <w:lang w:val="en-GB"/>
        </w:rPr>
      </w:pPr>
    </w:p>
    <w:p w14:paraId="02118370" w14:textId="77777777" w:rsidR="000B5724" w:rsidRPr="00C94C75" w:rsidRDefault="000B5724" w:rsidP="004903FE">
      <w:pPr>
        <w:rPr>
          <w:b/>
          <w:bCs/>
          <w:sz w:val="28"/>
          <w:szCs w:val="28"/>
          <w:u w:val="single"/>
        </w:rPr>
      </w:pPr>
    </w:p>
    <w:p w14:paraId="74EC182E" w14:textId="77777777" w:rsidR="00C94C75" w:rsidRDefault="000B5724" w:rsidP="004903FE">
      <w:pPr>
        <w:rPr>
          <w:b/>
          <w:bCs/>
          <w:sz w:val="28"/>
          <w:szCs w:val="28"/>
          <w:lang w:val="en-GB"/>
        </w:rPr>
      </w:pPr>
      <w:r w:rsidRPr="000B5724">
        <w:rPr>
          <w:b/>
          <w:bCs/>
          <w:sz w:val="28"/>
          <w:szCs w:val="28"/>
          <w:lang w:val="en-GB"/>
        </w:rPr>
        <w:t>Below are the top</w:t>
      </w:r>
      <w:r>
        <w:rPr>
          <w:b/>
          <w:bCs/>
          <w:sz w:val="28"/>
          <w:szCs w:val="28"/>
          <w:lang w:val="en-GB"/>
        </w:rPr>
        <w:t xml:space="preserve"> 10 artists in USA:</w:t>
      </w:r>
    </w:p>
    <w:p w14:paraId="20689B45" w14:textId="77777777" w:rsidR="00C94C75" w:rsidRDefault="000B5724" w:rsidP="004903FE">
      <w:pPr>
        <w:rPr>
          <w:sz w:val="28"/>
          <w:szCs w:val="28"/>
          <w:u w:val="single"/>
        </w:rPr>
      </w:pPr>
      <w:r>
        <w:rPr>
          <w:noProof/>
        </w:rPr>
        <w:drawing>
          <wp:inline distT="0" distB="0" distL="0" distR="0" wp14:anchorId="45F28DCE" wp14:editId="053704DC">
            <wp:extent cx="1857375" cy="1800225"/>
            <wp:effectExtent l="0" t="0" r="9525" b="9525"/>
            <wp:docPr id="83204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800225"/>
                    </a:xfrm>
                    <a:prstGeom prst="rect">
                      <a:avLst/>
                    </a:prstGeom>
                    <a:noFill/>
                    <a:ln>
                      <a:noFill/>
                    </a:ln>
                  </pic:spPr>
                </pic:pic>
              </a:graphicData>
            </a:graphic>
          </wp:inline>
        </w:drawing>
      </w:r>
    </w:p>
    <w:p w14:paraId="68196887" w14:textId="77777777" w:rsidR="000B5724" w:rsidRDefault="000B5724" w:rsidP="004903FE">
      <w:pPr>
        <w:rPr>
          <w:sz w:val="28"/>
          <w:szCs w:val="28"/>
          <w:u w:val="single"/>
        </w:rPr>
      </w:pPr>
    </w:p>
    <w:p w14:paraId="31CBE14E" w14:textId="77777777" w:rsidR="000B5724" w:rsidRDefault="000B5724" w:rsidP="004903FE">
      <w:pPr>
        <w:rPr>
          <w:sz w:val="28"/>
          <w:szCs w:val="28"/>
          <w:u w:val="single"/>
        </w:rPr>
      </w:pPr>
    </w:p>
    <w:p w14:paraId="758F3424" w14:textId="77777777" w:rsidR="000B5724" w:rsidRPr="000B5724" w:rsidRDefault="000B5724" w:rsidP="000B5724">
      <w:pPr>
        <w:ind w:left="720"/>
        <w:rPr>
          <w:b/>
          <w:sz w:val="28"/>
          <w:szCs w:val="28"/>
          <w:u w:val="single"/>
        </w:rPr>
      </w:pPr>
      <w:r w:rsidRPr="000B5724">
        <w:rPr>
          <w:b/>
          <w:sz w:val="28"/>
          <w:szCs w:val="28"/>
          <w:highlight w:val="yellow"/>
          <w:u w:val="single"/>
        </w:rPr>
        <w:t>Insights:</w:t>
      </w:r>
    </w:p>
    <w:p w14:paraId="11D03BDF" w14:textId="77777777" w:rsidR="000B5724" w:rsidRPr="000B5724" w:rsidRDefault="000B5724" w:rsidP="000508F7">
      <w:pPr>
        <w:numPr>
          <w:ilvl w:val="0"/>
          <w:numId w:val="2"/>
        </w:numPr>
        <w:rPr>
          <w:b/>
          <w:sz w:val="28"/>
          <w:szCs w:val="28"/>
        </w:rPr>
      </w:pPr>
      <w:r w:rsidRPr="000B5724">
        <w:rPr>
          <w:b/>
          <w:sz w:val="28"/>
          <w:szCs w:val="28"/>
        </w:rPr>
        <w:t>Rock leads in US sales.</w:t>
      </w:r>
    </w:p>
    <w:p w14:paraId="7C9597F9" w14:textId="77777777" w:rsidR="000B5724" w:rsidRPr="000B5724" w:rsidRDefault="000B5724" w:rsidP="000508F7">
      <w:pPr>
        <w:numPr>
          <w:ilvl w:val="0"/>
          <w:numId w:val="2"/>
        </w:numPr>
        <w:rPr>
          <w:b/>
          <w:sz w:val="28"/>
          <w:szCs w:val="28"/>
        </w:rPr>
      </w:pPr>
      <w:r w:rsidRPr="000B5724">
        <w:rPr>
          <w:b/>
          <w:sz w:val="28"/>
          <w:szCs w:val="28"/>
        </w:rPr>
        <w:t>"War Pigs" by Cake is the best-selling track.</w:t>
      </w:r>
    </w:p>
    <w:p w14:paraId="11F433FB" w14:textId="77777777" w:rsidR="000B5724" w:rsidRPr="000B5724" w:rsidRDefault="000B5724" w:rsidP="000B5724">
      <w:pPr>
        <w:ind w:left="720"/>
        <w:rPr>
          <w:b/>
          <w:sz w:val="28"/>
          <w:szCs w:val="28"/>
          <w:u w:val="single"/>
        </w:rPr>
      </w:pPr>
      <w:r w:rsidRPr="000B5724">
        <w:rPr>
          <w:b/>
          <w:sz w:val="28"/>
          <w:szCs w:val="28"/>
          <w:highlight w:val="yellow"/>
          <w:u w:val="single"/>
        </w:rPr>
        <w:lastRenderedPageBreak/>
        <w:t>Recommendations:</w:t>
      </w:r>
    </w:p>
    <w:p w14:paraId="607AD5DC" w14:textId="77777777" w:rsidR="000B5724" w:rsidRPr="000B5724" w:rsidRDefault="000B5724" w:rsidP="000508F7">
      <w:pPr>
        <w:numPr>
          <w:ilvl w:val="0"/>
          <w:numId w:val="3"/>
        </w:numPr>
        <w:rPr>
          <w:b/>
          <w:sz w:val="28"/>
          <w:szCs w:val="28"/>
        </w:rPr>
      </w:pPr>
      <w:r w:rsidRPr="000B5724">
        <w:rPr>
          <w:b/>
          <w:sz w:val="28"/>
          <w:szCs w:val="28"/>
        </w:rPr>
        <w:t>Focus on Rock for inventory management and marketing efforts.</w:t>
      </w:r>
    </w:p>
    <w:p w14:paraId="636B432B" w14:textId="77777777" w:rsidR="000B5724" w:rsidRDefault="000B5724" w:rsidP="000508F7">
      <w:pPr>
        <w:numPr>
          <w:ilvl w:val="0"/>
          <w:numId w:val="3"/>
        </w:numPr>
        <w:rPr>
          <w:b/>
          <w:sz w:val="28"/>
          <w:szCs w:val="28"/>
        </w:rPr>
      </w:pPr>
      <w:r w:rsidRPr="000B5724">
        <w:rPr>
          <w:b/>
          <w:sz w:val="28"/>
          <w:szCs w:val="28"/>
        </w:rPr>
        <w:t>Implement genre-specific promotional strategies.</w:t>
      </w:r>
    </w:p>
    <w:p w14:paraId="44A69467" w14:textId="77777777" w:rsidR="002342C6" w:rsidRDefault="002342C6" w:rsidP="002342C6">
      <w:pPr>
        <w:rPr>
          <w:b/>
          <w:sz w:val="28"/>
          <w:szCs w:val="28"/>
        </w:rPr>
      </w:pPr>
    </w:p>
    <w:p w14:paraId="77A892F8" w14:textId="77777777" w:rsidR="002342C6" w:rsidRDefault="002342C6" w:rsidP="002342C6">
      <w:pPr>
        <w:rPr>
          <w:b/>
          <w:sz w:val="28"/>
          <w:szCs w:val="28"/>
        </w:rPr>
      </w:pPr>
    </w:p>
    <w:p w14:paraId="43B2195B" w14:textId="1B63ABF2"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24FCB831" w14:textId="77777777" w:rsidR="000B5724" w:rsidRDefault="000B5724" w:rsidP="000B5724">
      <w:pPr>
        <w:ind w:left="720"/>
        <w:rPr>
          <w:b/>
          <w:sz w:val="28"/>
          <w:szCs w:val="28"/>
        </w:rPr>
      </w:pPr>
    </w:p>
    <w:p w14:paraId="065627D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Top_Tracks</w:t>
      </w:r>
      <w:proofErr w:type="spellEnd"/>
    </w:p>
    <w:p w14:paraId="324285AC" w14:textId="77777777" w:rsidR="002342C6" w:rsidRPr="0006069D" w:rsidRDefault="002342C6" w:rsidP="0006069D">
      <w:pPr>
        <w:widowControl w:val="0"/>
        <w:spacing w:after="0" w:line="276" w:lineRule="auto"/>
        <w:rPr>
          <w:b/>
          <w:bCs/>
          <w:color w:val="C45911" w:themeColor="accent2" w:themeShade="BF"/>
          <w:lang w:val="en-GB"/>
        </w:rPr>
      </w:pPr>
    </w:p>
    <w:p w14:paraId="3D0EE96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t.name, </w:t>
      </w:r>
      <w:proofErr w:type="gramStart"/>
      <w:r w:rsidRPr="0006069D">
        <w:rPr>
          <w:b/>
          <w:bCs/>
          <w:color w:val="C45911" w:themeColor="accent2" w:themeShade="BF"/>
          <w:lang w:val="en-GB"/>
        </w:rPr>
        <w:t>SUM(</w:t>
      </w:r>
      <w:proofErr w:type="spellStart"/>
      <w:r w:rsidRPr="0006069D">
        <w:rPr>
          <w:b/>
          <w:bCs/>
          <w:color w:val="C45911" w:themeColor="accent2" w:themeShade="BF"/>
          <w:lang w:val="en-GB"/>
        </w:rPr>
        <w:t>il.quantity</w:t>
      </w:r>
      <w:proofErr w:type="spellEnd"/>
      <w:proofErr w:type="gramEnd"/>
      <w:r w:rsidRPr="0006069D">
        <w:rPr>
          <w:b/>
          <w:bCs/>
          <w:color w:val="C45911" w:themeColor="accent2" w:themeShade="BF"/>
          <w:lang w:val="en-GB"/>
        </w:rPr>
        <w:t>) AS quantity</w:t>
      </w:r>
    </w:p>
    <w:p w14:paraId="001D5E7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FROM customer c 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INNER JOIN</w:t>
      </w:r>
    </w:p>
    <w:p w14:paraId="01BDBA06" w14:textId="7777777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INNER JOIN track t ON </w:t>
      </w:r>
      <w:proofErr w:type="spellStart"/>
      <w:proofErr w:type="gramStart"/>
      <w:r w:rsidRPr="0006069D">
        <w:rPr>
          <w:b/>
          <w:bCs/>
          <w:color w:val="C45911" w:themeColor="accent2" w:themeShade="BF"/>
          <w:lang w:val="en-GB"/>
        </w:rPr>
        <w:t>il.track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t.track</w:t>
      </w:r>
      <w:proofErr w:type="gramEnd"/>
      <w:r w:rsidRPr="0006069D">
        <w:rPr>
          <w:b/>
          <w:bCs/>
          <w:color w:val="C45911" w:themeColor="accent2" w:themeShade="BF"/>
          <w:lang w:val="en-GB"/>
        </w:rPr>
        <w:t>_id</w:t>
      </w:r>
      <w:proofErr w:type="spellEnd"/>
    </w:p>
    <w:p w14:paraId="669633E6"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proofErr w:type="gramStart"/>
      <w:r w:rsidRPr="0006069D">
        <w:rPr>
          <w:b/>
          <w:bCs/>
          <w:color w:val="C45911" w:themeColor="accent2" w:themeShade="BF"/>
          <w:lang w:val="en-GB"/>
        </w:rPr>
        <w:t>c.country</w:t>
      </w:r>
      <w:proofErr w:type="spellEnd"/>
      <w:proofErr w:type="gramEnd"/>
      <w:r w:rsidRPr="0006069D">
        <w:rPr>
          <w:b/>
          <w:bCs/>
          <w:color w:val="C45911" w:themeColor="accent2" w:themeShade="BF"/>
          <w:lang w:val="en-GB"/>
        </w:rPr>
        <w:t xml:space="preserve"> = 'USA'</w:t>
      </w:r>
    </w:p>
    <w:p w14:paraId="2B51DDD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 t.name</w:t>
      </w:r>
    </w:p>
    <w:p w14:paraId="7EB8CFE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 quantity DESC;</w:t>
      </w:r>
    </w:p>
    <w:p w14:paraId="130CDDB6" w14:textId="77777777" w:rsidR="002342C6" w:rsidRPr="0006069D" w:rsidRDefault="002342C6" w:rsidP="0006069D">
      <w:pPr>
        <w:widowControl w:val="0"/>
        <w:spacing w:after="0" w:line="276" w:lineRule="auto"/>
        <w:rPr>
          <w:b/>
          <w:bCs/>
          <w:color w:val="C45911" w:themeColor="accent2" w:themeShade="BF"/>
          <w:lang w:val="en-GB"/>
        </w:rPr>
      </w:pPr>
    </w:p>
    <w:p w14:paraId="6FA24E4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Top_Genre</w:t>
      </w:r>
      <w:proofErr w:type="spellEnd"/>
    </w:p>
    <w:p w14:paraId="40A1FEB7" w14:textId="2F4DFE0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21B59550" w14:textId="5E16A06A"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r w:rsidRPr="0006069D">
        <w:rPr>
          <w:b/>
          <w:bCs/>
          <w:color w:val="C45911" w:themeColor="accent2" w:themeShade="BF"/>
          <w:lang w:val="en-GB"/>
        </w:rPr>
        <w:t>,</w:t>
      </w:r>
    </w:p>
    <w:p w14:paraId="4E2DE7F1" w14:textId="2514EED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g.name AS </w:t>
      </w:r>
      <w:proofErr w:type="spellStart"/>
      <w:r w:rsidRPr="0006069D">
        <w:rPr>
          <w:b/>
          <w:bCs/>
          <w:color w:val="C45911" w:themeColor="accent2" w:themeShade="BF"/>
          <w:lang w:val="en-GB"/>
        </w:rPr>
        <w:t>genre_name</w:t>
      </w:r>
      <w:proofErr w:type="spellEnd"/>
      <w:r w:rsidRPr="0006069D">
        <w:rPr>
          <w:b/>
          <w:bCs/>
          <w:color w:val="C45911" w:themeColor="accent2" w:themeShade="BF"/>
          <w:lang w:val="en-GB"/>
        </w:rPr>
        <w:t>,</w:t>
      </w:r>
    </w:p>
    <w:p w14:paraId="5227E623" w14:textId="2F1C1410"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spellStart"/>
      <w:r w:rsidRPr="0006069D">
        <w:rPr>
          <w:b/>
          <w:bCs/>
          <w:color w:val="C45911" w:themeColor="accent2" w:themeShade="BF"/>
          <w:lang w:val="en-GB"/>
        </w:rPr>
        <w:t>il.quantity</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total_sold</w:t>
      </w:r>
      <w:proofErr w:type="spellEnd"/>
    </w:p>
    <w:p w14:paraId="5FB4A188"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2FA5CFED" w14:textId="633A6EBF"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w:t>
      </w:r>
    </w:p>
    <w:p w14:paraId="072671B2" w14:textId="53B7736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p>
    <w:p w14:paraId="68E46EC9" w14:textId="3FD3CE80"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customer c ON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p>
    <w:p w14:paraId="1E7B0CE8" w14:textId="3BA5DD4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track t ON </w:t>
      </w:r>
      <w:proofErr w:type="spellStart"/>
      <w:proofErr w:type="gramStart"/>
      <w:r w:rsidRPr="0006069D">
        <w:rPr>
          <w:b/>
          <w:bCs/>
          <w:color w:val="C45911" w:themeColor="accent2" w:themeShade="BF"/>
          <w:lang w:val="en-GB"/>
        </w:rPr>
        <w:t>il.track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t.track</w:t>
      </w:r>
      <w:proofErr w:type="gramEnd"/>
      <w:r w:rsidRPr="0006069D">
        <w:rPr>
          <w:b/>
          <w:bCs/>
          <w:color w:val="C45911" w:themeColor="accent2" w:themeShade="BF"/>
          <w:lang w:val="en-GB"/>
        </w:rPr>
        <w:t>_id</w:t>
      </w:r>
      <w:proofErr w:type="spellEnd"/>
    </w:p>
    <w:p w14:paraId="71AAEBBB" w14:textId="6527431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album al ON </w:t>
      </w:r>
      <w:proofErr w:type="spellStart"/>
      <w:proofErr w:type="gramStart"/>
      <w:r w:rsidRPr="0006069D">
        <w:rPr>
          <w:b/>
          <w:bCs/>
          <w:color w:val="C45911" w:themeColor="accent2" w:themeShade="BF"/>
          <w:lang w:val="en-GB"/>
        </w:rPr>
        <w:t>t.album</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al.album</w:t>
      </w:r>
      <w:proofErr w:type="gramEnd"/>
      <w:r w:rsidRPr="0006069D">
        <w:rPr>
          <w:b/>
          <w:bCs/>
          <w:color w:val="C45911" w:themeColor="accent2" w:themeShade="BF"/>
          <w:lang w:val="en-GB"/>
        </w:rPr>
        <w:t>_id</w:t>
      </w:r>
      <w:proofErr w:type="spellEnd"/>
    </w:p>
    <w:p w14:paraId="452261C4" w14:textId="2E458FB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artist a ON </w:t>
      </w:r>
      <w:proofErr w:type="spellStart"/>
      <w:proofErr w:type="gramStart"/>
      <w:r w:rsidRPr="0006069D">
        <w:rPr>
          <w:b/>
          <w:bCs/>
          <w:color w:val="C45911" w:themeColor="accent2" w:themeShade="BF"/>
          <w:lang w:val="en-GB"/>
        </w:rPr>
        <w:t>al.artist</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a.artist</w:t>
      </w:r>
      <w:proofErr w:type="gramEnd"/>
      <w:r w:rsidRPr="0006069D">
        <w:rPr>
          <w:b/>
          <w:bCs/>
          <w:color w:val="C45911" w:themeColor="accent2" w:themeShade="BF"/>
          <w:lang w:val="en-GB"/>
        </w:rPr>
        <w:t>_id</w:t>
      </w:r>
      <w:proofErr w:type="spellEnd"/>
    </w:p>
    <w:p w14:paraId="530D675B" w14:textId="3DA7287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genre g ON </w:t>
      </w:r>
      <w:proofErr w:type="spellStart"/>
      <w:proofErr w:type="gramStart"/>
      <w:r w:rsidRPr="0006069D">
        <w:rPr>
          <w:b/>
          <w:bCs/>
          <w:color w:val="C45911" w:themeColor="accent2" w:themeShade="BF"/>
          <w:lang w:val="en-GB"/>
        </w:rPr>
        <w:t>t.genre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p>
    <w:p w14:paraId="4442EF04" w14:textId="77777777"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56D847F1" w14:textId="25BD06DC"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c.country</w:t>
      </w:r>
      <w:proofErr w:type="spellEnd"/>
      <w:r w:rsidRPr="0006069D">
        <w:rPr>
          <w:b/>
          <w:bCs/>
          <w:color w:val="C45911" w:themeColor="accent2" w:themeShade="BF"/>
          <w:lang w:val="en-GB"/>
        </w:rPr>
        <w:t xml:space="preserve"> = 'USA'</w:t>
      </w:r>
    </w:p>
    <w:p w14:paraId="424CBA13" w14:textId="5FBCEC9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148B365C" w14:textId="6DCCCE9E"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g.name</w:t>
      </w:r>
    </w:p>
    <w:p w14:paraId="3BB11787" w14:textId="651F6FF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w:t>
      </w:r>
    </w:p>
    <w:p w14:paraId="13E0610D" w14:textId="02175E94"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total_sold</w:t>
      </w:r>
      <w:proofErr w:type="spellEnd"/>
      <w:r w:rsidRPr="0006069D">
        <w:rPr>
          <w:b/>
          <w:bCs/>
          <w:color w:val="C45911" w:themeColor="accent2" w:themeShade="BF"/>
          <w:lang w:val="en-GB"/>
        </w:rPr>
        <w:t xml:space="preserve"> DESC;</w:t>
      </w:r>
    </w:p>
    <w:p w14:paraId="21F7DC62" w14:textId="5594134E" w:rsidR="002342C6" w:rsidRPr="0006069D" w:rsidRDefault="002342C6" w:rsidP="0006069D">
      <w:pPr>
        <w:widowControl w:val="0"/>
        <w:spacing w:after="0" w:line="276" w:lineRule="auto"/>
        <w:rPr>
          <w:b/>
          <w:bCs/>
          <w:color w:val="C45911" w:themeColor="accent2" w:themeShade="BF"/>
          <w:lang w:val="en-GB"/>
        </w:rPr>
      </w:pPr>
    </w:p>
    <w:p w14:paraId="3CCE58F8"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Top_Artist</w:t>
      </w:r>
      <w:proofErr w:type="spellEnd"/>
    </w:p>
    <w:p w14:paraId="5337F2DE" w14:textId="77777777" w:rsidR="002342C6" w:rsidRPr="0006069D" w:rsidRDefault="002342C6" w:rsidP="0006069D">
      <w:pPr>
        <w:widowControl w:val="0"/>
        <w:spacing w:after="0" w:line="276" w:lineRule="auto"/>
        <w:rPr>
          <w:b/>
          <w:bCs/>
          <w:color w:val="C45911" w:themeColor="accent2" w:themeShade="BF"/>
          <w:lang w:val="en-GB"/>
        </w:rPr>
      </w:pPr>
    </w:p>
    <w:p w14:paraId="246D0126"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art.name, </w:t>
      </w:r>
      <w:proofErr w:type="gramStart"/>
      <w:r w:rsidRPr="0006069D">
        <w:rPr>
          <w:b/>
          <w:bCs/>
          <w:color w:val="C45911" w:themeColor="accent2" w:themeShade="BF"/>
          <w:lang w:val="en-GB"/>
        </w:rPr>
        <w:t>SUM(</w:t>
      </w:r>
      <w:proofErr w:type="spellStart"/>
      <w:r w:rsidRPr="0006069D">
        <w:rPr>
          <w:b/>
          <w:bCs/>
          <w:color w:val="C45911" w:themeColor="accent2" w:themeShade="BF"/>
          <w:lang w:val="en-GB"/>
        </w:rPr>
        <w:t>il.quantity</w:t>
      </w:r>
      <w:proofErr w:type="spellEnd"/>
      <w:proofErr w:type="gramEnd"/>
      <w:r w:rsidRPr="0006069D">
        <w:rPr>
          <w:b/>
          <w:bCs/>
          <w:color w:val="C45911" w:themeColor="accent2" w:themeShade="BF"/>
          <w:lang w:val="en-GB"/>
        </w:rPr>
        <w:t>) AS quantity</w:t>
      </w:r>
    </w:p>
    <w:p w14:paraId="04D1C1C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FROM customer c 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INNER JOIN</w:t>
      </w:r>
    </w:p>
    <w:p w14:paraId="7E02F6BB" w14:textId="7777777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lastRenderedPageBreak/>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INNER JOIN track t ON </w:t>
      </w:r>
      <w:proofErr w:type="spellStart"/>
      <w:proofErr w:type="gramStart"/>
      <w:r w:rsidRPr="0006069D">
        <w:rPr>
          <w:b/>
          <w:bCs/>
          <w:color w:val="C45911" w:themeColor="accent2" w:themeShade="BF"/>
          <w:lang w:val="en-GB"/>
        </w:rPr>
        <w:t>il.track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t.track</w:t>
      </w:r>
      <w:proofErr w:type="gramEnd"/>
      <w:r w:rsidRPr="0006069D">
        <w:rPr>
          <w:b/>
          <w:bCs/>
          <w:color w:val="C45911" w:themeColor="accent2" w:themeShade="BF"/>
          <w:lang w:val="en-GB"/>
        </w:rPr>
        <w:t>_id</w:t>
      </w:r>
      <w:proofErr w:type="spellEnd"/>
    </w:p>
    <w:p w14:paraId="52C05A2B"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album a on </w:t>
      </w:r>
      <w:proofErr w:type="spellStart"/>
      <w:proofErr w:type="gramStart"/>
      <w:r w:rsidRPr="0006069D">
        <w:rPr>
          <w:b/>
          <w:bCs/>
          <w:color w:val="C45911" w:themeColor="accent2" w:themeShade="BF"/>
          <w:lang w:val="en-GB"/>
        </w:rPr>
        <w:t>t.album</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a.album</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INNER JOIN artist art ON </w:t>
      </w:r>
      <w:proofErr w:type="spellStart"/>
      <w:proofErr w:type="gramStart"/>
      <w:r w:rsidRPr="0006069D">
        <w:rPr>
          <w:b/>
          <w:bCs/>
          <w:color w:val="C45911" w:themeColor="accent2" w:themeShade="BF"/>
          <w:lang w:val="en-GB"/>
        </w:rPr>
        <w:t>a.artist</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art.artist</w:t>
      </w:r>
      <w:proofErr w:type="gramEnd"/>
      <w:r w:rsidRPr="0006069D">
        <w:rPr>
          <w:b/>
          <w:bCs/>
          <w:color w:val="C45911" w:themeColor="accent2" w:themeShade="BF"/>
          <w:lang w:val="en-GB"/>
        </w:rPr>
        <w:t>_id</w:t>
      </w:r>
      <w:proofErr w:type="spellEnd"/>
    </w:p>
    <w:p w14:paraId="385015B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proofErr w:type="gramStart"/>
      <w:r w:rsidRPr="0006069D">
        <w:rPr>
          <w:b/>
          <w:bCs/>
          <w:color w:val="C45911" w:themeColor="accent2" w:themeShade="BF"/>
          <w:lang w:val="en-GB"/>
        </w:rPr>
        <w:t>c.country</w:t>
      </w:r>
      <w:proofErr w:type="spellEnd"/>
      <w:proofErr w:type="gramEnd"/>
      <w:r w:rsidRPr="0006069D">
        <w:rPr>
          <w:b/>
          <w:bCs/>
          <w:color w:val="C45911" w:themeColor="accent2" w:themeShade="BF"/>
          <w:lang w:val="en-GB"/>
        </w:rPr>
        <w:t xml:space="preserve"> = 'USA'</w:t>
      </w:r>
    </w:p>
    <w:p w14:paraId="735EBFA2"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 art.name</w:t>
      </w:r>
    </w:p>
    <w:p w14:paraId="70A1B75D" w14:textId="14EAB11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 quantity DESC;</w:t>
      </w:r>
    </w:p>
    <w:p w14:paraId="0E32F50A" w14:textId="77777777" w:rsidR="000B5724" w:rsidRPr="00BB1295" w:rsidRDefault="000B5724" w:rsidP="000B5724">
      <w:pPr>
        <w:ind w:left="720"/>
        <w:rPr>
          <w:b/>
          <w:color w:val="4472C4" w:themeColor="accent1"/>
          <w:sz w:val="28"/>
          <w:szCs w:val="28"/>
          <w:u w:val="single"/>
        </w:rPr>
      </w:pPr>
    </w:p>
    <w:p w14:paraId="53EF2DD0" w14:textId="77777777" w:rsidR="000B5724" w:rsidRPr="00BB1295" w:rsidRDefault="000B5724" w:rsidP="000B5724">
      <w:pPr>
        <w:rPr>
          <w:b/>
          <w:bCs/>
          <w:color w:val="4472C4" w:themeColor="accent1"/>
          <w:sz w:val="28"/>
          <w:szCs w:val="28"/>
        </w:rPr>
      </w:pPr>
      <w:r w:rsidRPr="00BB1295">
        <w:rPr>
          <w:b/>
          <w:bCs/>
          <w:color w:val="4472C4" w:themeColor="accent1"/>
          <w:sz w:val="28"/>
          <w:szCs w:val="28"/>
        </w:rPr>
        <w:t>3.What is the customer demographic breakdown (age, gender, location) of Chinook's customer base?</w:t>
      </w:r>
    </w:p>
    <w:p w14:paraId="19BD72B6" w14:textId="77777777" w:rsidR="000B5724" w:rsidRDefault="000B5724" w:rsidP="000B5724">
      <w:pPr>
        <w:rPr>
          <w:b/>
          <w:bCs/>
          <w:sz w:val="28"/>
          <w:szCs w:val="28"/>
        </w:rPr>
      </w:pPr>
    </w:p>
    <w:p w14:paraId="13E6640C" w14:textId="77777777" w:rsidR="000B5724" w:rsidRPr="000B5724" w:rsidRDefault="000B5724" w:rsidP="000B5724">
      <w:pPr>
        <w:rPr>
          <w:b/>
          <w:bCs/>
          <w:sz w:val="28"/>
          <w:szCs w:val="28"/>
          <w:u w:val="single"/>
        </w:rPr>
      </w:pPr>
      <w:r w:rsidRPr="000B5724">
        <w:rPr>
          <w:b/>
          <w:bCs/>
          <w:color w:val="FF0000"/>
          <w:sz w:val="28"/>
          <w:szCs w:val="28"/>
          <w:u w:val="single"/>
        </w:rPr>
        <w:t>Answer:</w:t>
      </w:r>
      <w:r w:rsidRPr="00955FC8">
        <w:rPr>
          <w:b/>
          <w:bCs/>
          <w:sz w:val="28"/>
          <w:szCs w:val="28"/>
        </w:rPr>
        <w:t xml:space="preserve"> </w:t>
      </w:r>
      <w:r w:rsidR="00955FC8" w:rsidRPr="00955FC8">
        <w:rPr>
          <w:b/>
          <w:bCs/>
          <w:sz w:val="28"/>
          <w:szCs w:val="28"/>
        </w:rPr>
        <w:t xml:space="preserve"> Demographic breakdown:</w:t>
      </w:r>
    </w:p>
    <w:p w14:paraId="0898CF1E" w14:textId="77777777" w:rsidR="000B5724" w:rsidRPr="003945E2" w:rsidRDefault="000B5724" w:rsidP="000B5724">
      <w:pPr>
        <w:rPr>
          <w:b/>
          <w:bCs/>
          <w:sz w:val="28"/>
          <w:szCs w:val="28"/>
          <w:u w:val="single"/>
        </w:rPr>
      </w:pPr>
      <w:r w:rsidRPr="003945E2">
        <w:rPr>
          <w:b/>
          <w:bCs/>
          <w:sz w:val="28"/>
          <w:szCs w:val="28"/>
          <w:u w:val="single"/>
        </w:rPr>
        <w:t>On the basis of Country:</w:t>
      </w:r>
    </w:p>
    <w:p w14:paraId="694E728F" w14:textId="77777777" w:rsidR="000B5724" w:rsidRDefault="000B5724" w:rsidP="000B5724">
      <w:pPr>
        <w:rPr>
          <w:b/>
          <w:bCs/>
          <w:sz w:val="28"/>
          <w:szCs w:val="28"/>
        </w:rPr>
      </w:pPr>
    </w:p>
    <w:p w14:paraId="018DCECA" w14:textId="77777777" w:rsidR="000B5724" w:rsidRDefault="00957A32" w:rsidP="000B5724">
      <w:pPr>
        <w:rPr>
          <w:b/>
          <w:bCs/>
          <w:sz w:val="28"/>
          <w:szCs w:val="28"/>
        </w:rPr>
      </w:pPr>
      <w:r>
        <w:rPr>
          <w:noProof/>
        </w:rPr>
        <w:drawing>
          <wp:inline distT="0" distB="0" distL="0" distR="0" wp14:anchorId="2AC22A6A" wp14:editId="75E1EAB6">
            <wp:extent cx="3733800" cy="3543300"/>
            <wp:effectExtent l="0" t="0" r="0" b="0"/>
            <wp:docPr id="92367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79885" name=""/>
                    <pic:cNvPicPr/>
                  </pic:nvPicPr>
                  <pic:blipFill>
                    <a:blip r:embed="rId10"/>
                    <a:stretch>
                      <a:fillRect/>
                    </a:stretch>
                  </pic:blipFill>
                  <pic:spPr>
                    <a:xfrm>
                      <a:off x="0" y="0"/>
                      <a:ext cx="3733800" cy="3543300"/>
                    </a:xfrm>
                    <a:prstGeom prst="rect">
                      <a:avLst/>
                    </a:prstGeom>
                  </pic:spPr>
                </pic:pic>
              </a:graphicData>
            </a:graphic>
          </wp:inline>
        </w:drawing>
      </w:r>
    </w:p>
    <w:p w14:paraId="3842D202" w14:textId="77777777" w:rsidR="000B5724" w:rsidRDefault="000B5724" w:rsidP="000B5724">
      <w:pPr>
        <w:rPr>
          <w:b/>
          <w:bCs/>
          <w:sz w:val="28"/>
          <w:szCs w:val="28"/>
        </w:rPr>
      </w:pPr>
    </w:p>
    <w:p w14:paraId="767F5A29" w14:textId="77777777" w:rsidR="000B5724" w:rsidRDefault="000B5724" w:rsidP="000B5724">
      <w:pPr>
        <w:rPr>
          <w:b/>
          <w:bCs/>
          <w:sz w:val="28"/>
          <w:szCs w:val="28"/>
        </w:rPr>
      </w:pPr>
    </w:p>
    <w:p w14:paraId="0EB2CE7C" w14:textId="77777777" w:rsidR="000B5724" w:rsidRDefault="000B5724" w:rsidP="000B5724">
      <w:pPr>
        <w:rPr>
          <w:b/>
          <w:bCs/>
          <w:sz w:val="28"/>
          <w:szCs w:val="28"/>
        </w:rPr>
      </w:pPr>
      <w:r>
        <w:rPr>
          <w:noProof/>
        </w:rPr>
        <w:lastRenderedPageBreak/>
        <w:drawing>
          <wp:inline distT="0" distB="0" distL="0" distR="0" wp14:anchorId="76F64FE2" wp14:editId="62639666">
            <wp:extent cx="3819525" cy="2009775"/>
            <wp:effectExtent l="0" t="0" r="9525" b="9525"/>
            <wp:docPr id="2022393264" name="Chart 1">
              <a:extLst xmlns:a="http://schemas.openxmlformats.org/drawingml/2006/main">
                <a:ext uri="{FF2B5EF4-FFF2-40B4-BE49-F238E27FC236}">
                  <a16:creationId xmlns:a16="http://schemas.microsoft.com/office/drawing/2014/main" id="{58BCC850-F388-B56E-62B6-E140B9ABF2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A81A9F" w14:textId="77777777" w:rsidR="000B5724" w:rsidRDefault="000B5724" w:rsidP="000B5724">
      <w:pPr>
        <w:rPr>
          <w:b/>
          <w:bCs/>
          <w:sz w:val="28"/>
          <w:szCs w:val="28"/>
        </w:rPr>
      </w:pPr>
    </w:p>
    <w:p w14:paraId="58125313" w14:textId="77777777" w:rsidR="000B5724" w:rsidRPr="003945E2" w:rsidRDefault="000B5724" w:rsidP="000B5724">
      <w:pPr>
        <w:rPr>
          <w:b/>
          <w:bCs/>
          <w:sz w:val="28"/>
          <w:szCs w:val="28"/>
          <w:u w:val="single"/>
        </w:rPr>
      </w:pPr>
      <w:r w:rsidRPr="003945E2">
        <w:rPr>
          <w:b/>
          <w:bCs/>
          <w:sz w:val="28"/>
          <w:szCs w:val="28"/>
          <w:u w:val="single"/>
        </w:rPr>
        <w:t>On the basis of City:</w:t>
      </w:r>
    </w:p>
    <w:p w14:paraId="5209EFEB" w14:textId="77777777" w:rsidR="000B5724" w:rsidRDefault="000B5724" w:rsidP="000B5724">
      <w:pPr>
        <w:rPr>
          <w:b/>
          <w:bCs/>
          <w:sz w:val="28"/>
          <w:szCs w:val="28"/>
        </w:rPr>
      </w:pPr>
    </w:p>
    <w:p w14:paraId="6245F96A" w14:textId="77777777" w:rsidR="000B5724" w:rsidRDefault="000B5724" w:rsidP="000B5724">
      <w:pPr>
        <w:rPr>
          <w:b/>
          <w:bCs/>
          <w:sz w:val="28"/>
          <w:szCs w:val="28"/>
        </w:rPr>
      </w:pPr>
      <w:r>
        <w:rPr>
          <w:noProof/>
        </w:rPr>
        <w:drawing>
          <wp:inline distT="0" distB="0" distL="0" distR="0" wp14:anchorId="218DA64A" wp14:editId="5231398D">
            <wp:extent cx="3600450" cy="2114550"/>
            <wp:effectExtent l="0" t="0" r="0" b="0"/>
            <wp:docPr id="1481583372" name="Chart 1">
              <a:extLst xmlns:a="http://schemas.openxmlformats.org/drawingml/2006/main">
                <a:ext uri="{FF2B5EF4-FFF2-40B4-BE49-F238E27FC236}">
                  <a16:creationId xmlns:a16="http://schemas.microsoft.com/office/drawing/2014/main" id="{1BB29508-95E0-32A8-935F-9FAF0FCB2A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7E38B1" w14:textId="77777777" w:rsidR="000B5724" w:rsidRDefault="000B5724" w:rsidP="000B5724">
      <w:pPr>
        <w:rPr>
          <w:b/>
          <w:bCs/>
          <w:sz w:val="28"/>
          <w:szCs w:val="28"/>
        </w:rPr>
      </w:pPr>
      <w:r>
        <w:rPr>
          <w:noProof/>
        </w:rPr>
        <w:drawing>
          <wp:inline distT="0" distB="0" distL="0" distR="0" wp14:anchorId="4579B9CD" wp14:editId="69D9D6AB">
            <wp:extent cx="2781300" cy="1819275"/>
            <wp:effectExtent l="0" t="0" r="0" b="9525"/>
            <wp:docPr id="1334185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819275"/>
                    </a:xfrm>
                    <a:prstGeom prst="rect">
                      <a:avLst/>
                    </a:prstGeom>
                    <a:noFill/>
                    <a:ln>
                      <a:noFill/>
                    </a:ln>
                  </pic:spPr>
                </pic:pic>
              </a:graphicData>
            </a:graphic>
          </wp:inline>
        </w:drawing>
      </w:r>
    </w:p>
    <w:p w14:paraId="5251A854" w14:textId="77777777" w:rsidR="000B5724" w:rsidRDefault="000B5724" w:rsidP="000B5724">
      <w:pPr>
        <w:rPr>
          <w:b/>
          <w:bCs/>
          <w:sz w:val="28"/>
          <w:szCs w:val="28"/>
        </w:rPr>
      </w:pPr>
    </w:p>
    <w:p w14:paraId="21B38A0A" w14:textId="77777777" w:rsidR="000B5724" w:rsidRDefault="000B5724" w:rsidP="000B5724">
      <w:pPr>
        <w:rPr>
          <w:b/>
          <w:bCs/>
          <w:sz w:val="28"/>
          <w:szCs w:val="28"/>
        </w:rPr>
      </w:pPr>
    </w:p>
    <w:p w14:paraId="7FC36E35" w14:textId="77777777" w:rsidR="000B5724" w:rsidRPr="000B5724" w:rsidRDefault="000B5724" w:rsidP="000B5724">
      <w:pPr>
        <w:rPr>
          <w:b/>
          <w:bCs/>
          <w:sz w:val="28"/>
          <w:szCs w:val="28"/>
          <w:u w:val="single"/>
        </w:rPr>
      </w:pPr>
      <w:r w:rsidRPr="000B5724">
        <w:rPr>
          <w:b/>
          <w:bCs/>
          <w:sz w:val="28"/>
          <w:szCs w:val="28"/>
          <w:highlight w:val="yellow"/>
          <w:u w:val="single"/>
        </w:rPr>
        <w:t>Insights:</w:t>
      </w:r>
    </w:p>
    <w:p w14:paraId="0767D986" w14:textId="77777777" w:rsidR="000B5724" w:rsidRPr="000B5724" w:rsidRDefault="000B5724" w:rsidP="000508F7">
      <w:pPr>
        <w:numPr>
          <w:ilvl w:val="0"/>
          <w:numId w:val="4"/>
        </w:numPr>
        <w:rPr>
          <w:b/>
          <w:bCs/>
          <w:sz w:val="28"/>
          <w:szCs w:val="28"/>
        </w:rPr>
      </w:pPr>
      <w:r w:rsidRPr="000B5724">
        <w:rPr>
          <w:b/>
          <w:bCs/>
          <w:sz w:val="28"/>
          <w:szCs w:val="28"/>
        </w:rPr>
        <w:t>Customers are distributed across 24 countries.</w:t>
      </w:r>
    </w:p>
    <w:p w14:paraId="36109D4E" w14:textId="77777777" w:rsidR="000B5724" w:rsidRPr="000B5724" w:rsidRDefault="000B5724" w:rsidP="000508F7">
      <w:pPr>
        <w:numPr>
          <w:ilvl w:val="0"/>
          <w:numId w:val="4"/>
        </w:numPr>
        <w:rPr>
          <w:b/>
          <w:bCs/>
          <w:sz w:val="28"/>
          <w:szCs w:val="28"/>
        </w:rPr>
      </w:pPr>
      <w:r w:rsidRPr="000B5724">
        <w:rPr>
          <w:b/>
          <w:bCs/>
          <w:sz w:val="28"/>
          <w:szCs w:val="28"/>
        </w:rPr>
        <w:lastRenderedPageBreak/>
        <w:t>The United States has the highest number of customers.</w:t>
      </w:r>
    </w:p>
    <w:p w14:paraId="366F98F2" w14:textId="77777777" w:rsidR="000B5724" w:rsidRPr="000B5724" w:rsidRDefault="000B5724" w:rsidP="000B5724">
      <w:pPr>
        <w:rPr>
          <w:b/>
          <w:bCs/>
          <w:sz w:val="28"/>
          <w:szCs w:val="28"/>
          <w:u w:val="single"/>
        </w:rPr>
      </w:pPr>
      <w:r w:rsidRPr="000B5724">
        <w:rPr>
          <w:b/>
          <w:bCs/>
          <w:sz w:val="28"/>
          <w:szCs w:val="28"/>
          <w:highlight w:val="yellow"/>
          <w:u w:val="single"/>
        </w:rPr>
        <w:t>Recommendations:</w:t>
      </w:r>
    </w:p>
    <w:p w14:paraId="724B4D0F" w14:textId="77777777" w:rsidR="000B5724" w:rsidRPr="000B5724" w:rsidRDefault="000B5724" w:rsidP="000508F7">
      <w:pPr>
        <w:numPr>
          <w:ilvl w:val="0"/>
          <w:numId w:val="5"/>
        </w:numPr>
        <w:rPr>
          <w:b/>
          <w:bCs/>
          <w:sz w:val="28"/>
          <w:szCs w:val="28"/>
        </w:rPr>
      </w:pPr>
      <w:r w:rsidRPr="000B5724">
        <w:rPr>
          <w:b/>
          <w:bCs/>
          <w:sz w:val="28"/>
          <w:szCs w:val="28"/>
        </w:rPr>
        <w:t>Prioritize the US market due to its significant customer base.</w:t>
      </w:r>
    </w:p>
    <w:p w14:paraId="4DD82DC9" w14:textId="77777777" w:rsidR="000B5724" w:rsidRPr="000B5724" w:rsidRDefault="000B5724" w:rsidP="000508F7">
      <w:pPr>
        <w:numPr>
          <w:ilvl w:val="0"/>
          <w:numId w:val="5"/>
        </w:numPr>
        <w:rPr>
          <w:b/>
          <w:bCs/>
          <w:sz w:val="28"/>
          <w:szCs w:val="28"/>
        </w:rPr>
      </w:pPr>
      <w:r w:rsidRPr="000B5724">
        <w:rPr>
          <w:b/>
          <w:bCs/>
          <w:sz w:val="28"/>
          <w:szCs w:val="28"/>
        </w:rPr>
        <w:t>Identify growth opportunities in key countries like Canada, Brazil, France, and Germany.</w:t>
      </w:r>
    </w:p>
    <w:p w14:paraId="7961633D" w14:textId="77777777" w:rsidR="000B5724" w:rsidRDefault="000B5724" w:rsidP="000508F7">
      <w:pPr>
        <w:numPr>
          <w:ilvl w:val="0"/>
          <w:numId w:val="5"/>
        </w:numPr>
        <w:rPr>
          <w:b/>
          <w:bCs/>
          <w:sz w:val="28"/>
          <w:szCs w:val="28"/>
        </w:rPr>
      </w:pPr>
      <w:r w:rsidRPr="000B5724">
        <w:rPr>
          <w:b/>
          <w:bCs/>
          <w:sz w:val="28"/>
          <w:szCs w:val="28"/>
        </w:rPr>
        <w:t>Develop region-specific marketing strategies to better target diverse markets.</w:t>
      </w:r>
    </w:p>
    <w:p w14:paraId="25F02976" w14:textId="77777777" w:rsidR="002342C6" w:rsidRDefault="002342C6" w:rsidP="002342C6">
      <w:pPr>
        <w:rPr>
          <w:b/>
          <w:bCs/>
          <w:sz w:val="28"/>
          <w:szCs w:val="28"/>
        </w:rPr>
      </w:pPr>
    </w:p>
    <w:p w14:paraId="29702B04" w14:textId="77777777" w:rsidR="002342C6" w:rsidRDefault="002342C6" w:rsidP="002342C6">
      <w:pPr>
        <w:rPr>
          <w:b/>
          <w:bCs/>
          <w:sz w:val="28"/>
          <w:szCs w:val="28"/>
        </w:rPr>
      </w:pPr>
    </w:p>
    <w:p w14:paraId="5C33D509" w14:textId="53C81640"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28291898" w14:textId="77777777" w:rsidR="000B5724" w:rsidRDefault="000B5724" w:rsidP="000B5724">
      <w:pPr>
        <w:rPr>
          <w:b/>
          <w:bCs/>
          <w:sz w:val="28"/>
          <w:szCs w:val="28"/>
        </w:rPr>
      </w:pPr>
    </w:p>
    <w:p w14:paraId="003CD4A2" w14:textId="77777777" w:rsidR="002342C6" w:rsidRPr="0006069D" w:rsidRDefault="002342C6" w:rsidP="0006069D">
      <w:pPr>
        <w:widowControl w:val="0"/>
        <w:spacing w:after="0" w:line="276" w:lineRule="auto"/>
        <w:rPr>
          <w:b/>
          <w:bCs/>
          <w:color w:val="C45911" w:themeColor="accent2" w:themeShade="BF"/>
          <w:lang w:val="en-GB"/>
        </w:rPr>
      </w:pPr>
      <w:r w:rsidRPr="00DA22E7">
        <w:rPr>
          <w:b/>
          <w:bCs/>
          <w:color w:val="ED7D31" w:themeColor="accent2"/>
          <w:sz w:val="28"/>
          <w:szCs w:val="28"/>
        </w:rPr>
        <w:t xml:space="preserve">-- </w:t>
      </w:r>
      <w:proofErr w:type="spellStart"/>
      <w:r w:rsidRPr="0006069D">
        <w:rPr>
          <w:b/>
          <w:bCs/>
          <w:color w:val="C45911" w:themeColor="accent2" w:themeShade="BF"/>
          <w:lang w:val="en-GB"/>
        </w:rPr>
        <w:t>By_Country</w:t>
      </w:r>
      <w:proofErr w:type="spellEnd"/>
    </w:p>
    <w:p w14:paraId="3940EA4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country, </w:t>
      </w:r>
      <w:proofErr w:type="gramStart"/>
      <w:r w:rsidRPr="0006069D">
        <w:rPr>
          <w:b/>
          <w:bCs/>
          <w:color w:val="C45911" w:themeColor="accent2" w:themeShade="BF"/>
          <w:lang w:val="en-GB"/>
        </w:rPr>
        <w:t>COUNT(</w:t>
      </w:r>
      <w:proofErr w:type="gramEnd"/>
      <w:r w:rsidRPr="0006069D">
        <w:rPr>
          <w:b/>
          <w:bCs/>
          <w:color w:val="C45911" w:themeColor="accent2" w:themeShade="BF"/>
          <w:lang w:val="en-GB"/>
        </w:rPr>
        <w:t>*) AS NumberOfCustomers</w:t>
      </w:r>
    </w:p>
    <w:p w14:paraId="0A69B7F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customer</w:t>
      </w:r>
    </w:p>
    <w:p w14:paraId="14C2207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 country</w:t>
      </w:r>
    </w:p>
    <w:p w14:paraId="7665655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 NumberOfCustomers DESC;</w:t>
      </w:r>
    </w:p>
    <w:p w14:paraId="2AEE16E5" w14:textId="77777777" w:rsidR="002342C6" w:rsidRPr="0006069D" w:rsidRDefault="002342C6" w:rsidP="0006069D">
      <w:pPr>
        <w:widowControl w:val="0"/>
        <w:spacing w:after="0" w:line="276" w:lineRule="auto"/>
        <w:rPr>
          <w:b/>
          <w:bCs/>
          <w:color w:val="C45911" w:themeColor="accent2" w:themeShade="BF"/>
          <w:lang w:val="en-GB"/>
        </w:rPr>
      </w:pPr>
    </w:p>
    <w:p w14:paraId="0AF129E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By_city</w:t>
      </w:r>
      <w:proofErr w:type="spellEnd"/>
    </w:p>
    <w:p w14:paraId="60E26806"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city as city,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NumberOfCustomers</w:t>
      </w:r>
      <w:proofErr w:type="spellEnd"/>
    </w:p>
    <w:p w14:paraId="68BDA2D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customer</w:t>
      </w:r>
    </w:p>
    <w:p w14:paraId="4E1D0B3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 city</w:t>
      </w:r>
    </w:p>
    <w:p w14:paraId="3331C18F" w14:textId="4B431EA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 NumberOfCustomers DESC;</w:t>
      </w:r>
    </w:p>
    <w:p w14:paraId="24D78BE2" w14:textId="77777777" w:rsidR="002342C6" w:rsidRDefault="002342C6" w:rsidP="002342C6">
      <w:pPr>
        <w:rPr>
          <w:b/>
          <w:bCs/>
          <w:sz w:val="28"/>
          <w:szCs w:val="28"/>
        </w:rPr>
      </w:pPr>
    </w:p>
    <w:p w14:paraId="38AB9ABC" w14:textId="77777777" w:rsidR="00DA22E7" w:rsidRDefault="00DA22E7" w:rsidP="002342C6">
      <w:pPr>
        <w:rPr>
          <w:b/>
          <w:bCs/>
          <w:sz w:val="28"/>
          <w:szCs w:val="28"/>
        </w:rPr>
      </w:pPr>
    </w:p>
    <w:p w14:paraId="23769D78" w14:textId="77777777" w:rsidR="00DA22E7" w:rsidRDefault="00DA22E7" w:rsidP="002342C6">
      <w:pPr>
        <w:rPr>
          <w:b/>
          <w:bCs/>
          <w:sz w:val="28"/>
          <w:szCs w:val="28"/>
        </w:rPr>
      </w:pPr>
    </w:p>
    <w:p w14:paraId="13165B3C" w14:textId="77777777" w:rsidR="00DA22E7" w:rsidRDefault="00DA22E7" w:rsidP="002342C6">
      <w:pPr>
        <w:rPr>
          <w:b/>
          <w:bCs/>
          <w:sz w:val="28"/>
          <w:szCs w:val="28"/>
        </w:rPr>
      </w:pPr>
    </w:p>
    <w:p w14:paraId="1067C7A9" w14:textId="77777777" w:rsidR="00DA22E7" w:rsidRDefault="00DA22E7" w:rsidP="002342C6">
      <w:pPr>
        <w:rPr>
          <w:b/>
          <w:bCs/>
          <w:sz w:val="28"/>
          <w:szCs w:val="28"/>
        </w:rPr>
      </w:pPr>
    </w:p>
    <w:p w14:paraId="4BA13564" w14:textId="77777777" w:rsidR="000B5724" w:rsidRPr="00BB1295" w:rsidRDefault="000B5724" w:rsidP="000B5724">
      <w:pPr>
        <w:rPr>
          <w:b/>
          <w:bCs/>
          <w:color w:val="4472C4" w:themeColor="accent1"/>
          <w:sz w:val="28"/>
          <w:szCs w:val="28"/>
        </w:rPr>
      </w:pPr>
      <w:r w:rsidRPr="00BB1295">
        <w:rPr>
          <w:b/>
          <w:bCs/>
          <w:color w:val="4472C4" w:themeColor="accent1"/>
          <w:sz w:val="28"/>
          <w:szCs w:val="28"/>
        </w:rPr>
        <w:t>4.Calculate the total revenue and number of invoices for each country, state, and city.</w:t>
      </w:r>
    </w:p>
    <w:p w14:paraId="028A23AF" w14:textId="77777777" w:rsidR="000B5724" w:rsidRPr="000B5724" w:rsidRDefault="000B5724" w:rsidP="000B5724">
      <w:pPr>
        <w:rPr>
          <w:b/>
          <w:bCs/>
          <w:color w:val="FF0000"/>
          <w:sz w:val="28"/>
          <w:szCs w:val="28"/>
        </w:rPr>
      </w:pPr>
    </w:p>
    <w:p w14:paraId="0887A8B3" w14:textId="77777777" w:rsidR="000B5724" w:rsidRDefault="000B5724" w:rsidP="000B5724">
      <w:pPr>
        <w:rPr>
          <w:b/>
          <w:bCs/>
          <w:sz w:val="28"/>
          <w:szCs w:val="28"/>
        </w:rPr>
      </w:pPr>
      <w:r w:rsidRPr="000B5724">
        <w:rPr>
          <w:b/>
          <w:bCs/>
          <w:color w:val="FF0000"/>
          <w:sz w:val="28"/>
          <w:szCs w:val="28"/>
          <w:u w:val="single"/>
        </w:rPr>
        <w:t>Answer:</w:t>
      </w:r>
      <w:r w:rsidR="003945E2">
        <w:rPr>
          <w:b/>
          <w:bCs/>
          <w:color w:val="FF0000"/>
          <w:sz w:val="28"/>
          <w:szCs w:val="28"/>
          <w:u w:val="single"/>
        </w:rPr>
        <w:t xml:space="preserve"> </w:t>
      </w:r>
      <w:r w:rsidR="003945E2" w:rsidRPr="003945E2">
        <w:rPr>
          <w:b/>
          <w:bCs/>
          <w:sz w:val="28"/>
          <w:szCs w:val="28"/>
          <w:u w:val="single"/>
        </w:rPr>
        <w:t>Revenue By Country:</w:t>
      </w:r>
    </w:p>
    <w:p w14:paraId="575F9061" w14:textId="77777777" w:rsidR="003945E2" w:rsidRDefault="003945E2" w:rsidP="000B5724">
      <w:pPr>
        <w:rPr>
          <w:b/>
          <w:bCs/>
          <w:sz w:val="28"/>
          <w:szCs w:val="28"/>
        </w:rPr>
      </w:pPr>
    </w:p>
    <w:p w14:paraId="0832B04D" w14:textId="77777777" w:rsidR="003945E2" w:rsidRPr="003945E2" w:rsidRDefault="003945E2" w:rsidP="000B5724">
      <w:pPr>
        <w:rPr>
          <w:b/>
          <w:bCs/>
          <w:sz w:val="28"/>
          <w:szCs w:val="28"/>
        </w:rPr>
      </w:pPr>
      <w:r>
        <w:rPr>
          <w:noProof/>
        </w:rPr>
        <w:lastRenderedPageBreak/>
        <w:drawing>
          <wp:inline distT="0" distB="0" distL="0" distR="0" wp14:anchorId="650D5F38" wp14:editId="4D0AE646">
            <wp:extent cx="4543425" cy="3686175"/>
            <wp:effectExtent l="0" t="0" r="9525" b="9525"/>
            <wp:docPr id="126906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3408" name=""/>
                    <pic:cNvPicPr/>
                  </pic:nvPicPr>
                  <pic:blipFill>
                    <a:blip r:embed="rId14"/>
                    <a:stretch>
                      <a:fillRect/>
                    </a:stretch>
                  </pic:blipFill>
                  <pic:spPr>
                    <a:xfrm>
                      <a:off x="0" y="0"/>
                      <a:ext cx="4543425" cy="3686175"/>
                    </a:xfrm>
                    <a:prstGeom prst="rect">
                      <a:avLst/>
                    </a:prstGeom>
                  </pic:spPr>
                </pic:pic>
              </a:graphicData>
            </a:graphic>
          </wp:inline>
        </w:drawing>
      </w:r>
    </w:p>
    <w:p w14:paraId="1BA220B7" w14:textId="77777777" w:rsidR="000B5724" w:rsidRDefault="000B5724" w:rsidP="000B5724">
      <w:pPr>
        <w:rPr>
          <w:b/>
          <w:bCs/>
          <w:color w:val="FF0000"/>
          <w:sz w:val="28"/>
          <w:szCs w:val="28"/>
          <w:u w:val="single"/>
        </w:rPr>
      </w:pPr>
    </w:p>
    <w:p w14:paraId="35CDBC6F" w14:textId="77777777" w:rsidR="003945E2" w:rsidRPr="003945E2" w:rsidRDefault="003945E2" w:rsidP="000B5724">
      <w:pPr>
        <w:rPr>
          <w:b/>
          <w:bCs/>
          <w:sz w:val="28"/>
          <w:szCs w:val="28"/>
          <w:u w:val="single"/>
        </w:rPr>
      </w:pPr>
      <w:r w:rsidRPr="003945E2">
        <w:rPr>
          <w:b/>
          <w:bCs/>
          <w:sz w:val="28"/>
          <w:szCs w:val="28"/>
          <w:u w:val="single"/>
        </w:rPr>
        <w:t>Revenue By City:</w:t>
      </w:r>
    </w:p>
    <w:p w14:paraId="30C2D1C1" w14:textId="77777777" w:rsidR="000B5724" w:rsidRDefault="00957A32" w:rsidP="000B5724">
      <w:pPr>
        <w:rPr>
          <w:b/>
          <w:bCs/>
          <w:color w:val="FF0000"/>
          <w:sz w:val="28"/>
          <w:szCs w:val="28"/>
          <w:u w:val="single"/>
        </w:rPr>
      </w:pPr>
      <w:r>
        <w:rPr>
          <w:noProof/>
        </w:rPr>
        <w:drawing>
          <wp:inline distT="0" distB="0" distL="0" distR="0" wp14:anchorId="3630D9BB" wp14:editId="0B1DADA8">
            <wp:extent cx="4772025" cy="3924300"/>
            <wp:effectExtent l="0" t="0" r="9525" b="0"/>
            <wp:docPr id="92371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18851" name=""/>
                    <pic:cNvPicPr/>
                  </pic:nvPicPr>
                  <pic:blipFill>
                    <a:blip r:embed="rId15"/>
                    <a:stretch>
                      <a:fillRect/>
                    </a:stretch>
                  </pic:blipFill>
                  <pic:spPr>
                    <a:xfrm>
                      <a:off x="0" y="0"/>
                      <a:ext cx="4772025" cy="3924300"/>
                    </a:xfrm>
                    <a:prstGeom prst="rect">
                      <a:avLst/>
                    </a:prstGeom>
                  </pic:spPr>
                </pic:pic>
              </a:graphicData>
            </a:graphic>
          </wp:inline>
        </w:drawing>
      </w:r>
    </w:p>
    <w:p w14:paraId="3CF5B460" w14:textId="77777777" w:rsidR="000B5724" w:rsidRDefault="000B5724" w:rsidP="000B5724">
      <w:pPr>
        <w:rPr>
          <w:b/>
          <w:bCs/>
          <w:color w:val="FF0000"/>
          <w:sz w:val="28"/>
          <w:szCs w:val="28"/>
          <w:u w:val="single"/>
        </w:rPr>
      </w:pPr>
    </w:p>
    <w:p w14:paraId="3915A9DB" w14:textId="77777777" w:rsidR="000B5724" w:rsidRDefault="000B5724" w:rsidP="000B5724">
      <w:pPr>
        <w:rPr>
          <w:b/>
          <w:bCs/>
          <w:color w:val="FF0000"/>
          <w:sz w:val="28"/>
          <w:szCs w:val="28"/>
          <w:u w:val="single"/>
        </w:rPr>
      </w:pPr>
    </w:p>
    <w:p w14:paraId="0F220E61" w14:textId="77777777" w:rsidR="000B5724" w:rsidRDefault="000B5724" w:rsidP="000B5724">
      <w:pPr>
        <w:rPr>
          <w:b/>
          <w:bCs/>
          <w:color w:val="FF0000"/>
          <w:sz w:val="28"/>
          <w:szCs w:val="28"/>
          <w:u w:val="single"/>
        </w:rPr>
      </w:pPr>
      <w:r>
        <w:rPr>
          <w:noProof/>
        </w:rPr>
        <w:drawing>
          <wp:inline distT="0" distB="0" distL="0" distR="0" wp14:anchorId="0C9BCDE4" wp14:editId="50365EB9">
            <wp:extent cx="5457825" cy="2743200"/>
            <wp:effectExtent l="0" t="0" r="9525" b="0"/>
            <wp:docPr id="1807304188" name="Chart 1">
              <a:extLst xmlns:a="http://schemas.openxmlformats.org/drawingml/2006/main">
                <a:ext uri="{FF2B5EF4-FFF2-40B4-BE49-F238E27FC236}">
                  <a16:creationId xmlns:a16="http://schemas.microsoft.com/office/drawing/2014/main" id="{EC473FFA-F8C4-6FCD-6D1D-2F96C89FC9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8E4E38" w14:textId="77777777" w:rsidR="000B5724" w:rsidRDefault="000B5724" w:rsidP="000B5724">
      <w:pPr>
        <w:rPr>
          <w:b/>
          <w:bCs/>
          <w:color w:val="FF0000"/>
          <w:sz w:val="28"/>
          <w:szCs w:val="28"/>
          <w:u w:val="single"/>
        </w:rPr>
      </w:pPr>
    </w:p>
    <w:p w14:paraId="765B8FE9" w14:textId="77777777" w:rsidR="000B5724" w:rsidRPr="000B5724" w:rsidRDefault="000B5724" w:rsidP="000B5724">
      <w:pPr>
        <w:rPr>
          <w:b/>
          <w:bCs/>
          <w:color w:val="000000" w:themeColor="text1"/>
          <w:sz w:val="28"/>
          <w:szCs w:val="28"/>
        </w:rPr>
      </w:pPr>
    </w:p>
    <w:p w14:paraId="31ACC81E" w14:textId="77777777" w:rsidR="000B5724" w:rsidRPr="000B5724" w:rsidRDefault="000B5724" w:rsidP="000B5724">
      <w:pPr>
        <w:rPr>
          <w:b/>
          <w:bCs/>
          <w:color w:val="000000" w:themeColor="text1"/>
          <w:sz w:val="28"/>
          <w:szCs w:val="28"/>
        </w:rPr>
      </w:pPr>
      <w:r w:rsidRPr="000B5724">
        <w:rPr>
          <w:b/>
          <w:bCs/>
          <w:color w:val="000000" w:themeColor="text1"/>
          <w:sz w:val="28"/>
          <w:szCs w:val="28"/>
          <w:highlight w:val="yellow"/>
          <w:u w:val="single"/>
        </w:rPr>
        <w:t>Insights</w:t>
      </w:r>
      <w:r w:rsidRPr="000B5724">
        <w:rPr>
          <w:b/>
          <w:bCs/>
          <w:color w:val="000000" w:themeColor="text1"/>
          <w:sz w:val="28"/>
          <w:szCs w:val="28"/>
          <w:highlight w:val="yellow"/>
        </w:rPr>
        <w:t>:</w:t>
      </w:r>
    </w:p>
    <w:p w14:paraId="4C860515" w14:textId="77777777" w:rsidR="000B5724" w:rsidRPr="000B5724" w:rsidRDefault="000B5724" w:rsidP="000508F7">
      <w:pPr>
        <w:numPr>
          <w:ilvl w:val="0"/>
          <w:numId w:val="6"/>
        </w:numPr>
        <w:rPr>
          <w:b/>
          <w:bCs/>
          <w:color w:val="000000" w:themeColor="text1"/>
          <w:sz w:val="28"/>
          <w:szCs w:val="28"/>
        </w:rPr>
      </w:pPr>
      <w:r w:rsidRPr="000B5724">
        <w:rPr>
          <w:b/>
          <w:bCs/>
          <w:color w:val="000000" w:themeColor="text1"/>
          <w:sz w:val="28"/>
          <w:szCs w:val="28"/>
        </w:rPr>
        <w:t>Prague (Czech Republic) leads in revenue generation.</w:t>
      </w:r>
    </w:p>
    <w:p w14:paraId="4C7DDCD5" w14:textId="77777777" w:rsidR="000B5724" w:rsidRDefault="000B5724" w:rsidP="000508F7">
      <w:pPr>
        <w:numPr>
          <w:ilvl w:val="0"/>
          <w:numId w:val="6"/>
        </w:numPr>
        <w:rPr>
          <w:b/>
          <w:bCs/>
          <w:color w:val="000000" w:themeColor="text1"/>
          <w:sz w:val="28"/>
          <w:szCs w:val="28"/>
        </w:rPr>
      </w:pPr>
      <w:r w:rsidRPr="000B5724">
        <w:rPr>
          <w:b/>
          <w:bCs/>
          <w:color w:val="000000" w:themeColor="text1"/>
          <w:sz w:val="28"/>
          <w:szCs w:val="28"/>
        </w:rPr>
        <w:t>São Paulo (Brazil) records a high invoice count but comparatively lower revenue.</w:t>
      </w:r>
    </w:p>
    <w:p w14:paraId="138DA7EE" w14:textId="77777777" w:rsidR="000B5724" w:rsidRPr="000B5724" w:rsidRDefault="000B5724" w:rsidP="000B5724">
      <w:pPr>
        <w:ind w:left="720"/>
        <w:rPr>
          <w:b/>
          <w:bCs/>
          <w:color w:val="000000" w:themeColor="text1"/>
          <w:sz w:val="28"/>
          <w:szCs w:val="28"/>
        </w:rPr>
      </w:pPr>
    </w:p>
    <w:p w14:paraId="3C70130D" w14:textId="77777777" w:rsidR="000B5724" w:rsidRPr="000B5724" w:rsidRDefault="000B5724" w:rsidP="000B5724">
      <w:pPr>
        <w:rPr>
          <w:b/>
          <w:bCs/>
          <w:color w:val="000000" w:themeColor="text1"/>
          <w:sz w:val="28"/>
          <w:szCs w:val="28"/>
          <w:u w:val="single"/>
        </w:rPr>
      </w:pPr>
      <w:r w:rsidRPr="000B5724">
        <w:rPr>
          <w:b/>
          <w:bCs/>
          <w:color w:val="000000" w:themeColor="text1"/>
          <w:sz w:val="28"/>
          <w:szCs w:val="28"/>
          <w:highlight w:val="yellow"/>
          <w:u w:val="single"/>
        </w:rPr>
        <w:t>Recommendations:</w:t>
      </w:r>
    </w:p>
    <w:p w14:paraId="3297BF67" w14:textId="77777777" w:rsidR="000B5724" w:rsidRPr="000B5724" w:rsidRDefault="000B5724" w:rsidP="000508F7">
      <w:pPr>
        <w:numPr>
          <w:ilvl w:val="0"/>
          <w:numId w:val="7"/>
        </w:numPr>
        <w:rPr>
          <w:b/>
          <w:bCs/>
          <w:color w:val="000000" w:themeColor="text1"/>
          <w:sz w:val="28"/>
          <w:szCs w:val="28"/>
        </w:rPr>
      </w:pPr>
      <w:r w:rsidRPr="000B5724">
        <w:rPr>
          <w:b/>
          <w:bCs/>
          <w:color w:val="000000" w:themeColor="text1"/>
          <w:sz w:val="28"/>
          <w:szCs w:val="28"/>
        </w:rPr>
        <w:t>Study Prague's Model: Explore the factors behind Prague's high revenue per transaction and adapt successful practices for other cities.</w:t>
      </w:r>
    </w:p>
    <w:p w14:paraId="0296988E" w14:textId="77777777" w:rsidR="000B5724" w:rsidRDefault="000B5724" w:rsidP="000508F7">
      <w:pPr>
        <w:numPr>
          <w:ilvl w:val="0"/>
          <w:numId w:val="7"/>
        </w:numPr>
        <w:rPr>
          <w:b/>
          <w:bCs/>
          <w:color w:val="000000" w:themeColor="text1"/>
          <w:sz w:val="28"/>
          <w:szCs w:val="28"/>
        </w:rPr>
      </w:pPr>
      <w:r w:rsidRPr="000B5724">
        <w:rPr>
          <w:b/>
          <w:bCs/>
          <w:color w:val="000000" w:themeColor="text1"/>
          <w:sz w:val="28"/>
          <w:szCs w:val="28"/>
        </w:rPr>
        <w:t>Evaluate Location Performance: Review revenue per invoice across all regions to uncover improvement opportunities and optimize pricing policies.</w:t>
      </w:r>
    </w:p>
    <w:p w14:paraId="2A771808" w14:textId="77777777" w:rsidR="002342C6" w:rsidRDefault="002342C6" w:rsidP="002342C6">
      <w:pPr>
        <w:rPr>
          <w:b/>
          <w:bCs/>
          <w:color w:val="000000" w:themeColor="text1"/>
          <w:sz w:val="28"/>
          <w:szCs w:val="28"/>
        </w:rPr>
      </w:pPr>
    </w:p>
    <w:p w14:paraId="2EAAC310" w14:textId="61778BEA"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15707FA5" w14:textId="77777777" w:rsidR="002342C6" w:rsidRDefault="002342C6" w:rsidP="002342C6">
      <w:pPr>
        <w:rPr>
          <w:b/>
          <w:bCs/>
          <w:color w:val="000000" w:themeColor="text1"/>
          <w:sz w:val="28"/>
          <w:szCs w:val="28"/>
          <w:u w:val="single"/>
        </w:rPr>
      </w:pPr>
    </w:p>
    <w:p w14:paraId="57616559"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Revenue vs Country</w:t>
      </w:r>
    </w:p>
    <w:p w14:paraId="4E79E85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spellStart"/>
      <w:proofErr w:type="gramStart"/>
      <w:r w:rsidRPr="0006069D">
        <w:rPr>
          <w:b/>
          <w:bCs/>
          <w:color w:val="C45911" w:themeColor="accent2" w:themeShade="BF"/>
          <w:lang w:val="en-GB"/>
        </w:rPr>
        <w:t>c.country</w:t>
      </w:r>
      <w:proofErr w:type="spellEnd"/>
      <w:proofErr w:type="gramEnd"/>
      <w:r w:rsidRPr="0006069D">
        <w:rPr>
          <w:b/>
          <w:bCs/>
          <w:color w:val="C45911" w:themeColor="accent2" w:themeShade="BF"/>
          <w:lang w:val="en-GB"/>
        </w:rPr>
        <w:t>,</w:t>
      </w:r>
    </w:p>
    <w:p w14:paraId="35D41A3E" w14:textId="6048FD11"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spellStart"/>
      <w:r w:rsidRPr="0006069D">
        <w:rPr>
          <w:b/>
          <w:bCs/>
          <w:color w:val="C45911" w:themeColor="accent2" w:themeShade="BF"/>
          <w:lang w:val="en-GB"/>
        </w:rPr>
        <w:t>il.unit</w:t>
      </w:r>
      <w:proofErr w:type="gramEnd"/>
      <w:r w:rsidRPr="0006069D">
        <w:rPr>
          <w:b/>
          <w:bCs/>
          <w:color w:val="C45911" w:themeColor="accent2" w:themeShade="BF"/>
          <w:lang w:val="en-GB"/>
        </w:rPr>
        <w:t>_price</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il.quantity</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w:t>
      </w:r>
    </w:p>
    <w:p w14:paraId="24FF89ED" w14:textId="6B216B2F"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lastRenderedPageBreak/>
        <w:t>COUNT(</w:t>
      </w:r>
      <w:proofErr w:type="spell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n_invoices</w:t>
      </w:r>
      <w:proofErr w:type="spellEnd"/>
    </w:p>
    <w:p w14:paraId="7A5B14E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FROM invoice I JOIN </w:t>
      </w: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JOIN customer c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p>
    <w:p w14:paraId="133E9B0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GROUP BY </w:t>
      </w:r>
      <w:proofErr w:type="spellStart"/>
      <w:proofErr w:type="gramStart"/>
      <w:r w:rsidRPr="0006069D">
        <w:rPr>
          <w:b/>
          <w:bCs/>
          <w:color w:val="C45911" w:themeColor="accent2" w:themeShade="BF"/>
          <w:lang w:val="en-GB"/>
        </w:rPr>
        <w:t>c.country</w:t>
      </w:r>
      <w:proofErr w:type="spellEnd"/>
      <w:proofErr w:type="gramEnd"/>
    </w:p>
    <w:p w14:paraId="63CED1D5"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ORDER BY </w:t>
      </w: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 xml:space="preserve"> DESC, </w:t>
      </w:r>
      <w:proofErr w:type="spellStart"/>
      <w:r w:rsidRPr="0006069D">
        <w:rPr>
          <w:b/>
          <w:bCs/>
          <w:color w:val="C45911" w:themeColor="accent2" w:themeShade="BF"/>
          <w:lang w:val="en-GB"/>
        </w:rPr>
        <w:t>n_invoices</w:t>
      </w:r>
      <w:proofErr w:type="spellEnd"/>
      <w:r w:rsidRPr="0006069D">
        <w:rPr>
          <w:b/>
          <w:bCs/>
          <w:color w:val="C45911" w:themeColor="accent2" w:themeShade="BF"/>
          <w:lang w:val="en-GB"/>
        </w:rPr>
        <w:t xml:space="preserve"> DESC;</w:t>
      </w:r>
    </w:p>
    <w:p w14:paraId="1054B43F" w14:textId="77777777" w:rsidR="002342C6" w:rsidRPr="0006069D" w:rsidRDefault="002342C6" w:rsidP="0006069D">
      <w:pPr>
        <w:widowControl w:val="0"/>
        <w:spacing w:after="0" w:line="276" w:lineRule="auto"/>
        <w:rPr>
          <w:b/>
          <w:bCs/>
          <w:color w:val="C45911" w:themeColor="accent2" w:themeShade="BF"/>
          <w:lang w:val="en-GB"/>
        </w:rPr>
      </w:pPr>
    </w:p>
    <w:p w14:paraId="1C937C87" w14:textId="528950E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Revenue vs City</w:t>
      </w:r>
    </w:p>
    <w:p w14:paraId="611CFDE4" w14:textId="7C19ED7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3044EC2B" w14:textId="09B9120F"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COALESCE(</w:t>
      </w:r>
      <w:proofErr w:type="spellStart"/>
      <w:r w:rsidRPr="0006069D">
        <w:rPr>
          <w:b/>
          <w:bCs/>
          <w:color w:val="C45911" w:themeColor="accent2" w:themeShade="BF"/>
          <w:lang w:val="en-GB"/>
        </w:rPr>
        <w:t>c.city</w:t>
      </w:r>
      <w:proofErr w:type="spellEnd"/>
      <w:proofErr w:type="gramEnd"/>
      <w:r w:rsidRPr="0006069D">
        <w:rPr>
          <w:b/>
          <w:bCs/>
          <w:color w:val="C45911" w:themeColor="accent2" w:themeShade="BF"/>
          <w:lang w:val="en-GB"/>
        </w:rPr>
        <w:t xml:space="preserve">, 'N/A') AS </w:t>
      </w:r>
      <w:proofErr w:type="spellStart"/>
      <w:proofErr w:type="gramStart"/>
      <w:r w:rsidRPr="0006069D">
        <w:rPr>
          <w:b/>
          <w:bCs/>
          <w:color w:val="C45911" w:themeColor="accent2" w:themeShade="BF"/>
          <w:lang w:val="en-GB"/>
        </w:rPr>
        <w:t>city,SUM</w:t>
      </w:r>
      <w:proofErr w:type="spellEnd"/>
      <w:proofErr w:type="gramEnd"/>
      <w:r w:rsidRPr="0006069D">
        <w:rPr>
          <w:b/>
          <w:bCs/>
          <w:color w:val="C45911" w:themeColor="accent2" w:themeShade="BF"/>
          <w:lang w:val="en-GB"/>
        </w:rPr>
        <w:t>(</w:t>
      </w:r>
      <w:proofErr w:type="spellStart"/>
      <w:proofErr w:type="gramStart"/>
      <w:r w:rsidRPr="0006069D">
        <w:rPr>
          <w:b/>
          <w:bCs/>
          <w:color w:val="C45911" w:themeColor="accent2" w:themeShade="BF"/>
          <w:lang w:val="en-GB"/>
        </w:rPr>
        <w:t>il.unit</w:t>
      </w:r>
      <w:proofErr w:type="gramEnd"/>
      <w:r w:rsidRPr="0006069D">
        <w:rPr>
          <w:b/>
          <w:bCs/>
          <w:color w:val="C45911" w:themeColor="accent2" w:themeShade="BF"/>
          <w:lang w:val="en-GB"/>
        </w:rPr>
        <w:t>_price</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il.quantity</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 xml:space="preserve">, </w:t>
      </w:r>
      <w:proofErr w:type="gramStart"/>
      <w:r w:rsidRPr="0006069D">
        <w:rPr>
          <w:b/>
          <w:bCs/>
          <w:color w:val="C45911" w:themeColor="accent2" w:themeShade="BF"/>
          <w:lang w:val="en-GB"/>
        </w:rPr>
        <w:t>COUNT(</w:t>
      </w:r>
      <w:proofErr w:type="spell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n_invoices</w:t>
      </w:r>
      <w:proofErr w:type="spellEnd"/>
    </w:p>
    <w:p w14:paraId="5F250D61" w14:textId="1BF672BD"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FROM  invoice</w:t>
      </w:r>
      <w:proofErr w:type="gramEnd"/>
      <w:r w:rsidRPr="0006069D">
        <w:rPr>
          <w:b/>
          <w:bCs/>
          <w:color w:val="C45911" w:themeColor="accent2" w:themeShade="BF"/>
          <w:lang w:val="en-GB"/>
        </w:rPr>
        <w:t xml:space="preserve"> I </w:t>
      </w:r>
      <w:proofErr w:type="gramStart"/>
      <w:r w:rsidRPr="0006069D">
        <w:rPr>
          <w:b/>
          <w:bCs/>
          <w:color w:val="C45911" w:themeColor="accent2" w:themeShade="BF"/>
          <w:lang w:val="en-GB"/>
        </w:rPr>
        <w:t xml:space="preserve">JOIN  </w:t>
      </w:r>
      <w:proofErr w:type="spellStart"/>
      <w:r w:rsidRPr="0006069D">
        <w:rPr>
          <w:b/>
          <w:bCs/>
          <w:color w:val="C45911" w:themeColor="accent2" w:themeShade="BF"/>
          <w:lang w:val="en-GB"/>
        </w:rPr>
        <w:t>invoice</w:t>
      </w:r>
      <w:proofErr w:type="gramEnd"/>
      <w:r w:rsidRPr="0006069D">
        <w:rPr>
          <w:b/>
          <w:bCs/>
          <w:color w:val="C45911" w:themeColor="accent2" w:themeShade="BF"/>
          <w:lang w:val="en-GB"/>
        </w:rPr>
        <w:t>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w:t>
      </w:r>
      <w:proofErr w:type="gramStart"/>
      <w:r w:rsidRPr="0006069D">
        <w:rPr>
          <w:b/>
          <w:bCs/>
          <w:color w:val="C45911" w:themeColor="accent2" w:themeShade="BF"/>
          <w:lang w:val="en-GB"/>
        </w:rPr>
        <w:t>id</w:t>
      </w:r>
      <w:proofErr w:type="spellEnd"/>
      <w:r w:rsidRPr="0006069D">
        <w:rPr>
          <w:b/>
          <w:bCs/>
          <w:color w:val="C45911" w:themeColor="accent2" w:themeShade="BF"/>
          <w:lang w:val="en-GB"/>
        </w:rPr>
        <w:t xml:space="preserve">  JOIN</w:t>
      </w:r>
      <w:proofErr w:type="gramEnd"/>
      <w:r w:rsidRPr="0006069D">
        <w:rPr>
          <w:b/>
          <w:bCs/>
          <w:color w:val="C45911" w:themeColor="accent2" w:themeShade="BF"/>
          <w:lang w:val="en-GB"/>
        </w:rPr>
        <w:t xml:space="preserve"> customer c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p>
    <w:p w14:paraId="2B7F215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 city</w:t>
      </w:r>
    </w:p>
    <w:p w14:paraId="2C6CCE5A" w14:textId="472E33E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ORDER BY </w:t>
      </w: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 xml:space="preserve"> DESC, </w:t>
      </w:r>
      <w:proofErr w:type="spellStart"/>
      <w:r w:rsidRPr="0006069D">
        <w:rPr>
          <w:b/>
          <w:bCs/>
          <w:color w:val="C45911" w:themeColor="accent2" w:themeShade="BF"/>
          <w:lang w:val="en-GB"/>
        </w:rPr>
        <w:t>n_invoices</w:t>
      </w:r>
      <w:proofErr w:type="spellEnd"/>
      <w:r w:rsidRPr="0006069D">
        <w:rPr>
          <w:b/>
          <w:bCs/>
          <w:color w:val="C45911" w:themeColor="accent2" w:themeShade="BF"/>
          <w:lang w:val="en-GB"/>
        </w:rPr>
        <w:t xml:space="preserve"> DESC;</w:t>
      </w:r>
    </w:p>
    <w:p w14:paraId="666733A9" w14:textId="77777777" w:rsidR="000B5724" w:rsidRPr="00BB1295" w:rsidRDefault="000B5724" w:rsidP="000B5724">
      <w:pPr>
        <w:rPr>
          <w:b/>
          <w:bCs/>
          <w:color w:val="4472C4" w:themeColor="accent1"/>
          <w:sz w:val="28"/>
          <w:szCs w:val="28"/>
        </w:rPr>
      </w:pPr>
    </w:p>
    <w:p w14:paraId="2035BD74" w14:textId="77777777" w:rsidR="000B5724" w:rsidRPr="00BB1295" w:rsidRDefault="000B5724" w:rsidP="000B5724">
      <w:pPr>
        <w:rPr>
          <w:b/>
          <w:bCs/>
          <w:color w:val="4472C4" w:themeColor="accent1"/>
          <w:sz w:val="28"/>
          <w:szCs w:val="28"/>
        </w:rPr>
      </w:pPr>
      <w:r w:rsidRPr="00BB1295">
        <w:rPr>
          <w:b/>
          <w:bCs/>
          <w:color w:val="4472C4" w:themeColor="accent1"/>
          <w:sz w:val="28"/>
          <w:szCs w:val="28"/>
        </w:rPr>
        <w:t>5.Find the top 5 customers by total revenue in each country.</w:t>
      </w:r>
    </w:p>
    <w:p w14:paraId="48B1DA90" w14:textId="77777777" w:rsidR="0060413C" w:rsidRDefault="0060413C" w:rsidP="000B5724">
      <w:pPr>
        <w:rPr>
          <w:b/>
          <w:bCs/>
          <w:color w:val="000000" w:themeColor="text1"/>
          <w:sz w:val="28"/>
          <w:szCs w:val="28"/>
        </w:rPr>
      </w:pPr>
    </w:p>
    <w:p w14:paraId="6A1AB4D4" w14:textId="77777777" w:rsidR="0060413C" w:rsidRPr="0060413C" w:rsidRDefault="0060413C" w:rsidP="000B5724">
      <w:pPr>
        <w:rPr>
          <w:b/>
          <w:bCs/>
          <w:color w:val="FF0000"/>
          <w:sz w:val="28"/>
          <w:szCs w:val="28"/>
          <w:u w:val="single"/>
        </w:rPr>
      </w:pPr>
      <w:r w:rsidRPr="0060413C">
        <w:rPr>
          <w:b/>
          <w:bCs/>
          <w:color w:val="FF0000"/>
          <w:sz w:val="28"/>
          <w:szCs w:val="28"/>
          <w:u w:val="single"/>
        </w:rPr>
        <w:t>Answer:</w:t>
      </w:r>
    </w:p>
    <w:p w14:paraId="1D982626" w14:textId="77777777" w:rsidR="000B5724" w:rsidRDefault="000B5724" w:rsidP="000B5724">
      <w:pPr>
        <w:rPr>
          <w:b/>
          <w:bCs/>
          <w:color w:val="000000" w:themeColor="text1"/>
          <w:sz w:val="28"/>
          <w:szCs w:val="28"/>
        </w:rPr>
      </w:pPr>
    </w:p>
    <w:p w14:paraId="70FC4051" w14:textId="77777777" w:rsidR="000B5724" w:rsidRDefault="000B5724" w:rsidP="000B5724">
      <w:pPr>
        <w:rPr>
          <w:b/>
          <w:bCs/>
          <w:color w:val="000000" w:themeColor="text1"/>
          <w:sz w:val="28"/>
          <w:szCs w:val="28"/>
        </w:rPr>
      </w:pPr>
      <w:r>
        <w:rPr>
          <w:noProof/>
        </w:rPr>
        <w:drawing>
          <wp:inline distT="0" distB="0" distL="0" distR="0" wp14:anchorId="50DCB034" wp14:editId="3D60A24B">
            <wp:extent cx="4371975" cy="3695700"/>
            <wp:effectExtent l="0" t="0" r="9525" b="0"/>
            <wp:docPr id="1760721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975" cy="3695700"/>
                    </a:xfrm>
                    <a:prstGeom prst="rect">
                      <a:avLst/>
                    </a:prstGeom>
                    <a:noFill/>
                    <a:ln>
                      <a:noFill/>
                    </a:ln>
                  </pic:spPr>
                </pic:pic>
              </a:graphicData>
            </a:graphic>
          </wp:inline>
        </w:drawing>
      </w:r>
    </w:p>
    <w:p w14:paraId="183C4C54" w14:textId="77777777" w:rsidR="000B5724" w:rsidRDefault="000B5724" w:rsidP="000B5724">
      <w:pPr>
        <w:rPr>
          <w:b/>
          <w:bCs/>
          <w:color w:val="000000" w:themeColor="text1"/>
          <w:sz w:val="28"/>
          <w:szCs w:val="28"/>
        </w:rPr>
      </w:pPr>
    </w:p>
    <w:p w14:paraId="5C48F161" w14:textId="77777777" w:rsidR="000B5724" w:rsidRDefault="000B5724" w:rsidP="000B5724">
      <w:pPr>
        <w:rPr>
          <w:b/>
          <w:bCs/>
          <w:color w:val="000000" w:themeColor="text1"/>
          <w:sz w:val="28"/>
          <w:szCs w:val="28"/>
        </w:rPr>
      </w:pPr>
    </w:p>
    <w:p w14:paraId="7560FF49" w14:textId="77777777" w:rsidR="000B5724" w:rsidRDefault="000B5724" w:rsidP="000B5724">
      <w:pPr>
        <w:rPr>
          <w:b/>
          <w:bCs/>
          <w:color w:val="000000" w:themeColor="text1"/>
          <w:sz w:val="28"/>
          <w:szCs w:val="28"/>
        </w:rPr>
      </w:pPr>
      <w:r>
        <w:rPr>
          <w:noProof/>
        </w:rPr>
        <w:lastRenderedPageBreak/>
        <w:drawing>
          <wp:inline distT="0" distB="0" distL="0" distR="0" wp14:anchorId="3F3EE433" wp14:editId="6AC540E8">
            <wp:extent cx="5162550" cy="2743200"/>
            <wp:effectExtent l="0" t="0" r="0" b="0"/>
            <wp:docPr id="874249787" name="Chart 1">
              <a:extLst xmlns:a="http://schemas.openxmlformats.org/drawingml/2006/main">
                <a:ext uri="{FF2B5EF4-FFF2-40B4-BE49-F238E27FC236}">
                  <a16:creationId xmlns:a16="http://schemas.microsoft.com/office/drawing/2014/main" id="{204170B4-A71E-A4B7-F296-3C4958CE1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52E86B0" w14:textId="77777777" w:rsidR="000B5724" w:rsidRDefault="000B5724" w:rsidP="000B5724">
      <w:pPr>
        <w:rPr>
          <w:b/>
          <w:bCs/>
          <w:color w:val="000000" w:themeColor="text1"/>
          <w:sz w:val="28"/>
          <w:szCs w:val="28"/>
        </w:rPr>
      </w:pPr>
    </w:p>
    <w:p w14:paraId="04F1C876" w14:textId="77777777" w:rsidR="000B5724" w:rsidRDefault="000B5724" w:rsidP="000B5724">
      <w:pPr>
        <w:rPr>
          <w:b/>
          <w:bCs/>
          <w:color w:val="000000" w:themeColor="text1"/>
          <w:sz w:val="28"/>
          <w:szCs w:val="28"/>
        </w:rPr>
      </w:pPr>
    </w:p>
    <w:p w14:paraId="4AA40506" w14:textId="77777777" w:rsidR="000B5724" w:rsidRPr="000B5724" w:rsidRDefault="000B5724" w:rsidP="000B5724">
      <w:pPr>
        <w:rPr>
          <w:b/>
          <w:bCs/>
          <w:color w:val="000000" w:themeColor="text1"/>
          <w:sz w:val="28"/>
          <w:szCs w:val="28"/>
          <w:u w:val="single"/>
        </w:rPr>
      </w:pPr>
      <w:r w:rsidRPr="000B5724">
        <w:rPr>
          <w:b/>
          <w:bCs/>
          <w:color w:val="000000" w:themeColor="text1"/>
          <w:sz w:val="28"/>
          <w:szCs w:val="28"/>
          <w:highlight w:val="yellow"/>
          <w:u w:val="single"/>
        </w:rPr>
        <w:t>Insights</w:t>
      </w:r>
      <w:r w:rsidRPr="000B5724">
        <w:rPr>
          <w:b/>
          <w:bCs/>
          <w:color w:val="000000" w:themeColor="text1"/>
          <w:sz w:val="28"/>
          <w:szCs w:val="28"/>
          <w:u w:val="single"/>
        </w:rPr>
        <w:t>:</w:t>
      </w:r>
    </w:p>
    <w:p w14:paraId="11618CD3" w14:textId="77777777" w:rsidR="000B5724" w:rsidRPr="000B5724" w:rsidRDefault="000B5724" w:rsidP="000508F7">
      <w:pPr>
        <w:numPr>
          <w:ilvl w:val="0"/>
          <w:numId w:val="8"/>
        </w:numPr>
        <w:rPr>
          <w:b/>
          <w:bCs/>
          <w:color w:val="000000" w:themeColor="text1"/>
          <w:sz w:val="28"/>
          <w:szCs w:val="28"/>
        </w:rPr>
      </w:pPr>
      <w:r w:rsidRPr="000B5724">
        <w:rPr>
          <w:b/>
          <w:bCs/>
          <w:color w:val="000000" w:themeColor="text1"/>
          <w:sz w:val="28"/>
          <w:szCs w:val="28"/>
        </w:rPr>
        <w:t>Top Performers by Country:</w:t>
      </w:r>
    </w:p>
    <w:p w14:paraId="666445BA" w14:textId="77777777" w:rsidR="000B5724" w:rsidRPr="000B5724" w:rsidRDefault="000B5724" w:rsidP="000508F7">
      <w:pPr>
        <w:numPr>
          <w:ilvl w:val="1"/>
          <w:numId w:val="8"/>
        </w:numPr>
        <w:rPr>
          <w:b/>
          <w:bCs/>
          <w:color w:val="000000" w:themeColor="text1"/>
          <w:sz w:val="28"/>
          <w:szCs w:val="28"/>
        </w:rPr>
      </w:pPr>
      <w:r w:rsidRPr="000B5724">
        <w:rPr>
          <w:b/>
          <w:bCs/>
          <w:color w:val="000000" w:themeColor="text1"/>
          <w:sz w:val="28"/>
          <w:szCs w:val="28"/>
        </w:rPr>
        <w:t xml:space="preserve">Czech Republic has the highest-performing customers, with František </w:t>
      </w:r>
      <w:proofErr w:type="spellStart"/>
      <w:r w:rsidRPr="000B5724">
        <w:rPr>
          <w:b/>
          <w:bCs/>
          <w:color w:val="000000" w:themeColor="text1"/>
          <w:sz w:val="28"/>
          <w:szCs w:val="28"/>
        </w:rPr>
        <w:t>Wichterlová</w:t>
      </w:r>
      <w:proofErr w:type="spellEnd"/>
      <w:r w:rsidRPr="000B5724">
        <w:rPr>
          <w:b/>
          <w:bCs/>
          <w:color w:val="000000" w:themeColor="text1"/>
          <w:sz w:val="28"/>
          <w:szCs w:val="28"/>
        </w:rPr>
        <w:t xml:space="preserve"> and Helena Holý generating the highest revenue (144.54 and 128.7 respectively).</w:t>
      </w:r>
    </w:p>
    <w:p w14:paraId="2FD3F0EC" w14:textId="77777777" w:rsidR="000B5724" w:rsidRPr="000B5724" w:rsidRDefault="000B5724" w:rsidP="000508F7">
      <w:pPr>
        <w:numPr>
          <w:ilvl w:val="1"/>
          <w:numId w:val="8"/>
        </w:numPr>
        <w:rPr>
          <w:b/>
          <w:bCs/>
          <w:color w:val="000000" w:themeColor="text1"/>
          <w:sz w:val="28"/>
          <w:szCs w:val="28"/>
        </w:rPr>
      </w:pPr>
      <w:r w:rsidRPr="000B5724">
        <w:rPr>
          <w:b/>
          <w:bCs/>
          <w:color w:val="000000" w:themeColor="text1"/>
          <w:sz w:val="28"/>
          <w:szCs w:val="28"/>
        </w:rPr>
        <w:t>Brazil also shows strong revenue, with multiple top customers including Luís Gonçalves (108.9), Fernanda Ramos (106.92), and others.</w:t>
      </w:r>
    </w:p>
    <w:p w14:paraId="70CE6D57" w14:textId="77777777" w:rsidR="000B5724" w:rsidRPr="000B5724" w:rsidRDefault="000B5724" w:rsidP="000508F7">
      <w:pPr>
        <w:numPr>
          <w:ilvl w:val="1"/>
          <w:numId w:val="8"/>
        </w:numPr>
        <w:rPr>
          <w:b/>
          <w:bCs/>
          <w:color w:val="000000" w:themeColor="text1"/>
          <w:sz w:val="28"/>
          <w:szCs w:val="28"/>
        </w:rPr>
      </w:pPr>
      <w:r w:rsidRPr="000B5724">
        <w:rPr>
          <w:b/>
          <w:bCs/>
          <w:color w:val="000000" w:themeColor="text1"/>
          <w:sz w:val="28"/>
          <w:szCs w:val="28"/>
        </w:rPr>
        <w:t>USA shows a variety of top-performing customers, with Jack Smith (98.01), Dan Miller (95.04), and Heather Leacock (92.07) among the top 5 in their country.</w:t>
      </w:r>
    </w:p>
    <w:p w14:paraId="3A459A1E" w14:textId="77777777" w:rsidR="000B5724" w:rsidRPr="000B5724" w:rsidRDefault="000B5724" w:rsidP="000508F7">
      <w:pPr>
        <w:numPr>
          <w:ilvl w:val="0"/>
          <w:numId w:val="8"/>
        </w:numPr>
        <w:rPr>
          <w:b/>
          <w:bCs/>
          <w:color w:val="000000" w:themeColor="text1"/>
          <w:sz w:val="28"/>
          <w:szCs w:val="28"/>
        </w:rPr>
      </w:pPr>
      <w:r w:rsidRPr="000B5724">
        <w:rPr>
          <w:b/>
          <w:bCs/>
          <w:color w:val="000000" w:themeColor="text1"/>
          <w:sz w:val="28"/>
          <w:szCs w:val="28"/>
        </w:rPr>
        <w:t>Geographical Trends:</w:t>
      </w:r>
    </w:p>
    <w:p w14:paraId="1B363FF3" w14:textId="77777777" w:rsidR="000B5724" w:rsidRPr="000B5724" w:rsidRDefault="000B5724" w:rsidP="000508F7">
      <w:pPr>
        <w:numPr>
          <w:ilvl w:val="1"/>
          <w:numId w:val="8"/>
        </w:numPr>
        <w:rPr>
          <w:b/>
          <w:bCs/>
          <w:color w:val="000000" w:themeColor="text1"/>
          <w:sz w:val="28"/>
          <w:szCs w:val="28"/>
        </w:rPr>
      </w:pPr>
      <w:r w:rsidRPr="000B5724">
        <w:rPr>
          <w:b/>
          <w:bCs/>
          <w:color w:val="000000" w:themeColor="text1"/>
          <w:sz w:val="28"/>
          <w:szCs w:val="28"/>
        </w:rPr>
        <w:t>North America (USA, Canada) appears to have a large number of high-performing customers, with Canada’s François Tremblay (99.99) and Edward Francis (91.08) in the top positions.</w:t>
      </w:r>
    </w:p>
    <w:p w14:paraId="0B4018F5" w14:textId="77777777" w:rsidR="000B5724" w:rsidRDefault="000B5724" w:rsidP="000508F7">
      <w:pPr>
        <w:numPr>
          <w:ilvl w:val="1"/>
          <w:numId w:val="8"/>
        </w:numPr>
        <w:rPr>
          <w:b/>
          <w:bCs/>
          <w:color w:val="000000" w:themeColor="text1"/>
          <w:sz w:val="28"/>
          <w:szCs w:val="28"/>
        </w:rPr>
      </w:pPr>
      <w:r w:rsidRPr="000B5724">
        <w:rPr>
          <w:b/>
          <w:bCs/>
          <w:color w:val="000000" w:themeColor="text1"/>
          <w:sz w:val="28"/>
          <w:szCs w:val="28"/>
        </w:rPr>
        <w:t>Countries like India, Germany, and France also have notable performers, showing a diverse spread of revenue across the globe.</w:t>
      </w:r>
    </w:p>
    <w:p w14:paraId="350A3404" w14:textId="77777777" w:rsidR="000B5724" w:rsidRPr="000B5724" w:rsidRDefault="000B5724" w:rsidP="000508F7">
      <w:pPr>
        <w:numPr>
          <w:ilvl w:val="1"/>
          <w:numId w:val="8"/>
        </w:numPr>
        <w:rPr>
          <w:b/>
          <w:bCs/>
          <w:color w:val="000000" w:themeColor="text1"/>
          <w:sz w:val="28"/>
          <w:szCs w:val="28"/>
        </w:rPr>
      </w:pPr>
    </w:p>
    <w:p w14:paraId="637A3C17" w14:textId="77777777" w:rsidR="000B5724" w:rsidRPr="000B5724" w:rsidRDefault="000B5724" w:rsidP="000508F7">
      <w:pPr>
        <w:numPr>
          <w:ilvl w:val="0"/>
          <w:numId w:val="8"/>
        </w:numPr>
        <w:rPr>
          <w:b/>
          <w:bCs/>
          <w:color w:val="000000" w:themeColor="text1"/>
          <w:sz w:val="28"/>
          <w:szCs w:val="28"/>
        </w:rPr>
      </w:pPr>
      <w:r w:rsidRPr="000B5724">
        <w:rPr>
          <w:b/>
          <w:bCs/>
          <w:color w:val="000000" w:themeColor="text1"/>
          <w:sz w:val="28"/>
          <w:szCs w:val="28"/>
        </w:rPr>
        <w:lastRenderedPageBreak/>
        <w:t>Revenue Distribution:</w:t>
      </w:r>
    </w:p>
    <w:p w14:paraId="636038DD" w14:textId="77777777" w:rsidR="000B5724" w:rsidRPr="000B5724" w:rsidRDefault="000B5724" w:rsidP="000508F7">
      <w:pPr>
        <w:numPr>
          <w:ilvl w:val="1"/>
          <w:numId w:val="8"/>
        </w:numPr>
        <w:rPr>
          <w:b/>
          <w:bCs/>
          <w:color w:val="000000" w:themeColor="text1"/>
          <w:sz w:val="28"/>
          <w:szCs w:val="28"/>
        </w:rPr>
      </w:pPr>
      <w:r w:rsidRPr="000B5724">
        <w:rPr>
          <w:b/>
          <w:bCs/>
          <w:color w:val="000000" w:themeColor="text1"/>
          <w:sz w:val="28"/>
          <w:szCs w:val="28"/>
        </w:rPr>
        <w:t>Argentina, Denmark, Italy, and Norway have lower revenue generation compared to other countries in the list.</w:t>
      </w:r>
    </w:p>
    <w:p w14:paraId="7D724F72" w14:textId="77777777" w:rsidR="000B5724" w:rsidRPr="000B5724" w:rsidRDefault="000B5724" w:rsidP="000508F7">
      <w:pPr>
        <w:numPr>
          <w:ilvl w:val="1"/>
          <w:numId w:val="8"/>
        </w:numPr>
        <w:rPr>
          <w:b/>
          <w:bCs/>
          <w:color w:val="000000" w:themeColor="text1"/>
          <w:sz w:val="28"/>
          <w:szCs w:val="28"/>
        </w:rPr>
      </w:pPr>
      <w:r w:rsidRPr="000B5724">
        <w:rPr>
          <w:b/>
          <w:bCs/>
          <w:color w:val="000000" w:themeColor="text1"/>
          <w:sz w:val="28"/>
          <w:szCs w:val="28"/>
        </w:rPr>
        <w:t>Some countries like Brazil, Czech Republic, and USA exhibit a more concentrated share of high revenue, highlighting potential key markets.</w:t>
      </w:r>
    </w:p>
    <w:p w14:paraId="255ECE76" w14:textId="77777777" w:rsidR="000B5724" w:rsidRPr="000B5724" w:rsidRDefault="000B5724" w:rsidP="000B5724">
      <w:pPr>
        <w:rPr>
          <w:b/>
          <w:bCs/>
          <w:color w:val="000000" w:themeColor="text1"/>
          <w:sz w:val="28"/>
          <w:szCs w:val="28"/>
        </w:rPr>
      </w:pPr>
    </w:p>
    <w:p w14:paraId="41235D0F" w14:textId="77777777" w:rsidR="000B5724" w:rsidRPr="000B5724" w:rsidRDefault="000B5724" w:rsidP="000B5724">
      <w:pPr>
        <w:rPr>
          <w:b/>
          <w:bCs/>
          <w:color w:val="000000" w:themeColor="text1"/>
          <w:sz w:val="28"/>
          <w:szCs w:val="28"/>
          <w:u w:val="single"/>
        </w:rPr>
      </w:pPr>
      <w:r w:rsidRPr="000B5724">
        <w:rPr>
          <w:b/>
          <w:bCs/>
          <w:color w:val="000000" w:themeColor="text1"/>
          <w:sz w:val="28"/>
          <w:szCs w:val="28"/>
          <w:highlight w:val="yellow"/>
          <w:u w:val="single"/>
        </w:rPr>
        <w:t>Recommendations:</w:t>
      </w:r>
    </w:p>
    <w:p w14:paraId="04B5DA46" w14:textId="77777777" w:rsidR="000B5724" w:rsidRPr="000B5724" w:rsidRDefault="000B5724" w:rsidP="000508F7">
      <w:pPr>
        <w:numPr>
          <w:ilvl w:val="0"/>
          <w:numId w:val="9"/>
        </w:numPr>
        <w:rPr>
          <w:b/>
          <w:bCs/>
          <w:color w:val="000000" w:themeColor="text1"/>
          <w:sz w:val="28"/>
          <w:szCs w:val="28"/>
        </w:rPr>
      </w:pPr>
      <w:r w:rsidRPr="000B5724">
        <w:rPr>
          <w:b/>
          <w:bCs/>
          <w:color w:val="000000" w:themeColor="text1"/>
          <w:sz w:val="28"/>
          <w:szCs w:val="28"/>
        </w:rPr>
        <w:t>Focus on High Revenue Countries:</w:t>
      </w:r>
    </w:p>
    <w:p w14:paraId="4F837064" w14:textId="77777777" w:rsidR="000B5724" w:rsidRPr="000B5724" w:rsidRDefault="000B5724" w:rsidP="000508F7">
      <w:pPr>
        <w:numPr>
          <w:ilvl w:val="1"/>
          <w:numId w:val="9"/>
        </w:numPr>
        <w:rPr>
          <w:b/>
          <w:bCs/>
          <w:color w:val="000000" w:themeColor="text1"/>
          <w:sz w:val="28"/>
          <w:szCs w:val="28"/>
        </w:rPr>
      </w:pPr>
      <w:r w:rsidRPr="000B5724">
        <w:rPr>
          <w:b/>
          <w:bCs/>
          <w:color w:val="000000" w:themeColor="text1"/>
          <w:sz w:val="28"/>
          <w:szCs w:val="28"/>
        </w:rPr>
        <w:t>Target countries like Czech Republic, Brazil, and USA for future expansion and high-value campaigns. The performance in these regions is impressive, and strategies could be tailored to further capitalize on this strength.</w:t>
      </w:r>
    </w:p>
    <w:p w14:paraId="007B98AE" w14:textId="77777777" w:rsidR="000B5724" w:rsidRPr="000B5724" w:rsidRDefault="000B5724" w:rsidP="000508F7">
      <w:pPr>
        <w:numPr>
          <w:ilvl w:val="0"/>
          <w:numId w:val="9"/>
        </w:numPr>
        <w:rPr>
          <w:b/>
          <w:bCs/>
          <w:color w:val="000000" w:themeColor="text1"/>
          <w:sz w:val="28"/>
          <w:szCs w:val="28"/>
        </w:rPr>
      </w:pPr>
      <w:r w:rsidRPr="000B5724">
        <w:rPr>
          <w:b/>
          <w:bCs/>
          <w:color w:val="000000" w:themeColor="text1"/>
          <w:sz w:val="28"/>
          <w:szCs w:val="28"/>
        </w:rPr>
        <w:t>Customer Segmentation:</w:t>
      </w:r>
    </w:p>
    <w:p w14:paraId="209CF15A" w14:textId="77777777" w:rsidR="000B5724" w:rsidRPr="000B5724" w:rsidRDefault="000B5724" w:rsidP="000508F7">
      <w:pPr>
        <w:numPr>
          <w:ilvl w:val="1"/>
          <w:numId w:val="9"/>
        </w:numPr>
        <w:rPr>
          <w:b/>
          <w:bCs/>
          <w:color w:val="000000" w:themeColor="text1"/>
          <w:sz w:val="28"/>
          <w:szCs w:val="28"/>
        </w:rPr>
      </w:pPr>
      <w:r w:rsidRPr="000B5724">
        <w:rPr>
          <w:b/>
          <w:bCs/>
          <w:color w:val="000000" w:themeColor="text1"/>
          <w:sz w:val="28"/>
          <w:szCs w:val="28"/>
        </w:rPr>
        <w:t>Evaluate customers from Argentina, Denmark, and Italy, as their lower revenue suggests potential for growth. Investigate the reasons behind their performance and create localized marketing strategies to increase engagement and sales.</w:t>
      </w:r>
    </w:p>
    <w:p w14:paraId="3FE3CEA1" w14:textId="77777777" w:rsidR="000B5724" w:rsidRPr="000B5724" w:rsidRDefault="000B5724" w:rsidP="000508F7">
      <w:pPr>
        <w:numPr>
          <w:ilvl w:val="0"/>
          <w:numId w:val="9"/>
        </w:numPr>
        <w:rPr>
          <w:b/>
          <w:bCs/>
          <w:color w:val="000000" w:themeColor="text1"/>
          <w:sz w:val="28"/>
          <w:szCs w:val="28"/>
        </w:rPr>
      </w:pPr>
      <w:r w:rsidRPr="000B5724">
        <w:rPr>
          <w:b/>
          <w:bCs/>
          <w:color w:val="000000" w:themeColor="text1"/>
          <w:sz w:val="28"/>
          <w:szCs w:val="28"/>
        </w:rPr>
        <w:t>Leverage Top Performers for Marketing:</w:t>
      </w:r>
    </w:p>
    <w:p w14:paraId="217AE007" w14:textId="77777777" w:rsidR="000B5724" w:rsidRDefault="000B5724" w:rsidP="000508F7">
      <w:pPr>
        <w:numPr>
          <w:ilvl w:val="1"/>
          <w:numId w:val="9"/>
        </w:numPr>
        <w:rPr>
          <w:b/>
          <w:bCs/>
          <w:color w:val="000000" w:themeColor="text1"/>
          <w:sz w:val="28"/>
          <w:szCs w:val="28"/>
        </w:rPr>
      </w:pPr>
      <w:r w:rsidRPr="000B5724">
        <w:rPr>
          <w:b/>
          <w:bCs/>
          <w:color w:val="000000" w:themeColor="text1"/>
          <w:sz w:val="28"/>
          <w:szCs w:val="28"/>
        </w:rPr>
        <w:t>Use high performers in countries like Czech Republic, Germany, and USA as case studies or ambassadors to help expand reach and build trust in similar markets.</w:t>
      </w:r>
    </w:p>
    <w:p w14:paraId="03E12ADC" w14:textId="77777777" w:rsidR="002342C6" w:rsidRDefault="002342C6" w:rsidP="002342C6">
      <w:pPr>
        <w:rPr>
          <w:b/>
          <w:bCs/>
          <w:color w:val="000000" w:themeColor="text1"/>
          <w:sz w:val="28"/>
          <w:szCs w:val="28"/>
        </w:rPr>
      </w:pPr>
    </w:p>
    <w:p w14:paraId="602070E1" w14:textId="2EF7FD15"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01F12D23" w14:textId="77777777" w:rsidR="000B5724" w:rsidRDefault="000B5724" w:rsidP="000B5724">
      <w:pPr>
        <w:rPr>
          <w:b/>
          <w:bCs/>
          <w:color w:val="000000" w:themeColor="text1"/>
          <w:sz w:val="28"/>
          <w:szCs w:val="28"/>
        </w:rPr>
      </w:pPr>
    </w:p>
    <w:p w14:paraId="5A74FD18"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Top 5 customers by total revenue in each country</w:t>
      </w:r>
    </w:p>
    <w:p w14:paraId="551E5809" w14:textId="77777777" w:rsidR="002342C6" w:rsidRPr="0006069D" w:rsidRDefault="002342C6" w:rsidP="0006069D">
      <w:pPr>
        <w:widowControl w:val="0"/>
        <w:spacing w:after="0" w:line="276" w:lineRule="auto"/>
        <w:rPr>
          <w:b/>
          <w:bCs/>
          <w:color w:val="C45911" w:themeColor="accent2" w:themeShade="BF"/>
          <w:lang w:val="en-GB"/>
        </w:rPr>
      </w:pPr>
    </w:p>
    <w:p w14:paraId="082434B4" w14:textId="0354410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WITH </w:t>
      </w:r>
      <w:proofErr w:type="spellStart"/>
      <w:r w:rsidRPr="0006069D">
        <w:rPr>
          <w:b/>
          <w:bCs/>
          <w:color w:val="C45911" w:themeColor="accent2" w:themeShade="BF"/>
          <w:lang w:val="en-GB"/>
        </w:rPr>
        <w:t>CustomerRevenueRank</w:t>
      </w:r>
      <w:proofErr w:type="spellEnd"/>
      <w:r w:rsidRPr="0006069D">
        <w:rPr>
          <w:b/>
          <w:bCs/>
          <w:color w:val="C45911" w:themeColor="accent2" w:themeShade="BF"/>
          <w:lang w:val="en-GB"/>
        </w:rPr>
        <w:t xml:space="preserve"> AS (</w:t>
      </w:r>
    </w:p>
    <w:p w14:paraId="7006924A" w14:textId="6A85605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472703DD" w14:textId="19CDD61B"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c.customer_id</w:t>
      </w:r>
      <w:proofErr w:type="spellEnd"/>
      <w:r w:rsidRPr="0006069D">
        <w:rPr>
          <w:b/>
          <w:bCs/>
          <w:color w:val="C45911" w:themeColor="accent2" w:themeShade="BF"/>
          <w:lang w:val="en-GB"/>
        </w:rPr>
        <w:t>,</w:t>
      </w:r>
    </w:p>
    <w:p w14:paraId="3ECC0D2D" w14:textId="089B7DE3"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CONCAT(</w:t>
      </w:r>
      <w:proofErr w:type="spellStart"/>
      <w:r w:rsidRPr="0006069D">
        <w:rPr>
          <w:b/>
          <w:bCs/>
          <w:color w:val="C45911" w:themeColor="accent2" w:themeShade="BF"/>
          <w:lang w:val="en-GB"/>
        </w:rPr>
        <w:t>c.first</w:t>
      </w:r>
      <w:proofErr w:type="gramEnd"/>
      <w:r w:rsidRPr="0006069D">
        <w:rPr>
          <w:b/>
          <w:bCs/>
          <w:color w:val="C45911" w:themeColor="accent2" w:themeShade="BF"/>
          <w:lang w:val="en-GB"/>
        </w:rPr>
        <w:t>_name</w:t>
      </w:r>
      <w:proofErr w:type="spellEnd"/>
      <w:r w:rsidRPr="0006069D">
        <w:rPr>
          <w:b/>
          <w:bCs/>
          <w:color w:val="C45911" w:themeColor="accent2" w:themeShade="BF"/>
          <w:lang w:val="en-GB"/>
        </w:rPr>
        <w:t xml:space="preserve">, ' ', </w:t>
      </w:r>
      <w:proofErr w:type="spellStart"/>
      <w:proofErr w:type="gramStart"/>
      <w:r w:rsidRPr="0006069D">
        <w:rPr>
          <w:b/>
          <w:bCs/>
          <w:color w:val="C45911" w:themeColor="accent2" w:themeShade="BF"/>
          <w:lang w:val="en-GB"/>
        </w:rPr>
        <w:t>c.last</w:t>
      </w:r>
      <w:proofErr w:type="gramEnd"/>
      <w:r w:rsidRPr="0006069D">
        <w:rPr>
          <w:b/>
          <w:bCs/>
          <w:color w:val="C45911" w:themeColor="accent2" w:themeShade="BF"/>
          <w:lang w:val="en-GB"/>
        </w:rPr>
        <w:t>_name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customer_name</w:t>
      </w:r>
      <w:proofErr w:type="spellEnd"/>
      <w:r w:rsidRPr="0006069D">
        <w:rPr>
          <w:b/>
          <w:bCs/>
          <w:color w:val="C45911" w:themeColor="accent2" w:themeShade="BF"/>
          <w:lang w:val="en-GB"/>
        </w:rPr>
        <w:t>,</w:t>
      </w:r>
    </w:p>
    <w:p w14:paraId="352253A9" w14:textId="50392A28"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i.billing_country</w:t>
      </w:r>
      <w:proofErr w:type="spellEnd"/>
      <w:r w:rsidRPr="0006069D">
        <w:rPr>
          <w:b/>
          <w:bCs/>
          <w:color w:val="C45911" w:themeColor="accent2" w:themeShade="BF"/>
          <w:lang w:val="en-GB"/>
        </w:rPr>
        <w:t>,</w:t>
      </w:r>
    </w:p>
    <w:p w14:paraId="00F04BD9" w14:textId="3C131F5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SUM(</w:t>
      </w:r>
      <w:proofErr w:type="spellStart"/>
      <w:proofErr w:type="gramStart"/>
      <w:r w:rsidRPr="0006069D">
        <w:rPr>
          <w:b/>
          <w:bCs/>
          <w:color w:val="C45911" w:themeColor="accent2" w:themeShade="BF"/>
          <w:lang w:val="en-GB"/>
        </w:rPr>
        <w:t>i.total</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w:t>
      </w:r>
    </w:p>
    <w:p w14:paraId="1D9A61F5" w14:textId="44A537A6"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lastRenderedPageBreak/>
        <w:t>RANK(</w:t>
      </w:r>
      <w:proofErr w:type="gramEnd"/>
      <w:r w:rsidRPr="0006069D">
        <w:rPr>
          <w:b/>
          <w:bCs/>
          <w:color w:val="C45911" w:themeColor="accent2" w:themeShade="BF"/>
          <w:lang w:val="en-GB"/>
        </w:rPr>
        <w:t xml:space="preserve">) OVER (PARTITION BY </w:t>
      </w:r>
      <w:proofErr w:type="spellStart"/>
      <w:proofErr w:type="gramStart"/>
      <w:r w:rsidRPr="0006069D">
        <w:rPr>
          <w:b/>
          <w:bCs/>
          <w:color w:val="C45911" w:themeColor="accent2" w:themeShade="BF"/>
          <w:lang w:val="en-GB"/>
        </w:rPr>
        <w:t>i.billing</w:t>
      </w:r>
      <w:proofErr w:type="gramEnd"/>
      <w:r w:rsidRPr="0006069D">
        <w:rPr>
          <w:b/>
          <w:bCs/>
          <w:color w:val="C45911" w:themeColor="accent2" w:themeShade="BF"/>
          <w:lang w:val="en-GB"/>
        </w:rPr>
        <w:t>_country</w:t>
      </w:r>
      <w:proofErr w:type="spellEnd"/>
      <w:r w:rsidRPr="0006069D">
        <w:rPr>
          <w:b/>
          <w:bCs/>
          <w:color w:val="C45911" w:themeColor="accent2" w:themeShade="BF"/>
          <w:lang w:val="en-GB"/>
        </w:rPr>
        <w:t xml:space="preserve"> ORDER BY SUM(</w:t>
      </w:r>
      <w:proofErr w:type="spellStart"/>
      <w:proofErr w:type="gramStart"/>
      <w:r w:rsidRPr="0006069D">
        <w:rPr>
          <w:b/>
          <w:bCs/>
          <w:color w:val="C45911" w:themeColor="accent2" w:themeShade="BF"/>
          <w:lang w:val="en-GB"/>
        </w:rPr>
        <w:t>i.total</w:t>
      </w:r>
      <w:proofErr w:type="spellEnd"/>
      <w:proofErr w:type="gramEnd"/>
      <w:r w:rsidRPr="0006069D">
        <w:rPr>
          <w:b/>
          <w:bCs/>
          <w:color w:val="C45911" w:themeColor="accent2" w:themeShade="BF"/>
          <w:lang w:val="en-GB"/>
        </w:rPr>
        <w:t>) DESC) AS `rank`</w:t>
      </w:r>
    </w:p>
    <w:p w14:paraId="46ACA83B" w14:textId="7920A4D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68BEB590" w14:textId="7460959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 c</w:t>
      </w:r>
    </w:p>
    <w:p w14:paraId="77483A76" w14:textId="31D535A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INNER JOIN</w:t>
      </w:r>
    </w:p>
    <w:p w14:paraId="28F7C950" w14:textId="5B7886E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p>
    <w:p w14:paraId="44F2D30F" w14:textId="34077C0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3297CDDA" w14:textId="1E2D557C"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c.customer_id</w:t>
      </w:r>
      <w:proofErr w:type="spellEnd"/>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i.billing</w:t>
      </w:r>
      <w:proofErr w:type="gramEnd"/>
      <w:r w:rsidRPr="0006069D">
        <w:rPr>
          <w:b/>
          <w:bCs/>
          <w:color w:val="C45911" w:themeColor="accent2" w:themeShade="BF"/>
          <w:lang w:val="en-GB"/>
        </w:rPr>
        <w:t>_country</w:t>
      </w:r>
      <w:proofErr w:type="spellEnd"/>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c.first</w:t>
      </w:r>
      <w:proofErr w:type="gramEnd"/>
      <w:r w:rsidRPr="0006069D">
        <w:rPr>
          <w:b/>
          <w:bCs/>
          <w:color w:val="C45911" w:themeColor="accent2" w:themeShade="BF"/>
          <w:lang w:val="en-GB"/>
        </w:rPr>
        <w:t>_name</w:t>
      </w:r>
      <w:proofErr w:type="spellEnd"/>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c.last</w:t>
      </w:r>
      <w:proofErr w:type="gramEnd"/>
      <w:r w:rsidRPr="0006069D">
        <w:rPr>
          <w:b/>
          <w:bCs/>
          <w:color w:val="C45911" w:themeColor="accent2" w:themeShade="BF"/>
          <w:lang w:val="en-GB"/>
        </w:rPr>
        <w:t>_name</w:t>
      </w:r>
      <w:proofErr w:type="spellEnd"/>
    </w:p>
    <w:p w14:paraId="04C0F12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78F0072F" w14:textId="4C353A1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2B5081BF" w14:textId="31020EC6"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w:t>
      </w:r>
    </w:p>
    <w:p w14:paraId="4A8E56FA" w14:textId="36FD7EEC"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customer_name</w:t>
      </w:r>
      <w:proofErr w:type="spellEnd"/>
      <w:r w:rsidRPr="0006069D">
        <w:rPr>
          <w:b/>
          <w:bCs/>
          <w:color w:val="C45911" w:themeColor="accent2" w:themeShade="BF"/>
          <w:lang w:val="en-GB"/>
        </w:rPr>
        <w:t>,</w:t>
      </w:r>
    </w:p>
    <w:p w14:paraId="51AB7F73" w14:textId="35FAF808"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billing_country</w:t>
      </w:r>
      <w:proofErr w:type="spellEnd"/>
      <w:r w:rsidRPr="0006069D">
        <w:rPr>
          <w:b/>
          <w:bCs/>
          <w:color w:val="C45911" w:themeColor="accent2" w:themeShade="BF"/>
          <w:lang w:val="en-GB"/>
        </w:rPr>
        <w:t>,</w:t>
      </w:r>
    </w:p>
    <w:p w14:paraId="3B453552" w14:textId="780A0BA4"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w:t>
      </w:r>
    </w:p>
    <w:p w14:paraId="691B5CC2" w14:textId="346D906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`rank`</w:t>
      </w:r>
    </w:p>
    <w:p w14:paraId="59C273BD" w14:textId="6A48D88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13DEFDC4" w14:textId="07A8174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CustomerRevenueRank</w:t>
      </w:r>
      <w:proofErr w:type="spellEnd"/>
    </w:p>
    <w:p w14:paraId="6CBA1574" w14:textId="5691BCE8"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39D5E765" w14:textId="30090060"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`rank` &lt;= 5</w:t>
      </w:r>
    </w:p>
    <w:p w14:paraId="5E1AE907" w14:textId="6460328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w:t>
      </w:r>
    </w:p>
    <w:p w14:paraId="082D61F1" w14:textId="597F1BBD"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billing_country</w:t>
      </w:r>
      <w:proofErr w:type="spellEnd"/>
      <w:r w:rsidRPr="0006069D">
        <w:rPr>
          <w:b/>
          <w:bCs/>
          <w:color w:val="C45911" w:themeColor="accent2" w:themeShade="BF"/>
          <w:lang w:val="en-GB"/>
        </w:rPr>
        <w:t xml:space="preserve"> ASC, `rank` ASC;</w:t>
      </w:r>
    </w:p>
    <w:p w14:paraId="1C5D3ADC" w14:textId="77777777" w:rsidR="000B5724" w:rsidRDefault="000B5724" w:rsidP="000B5724">
      <w:pPr>
        <w:rPr>
          <w:b/>
          <w:bCs/>
          <w:color w:val="000000" w:themeColor="text1"/>
          <w:sz w:val="28"/>
          <w:szCs w:val="28"/>
        </w:rPr>
      </w:pPr>
    </w:p>
    <w:p w14:paraId="3FA7C4AB" w14:textId="77777777" w:rsidR="000B5724" w:rsidRPr="00BB1295" w:rsidRDefault="000B5724" w:rsidP="000B5724">
      <w:pPr>
        <w:rPr>
          <w:b/>
          <w:bCs/>
          <w:color w:val="4472C4" w:themeColor="accent1"/>
          <w:sz w:val="28"/>
          <w:szCs w:val="28"/>
        </w:rPr>
      </w:pPr>
      <w:r w:rsidRPr="00BB1295">
        <w:rPr>
          <w:b/>
          <w:bCs/>
          <w:color w:val="4472C4" w:themeColor="accent1"/>
          <w:sz w:val="28"/>
          <w:szCs w:val="28"/>
        </w:rPr>
        <w:t>6.Identify the top-selling track for each customer.</w:t>
      </w:r>
    </w:p>
    <w:p w14:paraId="2230AE30" w14:textId="77777777" w:rsidR="000B5724" w:rsidRDefault="000B5724" w:rsidP="000B5724">
      <w:pPr>
        <w:rPr>
          <w:b/>
          <w:bCs/>
          <w:color w:val="000000" w:themeColor="text1"/>
          <w:sz w:val="28"/>
          <w:szCs w:val="28"/>
        </w:rPr>
      </w:pPr>
    </w:p>
    <w:p w14:paraId="409727A7" w14:textId="77777777" w:rsidR="000B5724" w:rsidRPr="000B5724" w:rsidRDefault="000B5724" w:rsidP="000B5724">
      <w:pPr>
        <w:rPr>
          <w:b/>
          <w:bCs/>
          <w:sz w:val="28"/>
          <w:szCs w:val="28"/>
        </w:rPr>
      </w:pPr>
      <w:r w:rsidRPr="000B5724">
        <w:rPr>
          <w:b/>
          <w:bCs/>
          <w:color w:val="FF0000"/>
          <w:sz w:val="28"/>
          <w:szCs w:val="28"/>
          <w:u w:val="single"/>
        </w:rPr>
        <w:t>Answer:</w:t>
      </w:r>
      <w:r w:rsidRPr="000B5724">
        <w:t xml:space="preserve"> </w:t>
      </w:r>
      <w:r w:rsidRPr="000B5724">
        <w:rPr>
          <w:b/>
          <w:bCs/>
          <w:sz w:val="28"/>
          <w:szCs w:val="28"/>
        </w:rPr>
        <w:t>Below are the top selling tracks for customers:</w:t>
      </w:r>
    </w:p>
    <w:p w14:paraId="01D8FEB3" w14:textId="77777777" w:rsidR="000B5724" w:rsidRDefault="000B5724" w:rsidP="000B5724">
      <w:pPr>
        <w:rPr>
          <w:b/>
          <w:bCs/>
          <w:sz w:val="28"/>
          <w:szCs w:val="28"/>
        </w:rPr>
      </w:pPr>
    </w:p>
    <w:p w14:paraId="7CAFC202" w14:textId="77777777" w:rsidR="000B5724" w:rsidRDefault="000B5724" w:rsidP="000B5724">
      <w:pPr>
        <w:rPr>
          <w:b/>
          <w:bCs/>
          <w:sz w:val="28"/>
          <w:szCs w:val="28"/>
        </w:rPr>
      </w:pPr>
    </w:p>
    <w:p w14:paraId="7DB2D4A4" w14:textId="77777777" w:rsidR="000B5724" w:rsidRDefault="000B5724" w:rsidP="000B5724">
      <w:pPr>
        <w:rPr>
          <w:b/>
          <w:bCs/>
          <w:sz w:val="28"/>
          <w:szCs w:val="28"/>
        </w:rPr>
      </w:pPr>
    </w:p>
    <w:p w14:paraId="1C86A98D" w14:textId="77777777" w:rsidR="000B5724" w:rsidRDefault="007127B1" w:rsidP="000B5724">
      <w:pPr>
        <w:rPr>
          <w:b/>
          <w:bCs/>
          <w:color w:val="FF0000"/>
          <w:sz w:val="28"/>
          <w:szCs w:val="28"/>
          <w:u w:val="single"/>
        </w:rPr>
      </w:pPr>
      <w:r>
        <w:rPr>
          <w:noProof/>
        </w:rPr>
        <w:lastRenderedPageBreak/>
        <w:drawing>
          <wp:inline distT="0" distB="0" distL="0" distR="0" wp14:anchorId="2C57EFF4" wp14:editId="449D3E3B">
            <wp:extent cx="5731510" cy="3256915"/>
            <wp:effectExtent l="0" t="0" r="2540" b="635"/>
            <wp:docPr id="108509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94030" name=""/>
                    <pic:cNvPicPr/>
                  </pic:nvPicPr>
                  <pic:blipFill>
                    <a:blip r:embed="rId19"/>
                    <a:stretch>
                      <a:fillRect/>
                    </a:stretch>
                  </pic:blipFill>
                  <pic:spPr>
                    <a:xfrm>
                      <a:off x="0" y="0"/>
                      <a:ext cx="5731510" cy="3256915"/>
                    </a:xfrm>
                    <a:prstGeom prst="rect">
                      <a:avLst/>
                    </a:prstGeom>
                  </pic:spPr>
                </pic:pic>
              </a:graphicData>
            </a:graphic>
          </wp:inline>
        </w:drawing>
      </w:r>
    </w:p>
    <w:p w14:paraId="28A44550" w14:textId="77777777" w:rsidR="002342C6" w:rsidRDefault="002342C6" w:rsidP="000B5724">
      <w:pPr>
        <w:rPr>
          <w:b/>
          <w:bCs/>
          <w:color w:val="FF0000"/>
          <w:sz w:val="28"/>
          <w:szCs w:val="28"/>
          <w:u w:val="single"/>
        </w:rPr>
      </w:pPr>
    </w:p>
    <w:p w14:paraId="4CB9680A" w14:textId="5189517E" w:rsidR="002342C6" w:rsidRPr="00DA22E7" w:rsidRDefault="002342C6" w:rsidP="000B5724">
      <w:pPr>
        <w:rPr>
          <w:b/>
          <w:bCs/>
          <w:color w:val="5B9BD5" w:themeColor="accent5"/>
          <w:sz w:val="28"/>
          <w:szCs w:val="28"/>
          <w:u w:val="single"/>
        </w:rPr>
      </w:pPr>
      <w:r w:rsidRPr="00DA22E7">
        <w:rPr>
          <w:b/>
          <w:bCs/>
          <w:color w:val="5B9BD5" w:themeColor="accent5"/>
          <w:sz w:val="28"/>
          <w:szCs w:val="28"/>
          <w:u w:val="single"/>
        </w:rPr>
        <w:t>Query:</w:t>
      </w:r>
    </w:p>
    <w:p w14:paraId="7F922623" w14:textId="77777777" w:rsidR="002342C6" w:rsidRDefault="002342C6" w:rsidP="000B5724">
      <w:pPr>
        <w:rPr>
          <w:b/>
          <w:bCs/>
          <w:sz w:val="28"/>
          <w:szCs w:val="28"/>
          <w:u w:val="single"/>
        </w:rPr>
      </w:pPr>
    </w:p>
    <w:p w14:paraId="00182E88"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-- 6 Top-selling </w:t>
      </w:r>
      <w:proofErr w:type="gramStart"/>
      <w:r w:rsidRPr="0006069D">
        <w:rPr>
          <w:b/>
          <w:bCs/>
          <w:color w:val="C45911" w:themeColor="accent2" w:themeShade="BF"/>
          <w:lang w:val="en-GB"/>
        </w:rPr>
        <w:t>track</w:t>
      </w:r>
      <w:proofErr w:type="gramEnd"/>
      <w:r w:rsidRPr="0006069D">
        <w:rPr>
          <w:b/>
          <w:bCs/>
          <w:color w:val="C45911" w:themeColor="accent2" w:themeShade="BF"/>
          <w:lang w:val="en-GB"/>
        </w:rPr>
        <w:t xml:space="preserve"> for each customer</w:t>
      </w:r>
    </w:p>
    <w:p w14:paraId="3ABDC9A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WITH </w:t>
      </w:r>
      <w:proofErr w:type="spellStart"/>
      <w:r w:rsidRPr="0006069D">
        <w:rPr>
          <w:b/>
          <w:bCs/>
          <w:color w:val="C45911" w:themeColor="accent2" w:themeShade="BF"/>
          <w:lang w:val="en-GB"/>
        </w:rPr>
        <w:t>ranked_tracks</w:t>
      </w:r>
      <w:proofErr w:type="spellEnd"/>
      <w:r w:rsidRPr="0006069D">
        <w:rPr>
          <w:b/>
          <w:bCs/>
          <w:color w:val="C45911" w:themeColor="accent2" w:themeShade="BF"/>
          <w:lang w:val="en-GB"/>
        </w:rPr>
        <w:t xml:space="preserve"> AS (</w:t>
      </w:r>
    </w:p>
    <w:p w14:paraId="1DEF13D9" w14:textId="05A7292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6B29B18D" w14:textId="2944097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c.customer_</w:t>
      </w:r>
      <w:proofErr w:type="gramStart"/>
      <w:r w:rsidRPr="0006069D">
        <w:rPr>
          <w:b/>
          <w:bCs/>
          <w:color w:val="C45911" w:themeColor="accent2" w:themeShade="BF"/>
          <w:lang w:val="en-GB"/>
        </w:rPr>
        <w:t>id,c</w:t>
      </w:r>
      <w:proofErr w:type="gramEnd"/>
      <w:r w:rsidRPr="0006069D">
        <w:rPr>
          <w:b/>
          <w:bCs/>
          <w:color w:val="C45911" w:themeColor="accent2" w:themeShade="BF"/>
          <w:lang w:val="en-GB"/>
        </w:rPr>
        <w:t>.first_</w:t>
      </w:r>
      <w:proofErr w:type="gramStart"/>
      <w:r w:rsidRPr="0006069D">
        <w:rPr>
          <w:b/>
          <w:bCs/>
          <w:color w:val="C45911" w:themeColor="accent2" w:themeShade="BF"/>
          <w:lang w:val="en-GB"/>
        </w:rPr>
        <w:t>name,c</w:t>
      </w:r>
      <w:proofErr w:type="gramEnd"/>
      <w:r w:rsidRPr="0006069D">
        <w:rPr>
          <w:b/>
          <w:bCs/>
          <w:color w:val="C45911" w:themeColor="accent2" w:themeShade="BF"/>
          <w:lang w:val="en-GB"/>
        </w:rPr>
        <w:t>.last_name</w:t>
      </w:r>
      <w:proofErr w:type="spellEnd"/>
      <w:r w:rsidRPr="0006069D">
        <w:rPr>
          <w:b/>
          <w:bCs/>
          <w:color w:val="C45911" w:themeColor="accent2" w:themeShade="BF"/>
          <w:lang w:val="en-GB"/>
        </w:rPr>
        <w:t>,</w:t>
      </w:r>
    </w:p>
    <w:p w14:paraId="7E3766EE" w14:textId="78635A7C"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t.track</w:t>
      </w:r>
      <w:proofErr w:type="gramEnd"/>
      <w:r w:rsidRPr="0006069D">
        <w:rPr>
          <w:b/>
          <w:bCs/>
          <w:color w:val="C45911" w:themeColor="accent2" w:themeShade="BF"/>
          <w:lang w:val="en-GB"/>
        </w:rPr>
        <w:t>_</w:t>
      </w:r>
      <w:proofErr w:type="gramStart"/>
      <w:r w:rsidRPr="0006069D">
        <w:rPr>
          <w:b/>
          <w:bCs/>
          <w:color w:val="C45911" w:themeColor="accent2" w:themeShade="BF"/>
          <w:lang w:val="en-GB"/>
        </w:rPr>
        <w:t>id,t</w:t>
      </w:r>
      <w:proofErr w:type="gramEnd"/>
      <w:r w:rsidRPr="0006069D">
        <w:rPr>
          <w:b/>
          <w:bCs/>
          <w:color w:val="C45911" w:themeColor="accent2" w:themeShade="BF"/>
          <w:lang w:val="en-GB"/>
        </w:rPr>
        <w:t>.name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track_name</w:t>
      </w:r>
      <w:proofErr w:type="spellEnd"/>
      <w:r w:rsidRPr="0006069D">
        <w:rPr>
          <w:b/>
          <w:bCs/>
          <w:color w:val="C45911" w:themeColor="accent2" w:themeShade="BF"/>
          <w:lang w:val="en-GB"/>
        </w:rPr>
        <w:t>,</w:t>
      </w:r>
    </w:p>
    <w:p w14:paraId="2E74B24C" w14:textId="3C3045AD"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spellStart"/>
      <w:r w:rsidRPr="0006069D">
        <w:rPr>
          <w:b/>
          <w:bCs/>
          <w:color w:val="C45911" w:themeColor="accent2" w:themeShade="BF"/>
          <w:lang w:val="en-GB"/>
        </w:rPr>
        <w:t>il.quantity</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total_sales</w:t>
      </w:r>
      <w:proofErr w:type="spellEnd"/>
    </w:p>
    <w:p w14:paraId="7749A362" w14:textId="322BF425"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FROMcustomer</w:t>
      </w:r>
      <w:proofErr w:type="spellEnd"/>
      <w:r w:rsidRPr="0006069D">
        <w:rPr>
          <w:b/>
          <w:bCs/>
          <w:color w:val="C45911" w:themeColor="accent2" w:themeShade="BF"/>
          <w:lang w:val="en-GB"/>
        </w:rPr>
        <w:t xml:space="preserve"> c</w:t>
      </w:r>
    </w:p>
    <w:p w14:paraId="5F0DD977" w14:textId="3D9E25A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315C959B" w14:textId="771836E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p>
    <w:p w14:paraId="47E419F3" w14:textId="6685132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14C4536D" w14:textId="1A3CB016"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p>
    <w:p w14:paraId="4AC12F66" w14:textId="0B948FC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70443BBC" w14:textId="5D5C471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track t ON </w:t>
      </w:r>
      <w:proofErr w:type="spellStart"/>
      <w:proofErr w:type="gramStart"/>
      <w:r w:rsidRPr="0006069D">
        <w:rPr>
          <w:b/>
          <w:bCs/>
          <w:color w:val="C45911" w:themeColor="accent2" w:themeShade="BF"/>
          <w:lang w:val="en-GB"/>
        </w:rPr>
        <w:t>t.track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il.track</w:t>
      </w:r>
      <w:proofErr w:type="gramEnd"/>
      <w:r w:rsidRPr="0006069D">
        <w:rPr>
          <w:b/>
          <w:bCs/>
          <w:color w:val="C45911" w:themeColor="accent2" w:themeShade="BF"/>
          <w:lang w:val="en-GB"/>
        </w:rPr>
        <w:t>_id</w:t>
      </w:r>
      <w:proofErr w:type="spellEnd"/>
    </w:p>
    <w:p w14:paraId="1F7C3226" w14:textId="0F3CE2E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r w:rsidR="00DA22E7">
        <w:rPr>
          <w:b/>
          <w:bCs/>
          <w:color w:val="C45911" w:themeColor="accent2" w:themeShade="BF"/>
          <w:lang w:val="en-GB"/>
        </w:rPr>
        <w:t xml:space="preserve">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w:t>
      </w:r>
    </w:p>
    <w:p w14:paraId="0A94C788" w14:textId="55EC6493"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c.first_</w:t>
      </w:r>
      <w:proofErr w:type="gramStart"/>
      <w:r w:rsidRPr="0006069D">
        <w:rPr>
          <w:b/>
          <w:bCs/>
          <w:color w:val="C45911" w:themeColor="accent2" w:themeShade="BF"/>
          <w:lang w:val="en-GB"/>
        </w:rPr>
        <w:t>name,c</w:t>
      </w:r>
      <w:proofErr w:type="gramEnd"/>
      <w:r w:rsidRPr="0006069D">
        <w:rPr>
          <w:b/>
          <w:bCs/>
          <w:color w:val="C45911" w:themeColor="accent2" w:themeShade="BF"/>
          <w:lang w:val="en-GB"/>
        </w:rPr>
        <w:t>.last_</w:t>
      </w:r>
      <w:proofErr w:type="gramStart"/>
      <w:r w:rsidRPr="0006069D">
        <w:rPr>
          <w:b/>
          <w:bCs/>
          <w:color w:val="C45911" w:themeColor="accent2" w:themeShade="BF"/>
          <w:lang w:val="en-GB"/>
        </w:rPr>
        <w:t>name,t</w:t>
      </w:r>
      <w:proofErr w:type="gramEnd"/>
      <w:r w:rsidRPr="0006069D">
        <w:rPr>
          <w:b/>
          <w:bCs/>
          <w:color w:val="C45911" w:themeColor="accent2" w:themeShade="BF"/>
          <w:lang w:val="en-GB"/>
        </w:rPr>
        <w:t>.track_</w:t>
      </w:r>
      <w:proofErr w:type="gramStart"/>
      <w:r w:rsidRPr="0006069D">
        <w:rPr>
          <w:b/>
          <w:bCs/>
          <w:color w:val="C45911" w:themeColor="accent2" w:themeShade="BF"/>
          <w:lang w:val="en-GB"/>
        </w:rPr>
        <w:t>id,t</w:t>
      </w:r>
      <w:proofErr w:type="gramEnd"/>
      <w:r w:rsidRPr="0006069D">
        <w:rPr>
          <w:b/>
          <w:bCs/>
          <w:color w:val="C45911" w:themeColor="accent2" w:themeShade="BF"/>
          <w:lang w:val="en-GB"/>
        </w:rPr>
        <w:t>.name</w:t>
      </w:r>
      <w:proofErr w:type="spellEnd"/>
    </w:p>
    <w:p w14:paraId="08B75E16"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7DA135E0" w14:textId="69FECC5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47BA6A29" w14:textId="193AD53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customer_</w:t>
      </w:r>
      <w:proofErr w:type="gramStart"/>
      <w:r w:rsidRPr="0006069D">
        <w:rPr>
          <w:b/>
          <w:bCs/>
          <w:color w:val="C45911" w:themeColor="accent2" w:themeShade="BF"/>
          <w:lang w:val="en-GB"/>
        </w:rPr>
        <w:t>id,first</w:t>
      </w:r>
      <w:proofErr w:type="gramEnd"/>
      <w:r w:rsidRPr="0006069D">
        <w:rPr>
          <w:b/>
          <w:bCs/>
          <w:color w:val="C45911" w:themeColor="accent2" w:themeShade="BF"/>
          <w:lang w:val="en-GB"/>
        </w:rPr>
        <w:t>_</w:t>
      </w:r>
      <w:proofErr w:type="gramStart"/>
      <w:r w:rsidRPr="0006069D">
        <w:rPr>
          <w:b/>
          <w:bCs/>
          <w:color w:val="C45911" w:themeColor="accent2" w:themeShade="BF"/>
          <w:lang w:val="en-GB"/>
        </w:rPr>
        <w:t>name,last</w:t>
      </w:r>
      <w:proofErr w:type="gramEnd"/>
      <w:r w:rsidRPr="0006069D">
        <w:rPr>
          <w:b/>
          <w:bCs/>
          <w:color w:val="C45911" w:themeColor="accent2" w:themeShade="BF"/>
          <w:lang w:val="en-GB"/>
        </w:rPr>
        <w:t>_</w:t>
      </w:r>
      <w:proofErr w:type="gramStart"/>
      <w:r w:rsidRPr="0006069D">
        <w:rPr>
          <w:b/>
          <w:bCs/>
          <w:color w:val="C45911" w:themeColor="accent2" w:themeShade="BF"/>
          <w:lang w:val="en-GB"/>
        </w:rPr>
        <w:t>name,track</w:t>
      </w:r>
      <w:proofErr w:type="gramEnd"/>
      <w:r w:rsidRPr="0006069D">
        <w:rPr>
          <w:b/>
          <w:bCs/>
          <w:color w:val="C45911" w:themeColor="accent2" w:themeShade="BF"/>
          <w:lang w:val="en-GB"/>
        </w:rPr>
        <w:t>_</w:t>
      </w:r>
      <w:proofErr w:type="gramStart"/>
      <w:r w:rsidRPr="0006069D">
        <w:rPr>
          <w:b/>
          <w:bCs/>
          <w:color w:val="C45911" w:themeColor="accent2" w:themeShade="BF"/>
          <w:lang w:val="en-GB"/>
        </w:rPr>
        <w:t>id,track</w:t>
      </w:r>
      <w:proofErr w:type="gramEnd"/>
      <w:r w:rsidRPr="0006069D">
        <w:rPr>
          <w:b/>
          <w:bCs/>
          <w:color w:val="C45911" w:themeColor="accent2" w:themeShade="BF"/>
          <w:lang w:val="en-GB"/>
        </w:rPr>
        <w:t>_</w:t>
      </w:r>
      <w:proofErr w:type="gramStart"/>
      <w:r w:rsidRPr="0006069D">
        <w:rPr>
          <w:b/>
          <w:bCs/>
          <w:color w:val="C45911" w:themeColor="accent2" w:themeShade="BF"/>
          <w:lang w:val="en-GB"/>
        </w:rPr>
        <w:t>name,total</w:t>
      </w:r>
      <w:proofErr w:type="gramEnd"/>
      <w:r w:rsidRPr="0006069D">
        <w:rPr>
          <w:b/>
          <w:bCs/>
          <w:color w:val="C45911" w:themeColor="accent2" w:themeShade="BF"/>
          <w:lang w:val="en-GB"/>
        </w:rPr>
        <w:t>_sales</w:t>
      </w:r>
    </w:p>
    <w:p w14:paraId="55877951" w14:textId="04EB10F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4945EAC6" w14:textId="48F671ED"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ranked_tracks</w:t>
      </w:r>
      <w:proofErr w:type="spellEnd"/>
    </w:p>
    <w:p w14:paraId="1A4C794F" w14:textId="317D72A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w:t>
      </w:r>
    </w:p>
    <w:p w14:paraId="0CF2863B" w14:textId="34A45D8A"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total_sales</w:t>
      </w:r>
      <w:proofErr w:type="spellEnd"/>
      <w:r w:rsidRPr="0006069D">
        <w:rPr>
          <w:b/>
          <w:bCs/>
          <w:color w:val="C45911" w:themeColor="accent2" w:themeShade="BF"/>
          <w:lang w:val="en-GB"/>
        </w:rPr>
        <w:t xml:space="preserve"> DESC;</w:t>
      </w:r>
    </w:p>
    <w:p w14:paraId="752355DE" w14:textId="77777777" w:rsidR="000B5724" w:rsidRPr="00BB1295" w:rsidRDefault="000B5724" w:rsidP="000B5724">
      <w:pPr>
        <w:rPr>
          <w:b/>
          <w:bCs/>
          <w:color w:val="4472C4" w:themeColor="accent1"/>
          <w:sz w:val="28"/>
          <w:szCs w:val="28"/>
          <w:u w:val="single"/>
        </w:rPr>
      </w:pPr>
    </w:p>
    <w:p w14:paraId="67A22912" w14:textId="77777777" w:rsidR="000B5724" w:rsidRPr="00BB1295" w:rsidRDefault="000B5724" w:rsidP="000B5724">
      <w:pPr>
        <w:rPr>
          <w:b/>
          <w:bCs/>
          <w:color w:val="4472C4" w:themeColor="accent1"/>
          <w:sz w:val="28"/>
          <w:szCs w:val="28"/>
          <w:u w:val="single"/>
        </w:rPr>
      </w:pPr>
    </w:p>
    <w:p w14:paraId="530E8875" w14:textId="77777777" w:rsidR="000B5724" w:rsidRPr="00BB1295" w:rsidRDefault="000B5724" w:rsidP="000B5724">
      <w:pPr>
        <w:rPr>
          <w:b/>
          <w:bCs/>
          <w:color w:val="4472C4" w:themeColor="accent1"/>
          <w:sz w:val="28"/>
          <w:szCs w:val="28"/>
          <w:lang w:val="en-GB"/>
        </w:rPr>
      </w:pPr>
      <w:r w:rsidRPr="00BB1295">
        <w:rPr>
          <w:b/>
          <w:bCs/>
          <w:color w:val="4472C4" w:themeColor="accent1"/>
          <w:sz w:val="28"/>
          <w:szCs w:val="28"/>
        </w:rPr>
        <w:t>7.</w:t>
      </w:r>
      <w:r w:rsidRPr="00BB1295">
        <w:rPr>
          <w:rFonts w:ascii="Arial" w:eastAsia="Arial" w:hAnsi="Arial" w:cs="Arial"/>
          <w:color w:val="4472C4" w:themeColor="accent1"/>
          <w:kern w:val="0"/>
          <w:sz w:val="28"/>
          <w:szCs w:val="28"/>
          <w:lang w:val="en-GB" w:eastAsia="en-IN"/>
          <w14:ligatures w14:val="none"/>
        </w:rPr>
        <w:t xml:space="preserve"> </w:t>
      </w:r>
      <w:r w:rsidRPr="00BB1295">
        <w:rPr>
          <w:b/>
          <w:bCs/>
          <w:color w:val="4472C4" w:themeColor="accent1"/>
          <w:sz w:val="28"/>
          <w:szCs w:val="28"/>
          <w:lang w:val="en-GB"/>
        </w:rPr>
        <w:t>Are there any patterns or trends in customer purchasing behaviour (e.g., frequency of purchases, preferred payment methods, average order value)?</w:t>
      </w:r>
    </w:p>
    <w:p w14:paraId="6F95C013" w14:textId="77777777" w:rsidR="003945E2" w:rsidRDefault="000B5724" w:rsidP="000B5724">
      <w:pPr>
        <w:rPr>
          <w:b/>
          <w:bCs/>
          <w:color w:val="FF0000"/>
          <w:sz w:val="28"/>
          <w:szCs w:val="28"/>
          <w:u w:val="single"/>
          <w:lang w:val="en-GB"/>
        </w:rPr>
      </w:pPr>
      <w:r w:rsidRPr="000B5724">
        <w:rPr>
          <w:b/>
          <w:bCs/>
          <w:color w:val="FF0000"/>
          <w:sz w:val="28"/>
          <w:szCs w:val="28"/>
          <w:u w:val="single"/>
          <w:lang w:val="en-GB"/>
        </w:rPr>
        <w:t>Answer:</w:t>
      </w:r>
      <w:r>
        <w:rPr>
          <w:b/>
          <w:bCs/>
          <w:color w:val="FF0000"/>
          <w:sz w:val="28"/>
          <w:szCs w:val="28"/>
          <w:u w:val="single"/>
          <w:lang w:val="en-GB"/>
        </w:rPr>
        <w:t xml:space="preserve"> </w:t>
      </w:r>
    </w:p>
    <w:p w14:paraId="5EF6955B" w14:textId="77777777" w:rsidR="003945E2" w:rsidRDefault="003945E2" w:rsidP="000B5724">
      <w:pPr>
        <w:rPr>
          <w:b/>
          <w:bCs/>
          <w:sz w:val="28"/>
          <w:szCs w:val="28"/>
          <w:u w:val="single"/>
          <w:lang w:val="en-GB"/>
        </w:rPr>
      </w:pPr>
      <w:r w:rsidRPr="003945E2">
        <w:rPr>
          <w:b/>
          <w:bCs/>
          <w:sz w:val="28"/>
          <w:szCs w:val="28"/>
          <w:u w:val="single"/>
          <w:lang w:val="en-GB"/>
        </w:rPr>
        <w:t>Trend By Customer Purchase Count:</w:t>
      </w:r>
    </w:p>
    <w:p w14:paraId="34CCB906" w14:textId="77777777" w:rsidR="003945E2" w:rsidRDefault="003945E2" w:rsidP="000B5724">
      <w:pPr>
        <w:rPr>
          <w:b/>
          <w:bCs/>
          <w:sz w:val="28"/>
          <w:szCs w:val="28"/>
          <w:u w:val="single"/>
          <w:lang w:val="en-GB"/>
        </w:rPr>
      </w:pPr>
    </w:p>
    <w:p w14:paraId="2CE2E369" w14:textId="77777777" w:rsidR="003945E2" w:rsidRDefault="003945E2" w:rsidP="000B5724">
      <w:pPr>
        <w:rPr>
          <w:b/>
          <w:bCs/>
          <w:sz w:val="28"/>
          <w:szCs w:val="28"/>
          <w:u w:val="single"/>
          <w:lang w:val="en-GB"/>
        </w:rPr>
      </w:pPr>
      <w:r>
        <w:rPr>
          <w:noProof/>
        </w:rPr>
        <w:drawing>
          <wp:inline distT="0" distB="0" distL="0" distR="0" wp14:anchorId="5F692810" wp14:editId="6032C45A">
            <wp:extent cx="4648200" cy="3733800"/>
            <wp:effectExtent l="0" t="0" r="0" b="0"/>
            <wp:docPr id="2097855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55270" name=""/>
                    <pic:cNvPicPr/>
                  </pic:nvPicPr>
                  <pic:blipFill>
                    <a:blip r:embed="rId20"/>
                    <a:stretch>
                      <a:fillRect/>
                    </a:stretch>
                  </pic:blipFill>
                  <pic:spPr>
                    <a:xfrm>
                      <a:off x="0" y="0"/>
                      <a:ext cx="4648200" cy="3733800"/>
                    </a:xfrm>
                    <a:prstGeom prst="rect">
                      <a:avLst/>
                    </a:prstGeom>
                  </pic:spPr>
                </pic:pic>
              </a:graphicData>
            </a:graphic>
          </wp:inline>
        </w:drawing>
      </w:r>
    </w:p>
    <w:p w14:paraId="173B10E2" w14:textId="77777777" w:rsidR="00A130DC" w:rsidRDefault="00A130DC" w:rsidP="000B5724">
      <w:pPr>
        <w:rPr>
          <w:b/>
          <w:bCs/>
          <w:sz w:val="28"/>
          <w:szCs w:val="28"/>
          <w:u w:val="single"/>
          <w:lang w:val="en-GB"/>
        </w:rPr>
      </w:pPr>
    </w:p>
    <w:p w14:paraId="50036A7E" w14:textId="77777777" w:rsidR="00A130DC" w:rsidRDefault="00A130DC" w:rsidP="000B5724">
      <w:pPr>
        <w:rPr>
          <w:b/>
          <w:bCs/>
          <w:sz w:val="28"/>
          <w:szCs w:val="28"/>
          <w:u w:val="single"/>
          <w:lang w:val="en-GB"/>
        </w:rPr>
      </w:pPr>
      <w:r w:rsidRPr="00A130DC">
        <w:rPr>
          <w:b/>
          <w:bCs/>
          <w:sz w:val="28"/>
          <w:szCs w:val="28"/>
          <w:u w:val="single"/>
          <w:lang w:val="en-GB"/>
        </w:rPr>
        <w:t>Average Order Value by Customer:</w:t>
      </w:r>
    </w:p>
    <w:p w14:paraId="2E194D0D" w14:textId="77777777" w:rsidR="00A130DC" w:rsidRDefault="00A130DC" w:rsidP="000B5724">
      <w:pPr>
        <w:rPr>
          <w:b/>
          <w:bCs/>
          <w:sz w:val="28"/>
          <w:szCs w:val="28"/>
          <w:u w:val="single"/>
          <w:lang w:val="en-GB"/>
        </w:rPr>
      </w:pPr>
    </w:p>
    <w:p w14:paraId="1BADA712" w14:textId="77777777" w:rsidR="00A130DC" w:rsidRPr="00A130DC" w:rsidRDefault="00A130DC" w:rsidP="000B5724">
      <w:pPr>
        <w:rPr>
          <w:b/>
          <w:bCs/>
          <w:sz w:val="28"/>
          <w:szCs w:val="28"/>
          <w:u w:val="single"/>
          <w:lang w:val="en-GB"/>
        </w:rPr>
      </w:pPr>
      <w:r>
        <w:rPr>
          <w:noProof/>
        </w:rPr>
        <w:lastRenderedPageBreak/>
        <w:drawing>
          <wp:inline distT="0" distB="0" distL="0" distR="0" wp14:anchorId="16A3A908" wp14:editId="1F9866CF">
            <wp:extent cx="4200525" cy="3295650"/>
            <wp:effectExtent l="0" t="0" r="9525" b="0"/>
            <wp:docPr id="102983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36989" name=""/>
                    <pic:cNvPicPr/>
                  </pic:nvPicPr>
                  <pic:blipFill>
                    <a:blip r:embed="rId21"/>
                    <a:stretch>
                      <a:fillRect/>
                    </a:stretch>
                  </pic:blipFill>
                  <pic:spPr>
                    <a:xfrm>
                      <a:off x="0" y="0"/>
                      <a:ext cx="4200525" cy="3295650"/>
                    </a:xfrm>
                    <a:prstGeom prst="rect">
                      <a:avLst/>
                    </a:prstGeom>
                  </pic:spPr>
                </pic:pic>
              </a:graphicData>
            </a:graphic>
          </wp:inline>
        </w:drawing>
      </w:r>
    </w:p>
    <w:p w14:paraId="6FEF0B9E" w14:textId="77777777" w:rsidR="00A130DC" w:rsidRDefault="00A130DC" w:rsidP="000B5724">
      <w:pPr>
        <w:rPr>
          <w:b/>
          <w:bCs/>
          <w:sz w:val="28"/>
          <w:szCs w:val="28"/>
          <w:lang w:val="en-GB"/>
        </w:rPr>
      </w:pPr>
    </w:p>
    <w:p w14:paraId="409DA170" w14:textId="77777777" w:rsidR="00A130DC" w:rsidRPr="00A130DC" w:rsidRDefault="00A130DC" w:rsidP="000B5724">
      <w:pPr>
        <w:rPr>
          <w:b/>
          <w:bCs/>
          <w:sz w:val="28"/>
          <w:szCs w:val="28"/>
          <w:lang w:val="en-GB"/>
        </w:rPr>
      </w:pPr>
    </w:p>
    <w:p w14:paraId="7A471509" w14:textId="77777777" w:rsidR="000B5724" w:rsidRPr="000B5724" w:rsidRDefault="000B5724" w:rsidP="000B5724">
      <w:pPr>
        <w:rPr>
          <w:b/>
          <w:bCs/>
          <w:sz w:val="28"/>
          <w:szCs w:val="28"/>
          <w:lang w:val="en-GB"/>
        </w:rPr>
      </w:pPr>
      <w:r>
        <w:rPr>
          <w:b/>
          <w:bCs/>
          <w:sz w:val="28"/>
          <w:szCs w:val="28"/>
          <w:lang w:val="en-GB"/>
        </w:rPr>
        <w:t>Monthly Invoice Distribution from 2017-2020:</w:t>
      </w:r>
    </w:p>
    <w:p w14:paraId="13FEE1D3" w14:textId="77777777" w:rsidR="000B5724" w:rsidRDefault="000B5724" w:rsidP="000B5724">
      <w:pPr>
        <w:rPr>
          <w:b/>
          <w:bCs/>
          <w:color w:val="FF0000"/>
          <w:sz w:val="28"/>
          <w:szCs w:val="28"/>
          <w:u w:val="single"/>
          <w:lang w:val="en-GB"/>
        </w:rPr>
      </w:pPr>
    </w:p>
    <w:p w14:paraId="342A1054" w14:textId="77777777" w:rsidR="000B5724" w:rsidRDefault="000B5724" w:rsidP="000B5724">
      <w:pPr>
        <w:rPr>
          <w:b/>
          <w:bCs/>
          <w:color w:val="FF0000"/>
          <w:sz w:val="28"/>
          <w:szCs w:val="28"/>
          <w:u w:val="single"/>
          <w:lang w:val="en-GB"/>
        </w:rPr>
      </w:pPr>
      <w:r>
        <w:rPr>
          <w:noProof/>
        </w:rPr>
        <w:drawing>
          <wp:inline distT="0" distB="0" distL="0" distR="0" wp14:anchorId="34ACD0F1" wp14:editId="64D87ACD">
            <wp:extent cx="5730875" cy="2679700"/>
            <wp:effectExtent l="0" t="0" r="3175" b="6350"/>
            <wp:docPr id="45" name="image22.png"/>
            <wp:cNvGraphicFramePr/>
            <a:graphic xmlns:a="http://schemas.openxmlformats.org/drawingml/2006/main">
              <a:graphicData uri="http://schemas.openxmlformats.org/drawingml/2006/picture">
                <pic:pic xmlns:pic="http://schemas.openxmlformats.org/drawingml/2006/picture">
                  <pic:nvPicPr>
                    <pic:cNvPr id="45" name="image22.png"/>
                    <pic:cNvPicPr/>
                  </pic:nvPicPr>
                  <pic:blipFill>
                    <a:blip r:embed="rId22"/>
                    <a:srcRect/>
                    <a:stretch>
                      <a:fillRect/>
                    </a:stretch>
                  </pic:blipFill>
                  <pic:spPr>
                    <a:xfrm>
                      <a:off x="0" y="0"/>
                      <a:ext cx="5730875" cy="2679700"/>
                    </a:xfrm>
                    <a:prstGeom prst="rect">
                      <a:avLst/>
                    </a:prstGeom>
                    <a:ln/>
                  </pic:spPr>
                </pic:pic>
              </a:graphicData>
            </a:graphic>
          </wp:inline>
        </w:drawing>
      </w:r>
    </w:p>
    <w:p w14:paraId="4CC13497" w14:textId="77777777" w:rsidR="000B5724" w:rsidRDefault="000B5724" w:rsidP="000B5724">
      <w:pPr>
        <w:rPr>
          <w:b/>
          <w:bCs/>
          <w:color w:val="FF0000"/>
          <w:sz w:val="28"/>
          <w:szCs w:val="28"/>
          <w:u w:val="single"/>
          <w:lang w:val="en-GB"/>
        </w:rPr>
      </w:pPr>
    </w:p>
    <w:tbl>
      <w:tblPr>
        <w:tblW w:w="3700" w:type="dxa"/>
        <w:tblLook w:val="04A0" w:firstRow="1" w:lastRow="0" w:firstColumn="1" w:lastColumn="0" w:noHBand="0" w:noVBand="1"/>
      </w:tblPr>
      <w:tblGrid>
        <w:gridCol w:w="1380"/>
        <w:gridCol w:w="2320"/>
      </w:tblGrid>
      <w:tr w:rsidR="000B5724" w:rsidRPr="000B5724" w14:paraId="196E658C" w14:textId="77777777" w:rsidTr="000B5724">
        <w:trPr>
          <w:trHeight w:val="300"/>
        </w:trPr>
        <w:tc>
          <w:tcPr>
            <w:tcW w:w="1380" w:type="dxa"/>
            <w:tcBorders>
              <w:top w:val="nil"/>
              <w:left w:val="nil"/>
              <w:bottom w:val="single" w:sz="4" w:space="0" w:color="8EA9DB"/>
              <w:right w:val="nil"/>
            </w:tcBorders>
            <w:shd w:val="clear" w:color="D9E1F2" w:fill="D9E1F2"/>
            <w:noWrap/>
            <w:vAlign w:val="bottom"/>
            <w:hideMark/>
          </w:tcPr>
          <w:p w14:paraId="2B0B6909" w14:textId="77777777" w:rsidR="000B5724" w:rsidRPr="000B5724" w:rsidRDefault="000B5724" w:rsidP="000B5724">
            <w:pPr>
              <w:spacing w:after="0" w:line="240" w:lineRule="auto"/>
              <w:rPr>
                <w:rFonts w:ascii="Calibri" w:eastAsia="Times New Roman" w:hAnsi="Calibri" w:cs="Calibri"/>
                <w:b/>
                <w:bCs/>
                <w:color w:val="000000"/>
                <w:kern w:val="0"/>
                <w:lang w:eastAsia="en-IN"/>
                <w14:ligatures w14:val="none"/>
              </w:rPr>
            </w:pPr>
            <w:r w:rsidRPr="000B5724">
              <w:rPr>
                <w:rFonts w:ascii="Calibri" w:eastAsia="Times New Roman" w:hAnsi="Calibri" w:cs="Calibri"/>
                <w:b/>
                <w:bCs/>
                <w:color w:val="000000"/>
                <w:kern w:val="0"/>
                <w:lang w:eastAsia="en-IN"/>
                <w14:ligatures w14:val="none"/>
              </w:rPr>
              <w:t>Row Labels</w:t>
            </w:r>
          </w:p>
        </w:tc>
        <w:tc>
          <w:tcPr>
            <w:tcW w:w="2320" w:type="dxa"/>
            <w:tcBorders>
              <w:top w:val="nil"/>
              <w:left w:val="nil"/>
              <w:bottom w:val="single" w:sz="4" w:space="0" w:color="8EA9DB"/>
              <w:right w:val="nil"/>
            </w:tcBorders>
            <w:shd w:val="clear" w:color="D9E1F2" w:fill="D9E1F2"/>
            <w:noWrap/>
            <w:vAlign w:val="bottom"/>
            <w:hideMark/>
          </w:tcPr>
          <w:p w14:paraId="6FC9527D" w14:textId="77777777" w:rsidR="000B5724" w:rsidRPr="000B5724" w:rsidRDefault="000B5724" w:rsidP="000B5724">
            <w:pPr>
              <w:spacing w:after="0" w:line="240" w:lineRule="auto"/>
              <w:rPr>
                <w:rFonts w:ascii="Calibri" w:eastAsia="Times New Roman" w:hAnsi="Calibri" w:cs="Calibri"/>
                <w:b/>
                <w:bCs/>
                <w:color w:val="000000"/>
                <w:kern w:val="0"/>
                <w:lang w:eastAsia="en-IN"/>
                <w14:ligatures w14:val="none"/>
              </w:rPr>
            </w:pPr>
            <w:r w:rsidRPr="000B5724">
              <w:rPr>
                <w:rFonts w:ascii="Calibri" w:eastAsia="Times New Roman" w:hAnsi="Calibri" w:cs="Calibri"/>
                <w:b/>
                <w:bCs/>
                <w:color w:val="000000"/>
                <w:kern w:val="0"/>
                <w:lang w:eastAsia="en-IN"/>
                <w14:ligatures w14:val="none"/>
              </w:rPr>
              <w:t xml:space="preserve">Sum of </w:t>
            </w:r>
            <w:proofErr w:type="spellStart"/>
            <w:r w:rsidRPr="000B5724">
              <w:rPr>
                <w:rFonts w:ascii="Calibri" w:eastAsia="Times New Roman" w:hAnsi="Calibri" w:cs="Calibri"/>
                <w:b/>
                <w:bCs/>
                <w:color w:val="000000"/>
                <w:kern w:val="0"/>
                <w:lang w:eastAsia="en-IN"/>
                <w14:ligatures w14:val="none"/>
              </w:rPr>
              <w:t>purchase_count</w:t>
            </w:r>
            <w:proofErr w:type="spellEnd"/>
          </w:p>
        </w:tc>
      </w:tr>
      <w:tr w:rsidR="000B5724" w:rsidRPr="000B5724" w14:paraId="14CFD2C7" w14:textId="77777777" w:rsidTr="000B5724">
        <w:trPr>
          <w:trHeight w:val="300"/>
        </w:trPr>
        <w:tc>
          <w:tcPr>
            <w:tcW w:w="1380" w:type="dxa"/>
            <w:tcBorders>
              <w:top w:val="nil"/>
              <w:left w:val="nil"/>
              <w:bottom w:val="nil"/>
              <w:right w:val="nil"/>
            </w:tcBorders>
            <w:noWrap/>
            <w:vAlign w:val="bottom"/>
            <w:hideMark/>
          </w:tcPr>
          <w:p w14:paraId="3B3A6122" w14:textId="77777777" w:rsidR="000B5724" w:rsidRPr="000B5724" w:rsidRDefault="000B5724" w:rsidP="000B5724">
            <w:pPr>
              <w:spacing w:after="0" w:line="240" w:lineRule="auto"/>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2017</w:t>
            </w:r>
          </w:p>
        </w:tc>
        <w:tc>
          <w:tcPr>
            <w:tcW w:w="2320" w:type="dxa"/>
            <w:tcBorders>
              <w:top w:val="nil"/>
              <w:left w:val="nil"/>
              <w:bottom w:val="nil"/>
              <w:right w:val="nil"/>
            </w:tcBorders>
            <w:noWrap/>
            <w:vAlign w:val="bottom"/>
            <w:hideMark/>
          </w:tcPr>
          <w:p w14:paraId="49AD34CF" w14:textId="77777777" w:rsidR="000B5724" w:rsidRPr="000B5724" w:rsidRDefault="000B5724" w:rsidP="000B5724">
            <w:pPr>
              <w:spacing w:after="0" w:line="240" w:lineRule="auto"/>
              <w:jc w:val="right"/>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154</w:t>
            </w:r>
          </w:p>
        </w:tc>
      </w:tr>
      <w:tr w:rsidR="000B5724" w:rsidRPr="000B5724" w14:paraId="7C73A55F" w14:textId="77777777" w:rsidTr="000B5724">
        <w:trPr>
          <w:trHeight w:val="300"/>
        </w:trPr>
        <w:tc>
          <w:tcPr>
            <w:tcW w:w="1380" w:type="dxa"/>
            <w:tcBorders>
              <w:top w:val="nil"/>
              <w:left w:val="nil"/>
              <w:bottom w:val="nil"/>
              <w:right w:val="nil"/>
            </w:tcBorders>
            <w:noWrap/>
            <w:vAlign w:val="bottom"/>
            <w:hideMark/>
          </w:tcPr>
          <w:p w14:paraId="03D5CD26" w14:textId="77777777" w:rsidR="000B5724" w:rsidRPr="000B5724" w:rsidRDefault="000B5724" w:rsidP="000B5724">
            <w:pPr>
              <w:spacing w:after="0" w:line="240" w:lineRule="auto"/>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2018</w:t>
            </w:r>
          </w:p>
        </w:tc>
        <w:tc>
          <w:tcPr>
            <w:tcW w:w="2320" w:type="dxa"/>
            <w:tcBorders>
              <w:top w:val="nil"/>
              <w:left w:val="nil"/>
              <w:bottom w:val="nil"/>
              <w:right w:val="nil"/>
            </w:tcBorders>
            <w:noWrap/>
            <w:vAlign w:val="bottom"/>
            <w:hideMark/>
          </w:tcPr>
          <w:p w14:paraId="3C2BEEC4" w14:textId="77777777" w:rsidR="000B5724" w:rsidRPr="000B5724" w:rsidRDefault="000B5724" w:rsidP="000B5724">
            <w:pPr>
              <w:spacing w:after="0" w:line="240" w:lineRule="auto"/>
              <w:jc w:val="right"/>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151</w:t>
            </w:r>
          </w:p>
        </w:tc>
      </w:tr>
      <w:tr w:rsidR="000B5724" w:rsidRPr="000B5724" w14:paraId="45CFB49B" w14:textId="77777777" w:rsidTr="000B5724">
        <w:trPr>
          <w:trHeight w:val="300"/>
        </w:trPr>
        <w:tc>
          <w:tcPr>
            <w:tcW w:w="1380" w:type="dxa"/>
            <w:tcBorders>
              <w:top w:val="nil"/>
              <w:left w:val="nil"/>
              <w:bottom w:val="nil"/>
              <w:right w:val="nil"/>
            </w:tcBorders>
            <w:noWrap/>
            <w:vAlign w:val="bottom"/>
            <w:hideMark/>
          </w:tcPr>
          <w:p w14:paraId="7B9C3B59" w14:textId="77777777" w:rsidR="000B5724" w:rsidRPr="000B5724" w:rsidRDefault="000B5724" w:rsidP="000B5724">
            <w:pPr>
              <w:spacing w:after="0" w:line="240" w:lineRule="auto"/>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2019</w:t>
            </w:r>
          </w:p>
        </w:tc>
        <w:tc>
          <w:tcPr>
            <w:tcW w:w="2320" w:type="dxa"/>
            <w:tcBorders>
              <w:top w:val="nil"/>
              <w:left w:val="nil"/>
              <w:bottom w:val="nil"/>
              <w:right w:val="nil"/>
            </w:tcBorders>
            <w:noWrap/>
            <w:vAlign w:val="bottom"/>
            <w:hideMark/>
          </w:tcPr>
          <w:p w14:paraId="339DBFB1" w14:textId="77777777" w:rsidR="000B5724" w:rsidRPr="000B5724" w:rsidRDefault="000B5724" w:rsidP="000B5724">
            <w:pPr>
              <w:spacing w:after="0" w:line="240" w:lineRule="auto"/>
              <w:jc w:val="right"/>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159</w:t>
            </w:r>
          </w:p>
        </w:tc>
      </w:tr>
      <w:tr w:rsidR="000B5724" w:rsidRPr="000B5724" w14:paraId="0A8763F8" w14:textId="77777777" w:rsidTr="000B5724">
        <w:trPr>
          <w:trHeight w:val="300"/>
        </w:trPr>
        <w:tc>
          <w:tcPr>
            <w:tcW w:w="1380" w:type="dxa"/>
            <w:tcBorders>
              <w:top w:val="nil"/>
              <w:left w:val="nil"/>
              <w:bottom w:val="nil"/>
              <w:right w:val="nil"/>
            </w:tcBorders>
            <w:noWrap/>
            <w:vAlign w:val="bottom"/>
            <w:hideMark/>
          </w:tcPr>
          <w:p w14:paraId="4C5066D7" w14:textId="77777777" w:rsidR="000B5724" w:rsidRPr="000B5724" w:rsidRDefault="000B5724" w:rsidP="000B5724">
            <w:pPr>
              <w:spacing w:after="0" w:line="240" w:lineRule="auto"/>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lastRenderedPageBreak/>
              <w:t>2020</w:t>
            </w:r>
          </w:p>
        </w:tc>
        <w:tc>
          <w:tcPr>
            <w:tcW w:w="2320" w:type="dxa"/>
            <w:tcBorders>
              <w:top w:val="nil"/>
              <w:left w:val="nil"/>
              <w:bottom w:val="nil"/>
              <w:right w:val="nil"/>
            </w:tcBorders>
            <w:noWrap/>
            <w:vAlign w:val="bottom"/>
            <w:hideMark/>
          </w:tcPr>
          <w:p w14:paraId="4386195A" w14:textId="77777777" w:rsidR="000B5724" w:rsidRPr="000B5724" w:rsidRDefault="000B5724" w:rsidP="000B5724">
            <w:pPr>
              <w:spacing w:after="0" w:line="240" w:lineRule="auto"/>
              <w:jc w:val="right"/>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150</w:t>
            </w:r>
          </w:p>
        </w:tc>
      </w:tr>
      <w:tr w:rsidR="000B5724" w:rsidRPr="000B5724" w14:paraId="17A4B8CD" w14:textId="77777777" w:rsidTr="000B5724">
        <w:trPr>
          <w:trHeight w:val="300"/>
        </w:trPr>
        <w:tc>
          <w:tcPr>
            <w:tcW w:w="1380" w:type="dxa"/>
            <w:tcBorders>
              <w:top w:val="single" w:sz="4" w:space="0" w:color="8EA9DB"/>
              <w:left w:val="nil"/>
              <w:bottom w:val="nil"/>
              <w:right w:val="nil"/>
            </w:tcBorders>
            <w:shd w:val="clear" w:color="D9E1F2" w:fill="D9E1F2"/>
            <w:noWrap/>
            <w:vAlign w:val="bottom"/>
            <w:hideMark/>
          </w:tcPr>
          <w:p w14:paraId="0712E582" w14:textId="77777777" w:rsidR="000B5724" w:rsidRPr="000B5724" w:rsidRDefault="000B5724" w:rsidP="000B5724">
            <w:pPr>
              <w:spacing w:after="0" w:line="240" w:lineRule="auto"/>
              <w:rPr>
                <w:rFonts w:ascii="Calibri" w:eastAsia="Times New Roman" w:hAnsi="Calibri" w:cs="Calibri"/>
                <w:b/>
                <w:bCs/>
                <w:color w:val="000000"/>
                <w:kern w:val="0"/>
                <w:lang w:eastAsia="en-IN"/>
                <w14:ligatures w14:val="none"/>
              </w:rPr>
            </w:pPr>
            <w:r w:rsidRPr="000B5724">
              <w:rPr>
                <w:rFonts w:ascii="Calibri" w:eastAsia="Times New Roman" w:hAnsi="Calibri" w:cs="Calibri"/>
                <w:b/>
                <w:bCs/>
                <w:color w:val="000000"/>
                <w:kern w:val="0"/>
                <w:lang w:eastAsia="en-IN"/>
                <w14:ligatures w14:val="none"/>
              </w:rPr>
              <w:t>Grand Total</w:t>
            </w:r>
          </w:p>
        </w:tc>
        <w:tc>
          <w:tcPr>
            <w:tcW w:w="2320" w:type="dxa"/>
            <w:tcBorders>
              <w:top w:val="single" w:sz="4" w:space="0" w:color="8EA9DB"/>
              <w:left w:val="nil"/>
              <w:bottom w:val="nil"/>
              <w:right w:val="nil"/>
            </w:tcBorders>
            <w:shd w:val="clear" w:color="D9E1F2" w:fill="D9E1F2"/>
            <w:noWrap/>
            <w:vAlign w:val="bottom"/>
            <w:hideMark/>
          </w:tcPr>
          <w:p w14:paraId="7AFB597B" w14:textId="77777777" w:rsidR="000B5724" w:rsidRPr="000B5724" w:rsidRDefault="000B5724" w:rsidP="000B5724">
            <w:pPr>
              <w:spacing w:after="0" w:line="240" w:lineRule="auto"/>
              <w:jc w:val="right"/>
              <w:rPr>
                <w:rFonts w:ascii="Calibri" w:eastAsia="Times New Roman" w:hAnsi="Calibri" w:cs="Calibri"/>
                <w:b/>
                <w:bCs/>
                <w:color w:val="000000"/>
                <w:kern w:val="0"/>
                <w:lang w:eastAsia="en-IN"/>
                <w14:ligatures w14:val="none"/>
              </w:rPr>
            </w:pPr>
            <w:r w:rsidRPr="000B5724">
              <w:rPr>
                <w:rFonts w:ascii="Calibri" w:eastAsia="Times New Roman" w:hAnsi="Calibri" w:cs="Calibri"/>
                <w:b/>
                <w:bCs/>
                <w:color w:val="000000"/>
                <w:kern w:val="0"/>
                <w:lang w:eastAsia="en-IN"/>
                <w14:ligatures w14:val="none"/>
              </w:rPr>
              <w:t>614</w:t>
            </w:r>
          </w:p>
        </w:tc>
      </w:tr>
    </w:tbl>
    <w:p w14:paraId="2552405B" w14:textId="77777777" w:rsidR="000B5724" w:rsidRDefault="000B5724" w:rsidP="000B5724">
      <w:pPr>
        <w:rPr>
          <w:b/>
          <w:bCs/>
          <w:sz w:val="28"/>
          <w:szCs w:val="28"/>
          <w:lang w:val="en-GB"/>
        </w:rPr>
      </w:pPr>
    </w:p>
    <w:p w14:paraId="5F7B9928" w14:textId="77777777" w:rsidR="000B5724" w:rsidRPr="00BB1295" w:rsidRDefault="000B5724" w:rsidP="000B5724">
      <w:pPr>
        <w:rPr>
          <w:b/>
          <w:bCs/>
          <w:sz w:val="28"/>
          <w:szCs w:val="28"/>
          <w:u w:val="single"/>
          <w:lang w:val="en-GB"/>
        </w:rPr>
      </w:pPr>
      <w:r w:rsidRPr="00BB1295">
        <w:rPr>
          <w:b/>
          <w:bCs/>
          <w:sz w:val="28"/>
          <w:szCs w:val="28"/>
          <w:u w:val="single"/>
          <w:lang w:val="en-GB"/>
        </w:rPr>
        <w:t>Insight:</w:t>
      </w:r>
    </w:p>
    <w:p w14:paraId="23AF72EB" w14:textId="77777777" w:rsidR="000B5724" w:rsidRDefault="000B5724" w:rsidP="000B5724">
      <w:pPr>
        <w:rPr>
          <w:b/>
          <w:bCs/>
          <w:sz w:val="28"/>
          <w:szCs w:val="28"/>
        </w:rPr>
      </w:pPr>
      <w:r w:rsidRPr="000B5724">
        <w:rPr>
          <w:b/>
          <w:bCs/>
          <w:sz w:val="28"/>
          <w:szCs w:val="28"/>
        </w:rPr>
        <w:t>The total number of purchases over these four years is 614. It is clear that the total purchases are relatively stable, with no significant fluctuations year over year. The year 2019 had the highest purchase count, while 2020 saw a slight decline, although it was still similar to the previous years.</w:t>
      </w:r>
    </w:p>
    <w:p w14:paraId="1CD85D9E" w14:textId="77777777" w:rsidR="000B5724" w:rsidRPr="00BB1295" w:rsidRDefault="000B5724" w:rsidP="000B5724">
      <w:pPr>
        <w:rPr>
          <w:b/>
          <w:bCs/>
          <w:sz w:val="28"/>
          <w:szCs w:val="28"/>
          <w:u w:val="single"/>
        </w:rPr>
      </w:pPr>
    </w:p>
    <w:p w14:paraId="338C2B60" w14:textId="77777777" w:rsidR="000B5724" w:rsidRPr="000B5724" w:rsidRDefault="000B5724" w:rsidP="000B5724">
      <w:pPr>
        <w:rPr>
          <w:b/>
          <w:bCs/>
          <w:sz w:val="28"/>
          <w:szCs w:val="28"/>
          <w:u w:val="single"/>
        </w:rPr>
      </w:pPr>
      <w:r w:rsidRPr="000B5724">
        <w:rPr>
          <w:b/>
          <w:bCs/>
          <w:sz w:val="28"/>
          <w:szCs w:val="28"/>
          <w:u w:val="single"/>
        </w:rPr>
        <w:t>Recommendations:</w:t>
      </w:r>
    </w:p>
    <w:p w14:paraId="2368C576" w14:textId="77777777" w:rsidR="000B5724" w:rsidRPr="000B5724" w:rsidRDefault="000B5724" w:rsidP="000508F7">
      <w:pPr>
        <w:numPr>
          <w:ilvl w:val="0"/>
          <w:numId w:val="10"/>
        </w:numPr>
        <w:rPr>
          <w:b/>
          <w:bCs/>
          <w:sz w:val="28"/>
          <w:szCs w:val="28"/>
        </w:rPr>
      </w:pPr>
      <w:r w:rsidRPr="000B5724">
        <w:rPr>
          <w:b/>
          <w:bCs/>
          <w:sz w:val="28"/>
          <w:szCs w:val="28"/>
        </w:rPr>
        <w:t>Identify Seasonal Patterns: If this data is related to a specific product or service, it's worth investigating if there are any seasonal trends or events affecting purchases in these years. For example, was there a particular campaign or event in 2019 that drove higher purchases?</w:t>
      </w:r>
    </w:p>
    <w:p w14:paraId="056C1391" w14:textId="77777777" w:rsidR="000B5724" w:rsidRDefault="000B5724" w:rsidP="000508F7">
      <w:pPr>
        <w:numPr>
          <w:ilvl w:val="0"/>
          <w:numId w:val="10"/>
        </w:numPr>
        <w:rPr>
          <w:b/>
          <w:bCs/>
          <w:sz w:val="28"/>
          <w:szCs w:val="28"/>
        </w:rPr>
      </w:pPr>
      <w:r w:rsidRPr="000B5724">
        <w:rPr>
          <w:b/>
          <w:bCs/>
          <w:sz w:val="28"/>
          <w:szCs w:val="28"/>
        </w:rPr>
        <w:t>Increase Engagement in 2020: Given that purchases in 2020 are slightly lower than the previous years, it may be useful to investigate if there were external factors (e.g., economic downturn, competition, or product availability) that contributed to this. Consider strategies such as targeted promotions, advertising, or improving customer loyalty programs to boost purchases.</w:t>
      </w:r>
    </w:p>
    <w:p w14:paraId="42EDF87A" w14:textId="77777777" w:rsidR="002342C6" w:rsidRDefault="002342C6" w:rsidP="002342C6">
      <w:pPr>
        <w:rPr>
          <w:b/>
          <w:bCs/>
          <w:sz w:val="28"/>
          <w:szCs w:val="28"/>
        </w:rPr>
      </w:pPr>
    </w:p>
    <w:p w14:paraId="59E2429E" w14:textId="77777777" w:rsidR="002342C6" w:rsidRDefault="002342C6" w:rsidP="002342C6">
      <w:pPr>
        <w:rPr>
          <w:b/>
          <w:bCs/>
          <w:sz w:val="28"/>
          <w:szCs w:val="28"/>
        </w:rPr>
      </w:pPr>
    </w:p>
    <w:p w14:paraId="3F09CFBB" w14:textId="279ED091"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20ADD2E0" w14:textId="77777777" w:rsidR="002342C6" w:rsidRDefault="002342C6" w:rsidP="002342C6">
      <w:pPr>
        <w:rPr>
          <w:b/>
          <w:bCs/>
          <w:sz w:val="28"/>
          <w:szCs w:val="28"/>
          <w:u w:val="single"/>
        </w:rPr>
      </w:pPr>
    </w:p>
    <w:p w14:paraId="02E5D05E"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-- 7 Trends in customer purchasing behaviour.</w:t>
      </w:r>
    </w:p>
    <w:p w14:paraId="45774C1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0CADD836" w14:textId="53B1F89B"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c.customer_id</w:t>
      </w:r>
      <w:proofErr w:type="spellEnd"/>
      <w:r w:rsidRPr="0006069D">
        <w:rPr>
          <w:b/>
          <w:bCs/>
          <w:color w:val="C45911" w:themeColor="accent2" w:themeShade="BF"/>
          <w:lang w:val="en-GB"/>
        </w:rPr>
        <w:t>,</w:t>
      </w:r>
    </w:p>
    <w:p w14:paraId="044C444C" w14:textId="6D9B2A1F"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CONCAT(</w:t>
      </w:r>
      <w:proofErr w:type="spellStart"/>
      <w:r w:rsidRPr="0006069D">
        <w:rPr>
          <w:b/>
          <w:bCs/>
          <w:color w:val="C45911" w:themeColor="accent2" w:themeShade="BF"/>
          <w:lang w:val="en-GB"/>
        </w:rPr>
        <w:t>c.first</w:t>
      </w:r>
      <w:proofErr w:type="gramEnd"/>
      <w:r w:rsidRPr="0006069D">
        <w:rPr>
          <w:b/>
          <w:bCs/>
          <w:color w:val="C45911" w:themeColor="accent2" w:themeShade="BF"/>
          <w:lang w:val="en-GB"/>
        </w:rPr>
        <w:t>_name</w:t>
      </w:r>
      <w:proofErr w:type="spellEnd"/>
      <w:r w:rsidRPr="0006069D">
        <w:rPr>
          <w:b/>
          <w:bCs/>
          <w:color w:val="C45911" w:themeColor="accent2" w:themeShade="BF"/>
          <w:lang w:val="en-GB"/>
        </w:rPr>
        <w:t xml:space="preserve">, ' ', </w:t>
      </w:r>
      <w:proofErr w:type="spellStart"/>
      <w:proofErr w:type="gramStart"/>
      <w:r w:rsidRPr="0006069D">
        <w:rPr>
          <w:b/>
          <w:bCs/>
          <w:color w:val="C45911" w:themeColor="accent2" w:themeShade="BF"/>
          <w:lang w:val="en-GB"/>
        </w:rPr>
        <w:t>c.last</w:t>
      </w:r>
      <w:proofErr w:type="gramEnd"/>
      <w:r w:rsidRPr="0006069D">
        <w:rPr>
          <w:b/>
          <w:bCs/>
          <w:color w:val="C45911" w:themeColor="accent2" w:themeShade="BF"/>
          <w:lang w:val="en-GB"/>
        </w:rPr>
        <w:t>_name</w:t>
      </w:r>
      <w:proofErr w:type="spellEnd"/>
      <w:r w:rsidRPr="0006069D">
        <w:rPr>
          <w:b/>
          <w:bCs/>
          <w:color w:val="C45911" w:themeColor="accent2" w:themeShade="BF"/>
          <w:lang w:val="en-GB"/>
        </w:rPr>
        <w:t>) as customers,</w:t>
      </w:r>
    </w:p>
    <w:p w14:paraId="7CE4BF51" w14:textId="74ABE2F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YEAR(</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_date</w:t>
      </w:r>
      <w:proofErr w:type="spellEnd"/>
      <w:r w:rsidRPr="0006069D">
        <w:rPr>
          <w:b/>
          <w:bCs/>
          <w:color w:val="C45911" w:themeColor="accent2" w:themeShade="BF"/>
          <w:lang w:val="en-GB"/>
        </w:rPr>
        <w:t>) AS year,</w:t>
      </w:r>
    </w:p>
    <w:p w14:paraId="6E8C90F7" w14:textId="012F19B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COUNT(</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purchase_count</w:t>
      </w:r>
      <w:proofErr w:type="spellEnd"/>
    </w:p>
    <w:p w14:paraId="21A24E64"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6AA61324" w14:textId="06FB32D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 c</w:t>
      </w:r>
    </w:p>
    <w:p w14:paraId="00392A7E" w14:textId="6DD9368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p>
    <w:p w14:paraId="2C1FD228" w14:textId="410D734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5BCE0CB7" w14:textId="3C0D579F"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c.customer_id</w:t>
      </w:r>
      <w:proofErr w:type="spellEnd"/>
      <w:r w:rsidRPr="0006069D">
        <w:rPr>
          <w:b/>
          <w:bCs/>
          <w:color w:val="C45911" w:themeColor="accent2" w:themeShade="BF"/>
          <w:lang w:val="en-GB"/>
        </w:rPr>
        <w:t>, customers, YEAR(</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_date</w:t>
      </w:r>
      <w:proofErr w:type="spellEnd"/>
      <w:r w:rsidRPr="0006069D">
        <w:rPr>
          <w:b/>
          <w:bCs/>
          <w:color w:val="C45911" w:themeColor="accent2" w:themeShade="BF"/>
          <w:lang w:val="en-GB"/>
        </w:rPr>
        <w:t>)</w:t>
      </w:r>
    </w:p>
    <w:p w14:paraId="0ACABBF3" w14:textId="66E731E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ORDER BY</w:t>
      </w:r>
    </w:p>
    <w:p w14:paraId="1E99093C" w14:textId="4E7214CD"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c.customer_id</w:t>
      </w:r>
      <w:proofErr w:type="spellEnd"/>
      <w:r w:rsidRPr="0006069D">
        <w:rPr>
          <w:b/>
          <w:bCs/>
          <w:color w:val="C45911" w:themeColor="accent2" w:themeShade="BF"/>
          <w:lang w:val="en-GB"/>
        </w:rPr>
        <w:t>, customers, YEAR(</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_date</w:t>
      </w:r>
      <w:proofErr w:type="spellEnd"/>
      <w:proofErr w:type="gramStart"/>
      <w:r w:rsidRPr="0006069D">
        <w:rPr>
          <w:b/>
          <w:bCs/>
          <w:color w:val="C45911" w:themeColor="accent2" w:themeShade="BF"/>
          <w:lang w:val="en-GB"/>
        </w:rPr>
        <w:t>);</w:t>
      </w:r>
      <w:proofErr w:type="gramEnd"/>
    </w:p>
    <w:p w14:paraId="7003FFDC" w14:textId="0994EAEC" w:rsidR="002342C6" w:rsidRPr="0006069D" w:rsidRDefault="002342C6" w:rsidP="0006069D">
      <w:pPr>
        <w:widowControl w:val="0"/>
        <w:spacing w:after="0" w:line="276" w:lineRule="auto"/>
        <w:rPr>
          <w:b/>
          <w:bCs/>
          <w:color w:val="C45911" w:themeColor="accent2" w:themeShade="BF"/>
          <w:lang w:val="en-GB"/>
        </w:rPr>
      </w:pPr>
    </w:p>
    <w:p w14:paraId="647B9C8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Avg</w:t>
      </w:r>
      <w:proofErr w:type="spellEnd"/>
      <w:r w:rsidRPr="0006069D">
        <w:rPr>
          <w:b/>
          <w:bCs/>
          <w:color w:val="C45911" w:themeColor="accent2" w:themeShade="BF"/>
          <w:lang w:val="en-GB"/>
        </w:rPr>
        <w:t xml:space="preserve"> Order Value </w:t>
      </w:r>
      <w:proofErr w:type="gramStart"/>
      <w:r w:rsidRPr="0006069D">
        <w:rPr>
          <w:b/>
          <w:bCs/>
          <w:color w:val="C45911" w:themeColor="accent2" w:themeShade="BF"/>
          <w:lang w:val="en-GB"/>
        </w:rPr>
        <w:t>By</w:t>
      </w:r>
      <w:proofErr w:type="gramEnd"/>
      <w:r w:rsidRPr="0006069D">
        <w:rPr>
          <w:b/>
          <w:bCs/>
          <w:color w:val="C45911" w:themeColor="accent2" w:themeShade="BF"/>
          <w:lang w:val="en-GB"/>
        </w:rPr>
        <w:t xml:space="preserve"> </w:t>
      </w:r>
      <w:proofErr w:type="spellStart"/>
      <w:r w:rsidRPr="0006069D">
        <w:rPr>
          <w:b/>
          <w:bCs/>
          <w:color w:val="C45911" w:themeColor="accent2" w:themeShade="BF"/>
          <w:lang w:val="en-GB"/>
        </w:rPr>
        <w:t>Cust_ID</w:t>
      </w:r>
      <w:proofErr w:type="spellEnd"/>
    </w:p>
    <w:p w14:paraId="753189FD" w14:textId="77777777" w:rsidR="002342C6" w:rsidRPr="0006069D" w:rsidRDefault="002342C6" w:rsidP="0006069D">
      <w:pPr>
        <w:widowControl w:val="0"/>
        <w:spacing w:after="0" w:line="276" w:lineRule="auto"/>
        <w:rPr>
          <w:b/>
          <w:bCs/>
          <w:color w:val="C45911" w:themeColor="accent2" w:themeShade="BF"/>
          <w:lang w:val="en-GB"/>
        </w:rPr>
      </w:pPr>
    </w:p>
    <w:p w14:paraId="088794AB"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avg</w:t>
      </w:r>
      <w:proofErr w:type="spellEnd"/>
      <w:r w:rsidRPr="0006069D">
        <w:rPr>
          <w:b/>
          <w:bCs/>
          <w:color w:val="C45911" w:themeColor="accent2" w:themeShade="BF"/>
          <w:lang w:val="en-GB"/>
        </w:rPr>
        <w:t xml:space="preserve">(total) as </w:t>
      </w:r>
      <w:proofErr w:type="spellStart"/>
      <w:r w:rsidRPr="0006069D">
        <w:rPr>
          <w:b/>
          <w:bCs/>
          <w:color w:val="C45911" w:themeColor="accent2" w:themeShade="BF"/>
          <w:lang w:val="en-GB"/>
        </w:rPr>
        <w:t>avg_order_value</w:t>
      </w:r>
      <w:proofErr w:type="spellEnd"/>
      <w:r w:rsidRPr="0006069D">
        <w:rPr>
          <w:b/>
          <w:bCs/>
          <w:color w:val="C45911" w:themeColor="accent2" w:themeShade="BF"/>
          <w:lang w:val="en-GB"/>
        </w:rPr>
        <w:t>, count(</w:t>
      </w:r>
      <w:proofErr w:type="spellStart"/>
      <w:r w:rsidRPr="0006069D">
        <w:rPr>
          <w:b/>
          <w:bCs/>
          <w:color w:val="C45911" w:themeColor="accent2" w:themeShade="BF"/>
          <w:lang w:val="en-GB"/>
        </w:rPr>
        <w:t>invoice_</w:t>
      </w:r>
      <w:proofErr w:type="gramStart"/>
      <w:r w:rsidRPr="0006069D">
        <w:rPr>
          <w:b/>
          <w:bCs/>
          <w:color w:val="C45911" w:themeColor="accent2" w:themeShade="BF"/>
          <w:lang w:val="en-GB"/>
        </w:rPr>
        <w:t>id</w:t>
      </w:r>
      <w:proofErr w:type="spellEnd"/>
      <w:r w:rsidRPr="0006069D">
        <w:rPr>
          <w:b/>
          <w:bCs/>
          <w:color w:val="C45911" w:themeColor="accent2" w:themeShade="BF"/>
          <w:lang w:val="en-GB"/>
        </w:rPr>
        <w:t>)as</w:t>
      </w:r>
      <w:proofErr w:type="gramEnd"/>
      <w:r w:rsidRPr="0006069D">
        <w:rPr>
          <w:b/>
          <w:bCs/>
          <w:color w:val="C45911" w:themeColor="accent2" w:themeShade="BF"/>
          <w:lang w:val="en-GB"/>
        </w:rPr>
        <w:t xml:space="preserve"> </w:t>
      </w:r>
      <w:proofErr w:type="spellStart"/>
      <w:r w:rsidRPr="0006069D">
        <w:rPr>
          <w:b/>
          <w:bCs/>
          <w:color w:val="C45911" w:themeColor="accent2" w:themeShade="BF"/>
          <w:lang w:val="en-GB"/>
        </w:rPr>
        <w:t>num_of_orders</w:t>
      </w:r>
      <w:proofErr w:type="spellEnd"/>
    </w:p>
    <w:p w14:paraId="545F0B02"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5D362FFB"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group by </w:t>
      </w:r>
      <w:proofErr w:type="spellStart"/>
      <w:r w:rsidRPr="0006069D">
        <w:rPr>
          <w:b/>
          <w:bCs/>
          <w:color w:val="C45911" w:themeColor="accent2" w:themeShade="BF"/>
          <w:lang w:val="en-GB"/>
        </w:rPr>
        <w:t>customer_id</w:t>
      </w:r>
      <w:proofErr w:type="spellEnd"/>
    </w:p>
    <w:p w14:paraId="02DB8B6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 count(</w:t>
      </w:r>
      <w:proofErr w:type="spellStart"/>
      <w:r w:rsidRPr="0006069D">
        <w:rPr>
          <w:b/>
          <w:bCs/>
          <w:color w:val="C45911" w:themeColor="accent2" w:themeShade="BF"/>
          <w:lang w:val="en-GB"/>
        </w:rPr>
        <w:t>invoice_id</w:t>
      </w:r>
      <w:proofErr w:type="spellEnd"/>
      <w:proofErr w:type="gramStart"/>
      <w:r w:rsidRPr="0006069D">
        <w:rPr>
          <w:b/>
          <w:bCs/>
          <w:color w:val="C45911" w:themeColor="accent2" w:themeShade="BF"/>
          <w:lang w:val="en-GB"/>
        </w:rPr>
        <w:t>),</w:t>
      </w:r>
      <w:proofErr w:type="spellStart"/>
      <w:r w:rsidRPr="0006069D">
        <w:rPr>
          <w:b/>
          <w:bCs/>
          <w:color w:val="C45911" w:themeColor="accent2" w:themeShade="BF"/>
          <w:lang w:val="en-GB"/>
        </w:rPr>
        <w:t>avg</w:t>
      </w:r>
      <w:proofErr w:type="spellEnd"/>
      <w:proofErr w:type="gramEnd"/>
      <w:r w:rsidRPr="0006069D">
        <w:rPr>
          <w:b/>
          <w:bCs/>
          <w:color w:val="C45911" w:themeColor="accent2" w:themeShade="BF"/>
          <w:lang w:val="en-GB"/>
        </w:rPr>
        <w:t>(total</w:t>
      </w:r>
      <w:proofErr w:type="gramStart"/>
      <w:r w:rsidRPr="0006069D">
        <w:rPr>
          <w:b/>
          <w:bCs/>
          <w:color w:val="C45911" w:themeColor="accent2" w:themeShade="BF"/>
          <w:lang w:val="en-GB"/>
        </w:rPr>
        <w:t>);</w:t>
      </w:r>
      <w:proofErr w:type="gramEnd"/>
    </w:p>
    <w:p w14:paraId="3B7E9786" w14:textId="77777777" w:rsidR="002342C6" w:rsidRPr="0006069D" w:rsidRDefault="002342C6" w:rsidP="0006069D">
      <w:pPr>
        <w:widowControl w:val="0"/>
        <w:spacing w:after="0" w:line="276" w:lineRule="auto"/>
        <w:rPr>
          <w:b/>
          <w:bCs/>
          <w:color w:val="C45911" w:themeColor="accent2" w:themeShade="BF"/>
          <w:lang w:val="en-GB"/>
        </w:rPr>
      </w:pPr>
    </w:p>
    <w:p w14:paraId="0287CBA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Invoice Count Monthly</w:t>
      </w:r>
    </w:p>
    <w:p w14:paraId="2E9B585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count(</w:t>
      </w:r>
      <w:proofErr w:type="spellStart"/>
      <w:r w:rsidRPr="0006069D">
        <w:rPr>
          <w:b/>
          <w:bCs/>
          <w:color w:val="C45911" w:themeColor="accent2" w:themeShade="BF"/>
          <w:lang w:val="en-GB"/>
        </w:rPr>
        <w:t>invoice_id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daily_invoice_count</w:t>
      </w:r>
      <w:proofErr w:type="spellEnd"/>
      <w:r w:rsidRPr="0006069D">
        <w:rPr>
          <w:b/>
          <w:bCs/>
          <w:color w:val="C45911" w:themeColor="accent2" w:themeShade="BF"/>
          <w:lang w:val="en-GB"/>
        </w:rPr>
        <w:t xml:space="preserve">, </w:t>
      </w:r>
      <w:proofErr w:type="gramStart"/>
      <w:r w:rsidRPr="0006069D">
        <w:rPr>
          <w:b/>
          <w:bCs/>
          <w:color w:val="C45911" w:themeColor="accent2" w:themeShade="BF"/>
          <w:lang w:val="en-GB"/>
        </w:rPr>
        <w:t>extract(</w:t>
      </w:r>
      <w:proofErr w:type="gramEnd"/>
      <w:r w:rsidRPr="0006069D">
        <w:rPr>
          <w:b/>
          <w:bCs/>
          <w:color w:val="C45911" w:themeColor="accent2" w:themeShade="BF"/>
          <w:lang w:val="en-GB"/>
        </w:rPr>
        <w:t xml:space="preserve">YEAR_MONTH from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avg</w:t>
      </w:r>
      <w:proofErr w:type="spellEnd"/>
      <w:r w:rsidRPr="0006069D">
        <w:rPr>
          <w:b/>
          <w:bCs/>
          <w:color w:val="C45911" w:themeColor="accent2" w:themeShade="BF"/>
          <w:lang w:val="en-GB"/>
        </w:rPr>
        <w:t xml:space="preserve">(total) as </w:t>
      </w:r>
      <w:proofErr w:type="spellStart"/>
      <w:r w:rsidRPr="0006069D">
        <w:rPr>
          <w:b/>
          <w:bCs/>
          <w:color w:val="C45911" w:themeColor="accent2" w:themeShade="BF"/>
          <w:lang w:val="en-GB"/>
        </w:rPr>
        <w:t>monthly_avg_total</w:t>
      </w:r>
      <w:proofErr w:type="spellEnd"/>
      <w:r w:rsidRPr="0006069D">
        <w:rPr>
          <w:b/>
          <w:bCs/>
          <w:color w:val="C45911" w:themeColor="accent2" w:themeShade="BF"/>
          <w:lang w:val="en-GB"/>
        </w:rPr>
        <w:t xml:space="preserve">, sum(total) as </w:t>
      </w:r>
      <w:proofErr w:type="spellStart"/>
      <w:r w:rsidRPr="0006069D">
        <w:rPr>
          <w:b/>
          <w:bCs/>
          <w:color w:val="C45911" w:themeColor="accent2" w:themeShade="BF"/>
          <w:lang w:val="en-GB"/>
        </w:rPr>
        <w:t>monthly_sum_total</w:t>
      </w:r>
      <w:proofErr w:type="spellEnd"/>
    </w:p>
    <w:p w14:paraId="189A048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67ACEC4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group by </w:t>
      </w:r>
      <w:proofErr w:type="gramStart"/>
      <w:r w:rsidRPr="0006069D">
        <w:rPr>
          <w:b/>
          <w:bCs/>
          <w:color w:val="C45911" w:themeColor="accent2" w:themeShade="BF"/>
          <w:lang w:val="en-GB"/>
        </w:rPr>
        <w:t>extract(</w:t>
      </w:r>
      <w:proofErr w:type="gramEnd"/>
      <w:r w:rsidRPr="0006069D">
        <w:rPr>
          <w:b/>
          <w:bCs/>
          <w:color w:val="C45911" w:themeColor="accent2" w:themeShade="BF"/>
          <w:lang w:val="en-GB"/>
        </w:rPr>
        <w:t xml:space="preserve">YEAR_MONTH from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w:t>
      </w:r>
    </w:p>
    <w:p w14:paraId="032AD7C9" w14:textId="6FF28C2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order by </w:t>
      </w:r>
      <w:proofErr w:type="gramStart"/>
      <w:r w:rsidRPr="0006069D">
        <w:rPr>
          <w:b/>
          <w:bCs/>
          <w:color w:val="C45911" w:themeColor="accent2" w:themeShade="BF"/>
          <w:lang w:val="en-GB"/>
        </w:rPr>
        <w:t>extract(</w:t>
      </w:r>
      <w:proofErr w:type="gramEnd"/>
      <w:r w:rsidRPr="0006069D">
        <w:rPr>
          <w:b/>
          <w:bCs/>
          <w:color w:val="C45911" w:themeColor="accent2" w:themeShade="BF"/>
          <w:lang w:val="en-GB"/>
        </w:rPr>
        <w:t xml:space="preserve">YEAR_MONTH from </w:t>
      </w:r>
      <w:proofErr w:type="spellStart"/>
      <w:r w:rsidRPr="0006069D">
        <w:rPr>
          <w:b/>
          <w:bCs/>
          <w:color w:val="C45911" w:themeColor="accent2" w:themeShade="BF"/>
          <w:lang w:val="en-GB"/>
        </w:rPr>
        <w:t>invoice_date</w:t>
      </w:r>
      <w:proofErr w:type="spellEnd"/>
      <w:proofErr w:type="gramStart"/>
      <w:r w:rsidRPr="0006069D">
        <w:rPr>
          <w:b/>
          <w:bCs/>
          <w:color w:val="C45911" w:themeColor="accent2" w:themeShade="BF"/>
          <w:lang w:val="en-GB"/>
        </w:rPr>
        <w:t>);</w:t>
      </w:r>
      <w:proofErr w:type="gramEnd"/>
    </w:p>
    <w:p w14:paraId="1E375108" w14:textId="77777777" w:rsidR="000B5724" w:rsidRDefault="000B5724" w:rsidP="000B5724">
      <w:pPr>
        <w:rPr>
          <w:b/>
          <w:bCs/>
          <w:sz w:val="28"/>
          <w:szCs w:val="28"/>
        </w:rPr>
      </w:pPr>
    </w:p>
    <w:p w14:paraId="4B2C71F4" w14:textId="77777777" w:rsidR="000B5724" w:rsidRDefault="000B5724" w:rsidP="000B5724">
      <w:pPr>
        <w:rPr>
          <w:b/>
          <w:bCs/>
          <w:sz w:val="28"/>
          <w:szCs w:val="28"/>
          <w:lang w:val="en-GB"/>
        </w:rPr>
      </w:pPr>
    </w:p>
    <w:p w14:paraId="031C7383" w14:textId="77777777" w:rsidR="000B5724" w:rsidRPr="00BB1295" w:rsidRDefault="000B5724" w:rsidP="000B5724">
      <w:pPr>
        <w:widowControl w:val="0"/>
        <w:spacing w:after="0" w:line="276" w:lineRule="auto"/>
        <w:rPr>
          <w:b/>
          <w:bCs/>
          <w:color w:val="4472C4" w:themeColor="accent1"/>
          <w:sz w:val="28"/>
          <w:szCs w:val="28"/>
        </w:rPr>
      </w:pPr>
      <w:r w:rsidRPr="00BB1295">
        <w:rPr>
          <w:rFonts w:ascii="Times New Roman" w:hAnsi="Times New Roman" w:cs="Times New Roman"/>
          <w:b/>
          <w:bCs/>
          <w:color w:val="4472C4" w:themeColor="accent1"/>
          <w:sz w:val="28"/>
          <w:szCs w:val="28"/>
        </w:rPr>
        <w:t>8</w:t>
      </w:r>
      <w:r w:rsidRPr="00BB1295">
        <w:rPr>
          <w:b/>
          <w:bCs/>
          <w:color w:val="4472C4" w:themeColor="accent1"/>
          <w:sz w:val="28"/>
          <w:szCs w:val="28"/>
        </w:rPr>
        <w:t>.What is the customer churn rate?</w:t>
      </w:r>
    </w:p>
    <w:p w14:paraId="75882235" w14:textId="77777777" w:rsidR="000B5724" w:rsidRDefault="000B5724" w:rsidP="000B5724">
      <w:pPr>
        <w:widowControl w:val="0"/>
        <w:spacing w:after="0" w:line="276" w:lineRule="auto"/>
        <w:rPr>
          <w:b/>
          <w:bCs/>
          <w:sz w:val="28"/>
          <w:szCs w:val="28"/>
        </w:rPr>
      </w:pPr>
    </w:p>
    <w:p w14:paraId="02953F40" w14:textId="77777777" w:rsidR="000B5724" w:rsidRDefault="000B5724" w:rsidP="000B5724">
      <w:pPr>
        <w:widowControl w:val="0"/>
        <w:spacing w:after="0" w:line="276" w:lineRule="auto"/>
        <w:rPr>
          <w:b/>
          <w:bCs/>
          <w:sz w:val="28"/>
          <w:szCs w:val="28"/>
        </w:rPr>
      </w:pPr>
    </w:p>
    <w:p w14:paraId="32A82556" w14:textId="77777777" w:rsidR="000B5724" w:rsidRPr="000B5724" w:rsidRDefault="000B5724" w:rsidP="000B5724">
      <w:pPr>
        <w:widowControl w:val="0"/>
        <w:spacing w:after="0" w:line="276" w:lineRule="auto"/>
        <w:rPr>
          <w:b/>
          <w:bCs/>
          <w:color w:val="FF0000"/>
          <w:sz w:val="28"/>
          <w:szCs w:val="28"/>
          <w:u w:val="single"/>
        </w:rPr>
      </w:pPr>
      <w:r w:rsidRPr="000B5724">
        <w:rPr>
          <w:b/>
          <w:bCs/>
          <w:color w:val="FF0000"/>
          <w:sz w:val="28"/>
          <w:szCs w:val="28"/>
          <w:u w:val="single"/>
        </w:rPr>
        <w:t>Answer:</w:t>
      </w:r>
    </w:p>
    <w:p w14:paraId="77AD18BA" w14:textId="77777777" w:rsidR="00816268" w:rsidRPr="00816268" w:rsidRDefault="00816268" w:rsidP="00816268">
      <w:pPr>
        <w:widowControl w:val="0"/>
        <w:spacing w:after="0" w:line="276" w:lineRule="auto"/>
        <w:rPr>
          <w:b/>
          <w:bCs/>
          <w:sz w:val="28"/>
          <w:szCs w:val="28"/>
        </w:rPr>
      </w:pPr>
      <w:r w:rsidRPr="00816268">
        <w:rPr>
          <w:b/>
          <w:bCs/>
          <w:sz w:val="28"/>
          <w:szCs w:val="28"/>
        </w:rPr>
        <w:t>Summary of Churn and Churn Rate Calculation Steps</w:t>
      </w:r>
    </w:p>
    <w:p w14:paraId="469A8929" w14:textId="77777777" w:rsidR="00816268" w:rsidRPr="00816268" w:rsidRDefault="00816268" w:rsidP="000508F7">
      <w:pPr>
        <w:widowControl w:val="0"/>
        <w:numPr>
          <w:ilvl w:val="0"/>
          <w:numId w:val="47"/>
        </w:numPr>
        <w:spacing w:after="0" w:line="276" w:lineRule="auto"/>
        <w:rPr>
          <w:b/>
          <w:bCs/>
          <w:sz w:val="28"/>
          <w:szCs w:val="28"/>
        </w:rPr>
      </w:pPr>
      <w:r w:rsidRPr="00816268">
        <w:rPr>
          <w:b/>
          <w:bCs/>
          <w:sz w:val="28"/>
          <w:szCs w:val="28"/>
        </w:rPr>
        <w:t>Identify Churned Customers:</w:t>
      </w:r>
    </w:p>
    <w:p w14:paraId="318CD1D2" w14:textId="77777777" w:rsidR="00816268" w:rsidRPr="00816268" w:rsidRDefault="00816268" w:rsidP="000508F7">
      <w:pPr>
        <w:widowControl w:val="0"/>
        <w:numPr>
          <w:ilvl w:val="1"/>
          <w:numId w:val="47"/>
        </w:numPr>
        <w:spacing w:after="0" w:line="276" w:lineRule="auto"/>
        <w:rPr>
          <w:b/>
          <w:bCs/>
          <w:sz w:val="28"/>
          <w:szCs w:val="28"/>
        </w:rPr>
      </w:pPr>
      <w:r w:rsidRPr="00816268">
        <w:rPr>
          <w:b/>
          <w:bCs/>
          <w:sz w:val="28"/>
          <w:szCs w:val="28"/>
        </w:rPr>
        <w:t>Churned customers are those who made purchases in a given year but did not make purchases in the previous year.</w:t>
      </w:r>
    </w:p>
    <w:p w14:paraId="025A3CA9" w14:textId="77777777" w:rsidR="00816268" w:rsidRPr="00816268" w:rsidRDefault="00816268" w:rsidP="000508F7">
      <w:pPr>
        <w:widowControl w:val="0"/>
        <w:numPr>
          <w:ilvl w:val="1"/>
          <w:numId w:val="47"/>
        </w:numPr>
        <w:spacing w:after="0" w:line="276" w:lineRule="auto"/>
        <w:rPr>
          <w:b/>
          <w:bCs/>
          <w:sz w:val="28"/>
          <w:szCs w:val="28"/>
        </w:rPr>
      </w:pPr>
      <w:r w:rsidRPr="00816268">
        <w:rPr>
          <w:b/>
          <w:bCs/>
          <w:sz w:val="28"/>
          <w:szCs w:val="28"/>
        </w:rPr>
        <w:t>For example, to identify churned customers in 2018, count customers who made purchases in 2018 but not in 2017.</w:t>
      </w:r>
    </w:p>
    <w:p w14:paraId="5AD5CAED" w14:textId="77777777" w:rsidR="00816268" w:rsidRPr="00816268" w:rsidRDefault="00816268" w:rsidP="000508F7">
      <w:pPr>
        <w:widowControl w:val="0"/>
        <w:numPr>
          <w:ilvl w:val="0"/>
          <w:numId w:val="47"/>
        </w:numPr>
        <w:spacing w:after="0" w:line="276" w:lineRule="auto"/>
        <w:rPr>
          <w:b/>
          <w:bCs/>
          <w:sz w:val="28"/>
          <w:szCs w:val="28"/>
        </w:rPr>
      </w:pPr>
      <w:r w:rsidRPr="00816268">
        <w:rPr>
          <w:b/>
          <w:bCs/>
          <w:sz w:val="28"/>
          <w:szCs w:val="28"/>
        </w:rPr>
        <w:t>Identify Starting Customer Base for Each Year:</w:t>
      </w:r>
    </w:p>
    <w:p w14:paraId="56D6D465" w14:textId="77777777" w:rsidR="00816268" w:rsidRPr="00816268" w:rsidRDefault="00816268" w:rsidP="000508F7">
      <w:pPr>
        <w:widowControl w:val="0"/>
        <w:numPr>
          <w:ilvl w:val="1"/>
          <w:numId w:val="47"/>
        </w:numPr>
        <w:spacing w:after="0" w:line="276" w:lineRule="auto"/>
        <w:rPr>
          <w:b/>
          <w:bCs/>
          <w:sz w:val="28"/>
          <w:szCs w:val="28"/>
        </w:rPr>
      </w:pPr>
      <w:r w:rsidRPr="00816268">
        <w:rPr>
          <w:b/>
          <w:bCs/>
          <w:sz w:val="28"/>
          <w:szCs w:val="28"/>
        </w:rPr>
        <w:t>The starting customer base is the number of customers who made purchases in the previous year.</w:t>
      </w:r>
    </w:p>
    <w:p w14:paraId="0A9EFF8F" w14:textId="77777777" w:rsidR="00816268" w:rsidRPr="00816268" w:rsidRDefault="00816268" w:rsidP="000508F7">
      <w:pPr>
        <w:widowControl w:val="0"/>
        <w:numPr>
          <w:ilvl w:val="1"/>
          <w:numId w:val="47"/>
        </w:numPr>
        <w:spacing w:after="0" w:line="276" w:lineRule="auto"/>
        <w:rPr>
          <w:b/>
          <w:bCs/>
          <w:sz w:val="28"/>
          <w:szCs w:val="28"/>
        </w:rPr>
      </w:pPr>
      <w:r w:rsidRPr="00816268">
        <w:rPr>
          <w:b/>
          <w:bCs/>
          <w:sz w:val="28"/>
          <w:szCs w:val="28"/>
        </w:rPr>
        <w:t>For example, the starting customer base for 2018 is the count of customers who made purchases in 2017.</w:t>
      </w:r>
    </w:p>
    <w:p w14:paraId="10BED4C3" w14:textId="77777777" w:rsidR="00816268" w:rsidRPr="00816268" w:rsidRDefault="00816268" w:rsidP="000508F7">
      <w:pPr>
        <w:widowControl w:val="0"/>
        <w:numPr>
          <w:ilvl w:val="0"/>
          <w:numId w:val="47"/>
        </w:numPr>
        <w:spacing w:after="0" w:line="276" w:lineRule="auto"/>
        <w:rPr>
          <w:b/>
          <w:bCs/>
          <w:sz w:val="28"/>
          <w:szCs w:val="28"/>
        </w:rPr>
      </w:pPr>
      <w:r w:rsidRPr="00816268">
        <w:rPr>
          <w:b/>
          <w:bCs/>
          <w:sz w:val="28"/>
          <w:szCs w:val="28"/>
        </w:rPr>
        <w:t>Calculate Churn Rate for Q1:</w:t>
      </w:r>
    </w:p>
    <w:p w14:paraId="03F4FF15" w14:textId="77777777" w:rsidR="00816268" w:rsidRPr="00816268" w:rsidRDefault="00816268" w:rsidP="000508F7">
      <w:pPr>
        <w:widowControl w:val="0"/>
        <w:numPr>
          <w:ilvl w:val="1"/>
          <w:numId w:val="47"/>
        </w:numPr>
        <w:spacing w:after="0" w:line="276" w:lineRule="auto"/>
        <w:rPr>
          <w:b/>
          <w:bCs/>
          <w:sz w:val="28"/>
          <w:szCs w:val="28"/>
        </w:rPr>
      </w:pPr>
      <w:r w:rsidRPr="00816268">
        <w:rPr>
          <w:b/>
          <w:bCs/>
          <w:sz w:val="28"/>
          <w:szCs w:val="28"/>
        </w:rPr>
        <w:t>The Q1 churn rate measures customers who were active in the first quarter of the year (Jan-Mar) but did not purchase in the last quarter of the previous year (Oct-Dec).</w:t>
      </w:r>
    </w:p>
    <w:p w14:paraId="68EA6B9E" w14:textId="77777777" w:rsidR="00816268" w:rsidRPr="00816268" w:rsidRDefault="00816268" w:rsidP="000508F7">
      <w:pPr>
        <w:widowControl w:val="0"/>
        <w:numPr>
          <w:ilvl w:val="0"/>
          <w:numId w:val="47"/>
        </w:numPr>
        <w:spacing w:after="0" w:line="276" w:lineRule="auto"/>
        <w:rPr>
          <w:b/>
          <w:bCs/>
          <w:sz w:val="28"/>
          <w:szCs w:val="28"/>
        </w:rPr>
      </w:pPr>
      <w:r w:rsidRPr="00816268">
        <w:rPr>
          <w:b/>
          <w:bCs/>
          <w:sz w:val="28"/>
          <w:szCs w:val="28"/>
        </w:rPr>
        <w:t>Calculate Overall Churn Rate for the Year:</w:t>
      </w:r>
    </w:p>
    <w:p w14:paraId="042F85F0" w14:textId="77777777" w:rsidR="00816268" w:rsidRPr="00816268" w:rsidRDefault="00816268" w:rsidP="000508F7">
      <w:pPr>
        <w:widowControl w:val="0"/>
        <w:numPr>
          <w:ilvl w:val="1"/>
          <w:numId w:val="47"/>
        </w:numPr>
        <w:spacing w:after="0" w:line="276" w:lineRule="auto"/>
        <w:rPr>
          <w:b/>
          <w:bCs/>
          <w:sz w:val="28"/>
          <w:szCs w:val="28"/>
        </w:rPr>
      </w:pPr>
      <w:r w:rsidRPr="00816268">
        <w:rPr>
          <w:b/>
          <w:bCs/>
          <w:sz w:val="28"/>
          <w:szCs w:val="28"/>
        </w:rPr>
        <w:lastRenderedPageBreak/>
        <w:t>The overall churn rate compares the number of customers in the first three months of the year (Jan-Mar) to those in the last three months (Oct-Dec).</w:t>
      </w:r>
    </w:p>
    <w:p w14:paraId="2E31ED21" w14:textId="77777777" w:rsidR="00816268" w:rsidRPr="00816268" w:rsidRDefault="00816268" w:rsidP="000508F7">
      <w:pPr>
        <w:widowControl w:val="0"/>
        <w:numPr>
          <w:ilvl w:val="0"/>
          <w:numId w:val="47"/>
        </w:numPr>
        <w:spacing w:after="0" w:line="276" w:lineRule="auto"/>
        <w:rPr>
          <w:b/>
          <w:bCs/>
          <w:sz w:val="28"/>
          <w:szCs w:val="28"/>
        </w:rPr>
      </w:pPr>
      <w:r w:rsidRPr="00816268">
        <w:rPr>
          <w:b/>
          <w:bCs/>
          <w:sz w:val="28"/>
          <w:szCs w:val="28"/>
        </w:rPr>
        <w:t>Repeat for Subsequent Years:</w:t>
      </w:r>
    </w:p>
    <w:p w14:paraId="4C62D385" w14:textId="77777777" w:rsidR="00816268" w:rsidRPr="00816268" w:rsidRDefault="00816268" w:rsidP="000508F7">
      <w:pPr>
        <w:widowControl w:val="0"/>
        <w:numPr>
          <w:ilvl w:val="1"/>
          <w:numId w:val="47"/>
        </w:numPr>
        <w:spacing w:after="0" w:line="276" w:lineRule="auto"/>
        <w:rPr>
          <w:b/>
          <w:bCs/>
          <w:sz w:val="28"/>
          <w:szCs w:val="28"/>
        </w:rPr>
      </w:pPr>
      <w:r w:rsidRPr="00816268">
        <w:rPr>
          <w:b/>
          <w:bCs/>
          <w:sz w:val="28"/>
          <w:szCs w:val="28"/>
        </w:rPr>
        <w:t>Perform the same calculations for subsequent years (e.g., 2019 and 2020), comparing the first and last three months to measure churn for each year.</w:t>
      </w:r>
    </w:p>
    <w:p w14:paraId="06596891" w14:textId="77777777" w:rsidR="00816268" w:rsidRDefault="00816268" w:rsidP="000B5724">
      <w:pPr>
        <w:widowControl w:val="0"/>
        <w:spacing w:after="0" w:line="276" w:lineRule="auto"/>
        <w:rPr>
          <w:b/>
          <w:bCs/>
          <w:sz w:val="28"/>
          <w:szCs w:val="28"/>
        </w:rPr>
      </w:pPr>
    </w:p>
    <w:p w14:paraId="2F0D2E96" w14:textId="77777777" w:rsidR="000B5724" w:rsidRDefault="000B5724" w:rsidP="000B5724">
      <w:pPr>
        <w:widowControl w:val="0"/>
        <w:spacing w:after="0" w:line="276" w:lineRule="auto"/>
        <w:rPr>
          <w:b/>
          <w:bCs/>
          <w:sz w:val="28"/>
          <w:szCs w:val="28"/>
        </w:rPr>
      </w:pPr>
      <w:r>
        <w:rPr>
          <w:b/>
          <w:bCs/>
          <w:sz w:val="28"/>
          <w:szCs w:val="28"/>
        </w:rPr>
        <w:t xml:space="preserve">Customer Count </w:t>
      </w:r>
      <w:r w:rsidR="00542182">
        <w:rPr>
          <w:b/>
          <w:bCs/>
          <w:sz w:val="28"/>
          <w:szCs w:val="28"/>
        </w:rPr>
        <w:t>for</w:t>
      </w:r>
      <w:r>
        <w:rPr>
          <w:b/>
          <w:bCs/>
          <w:sz w:val="28"/>
          <w:szCs w:val="28"/>
        </w:rPr>
        <w:t xml:space="preserve"> Different Years:</w:t>
      </w:r>
    </w:p>
    <w:p w14:paraId="27C0F4E7" w14:textId="77777777" w:rsidR="000B5724" w:rsidRPr="000B5724" w:rsidRDefault="000B5724" w:rsidP="000508F7">
      <w:pPr>
        <w:pStyle w:val="ListParagraph"/>
        <w:widowControl w:val="0"/>
        <w:numPr>
          <w:ilvl w:val="0"/>
          <w:numId w:val="11"/>
        </w:numPr>
        <w:rPr>
          <w:sz w:val="28"/>
          <w:szCs w:val="28"/>
        </w:rPr>
      </w:pPr>
      <w:r>
        <w:rPr>
          <w:noProof/>
        </w:rPr>
        <w:drawing>
          <wp:inline distT="0" distB="0" distL="0" distR="0" wp14:anchorId="5FEBEEBA" wp14:editId="793230C1">
            <wp:extent cx="1781175" cy="1038225"/>
            <wp:effectExtent l="0" t="0" r="9525" b="9525"/>
            <wp:docPr id="5090667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1175" cy="1038225"/>
                    </a:xfrm>
                    <a:prstGeom prst="rect">
                      <a:avLst/>
                    </a:prstGeom>
                    <a:noFill/>
                    <a:ln>
                      <a:noFill/>
                    </a:ln>
                  </pic:spPr>
                </pic:pic>
              </a:graphicData>
            </a:graphic>
          </wp:inline>
        </w:drawing>
      </w:r>
      <w:r>
        <w:rPr>
          <w:noProof/>
        </w:rPr>
        <w:drawing>
          <wp:inline distT="0" distB="0" distL="0" distR="0" wp14:anchorId="15855E7E" wp14:editId="3886BD59">
            <wp:extent cx="1800225" cy="1019175"/>
            <wp:effectExtent l="0" t="0" r="9525" b="9525"/>
            <wp:docPr id="1594561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225" cy="1019175"/>
                    </a:xfrm>
                    <a:prstGeom prst="rect">
                      <a:avLst/>
                    </a:prstGeom>
                    <a:noFill/>
                    <a:ln>
                      <a:noFill/>
                    </a:ln>
                  </pic:spPr>
                </pic:pic>
              </a:graphicData>
            </a:graphic>
          </wp:inline>
        </w:drawing>
      </w:r>
      <w:r>
        <w:rPr>
          <w:noProof/>
        </w:rPr>
        <w:drawing>
          <wp:inline distT="0" distB="0" distL="0" distR="0" wp14:anchorId="241AD44E" wp14:editId="344F6710">
            <wp:extent cx="1847850" cy="1038225"/>
            <wp:effectExtent l="0" t="0" r="0" b="9525"/>
            <wp:docPr id="2060278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7850" cy="1038225"/>
                    </a:xfrm>
                    <a:prstGeom prst="rect">
                      <a:avLst/>
                    </a:prstGeom>
                    <a:noFill/>
                    <a:ln>
                      <a:noFill/>
                    </a:ln>
                  </pic:spPr>
                </pic:pic>
              </a:graphicData>
            </a:graphic>
          </wp:inline>
        </w:drawing>
      </w:r>
    </w:p>
    <w:p w14:paraId="3080158A" w14:textId="77777777" w:rsidR="000B5724" w:rsidRDefault="000B5724" w:rsidP="000B5724">
      <w:pPr>
        <w:widowControl w:val="0"/>
        <w:spacing w:after="0" w:line="276" w:lineRule="auto"/>
        <w:rPr>
          <w:b/>
          <w:bCs/>
          <w:sz w:val="28"/>
          <w:szCs w:val="28"/>
        </w:rPr>
      </w:pPr>
      <w:r>
        <w:rPr>
          <w:b/>
          <w:bCs/>
          <w:sz w:val="28"/>
          <w:szCs w:val="28"/>
        </w:rPr>
        <w:t xml:space="preserve">Churned Customers Count: </w:t>
      </w:r>
    </w:p>
    <w:p w14:paraId="3CC71DE2" w14:textId="77777777" w:rsidR="000B5724" w:rsidRPr="000B5724" w:rsidRDefault="000B5724" w:rsidP="000B5724">
      <w:pPr>
        <w:widowControl w:val="0"/>
        <w:spacing w:after="0" w:line="276" w:lineRule="auto"/>
        <w:rPr>
          <w:b/>
          <w:bCs/>
          <w:sz w:val="28"/>
          <w:szCs w:val="28"/>
          <w:lang w:val="en-GB"/>
        </w:rPr>
      </w:pPr>
      <w:r w:rsidRPr="000B5724">
        <w:rPr>
          <w:b/>
          <w:bCs/>
          <w:noProof/>
          <w:sz w:val="28"/>
          <w:szCs w:val="28"/>
          <w:lang w:val="en-GB"/>
        </w:rPr>
        <w:drawing>
          <wp:inline distT="0" distB="0" distL="0" distR="0" wp14:anchorId="6531A987" wp14:editId="3D417C48">
            <wp:extent cx="1524000" cy="1123950"/>
            <wp:effectExtent l="0" t="0" r="0" b="0"/>
            <wp:docPr id="20253510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0" cy="1123950"/>
                    </a:xfrm>
                    <a:prstGeom prst="rect">
                      <a:avLst/>
                    </a:prstGeom>
                    <a:noFill/>
                    <a:ln>
                      <a:noFill/>
                    </a:ln>
                  </pic:spPr>
                </pic:pic>
              </a:graphicData>
            </a:graphic>
          </wp:inline>
        </w:drawing>
      </w:r>
      <w:r w:rsidRPr="000B5724">
        <w:rPr>
          <w:b/>
          <w:bCs/>
          <w:noProof/>
          <w:sz w:val="28"/>
          <w:szCs w:val="28"/>
          <w:lang w:val="en-GB"/>
        </w:rPr>
        <w:drawing>
          <wp:inline distT="0" distB="0" distL="0" distR="0" wp14:anchorId="1449A0A3" wp14:editId="67A455D1">
            <wp:extent cx="1552575" cy="1114425"/>
            <wp:effectExtent l="0" t="0" r="9525" b="9525"/>
            <wp:docPr id="13022456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1114425"/>
                    </a:xfrm>
                    <a:prstGeom prst="rect">
                      <a:avLst/>
                    </a:prstGeom>
                    <a:noFill/>
                    <a:ln>
                      <a:noFill/>
                    </a:ln>
                  </pic:spPr>
                </pic:pic>
              </a:graphicData>
            </a:graphic>
          </wp:inline>
        </w:drawing>
      </w:r>
      <w:r w:rsidRPr="000B5724">
        <w:rPr>
          <w:b/>
          <w:bCs/>
          <w:noProof/>
          <w:sz w:val="28"/>
          <w:szCs w:val="28"/>
          <w:lang w:val="en-GB"/>
        </w:rPr>
        <w:drawing>
          <wp:inline distT="0" distB="0" distL="0" distR="0" wp14:anchorId="267D3381" wp14:editId="2C2DAA04">
            <wp:extent cx="1543050" cy="1085850"/>
            <wp:effectExtent l="0" t="0" r="0" b="0"/>
            <wp:docPr id="986220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3050" cy="1085850"/>
                    </a:xfrm>
                    <a:prstGeom prst="rect">
                      <a:avLst/>
                    </a:prstGeom>
                    <a:noFill/>
                    <a:ln>
                      <a:noFill/>
                    </a:ln>
                  </pic:spPr>
                </pic:pic>
              </a:graphicData>
            </a:graphic>
          </wp:inline>
        </w:drawing>
      </w:r>
    </w:p>
    <w:p w14:paraId="3DD23D45" w14:textId="77777777" w:rsidR="000B5724" w:rsidRDefault="000B5724" w:rsidP="000B5724">
      <w:pPr>
        <w:widowControl w:val="0"/>
        <w:spacing w:after="0" w:line="276" w:lineRule="auto"/>
        <w:rPr>
          <w:b/>
          <w:bCs/>
          <w:sz w:val="28"/>
          <w:szCs w:val="28"/>
        </w:rPr>
      </w:pPr>
    </w:p>
    <w:p w14:paraId="4585558F" w14:textId="77777777" w:rsidR="000B5724" w:rsidRDefault="000B5724" w:rsidP="000B5724">
      <w:pPr>
        <w:widowControl w:val="0"/>
        <w:spacing w:after="0" w:line="276" w:lineRule="auto"/>
        <w:rPr>
          <w:b/>
          <w:bCs/>
          <w:sz w:val="28"/>
          <w:szCs w:val="28"/>
        </w:rPr>
      </w:pPr>
    </w:p>
    <w:p w14:paraId="27303275" w14:textId="77777777" w:rsidR="000B5724" w:rsidRPr="000B5724" w:rsidRDefault="000B5724" w:rsidP="000B5724">
      <w:pPr>
        <w:widowControl w:val="0"/>
        <w:spacing w:after="0" w:line="276" w:lineRule="auto"/>
        <w:rPr>
          <w:b/>
          <w:bCs/>
          <w:sz w:val="28"/>
          <w:szCs w:val="28"/>
          <w:lang w:val="en-GB"/>
        </w:rPr>
      </w:pPr>
      <w:r w:rsidRPr="000B5724">
        <w:rPr>
          <w:b/>
          <w:bCs/>
          <w:sz w:val="28"/>
          <w:szCs w:val="28"/>
          <w:lang w:val="en-GB"/>
        </w:rPr>
        <w:t>Total Churned Customers = Churned in Year 2018 + Churned in Year 2019 + Churned in Year 2020 = 2 + 4 + 5 = 11</w:t>
      </w:r>
    </w:p>
    <w:p w14:paraId="7F0C6E5E" w14:textId="77777777" w:rsidR="000B5724" w:rsidRDefault="000B5724" w:rsidP="000B5724">
      <w:pPr>
        <w:widowControl w:val="0"/>
        <w:spacing w:after="0" w:line="276" w:lineRule="auto"/>
        <w:rPr>
          <w:b/>
          <w:bCs/>
          <w:sz w:val="28"/>
          <w:szCs w:val="28"/>
        </w:rPr>
      </w:pPr>
    </w:p>
    <w:p w14:paraId="1AF31160" w14:textId="77777777" w:rsidR="000B5724" w:rsidRPr="000B5724" w:rsidRDefault="000B5724" w:rsidP="000B5724">
      <w:pPr>
        <w:widowControl w:val="0"/>
        <w:spacing w:after="0" w:line="276" w:lineRule="auto"/>
        <w:rPr>
          <w:b/>
          <w:bCs/>
          <w:sz w:val="28"/>
          <w:szCs w:val="28"/>
          <w:lang w:val="en-GB"/>
        </w:rPr>
      </w:pPr>
      <w:r w:rsidRPr="000B5724">
        <w:rPr>
          <w:b/>
          <w:bCs/>
          <w:sz w:val="28"/>
          <w:szCs w:val="28"/>
          <w:lang w:val="en-GB"/>
        </w:rPr>
        <w:t>(Customers at Start of Year 2018 + Customers at Start of Year 2019 + Customers at Start of Year 2020)/3</w:t>
      </w:r>
    </w:p>
    <w:p w14:paraId="79EE41D9" w14:textId="77777777" w:rsidR="000B5724" w:rsidRDefault="000B5724" w:rsidP="000B5724">
      <w:pPr>
        <w:widowControl w:val="0"/>
        <w:spacing w:after="0" w:line="276" w:lineRule="auto"/>
        <w:rPr>
          <w:b/>
          <w:bCs/>
          <w:sz w:val="28"/>
          <w:szCs w:val="28"/>
        </w:rPr>
      </w:pPr>
    </w:p>
    <w:p w14:paraId="446127F4" w14:textId="77777777" w:rsidR="000B5724" w:rsidRPr="000B5724" w:rsidRDefault="000B5724" w:rsidP="000B5724">
      <w:pPr>
        <w:widowControl w:val="0"/>
        <w:spacing w:after="0" w:line="276" w:lineRule="auto"/>
        <w:rPr>
          <w:b/>
          <w:bCs/>
          <w:sz w:val="28"/>
          <w:szCs w:val="28"/>
          <w:lang w:val="en-GB"/>
        </w:rPr>
      </w:pPr>
      <w:r w:rsidRPr="000B5724">
        <w:rPr>
          <w:b/>
          <w:bCs/>
          <w:sz w:val="28"/>
          <w:szCs w:val="28"/>
          <w:lang w:val="en-GB"/>
        </w:rPr>
        <w:t>Churn Rate = 11 *100/55.33 = 19.88%</w:t>
      </w:r>
    </w:p>
    <w:p w14:paraId="5E469ADF" w14:textId="77777777" w:rsidR="000B5724" w:rsidRDefault="000B5724" w:rsidP="000B5724">
      <w:pPr>
        <w:widowControl w:val="0"/>
        <w:spacing w:after="0" w:line="276" w:lineRule="auto"/>
        <w:rPr>
          <w:b/>
          <w:bCs/>
          <w:sz w:val="28"/>
          <w:szCs w:val="28"/>
        </w:rPr>
      </w:pPr>
    </w:p>
    <w:p w14:paraId="55B0580B" w14:textId="77777777" w:rsidR="000B5724" w:rsidRPr="000B5724" w:rsidRDefault="000B5724" w:rsidP="000B5724">
      <w:pPr>
        <w:widowControl w:val="0"/>
        <w:spacing w:after="0" w:line="276" w:lineRule="auto"/>
        <w:rPr>
          <w:b/>
          <w:bCs/>
          <w:color w:val="000000" w:themeColor="text1"/>
          <w:sz w:val="28"/>
          <w:szCs w:val="28"/>
          <w:u w:val="single"/>
        </w:rPr>
      </w:pPr>
      <w:r w:rsidRPr="000B5724">
        <w:rPr>
          <w:b/>
          <w:bCs/>
          <w:color w:val="000000" w:themeColor="text1"/>
          <w:sz w:val="28"/>
          <w:szCs w:val="28"/>
          <w:highlight w:val="yellow"/>
          <w:u w:val="single"/>
        </w:rPr>
        <w:t>Insights:</w:t>
      </w:r>
    </w:p>
    <w:p w14:paraId="692E8193" w14:textId="77777777" w:rsidR="000B5724" w:rsidRPr="000B5724" w:rsidRDefault="000B5724" w:rsidP="000508F7">
      <w:pPr>
        <w:widowControl w:val="0"/>
        <w:numPr>
          <w:ilvl w:val="0"/>
          <w:numId w:val="12"/>
        </w:numPr>
        <w:spacing w:after="0" w:line="276" w:lineRule="auto"/>
        <w:rPr>
          <w:b/>
          <w:bCs/>
          <w:sz w:val="28"/>
          <w:szCs w:val="28"/>
        </w:rPr>
      </w:pPr>
      <w:r w:rsidRPr="000B5724">
        <w:rPr>
          <w:b/>
          <w:bCs/>
          <w:sz w:val="28"/>
          <w:szCs w:val="28"/>
        </w:rPr>
        <w:t xml:space="preserve">Nearly 20% of customers leave annually, indicating a significant churn </w:t>
      </w:r>
      <w:r w:rsidRPr="000B5724">
        <w:rPr>
          <w:b/>
          <w:bCs/>
          <w:sz w:val="28"/>
          <w:szCs w:val="28"/>
        </w:rPr>
        <w:lastRenderedPageBreak/>
        <w:t>rate.</w:t>
      </w:r>
    </w:p>
    <w:p w14:paraId="382DCD9A" w14:textId="77777777" w:rsidR="000B5724" w:rsidRPr="000B5724" w:rsidRDefault="000B5724" w:rsidP="000508F7">
      <w:pPr>
        <w:widowControl w:val="0"/>
        <w:numPr>
          <w:ilvl w:val="0"/>
          <w:numId w:val="12"/>
        </w:numPr>
        <w:spacing w:after="0" w:line="276" w:lineRule="auto"/>
        <w:rPr>
          <w:b/>
          <w:bCs/>
          <w:sz w:val="28"/>
          <w:szCs w:val="28"/>
        </w:rPr>
      </w:pPr>
      <w:r w:rsidRPr="000B5724">
        <w:rPr>
          <w:b/>
          <w:bCs/>
          <w:sz w:val="28"/>
          <w:szCs w:val="28"/>
        </w:rPr>
        <w:t>While the overall customer numbers remain stable, customer retention appears to be declining.</w:t>
      </w:r>
    </w:p>
    <w:p w14:paraId="503567AF"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Recommendations:</w:t>
      </w:r>
    </w:p>
    <w:p w14:paraId="2BD77D24" w14:textId="77777777" w:rsidR="000B5724" w:rsidRPr="000B5724" w:rsidRDefault="000B5724" w:rsidP="000508F7">
      <w:pPr>
        <w:widowControl w:val="0"/>
        <w:numPr>
          <w:ilvl w:val="0"/>
          <w:numId w:val="13"/>
        </w:numPr>
        <w:spacing w:after="0" w:line="276" w:lineRule="auto"/>
        <w:rPr>
          <w:b/>
          <w:bCs/>
          <w:sz w:val="28"/>
          <w:szCs w:val="28"/>
        </w:rPr>
      </w:pPr>
      <w:r w:rsidRPr="000B5724">
        <w:rPr>
          <w:b/>
          <w:bCs/>
          <w:sz w:val="28"/>
          <w:szCs w:val="28"/>
        </w:rPr>
        <w:t>Focus on increasing new customer engagement to strengthen long-term retention.</w:t>
      </w:r>
    </w:p>
    <w:p w14:paraId="04E89C62" w14:textId="77777777" w:rsidR="000B5724" w:rsidRPr="000B5724" w:rsidRDefault="000B5724" w:rsidP="000508F7">
      <w:pPr>
        <w:widowControl w:val="0"/>
        <w:numPr>
          <w:ilvl w:val="0"/>
          <w:numId w:val="13"/>
        </w:numPr>
        <w:spacing w:after="0" w:line="276" w:lineRule="auto"/>
        <w:rPr>
          <w:b/>
          <w:bCs/>
          <w:sz w:val="28"/>
          <w:szCs w:val="28"/>
        </w:rPr>
      </w:pPr>
      <w:r w:rsidRPr="000B5724">
        <w:rPr>
          <w:b/>
          <w:bCs/>
          <w:sz w:val="28"/>
          <w:szCs w:val="28"/>
        </w:rPr>
        <w:t>Implement loyalty programs and personalized offers to improve customer retention.</w:t>
      </w:r>
    </w:p>
    <w:p w14:paraId="6AC407F5" w14:textId="77777777" w:rsidR="000B5724" w:rsidRDefault="000B5724" w:rsidP="000508F7">
      <w:pPr>
        <w:widowControl w:val="0"/>
        <w:numPr>
          <w:ilvl w:val="0"/>
          <w:numId w:val="13"/>
        </w:numPr>
        <w:spacing w:after="0" w:line="276" w:lineRule="auto"/>
        <w:rPr>
          <w:b/>
          <w:bCs/>
          <w:sz w:val="28"/>
          <w:szCs w:val="28"/>
        </w:rPr>
      </w:pPr>
      <w:r w:rsidRPr="000B5724">
        <w:rPr>
          <w:b/>
          <w:bCs/>
          <w:sz w:val="28"/>
          <w:szCs w:val="28"/>
        </w:rPr>
        <w:t>Collect feedback from customers to identify the reasons behind their departure and address them effectively.</w:t>
      </w:r>
    </w:p>
    <w:p w14:paraId="2A563516" w14:textId="77777777" w:rsidR="002342C6" w:rsidRDefault="002342C6" w:rsidP="002342C6">
      <w:pPr>
        <w:widowControl w:val="0"/>
        <w:spacing w:after="0" w:line="276" w:lineRule="auto"/>
        <w:rPr>
          <w:b/>
          <w:bCs/>
          <w:sz w:val="28"/>
          <w:szCs w:val="28"/>
        </w:rPr>
      </w:pPr>
    </w:p>
    <w:p w14:paraId="424D7714" w14:textId="77777777" w:rsidR="002342C6" w:rsidRDefault="002342C6" w:rsidP="002342C6">
      <w:pPr>
        <w:widowControl w:val="0"/>
        <w:spacing w:after="0" w:line="276" w:lineRule="auto"/>
        <w:rPr>
          <w:b/>
          <w:bCs/>
          <w:sz w:val="28"/>
          <w:szCs w:val="28"/>
        </w:rPr>
      </w:pPr>
    </w:p>
    <w:p w14:paraId="529682E7" w14:textId="7CC2748E"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t>Query:</w:t>
      </w:r>
    </w:p>
    <w:p w14:paraId="1F7F5EDA" w14:textId="77777777" w:rsidR="002342C6" w:rsidRDefault="002342C6" w:rsidP="002342C6">
      <w:pPr>
        <w:widowControl w:val="0"/>
        <w:spacing w:after="0" w:line="276" w:lineRule="auto"/>
        <w:rPr>
          <w:b/>
          <w:bCs/>
          <w:sz w:val="28"/>
          <w:szCs w:val="28"/>
          <w:u w:val="single"/>
        </w:rPr>
      </w:pPr>
    </w:p>
    <w:p w14:paraId="7C27D36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-- 8 Churn rate calculation</w:t>
      </w:r>
    </w:p>
    <w:p w14:paraId="1EE672EF" w14:textId="77777777" w:rsidR="002342C6" w:rsidRPr="0006069D" w:rsidRDefault="002342C6" w:rsidP="0006069D">
      <w:pPr>
        <w:widowControl w:val="0"/>
        <w:spacing w:after="0" w:line="276" w:lineRule="auto"/>
        <w:rPr>
          <w:b/>
          <w:bCs/>
          <w:color w:val="C45911" w:themeColor="accent2" w:themeShade="BF"/>
          <w:lang w:val="en-GB"/>
        </w:rPr>
      </w:pPr>
    </w:p>
    <w:p w14:paraId="09D4042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-- 1. Count customers who churned in 2018 (customers who made purchases in 2018 but not in 2017)</w:t>
      </w:r>
    </w:p>
    <w:p w14:paraId="25B12BE2" w14:textId="4F911F4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18ED4868" w14:textId="31542761"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61FF864F" w14:textId="0477948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22D07E4F" w14:textId="0C2B712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invoice</w:t>
      </w:r>
    </w:p>
    <w:p w14:paraId="338A6EF9" w14:textId="79A19380"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60D00ADD" w14:textId="329A1184"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'2018-01-01' AND '2018-12-31'</w:t>
      </w:r>
    </w:p>
    <w:p w14:paraId="283DBA45" w14:textId="5B9EC56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AND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NOT IN (</w:t>
      </w:r>
    </w:p>
    <w:p w14:paraId="631FB7D0" w14:textId="6C4414E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DISTINCT </w:t>
      </w:r>
      <w:proofErr w:type="spellStart"/>
      <w:r w:rsidRPr="0006069D">
        <w:rPr>
          <w:b/>
          <w:bCs/>
          <w:color w:val="C45911" w:themeColor="accent2" w:themeShade="BF"/>
          <w:lang w:val="en-GB"/>
        </w:rPr>
        <w:t>customer_id</w:t>
      </w:r>
      <w:proofErr w:type="spellEnd"/>
    </w:p>
    <w:p w14:paraId="52DBA318" w14:textId="0AE3B43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4F0CA536" w14:textId="5C85A66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'2017-01-01' AND '2017-12-31'</w:t>
      </w:r>
    </w:p>
    <w:p w14:paraId="332AEC20" w14:textId="0E4CAF8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10B1437F" w14:textId="77777777" w:rsidR="002342C6" w:rsidRPr="0006069D" w:rsidRDefault="002342C6" w:rsidP="0006069D">
      <w:pPr>
        <w:widowControl w:val="0"/>
        <w:spacing w:after="0" w:line="276" w:lineRule="auto"/>
        <w:rPr>
          <w:b/>
          <w:bCs/>
          <w:color w:val="C45911" w:themeColor="accent2" w:themeShade="BF"/>
          <w:lang w:val="en-GB"/>
        </w:rPr>
      </w:pPr>
    </w:p>
    <w:p w14:paraId="7B7717A1"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-- 2. Count customers who churned in 2019 (customers who made purchases in 2019 but not in 2018)</w:t>
      </w:r>
    </w:p>
    <w:p w14:paraId="22D27A0B" w14:textId="2EF5C0A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7FA0C9E4" w14:textId="263DBCBC"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566E1E1F" w14:textId="297E414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5986737C" w14:textId="37E0CFF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invoice</w:t>
      </w:r>
    </w:p>
    <w:p w14:paraId="16094F4A" w14:textId="4696B0A9"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7E338B4B" w14:textId="2088E576"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'2019-01-01' AND '2019-12-31'</w:t>
      </w:r>
    </w:p>
    <w:p w14:paraId="1A73AC0B" w14:textId="3ED79AE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AND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NOT IN (</w:t>
      </w:r>
    </w:p>
    <w:p w14:paraId="629BD5C5" w14:textId="7D4EFBE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DISTINCT </w:t>
      </w:r>
      <w:proofErr w:type="spellStart"/>
      <w:r w:rsidRPr="0006069D">
        <w:rPr>
          <w:b/>
          <w:bCs/>
          <w:color w:val="C45911" w:themeColor="accent2" w:themeShade="BF"/>
          <w:lang w:val="en-GB"/>
        </w:rPr>
        <w:t>customer_id</w:t>
      </w:r>
      <w:proofErr w:type="spellEnd"/>
    </w:p>
    <w:p w14:paraId="0F64D41D" w14:textId="5A2380F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2A2A2571" w14:textId="1F16B9A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'2018-01-01' AND '2018-12-31'</w:t>
      </w:r>
    </w:p>
    <w:p w14:paraId="2DEB2FC7" w14:textId="45DC16A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3294A2F6" w14:textId="77777777" w:rsidR="002342C6" w:rsidRPr="0006069D" w:rsidRDefault="002342C6" w:rsidP="0006069D">
      <w:pPr>
        <w:widowControl w:val="0"/>
        <w:spacing w:after="0" w:line="276" w:lineRule="auto"/>
        <w:rPr>
          <w:b/>
          <w:bCs/>
          <w:color w:val="C45911" w:themeColor="accent2" w:themeShade="BF"/>
          <w:lang w:val="en-GB"/>
        </w:rPr>
      </w:pPr>
    </w:p>
    <w:p w14:paraId="0B3C7DA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-- 3. Count customers who churned in 2020 (customers who made purchases in 2020 but not in 2019)</w:t>
      </w:r>
    </w:p>
    <w:p w14:paraId="2AAD31AE" w14:textId="275EC5B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5157BB06" w14:textId="6D9CB587"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2DAEB4B7" w14:textId="2FECF5F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22579AA9" w14:textId="2C0A3E6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invoice</w:t>
      </w:r>
    </w:p>
    <w:p w14:paraId="15D5187E" w14:textId="200879B1"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2B195E1C" w14:textId="7BE4A28E"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'2020-01-01' AND '2020-12-31'</w:t>
      </w:r>
    </w:p>
    <w:p w14:paraId="073C24D4" w14:textId="0D3D105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AND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NOT IN (</w:t>
      </w:r>
    </w:p>
    <w:p w14:paraId="295D8586" w14:textId="288DBD1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DISTINCT </w:t>
      </w:r>
      <w:proofErr w:type="spellStart"/>
      <w:r w:rsidRPr="0006069D">
        <w:rPr>
          <w:b/>
          <w:bCs/>
          <w:color w:val="C45911" w:themeColor="accent2" w:themeShade="BF"/>
          <w:lang w:val="en-GB"/>
        </w:rPr>
        <w:t>customer_id</w:t>
      </w:r>
      <w:proofErr w:type="spellEnd"/>
    </w:p>
    <w:p w14:paraId="03D83B7A" w14:textId="609D204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196E69F9" w14:textId="06ED4C9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'2019-01-01' AND '2019-12-31'</w:t>
      </w:r>
    </w:p>
    <w:p w14:paraId="3BE44734" w14:textId="589F36A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3F8C7640" w14:textId="77777777" w:rsidR="002342C6" w:rsidRPr="0006069D" w:rsidRDefault="002342C6" w:rsidP="0006069D">
      <w:pPr>
        <w:widowControl w:val="0"/>
        <w:spacing w:after="0" w:line="276" w:lineRule="auto"/>
        <w:rPr>
          <w:b/>
          <w:bCs/>
          <w:color w:val="C45911" w:themeColor="accent2" w:themeShade="BF"/>
          <w:lang w:val="en-GB"/>
        </w:rPr>
      </w:pPr>
    </w:p>
    <w:p w14:paraId="0AA13F5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Count total number of customers at the beginning of each year (starting customer base)</w:t>
      </w:r>
    </w:p>
    <w:p w14:paraId="6708522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Customers at the beginning of 2018 (purchased in 2017)</w:t>
      </w:r>
    </w:p>
    <w:p w14:paraId="4545C3E5" w14:textId="6F00BF0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2078F478" w14:textId="2A6DFEE2"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w:t>
      </w:r>
    </w:p>
    <w:p w14:paraId="5B4775FC" w14:textId="58D7E29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5F862EF2" w14:textId="7F4FE200"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invoice</w:t>
      </w:r>
    </w:p>
    <w:p w14:paraId="39C3D10E" w14:textId="369E1F4C"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2837E971" w14:textId="6B2385D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'2017-01-01' AND '2017-12-31';</w:t>
      </w:r>
    </w:p>
    <w:p w14:paraId="04036859" w14:textId="77777777" w:rsidR="002342C6" w:rsidRPr="0006069D" w:rsidRDefault="002342C6" w:rsidP="0006069D">
      <w:pPr>
        <w:widowControl w:val="0"/>
        <w:spacing w:after="0" w:line="276" w:lineRule="auto"/>
        <w:rPr>
          <w:b/>
          <w:bCs/>
          <w:color w:val="C45911" w:themeColor="accent2" w:themeShade="BF"/>
          <w:lang w:val="en-GB"/>
        </w:rPr>
      </w:pPr>
    </w:p>
    <w:p w14:paraId="11C6DF1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Customers at the beginning of 2019 (purchased in 2018)</w:t>
      </w:r>
    </w:p>
    <w:p w14:paraId="15688CFC" w14:textId="4CD2842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66F5520C" w14:textId="5A7DE42F"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w:t>
      </w:r>
    </w:p>
    <w:p w14:paraId="6C598088" w14:textId="2AA7D7E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40A4CA02" w14:textId="057EBD5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invoice</w:t>
      </w:r>
    </w:p>
    <w:p w14:paraId="0CE67816" w14:textId="6A325C1D"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009990CE" w14:textId="2904B681"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'2018-01-01' AND '2018-12-31';</w:t>
      </w:r>
    </w:p>
    <w:p w14:paraId="1E54D3C7" w14:textId="77777777" w:rsidR="002342C6" w:rsidRPr="0006069D" w:rsidRDefault="002342C6" w:rsidP="0006069D">
      <w:pPr>
        <w:widowControl w:val="0"/>
        <w:spacing w:after="0" w:line="276" w:lineRule="auto"/>
        <w:rPr>
          <w:b/>
          <w:bCs/>
          <w:color w:val="C45911" w:themeColor="accent2" w:themeShade="BF"/>
          <w:lang w:val="en-GB"/>
        </w:rPr>
      </w:pPr>
    </w:p>
    <w:p w14:paraId="374D41D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Customers at the beginning of 2020 (purchased in 2019)</w:t>
      </w:r>
    </w:p>
    <w:p w14:paraId="29E31A67" w14:textId="34DA30E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08789C04" w14:textId="6E1C34C3"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w:t>
      </w:r>
    </w:p>
    <w:p w14:paraId="1605FA95" w14:textId="4B211FE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7E6AD149" w14:textId="05F1113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invoice</w:t>
      </w:r>
    </w:p>
    <w:p w14:paraId="62EBCF55" w14:textId="0C2EB66A"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0B7DECCA" w14:textId="7718B9E6"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'2019-01-01' AND '2019-12-31';</w:t>
      </w:r>
    </w:p>
    <w:p w14:paraId="78F1ACFD" w14:textId="77777777" w:rsidR="002342C6" w:rsidRPr="0006069D" w:rsidRDefault="002342C6" w:rsidP="0006069D">
      <w:pPr>
        <w:widowControl w:val="0"/>
        <w:spacing w:after="0" w:line="276" w:lineRule="auto"/>
        <w:rPr>
          <w:b/>
          <w:bCs/>
          <w:color w:val="C45911" w:themeColor="accent2" w:themeShade="BF"/>
          <w:lang w:val="en-GB"/>
        </w:rPr>
      </w:pPr>
    </w:p>
    <w:p w14:paraId="6A865B2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Calculate churn rate for the first quarter (Q1) of each year</w:t>
      </w:r>
    </w:p>
    <w:p w14:paraId="3F648B2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Comparing customers who were active in the first 3 months but did not purchase in the last quarter of the previous year</w:t>
      </w:r>
    </w:p>
    <w:p w14:paraId="0F3B9E7B" w14:textId="77777777" w:rsidR="002342C6" w:rsidRPr="0006069D" w:rsidRDefault="002342C6" w:rsidP="0006069D">
      <w:pPr>
        <w:widowControl w:val="0"/>
        <w:spacing w:after="0" w:line="276" w:lineRule="auto"/>
        <w:rPr>
          <w:b/>
          <w:bCs/>
          <w:color w:val="C45911" w:themeColor="accent2" w:themeShade="BF"/>
          <w:lang w:val="en-GB"/>
        </w:rPr>
      </w:pPr>
    </w:p>
    <w:p w14:paraId="7D3B8E7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WITH Q1_cte1 AS (</w:t>
      </w:r>
    </w:p>
    <w:p w14:paraId="70D4D3B3" w14:textId="51D9972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churn_count</w:t>
      </w:r>
      <w:proofErr w:type="spellEnd"/>
    </w:p>
    <w:p w14:paraId="2FCA7908" w14:textId="23893F6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0591FD41" w14:textId="6F8A9B1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'2018-01-01' AND '2018-03-31'</w:t>
      </w:r>
    </w:p>
    <w:p w14:paraId="4CAD55D1" w14:textId="336D7F6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AND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NOT IN (</w:t>
      </w:r>
    </w:p>
    <w:p w14:paraId="30C21D66" w14:textId="42CF1FF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DISTINCT </w:t>
      </w:r>
      <w:proofErr w:type="spellStart"/>
      <w:r w:rsidRPr="0006069D">
        <w:rPr>
          <w:b/>
          <w:bCs/>
          <w:color w:val="C45911" w:themeColor="accent2" w:themeShade="BF"/>
          <w:lang w:val="en-GB"/>
        </w:rPr>
        <w:t>customer_id</w:t>
      </w:r>
      <w:proofErr w:type="spellEnd"/>
    </w:p>
    <w:p w14:paraId="21EEB02B" w14:textId="5EBEFEA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5CE91A7D" w14:textId="603D46A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'2017-10-01' AND '2017-12-31'</w:t>
      </w:r>
    </w:p>
    <w:p w14:paraId="75AA2871" w14:textId="29CD698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1BDE5AA2"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3C47BBC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Q1_cte2 AS (</w:t>
      </w:r>
    </w:p>
    <w:p w14:paraId="26FB098C" w14:textId="171277F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churn_count</w:t>
      </w:r>
      <w:proofErr w:type="spellEnd"/>
    </w:p>
    <w:p w14:paraId="07AA144F" w14:textId="3A91A1F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22D9C303" w14:textId="24453CF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'2019-01-01' AND '2019-03-31'</w:t>
      </w:r>
    </w:p>
    <w:p w14:paraId="171B194B" w14:textId="0F415A5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AND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NOT IN (</w:t>
      </w:r>
    </w:p>
    <w:p w14:paraId="05A60580" w14:textId="17A326C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DISTINCT </w:t>
      </w:r>
      <w:proofErr w:type="spellStart"/>
      <w:r w:rsidRPr="0006069D">
        <w:rPr>
          <w:b/>
          <w:bCs/>
          <w:color w:val="C45911" w:themeColor="accent2" w:themeShade="BF"/>
          <w:lang w:val="en-GB"/>
        </w:rPr>
        <w:t>customer_id</w:t>
      </w:r>
      <w:proofErr w:type="spellEnd"/>
    </w:p>
    <w:p w14:paraId="4D2DBC44" w14:textId="3692B9A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6E9C6274" w14:textId="35E97D5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'2018-10-01' AND '2018-12-31'</w:t>
      </w:r>
    </w:p>
    <w:p w14:paraId="0079EF9C" w14:textId="597AFAA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60E9E3B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07D1346E"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Q1_cte3 AS (</w:t>
      </w:r>
    </w:p>
    <w:p w14:paraId="7FD51C33" w14:textId="29D8702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churn_count</w:t>
      </w:r>
      <w:proofErr w:type="spellEnd"/>
    </w:p>
    <w:p w14:paraId="2DA7D23B" w14:textId="6F54314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1A38E519" w14:textId="73F2180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'2020-01-01' AND '2020-03-31'</w:t>
      </w:r>
    </w:p>
    <w:p w14:paraId="13B9A463" w14:textId="2990467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AND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NOT IN (</w:t>
      </w:r>
    </w:p>
    <w:p w14:paraId="53E41533" w14:textId="09CFCFD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DISTINCT </w:t>
      </w:r>
      <w:proofErr w:type="spellStart"/>
      <w:r w:rsidRPr="0006069D">
        <w:rPr>
          <w:b/>
          <w:bCs/>
          <w:color w:val="C45911" w:themeColor="accent2" w:themeShade="BF"/>
          <w:lang w:val="en-GB"/>
        </w:rPr>
        <w:t>customer_id</w:t>
      </w:r>
      <w:proofErr w:type="spellEnd"/>
    </w:p>
    <w:p w14:paraId="700E17F2" w14:textId="13FCD74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67B9979F" w14:textId="65DBAB3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'2019-10-01' AND '2019-12-31'</w:t>
      </w:r>
    </w:p>
    <w:p w14:paraId="55FAA094" w14:textId="3744307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0AEF243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134DDCCE"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Q1_cte4 AS (</w:t>
      </w:r>
    </w:p>
    <w:p w14:paraId="2D1C777F" w14:textId="7A29790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38210081" w14:textId="70EC0BD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651D25A2" w14:textId="2A8F963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'2017-01-01' AND '2017-03-31'</w:t>
      </w:r>
    </w:p>
    <w:p w14:paraId="2A39B0B6"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023D0F7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Q1_cte5 AS (</w:t>
      </w:r>
    </w:p>
    <w:p w14:paraId="7B85DC94" w14:textId="1191201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596C1001" w14:textId="4C83C81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21AED90C" w14:textId="76A0FE5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'2018-01-01' AND '2018-03-31'</w:t>
      </w:r>
    </w:p>
    <w:p w14:paraId="4BC95D4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070D38CE"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Q1_cte6 AS (</w:t>
      </w:r>
    </w:p>
    <w:p w14:paraId="2148E48B" w14:textId="4CFF6DE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04747AB2" w14:textId="77A3DBF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0393BC1C" w14:textId="643AB37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'2019-01-01' AND '2019-03-31'</w:t>
      </w:r>
    </w:p>
    <w:p w14:paraId="55A42F8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w:t>
      </w:r>
    </w:p>
    <w:p w14:paraId="16C1029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Q1_cte7 AS (</w:t>
      </w:r>
    </w:p>
    <w:p w14:paraId="058D8146" w14:textId="04FFC1F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20A51E2B" w14:textId="029DDB2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798312E3" w14:textId="7CEDC50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'2020-01-01' AND '2020-03-31'</w:t>
      </w:r>
    </w:p>
    <w:p w14:paraId="3478824E"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0E2BBD49" w14:textId="48AC978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3F094FEB" w14:textId="203DFBD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w:t>
      </w:r>
      <w:proofErr w:type="gramStart"/>
      <w:r w:rsidRPr="0006069D">
        <w:rPr>
          <w:b/>
          <w:bCs/>
          <w:color w:val="C45911" w:themeColor="accent2" w:themeShade="BF"/>
          <w:lang w:val="en-GB"/>
        </w:rPr>
        <w:t>1.churn</w:t>
      </w:r>
      <w:proofErr w:type="gramEnd"/>
      <w:r w:rsidRPr="0006069D">
        <w:rPr>
          <w:b/>
          <w:bCs/>
          <w:color w:val="C45911" w:themeColor="accent2" w:themeShade="BF"/>
          <w:lang w:val="en-GB"/>
        </w:rPr>
        <w:t>_count + c</w:t>
      </w:r>
      <w:proofErr w:type="gramStart"/>
      <w:r w:rsidRPr="0006069D">
        <w:rPr>
          <w:b/>
          <w:bCs/>
          <w:color w:val="C45911" w:themeColor="accent2" w:themeShade="BF"/>
          <w:lang w:val="en-GB"/>
        </w:rPr>
        <w:t>2.churn</w:t>
      </w:r>
      <w:proofErr w:type="gramEnd"/>
      <w:r w:rsidRPr="0006069D">
        <w:rPr>
          <w:b/>
          <w:bCs/>
          <w:color w:val="C45911" w:themeColor="accent2" w:themeShade="BF"/>
          <w:lang w:val="en-GB"/>
        </w:rPr>
        <w:t>_count + c</w:t>
      </w:r>
      <w:proofErr w:type="gramStart"/>
      <w:r w:rsidRPr="0006069D">
        <w:rPr>
          <w:b/>
          <w:bCs/>
          <w:color w:val="C45911" w:themeColor="accent2" w:themeShade="BF"/>
          <w:lang w:val="en-GB"/>
        </w:rPr>
        <w:t>3.churn</w:t>
      </w:r>
      <w:proofErr w:type="gramEnd"/>
      <w:r w:rsidRPr="0006069D">
        <w:rPr>
          <w:b/>
          <w:bCs/>
          <w:color w:val="C45911" w:themeColor="accent2" w:themeShade="BF"/>
          <w:lang w:val="en-GB"/>
        </w:rPr>
        <w:t>_count) * 100 / ((c</w:t>
      </w:r>
      <w:proofErr w:type="gramStart"/>
      <w:r w:rsidRPr="0006069D">
        <w:rPr>
          <w:b/>
          <w:bCs/>
          <w:color w:val="C45911" w:themeColor="accent2" w:themeShade="BF"/>
          <w:lang w:val="en-GB"/>
        </w:rPr>
        <w:t>4.customer</w:t>
      </w:r>
      <w:proofErr w:type="gramEnd"/>
      <w:r w:rsidRPr="0006069D">
        <w:rPr>
          <w:b/>
          <w:bCs/>
          <w:color w:val="C45911" w:themeColor="accent2" w:themeShade="BF"/>
          <w:lang w:val="en-GB"/>
        </w:rPr>
        <w:t>_count + c</w:t>
      </w:r>
      <w:proofErr w:type="gramStart"/>
      <w:r w:rsidRPr="0006069D">
        <w:rPr>
          <w:b/>
          <w:bCs/>
          <w:color w:val="C45911" w:themeColor="accent2" w:themeShade="BF"/>
          <w:lang w:val="en-GB"/>
        </w:rPr>
        <w:t>5.customer</w:t>
      </w:r>
      <w:proofErr w:type="gramEnd"/>
      <w:r w:rsidRPr="0006069D">
        <w:rPr>
          <w:b/>
          <w:bCs/>
          <w:color w:val="C45911" w:themeColor="accent2" w:themeShade="BF"/>
          <w:lang w:val="en-GB"/>
        </w:rPr>
        <w:t>_count + c</w:t>
      </w:r>
      <w:proofErr w:type="gramStart"/>
      <w:r w:rsidRPr="0006069D">
        <w:rPr>
          <w:b/>
          <w:bCs/>
          <w:color w:val="C45911" w:themeColor="accent2" w:themeShade="BF"/>
          <w:lang w:val="en-GB"/>
        </w:rPr>
        <w:t>6.customer</w:t>
      </w:r>
      <w:proofErr w:type="gramEnd"/>
      <w:r w:rsidRPr="0006069D">
        <w:rPr>
          <w:b/>
          <w:bCs/>
          <w:color w:val="C45911" w:themeColor="accent2" w:themeShade="BF"/>
          <w:lang w:val="en-GB"/>
        </w:rPr>
        <w:t>_count + c</w:t>
      </w:r>
      <w:proofErr w:type="gramStart"/>
      <w:r w:rsidRPr="0006069D">
        <w:rPr>
          <w:b/>
          <w:bCs/>
          <w:color w:val="C45911" w:themeColor="accent2" w:themeShade="BF"/>
          <w:lang w:val="en-GB"/>
        </w:rPr>
        <w:t>7.customer</w:t>
      </w:r>
      <w:proofErr w:type="gramEnd"/>
      <w:r w:rsidRPr="0006069D">
        <w:rPr>
          <w:b/>
          <w:bCs/>
          <w:color w:val="C45911" w:themeColor="accent2" w:themeShade="BF"/>
          <w:lang w:val="en-GB"/>
        </w:rPr>
        <w:t>_count) / 4) AS Q1_Churn</w:t>
      </w:r>
    </w:p>
    <w:p w14:paraId="634BBF43" w14:textId="04F46E1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6BF565D2" w14:textId="39C39B7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Q1_cte1 AS c1,</w:t>
      </w:r>
    </w:p>
    <w:p w14:paraId="40502C7D" w14:textId="6062D24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Q1_cte2 AS c2,</w:t>
      </w:r>
    </w:p>
    <w:p w14:paraId="5EC79358" w14:textId="28D7ACA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Q1_cte3 AS c3,</w:t>
      </w:r>
    </w:p>
    <w:p w14:paraId="296C924D" w14:textId="2660721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Q1_cte4 AS c4,</w:t>
      </w:r>
    </w:p>
    <w:p w14:paraId="45356D10" w14:textId="43E2B78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Q1_cte5 AS c5,</w:t>
      </w:r>
    </w:p>
    <w:p w14:paraId="2DA5D787" w14:textId="0A0A6FB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Q1_cte6 AS c6,</w:t>
      </w:r>
    </w:p>
    <w:p w14:paraId="4E4A3247" w14:textId="4D6D827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Q1_cte7 AS c7;</w:t>
      </w:r>
    </w:p>
    <w:p w14:paraId="0F77BEA3" w14:textId="77777777" w:rsidR="002342C6" w:rsidRPr="0006069D" w:rsidRDefault="002342C6" w:rsidP="0006069D">
      <w:pPr>
        <w:widowControl w:val="0"/>
        <w:spacing w:after="0" w:line="276" w:lineRule="auto"/>
        <w:rPr>
          <w:b/>
          <w:bCs/>
          <w:color w:val="C45911" w:themeColor="accent2" w:themeShade="BF"/>
          <w:lang w:val="en-GB"/>
        </w:rPr>
      </w:pPr>
    </w:p>
    <w:p w14:paraId="7FD93BD1" w14:textId="77777777"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  Calculate</w:t>
      </w:r>
      <w:proofErr w:type="gramEnd"/>
      <w:r w:rsidRPr="0006069D">
        <w:rPr>
          <w:b/>
          <w:bCs/>
          <w:color w:val="C45911" w:themeColor="accent2" w:themeShade="BF"/>
          <w:lang w:val="en-GB"/>
        </w:rPr>
        <w:t xml:space="preserve"> churn rates based on the first and last three months of each year</w:t>
      </w:r>
    </w:p>
    <w:p w14:paraId="4BD8C181" w14:textId="77777777" w:rsidR="002342C6" w:rsidRPr="0006069D" w:rsidRDefault="002342C6" w:rsidP="0006069D">
      <w:pPr>
        <w:widowControl w:val="0"/>
        <w:spacing w:after="0" w:line="276" w:lineRule="auto"/>
        <w:rPr>
          <w:b/>
          <w:bCs/>
          <w:color w:val="C45911" w:themeColor="accent2" w:themeShade="BF"/>
          <w:lang w:val="en-GB"/>
        </w:rPr>
      </w:pPr>
    </w:p>
    <w:p w14:paraId="5584400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2017 (January-March vs October-December)</w:t>
      </w:r>
    </w:p>
    <w:p w14:paraId="4D989E3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WITH </w:t>
      </w:r>
      <w:proofErr w:type="spellStart"/>
      <w:r w:rsidRPr="0006069D">
        <w:rPr>
          <w:b/>
          <w:bCs/>
          <w:color w:val="C45911" w:themeColor="accent2" w:themeShade="BF"/>
          <w:lang w:val="en-GB"/>
        </w:rPr>
        <w:t>first_three_months</w:t>
      </w:r>
      <w:proofErr w:type="spellEnd"/>
      <w:r w:rsidRPr="0006069D">
        <w:rPr>
          <w:b/>
          <w:bCs/>
          <w:color w:val="C45911" w:themeColor="accent2" w:themeShade="BF"/>
          <w:lang w:val="en-GB"/>
        </w:rPr>
        <w:t xml:space="preserve"> AS (</w:t>
      </w:r>
    </w:p>
    <w:p w14:paraId="72FB5A41" w14:textId="536FB400"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2FC2767C" w14:textId="7F59414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52484B16" w14:textId="1E2A6CD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'2017-01-01' AND '2017-03-31'</w:t>
      </w:r>
    </w:p>
    <w:p w14:paraId="3A75753E"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471F94BA" w14:textId="7777777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last_three_months</w:t>
      </w:r>
      <w:proofErr w:type="spellEnd"/>
      <w:r w:rsidRPr="0006069D">
        <w:rPr>
          <w:b/>
          <w:bCs/>
          <w:color w:val="C45911" w:themeColor="accent2" w:themeShade="BF"/>
          <w:lang w:val="en-GB"/>
        </w:rPr>
        <w:t xml:space="preserve"> AS (</w:t>
      </w:r>
    </w:p>
    <w:p w14:paraId="21998F2B" w14:textId="2F26D22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1B16382B" w14:textId="7F57FF3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3E759167" w14:textId="6DE61EB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'2017-10-01' AND '2017-12-31'</w:t>
      </w:r>
    </w:p>
    <w:p w14:paraId="3F57F6B5"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2CA052E0" w14:textId="3036495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1D981C0A" w14:textId="2DA8AB9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((first3.customer_count - last3.customer_count) / first3.customer_count) * 100 AS </w:t>
      </w:r>
      <w:proofErr w:type="spellStart"/>
      <w:r w:rsidRPr="0006069D">
        <w:rPr>
          <w:b/>
          <w:bCs/>
          <w:color w:val="C45911" w:themeColor="accent2" w:themeShade="BF"/>
          <w:lang w:val="en-GB"/>
        </w:rPr>
        <w:t>churn_rate</w:t>
      </w:r>
      <w:proofErr w:type="spellEnd"/>
    </w:p>
    <w:p w14:paraId="6F787C1A" w14:textId="3ACB3B3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7C3DF4CB" w14:textId="451F0B81"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first_three_months</w:t>
      </w:r>
      <w:proofErr w:type="spellEnd"/>
      <w:r w:rsidRPr="0006069D">
        <w:rPr>
          <w:b/>
          <w:bCs/>
          <w:color w:val="C45911" w:themeColor="accent2" w:themeShade="BF"/>
          <w:lang w:val="en-GB"/>
        </w:rPr>
        <w:t xml:space="preserve"> AS first3,</w:t>
      </w:r>
    </w:p>
    <w:p w14:paraId="6FE4F99E" w14:textId="53093C63"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last_three_months</w:t>
      </w:r>
      <w:proofErr w:type="spellEnd"/>
      <w:r w:rsidRPr="0006069D">
        <w:rPr>
          <w:b/>
          <w:bCs/>
          <w:color w:val="C45911" w:themeColor="accent2" w:themeShade="BF"/>
          <w:lang w:val="en-GB"/>
        </w:rPr>
        <w:t xml:space="preserve"> AS last3;</w:t>
      </w:r>
    </w:p>
    <w:p w14:paraId="3E49159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2017: 40.82%</w:t>
      </w:r>
    </w:p>
    <w:p w14:paraId="14CD1633" w14:textId="77777777" w:rsidR="002342C6" w:rsidRPr="0006069D" w:rsidRDefault="002342C6" w:rsidP="0006069D">
      <w:pPr>
        <w:widowControl w:val="0"/>
        <w:spacing w:after="0" w:line="276" w:lineRule="auto"/>
        <w:rPr>
          <w:b/>
          <w:bCs/>
          <w:color w:val="C45911" w:themeColor="accent2" w:themeShade="BF"/>
          <w:lang w:val="en-GB"/>
        </w:rPr>
      </w:pPr>
    </w:p>
    <w:p w14:paraId="1AD950B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Repeat for the other years (2018, 2019, 2020) to calculate churn rates.</w:t>
      </w:r>
    </w:p>
    <w:p w14:paraId="1DF91F38" w14:textId="77777777" w:rsidR="002342C6" w:rsidRPr="0006069D" w:rsidRDefault="002342C6" w:rsidP="0006069D">
      <w:pPr>
        <w:widowControl w:val="0"/>
        <w:spacing w:after="0" w:line="276" w:lineRule="auto"/>
        <w:rPr>
          <w:b/>
          <w:bCs/>
          <w:color w:val="C45911" w:themeColor="accent2" w:themeShade="BF"/>
          <w:lang w:val="en-GB"/>
        </w:rPr>
      </w:pPr>
    </w:p>
    <w:p w14:paraId="792F726B"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2018 (January-March vs October-December)</w:t>
      </w:r>
    </w:p>
    <w:p w14:paraId="2C45733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WITH </w:t>
      </w:r>
      <w:proofErr w:type="spellStart"/>
      <w:r w:rsidRPr="0006069D">
        <w:rPr>
          <w:b/>
          <w:bCs/>
          <w:color w:val="C45911" w:themeColor="accent2" w:themeShade="BF"/>
          <w:lang w:val="en-GB"/>
        </w:rPr>
        <w:t>first_three_months</w:t>
      </w:r>
      <w:proofErr w:type="spellEnd"/>
      <w:r w:rsidRPr="0006069D">
        <w:rPr>
          <w:b/>
          <w:bCs/>
          <w:color w:val="C45911" w:themeColor="accent2" w:themeShade="BF"/>
          <w:lang w:val="en-GB"/>
        </w:rPr>
        <w:t xml:space="preserve"> AS (</w:t>
      </w:r>
    </w:p>
    <w:p w14:paraId="7F623163" w14:textId="59FC65C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750DA171" w14:textId="42D927D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26F75D45" w14:textId="1FDAEEF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'2018-01-01' AND '2018-03-31'</w:t>
      </w:r>
    </w:p>
    <w:p w14:paraId="7AC1E539"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w:t>
      </w:r>
    </w:p>
    <w:p w14:paraId="7B83AEA5" w14:textId="7777777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last_three_months</w:t>
      </w:r>
      <w:proofErr w:type="spellEnd"/>
      <w:r w:rsidRPr="0006069D">
        <w:rPr>
          <w:b/>
          <w:bCs/>
          <w:color w:val="C45911" w:themeColor="accent2" w:themeShade="BF"/>
          <w:lang w:val="en-GB"/>
        </w:rPr>
        <w:t xml:space="preserve"> AS (</w:t>
      </w:r>
    </w:p>
    <w:p w14:paraId="05CFE25C" w14:textId="2741DD1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132BA4FD" w14:textId="24CBDE1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0C652EEB" w14:textId="3C14530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'2018-10-01' AND '2018-12-31'</w:t>
      </w:r>
    </w:p>
    <w:p w14:paraId="20C598E8"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5787C436" w14:textId="72C112B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0E7F33D9" w14:textId="73F90AD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((first3.customer_count - last3.customer_count) / first3.customer_count) * 100 AS </w:t>
      </w:r>
      <w:proofErr w:type="spellStart"/>
      <w:r w:rsidRPr="0006069D">
        <w:rPr>
          <w:b/>
          <w:bCs/>
          <w:color w:val="C45911" w:themeColor="accent2" w:themeShade="BF"/>
          <w:lang w:val="en-GB"/>
        </w:rPr>
        <w:t>churn_rate</w:t>
      </w:r>
      <w:proofErr w:type="spellEnd"/>
    </w:p>
    <w:p w14:paraId="40F4B258" w14:textId="3422CCA0"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066AC1C0" w14:textId="440EDA2D"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first_three_months</w:t>
      </w:r>
      <w:proofErr w:type="spellEnd"/>
      <w:r w:rsidRPr="0006069D">
        <w:rPr>
          <w:b/>
          <w:bCs/>
          <w:color w:val="C45911" w:themeColor="accent2" w:themeShade="BF"/>
          <w:lang w:val="en-GB"/>
        </w:rPr>
        <w:t xml:space="preserve"> AS first3,</w:t>
      </w:r>
    </w:p>
    <w:p w14:paraId="489785D1" w14:textId="08D4D0C9"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last_three_months</w:t>
      </w:r>
      <w:proofErr w:type="spellEnd"/>
      <w:r w:rsidRPr="0006069D">
        <w:rPr>
          <w:b/>
          <w:bCs/>
          <w:color w:val="C45911" w:themeColor="accent2" w:themeShade="BF"/>
          <w:lang w:val="en-GB"/>
        </w:rPr>
        <w:t xml:space="preserve"> AS last3;</w:t>
      </w:r>
    </w:p>
    <w:p w14:paraId="77F57D1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2018: 53.45%</w:t>
      </w:r>
    </w:p>
    <w:p w14:paraId="1FCBBC5C" w14:textId="77777777" w:rsidR="002342C6" w:rsidRPr="0006069D" w:rsidRDefault="002342C6" w:rsidP="0006069D">
      <w:pPr>
        <w:widowControl w:val="0"/>
        <w:spacing w:after="0" w:line="276" w:lineRule="auto"/>
        <w:rPr>
          <w:b/>
          <w:bCs/>
          <w:color w:val="C45911" w:themeColor="accent2" w:themeShade="BF"/>
          <w:lang w:val="en-GB"/>
        </w:rPr>
      </w:pPr>
    </w:p>
    <w:p w14:paraId="6605DE7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2019 (January-March vs October-December)</w:t>
      </w:r>
    </w:p>
    <w:p w14:paraId="0A34CBF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WITH first_three_months_2019 AS (</w:t>
      </w:r>
    </w:p>
    <w:p w14:paraId="268237F9" w14:textId="103122F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6CAA127D" w14:textId="4816406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539426BE" w14:textId="18B0B85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'2019-01-01' AND '2019-03-31'</w:t>
      </w:r>
    </w:p>
    <w:p w14:paraId="759F1F1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7477930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last_three_months_2019 AS (</w:t>
      </w:r>
    </w:p>
    <w:p w14:paraId="2A51962B" w14:textId="06F3D48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16FAC2DF" w14:textId="532D049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2D1290EC" w14:textId="01156AD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'2019-10-01' AND '2019-12-31'</w:t>
      </w:r>
    </w:p>
    <w:p w14:paraId="3C4E7225"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287DC910" w14:textId="2DAFD7F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7C97398F" w14:textId="4DFC611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((first3_2019.customer_count - last3_2019.customer_count) / first3_2019.customer_count) * 100 AS </w:t>
      </w:r>
      <w:proofErr w:type="spellStart"/>
      <w:r w:rsidRPr="0006069D">
        <w:rPr>
          <w:b/>
          <w:bCs/>
          <w:color w:val="C45911" w:themeColor="accent2" w:themeShade="BF"/>
          <w:lang w:val="en-GB"/>
        </w:rPr>
        <w:t>churn_rate</w:t>
      </w:r>
      <w:proofErr w:type="spellEnd"/>
    </w:p>
    <w:p w14:paraId="50881F7B" w14:textId="66249BB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112C8754" w14:textId="491BBABD"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first_three_months_2019 AS first3_2019,</w:t>
      </w:r>
    </w:p>
    <w:p w14:paraId="74506C97" w14:textId="47D7C9F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last_three_months_2019 AS last3_2019;</w:t>
      </w:r>
    </w:p>
    <w:p w14:paraId="4C62DD35"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2019: Calculate based on customer activity in Q1 and Q4</w:t>
      </w:r>
    </w:p>
    <w:p w14:paraId="07CD19F1" w14:textId="77777777" w:rsidR="002342C6" w:rsidRPr="0006069D" w:rsidRDefault="002342C6" w:rsidP="0006069D">
      <w:pPr>
        <w:widowControl w:val="0"/>
        <w:spacing w:after="0" w:line="276" w:lineRule="auto"/>
        <w:rPr>
          <w:b/>
          <w:bCs/>
          <w:color w:val="C45911" w:themeColor="accent2" w:themeShade="BF"/>
          <w:lang w:val="en-GB"/>
        </w:rPr>
      </w:pPr>
    </w:p>
    <w:p w14:paraId="6268E44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2020 (January-March vs October-December)</w:t>
      </w:r>
    </w:p>
    <w:p w14:paraId="6D0B4F3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WITH first_three_months_2020 AS (</w:t>
      </w:r>
    </w:p>
    <w:p w14:paraId="65E9CFE2" w14:textId="0F72E8A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55D8FD39" w14:textId="4653E320"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007751AC" w14:textId="1B3D0CA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'2020-01-01' AND '2020-03-31'</w:t>
      </w:r>
    </w:p>
    <w:p w14:paraId="7C84DE6A"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10558BC9"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last_three_months_2020 AS (</w:t>
      </w:r>
    </w:p>
    <w:p w14:paraId="3CE06607" w14:textId="02937A6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customer_id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customer_count</w:t>
      </w:r>
      <w:proofErr w:type="spellEnd"/>
    </w:p>
    <w:p w14:paraId="07B6E361" w14:textId="6ECAA72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0E3DA2A2" w14:textId="6F7AE9F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BETWEEN '2020-10-01' AND '2020-12-31'</w:t>
      </w:r>
    </w:p>
    <w:p w14:paraId="6D94E2A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03C7737D" w14:textId="596FA4F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15A64805" w14:textId="2B19778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((first3_2020.customer_count - last3_2020.customer_count) / first3_2020.customer_count) * 100 </w:t>
      </w:r>
      <w:r w:rsidRPr="0006069D">
        <w:rPr>
          <w:b/>
          <w:bCs/>
          <w:color w:val="C45911" w:themeColor="accent2" w:themeShade="BF"/>
          <w:lang w:val="en-GB"/>
        </w:rPr>
        <w:lastRenderedPageBreak/>
        <w:t xml:space="preserve">AS </w:t>
      </w:r>
      <w:proofErr w:type="spellStart"/>
      <w:r w:rsidRPr="0006069D">
        <w:rPr>
          <w:b/>
          <w:bCs/>
          <w:color w:val="C45911" w:themeColor="accent2" w:themeShade="BF"/>
          <w:lang w:val="en-GB"/>
        </w:rPr>
        <w:t>churn_rate</w:t>
      </w:r>
      <w:proofErr w:type="spellEnd"/>
    </w:p>
    <w:p w14:paraId="2725B7D7" w14:textId="0B0AFB9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6D0A8CA4" w14:textId="43DEC85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first_three_months_2020 AS first3_2020,</w:t>
      </w:r>
    </w:p>
    <w:p w14:paraId="48C2721A" w14:textId="54B7E6E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last_three_months_2020 AS last3_2020;</w:t>
      </w:r>
    </w:p>
    <w:p w14:paraId="20C7F4F0" w14:textId="66A0397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Churn rate in 2020: Calculate based on customer activity in Q1 and Q4</w:t>
      </w:r>
    </w:p>
    <w:p w14:paraId="7D723038" w14:textId="77777777" w:rsidR="000B5724" w:rsidRDefault="000B5724" w:rsidP="000B5724">
      <w:pPr>
        <w:widowControl w:val="0"/>
        <w:spacing w:after="0" w:line="276" w:lineRule="auto"/>
        <w:rPr>
          <w:b/>
          <w:bCs/>
          <w:sz w:val="28"/>
          <w:szCs w:val="28"/>
        </w:rPr>
      </w:pPr>
    </w:p>
    <w:p w14:paraId="20B0DBF7" w14:textId="77777777" w:rsidR="000B5724" w:rsidRPr="00BB1295" w:rsidRDefault="000B5724" w:rsidP="000B5724">
      <w:pPr>
        <w:widowControl w:val="0"/>
        <w:spacing w:after="0" w:line="276" w:lineRule="auto"/>
        <w:rPr>
          <w:b/>
          <w:bCs/>
          <w:color w:val="4472C4" w:themeColor="accent1"/>
          <w:sz w:val="28"/>
          <w:szCs w:val="28"/>
          <w:lang w:val="en-GB"/>
        </w:rPr>
      </w:pPr>
      <w:r w:rsidRPr="00BB1295">
        <w:rPr>
          <w:b/>
          <w:bCs/>
          <w:color w:val="4472C4" w:themeColor="accent1"/>
          <w:sz w:val="28"/>
          <w:szCs w:val="28"/>
          <w:lang w:val="en-GB"/>
        </w:rPr>
        <w:t>9.</w:t>
      </w:r>
      <w:r w:rsidRPr="000B5724">
        <w:rPr>
          <w:b/>
          <w:bCs/>
          <w:color w:val="4472C4" w:themeColor="accent1"/>
          <w:sz w:val="28"/>
          <w:szCs w:val="28"/>
          <w:lang w:val="en-GB"/>
        </w:rPr>
        <w:t>Calculate the percentage of total sales contributed by each genre in the USA and identify the best-selling genres and artists.</w:t>
      </w:r>
    </w:p>
    <w:p w14:paraId="3BF363E1" w14:textId="77777777" w:rsidR="0060413C" w:rsidRDefault="0060413C" w:rsidP="000B5724">
      <w:pPr>
        <w:widowControl w:val="0"/>
        <w:spacing w:after="0" w:line="276" w:lineRule="auto"/>
        <w:rPr>
          <w:b/>
          <w:bCs/>
          <w:sz w:val="28"/>
          <w:szCs w:val="28"/>
          <w:lang w:val="en-GB"/>
        </w:rPr>
      </w:pPr>
    </w:p>
    <w:p w14:paraId="034B7DB7" w14:textId="77777777" w:rsidR="0060413C" w:rsidRPr="0060413C" w:rsidRDefault="0060413C" w:rsidP="000B5724">
      <w:pPr>
        <w:widowControl w:val="0"/>
        <w:spacing w:after="0" w:line="276" w:lineRule="auto"/>
        <w:rPr>
          <w:b/>
          <w:bCs/>
          <w:color w:val="FF0000"/>
          <w:sz w:val="28"/>
          <w:szCs w:val="28"/>
          <w:u w:val="single"/>
          <w:lang w:val="en-GB"/>
        </w:rPr>
      </w:pPr>
      <w:r w:rsidRPr="0060413C">
        <w:rPr>
          <w:b/>
          <w:bCs/>
          <w:color w:val="FF0000"/>
          <w:sz w:val="28"/>
          <w:szCs w:val="28"/>
          <w:u w:val="single"/>
          <w:lang w:val="en-GB"/>
        </w:rPr>
        <w:t>Answer:</w:t>
      </w:r>
    </w:p>
    <w:p w14:paraId="02229A32" w14:textId="77777777" w:rsidR="000B5724" w:rsidRDefault="000B5724" w:rsidP="000B5724">
      <w:pPr>
        <w:widowControl w:val="0"/>
        <w:spacing w:after="0" w:line="276" w:lineRule="auto"/>
        <w:rPr>
          <w:b/>
          <w:bCs/>
          <w:sz w:val="28"/>
          <w:szCs w:val="28"/>
          <w:lang w:val="en-GB"/>
        </w:rPr>
      </w:pPr>
    </w:p>
    <w:p w14:paraId="048212F0" w14:textId="77777777" w:rsidR="000B5724" w:rsidRDefault="000B5724" w:rsidP="000B5724">
      <w:pPr>
        <w:widowControl w:val="0"/>
        <w:spacing w:after="0" w:line="276" w:lineRule="auto"/>
        <w:rPr>
          <w:b/>
          <w:bCs/>
          <w:sz w:val="28"/>
          <w:szCs w:val="28"/>
          <w:lang w:val="en-GB"/>
        </w:rPr>
      </w:pPr>
      <w:r>
        <w:rPr>
          <w:noProof/>
        </w:rPr>
        <w:drawing>
          <wp:inline distT="0" distB="0" distL="0" distR="0" wp14:anchorId="6EE0203C" wp14:editId="27419443">
            <wp:extent cx="3257550" cy="3476625"/>
            <wp:effectExtent l="0" t="0" r="0" b="9525"/>
            <wp:docPr id="14034237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7550" cy="3476625"/>
                    </a:xfrm>
                    <a:prstGeom prst="rect">
                      <a:avLst/>
                    </a:prstGeom>
                    <a:noFill/>
                    <a:ln>
                      <a:noFill/>
                    </a:ln>
                  </pic:spPr>
                </pic:pic>
              </a:graphicData>
            </a:graphic>
          </wp:inline>
        </w:drawing>
      </w:r>
    </w:p>
    <w:p w14:paraId="0D1D3017" w14:textId="77777777" w:rsidR="000B5724" w:rsidRDefault="000B5724" w:rsidP="000B5724">
      <w:pPr>
        <w:widowControl w:val="0"/>
        <w:spacing w:after="0" w:line="276" w:lineRule="auto"/>
        <w:rPr>
          <w:b/>
          <w:bCs/>
          <w:sz w:val="28"/>
          <w:szCs w:val="28"/>
          <w:lang w:val="en-GB"/>
        </w:rPr>
      </w:pPr>
      <w:r>
        <w:rPr>
          <w:noProof/>
        </w:rPr>
        <w:drawing>
          <wp:inline distT="0" distB="0" distL="0" distR="0" wp14:anchorId="19E18890" wp14:editId="7C40B4F4">
            <wp:extent cx="4572000" cy="2743200"/>
            <wp:effectExtent l="0" t="0" r="0" b="0"/>
            <wp:docPr id="2025872817" name="Chart 1">
              <a:extLst xmlns:a="http://schemas.openxmlformats.org/drawingml/2006/main">
                <a:ext uri="{FF2B5EF4-FFF2-40B4-BE49-F238E27FC236}">
                  <a16:creationId xmlns:a16="http://schemas.microsoft.com/office/drawing/2014/main" id="{734F0398-321A-070B-9C95-40A124E11C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3CAA954" w14:textId="77777777" w:rsidR="000B5724" w:rsidRDefault="000B5724" w:rsidP="000B5724">
      <w:pPr>
        <w:widowControl w:val="0"/>
        <w:spacing w:after="0" w:line="276" w:lineRule="auto"/>
        <w:rPr>
          <w:b/>
          <w:bCs/>
          <w:sz w:val="28"/>
          <w:szCs w:val="28"/>
          <w:lang w:val="en-GB"/>
        </w:rPr>
      </w:pPr>
    </w:p>
    <w:p w14:paraId="00CEC669" w14:textId="77777777" w:rsidR="000B5724" w:rsidRDefault="000B5724" w:rsidP="000B5724">
      <w:pPr>
        <w:widowControl w:val="0"/>
        <w:spacing w:after="0" w:line="276" w:lineRule="auto"/>
        <w:rPr>
          <w:b/>
          <w:bCs/>
          <w:sz w:val="28"/>
          <w:szCs w:val="28"/>
          <w:lang w:val="en-GB"/>
        </w:rPr>
      </w:pPr>
    </w:p>
    <w:p w14:paraId="179E5F89"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Insights:</w:t>
      </w:r>
    </w:p>
    <w:p w14:paraId="31C3BB23" w14:textId="77777777" w:rsidR="000B5724" w:rsidRPr="000B5724" w:rsidRDefault="000B5724" w:rsidP="000508F7">
      <w:pPr>
        <w:widowControl w:val="0"/>
        <w:numPr>
          <w:ilvl w:val="0"/>
          <w:numId w:val="14"/>
        </w:numPr>
        <w:spacing w:after="0" w:line="276" w:lineRule="auto"/>
        <w:rPr>
          <w:b/>
          <w:bCs/>
          <w:sz w:val="28"/>
          <w:szCs w:val="28"/>
        </w:rPr>
      </w:pPr>
      <w:r w:rsidRPr="000B5724">
        <w:rPr>
          <w:b/>
          <w:bCs/>
          <w:sz w:val="28"/>
          <w:szCs w:val="28"/>
        </w:rPr>
        <w:t>Dominant Genre: The genre Rock leads with 561 counts, making up 53.38% of the total, dominating the preferences.</w:t>
      </w:r>
    </w:p>
    <w:p w14:paraId="3CEF096D" w14:textId="77777777" w:rsidR="000B5724" w:rsidRPr="000B5724" w:rsidRDefault="000B5724" w:rsidP="000508F7">
      <w:pPr>
        <w:widowControl w:val="0"/>
        <w:numPr>
          <w:ilvl w:val="0"/>
          <w:numId w:val="14"/>
        </w:numPr>
        <w:spacing w:after="0" w:line="276" w:lineRule="auto"/>
        <w:rPr>
          <w:b/>
          <w:bCs/>
          <w:sz w:val="28"/>
          <w:szCs w:val="28"/>
        </w:rPr>
      </w:pPr>
      <w:r w:rsidRPr="000B5724">
        <w:rPr>
          <w:b/>
          <w:bCs/>
          <w:sz w:val="28"/>
          <w:szCs w:val="28"/>
        </w:rPr>
        <w:t>Top 3 Genres: Rock, Alternative &amp; Punk, and Metal together contribute more than 77% of the total count, with Rock being the standout genre.</w:t>
      </w:r>
    </w:p>
    <w:p w14:paraId="39498106" w14:textId="77777777" w:rsidR="000B5724" w:rsidRPr="000B5724" w:rsidRDefault="000B5724" w:rsidP="000508F7">
      <w:pPr>
        <w:widowControl w:val="0"/>
        <w:numPr>
          <w:ilvl w:val="0"/>
          <w:numId w:val="14"/>
        </w:numPr>
        <w:spacing w:after="0" w:line="276" w:lineRule="auto"/>
        <w:rPr>
          <w:b/>
          <w:bCs/>
          <w:sz w:val="28"/>
          <w:szCs w:val="28"/>
        </w:rPr>
      </w:pPr>
      <w:r w:rsidRPr="000B5724">
        <w:rPr>
          <w:b/>
          <w:bCs/>
          <w:sz w:val="28"/>
          <w:szCs w:val="28"/>
        </w:rPr>
        <w:t>Niche Genres: Genres like Classical, Heavy Metal, Soundtrack, and TV Shows have minimal representation, collectively accounting for only 1.91% of the total count.</w:t>
      </w:r>
    </w:p>
    <w:p w14:paraId="53E7A8A2"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Recommendations:</w:t>
      </w:r>
    </w:p>
    <w:p w14:paraId="793D2671" w14:textId="77777777" w:rsidR="000B5724" w:rsidRPr="000B5724" w:rsidRDefault="000B5724" w:rsidP="000508F7">
      <w:pPr>
        <w:widowControl w:val="0"/>
        <w:numPr>
          <w:ilvl w:val="0"/>
          <w:numId w:val="15"/>
        </w:numPr>
        <w:spacing w:after="0" w:line="276" w:lineRule="auto"/>
        <w:rPr>
          <w:b/>
          <w:bCs/>
          <w:sz w:val="28"/>
          <w:szCs w:val="28"/>
        </w:rPr>
      </w:pPr>
      <w:r w:rsidRPr="000B5724">
        <w:rPr>
          <w:b/>
          <w:bCs/>
          <w:sz w:val="28"/>
          <w:szCs w:val="28"/>
        </w:rPr>
        <w:t>Focus on Popular Genres: Given the high percentage of Rock, Alternative &amp; Punk, and Metal, consider promoting or creating content that aligns with these genres to cater to the largest audience.</w:t>
      </w:r>
    </w:p>
    <w:p w14:paraId="39F8A3DA" w14:textId="77777777" w:rsidR="000B5724" w:rsidRPr="000B5724" w:rsidRDefault="000B5724" w:rsidP="000508F7">
      <w:pPr>
        <w:widowControl w:val="0"/>
        <w:numPr>
          <w:ilvl w:val="0"/>
          <w:numId w:val="15"/>
        </w:numPr>
        <w:spacing w:after="0" w:line="276" w:lineRule="auto"/>
        <w:rPr>
          <w:b/>
          <w:bCs/>
          <w:sz w:val="28"/>
          <w:szCs w:val="28"/>
        </w:rPr>
      </w:pPr>
      <w:r w:rsidRPr="000B5724">
        <w:rPr>
          <w:b/>
          <w:bCs/>
          <w:sz w:val="28"/>
          <w:szCs w:val="28"/>
        </w:rPr>
        <w:t>Target Niche Audiences: Explore opportunities to grow less popular genres like Jazz, Reggae, and Classical by offering tailored experiences or specialized content for their audiences.</w:t>
      </w:r>
    </w:p>
    <w:p w14:paraId="12B2C421" w14:textId="77777777" w:rsidR="000B5724" w:rsidRDefault="000B5724" w:rsidP="000508F7">
      <w:pPr>
        <w:widowControl w:val="0"/>
        <w:numPr>
          <w:ilvl w:val="0"/>
          <w:numId w:val="15"/>
        </w:numPr>
        <w:spacing w:after="0" w:line="276" w:lineRule="auto"/>
        <w:rPr>
          <w:b/>
          <w:bCs/>
          <w:sz w:val="28"/>
          <w:szCs w:val="28"/>
        </w:rPr>
      </w:pPr>
      <w:r w:rsidRPr="000B5724">
        <w:rPr>
          <w:b/>
          <w:bCs/>
          <w:sz w:val="28"/>
          <w:szCs w:val="28"/>
        </w:rPr>
        <w:t>Expand Genre Diversity: If looking to diversify, consider experimenting with Electronica/Dance, Pop, or Hip Hop/Rap, which have potential but currently contribute less.</w:t>
      </w:r>
    </w:p>
    <w:p w14:paraId="6DF03492" w14:textId="77777777" w:rsidR="002342C6" w:rsidRDefault="002342C6" w:rsidP="002342C6">
      <w:pPr>
        <w:widowControl w:val="0"/>
        <w:spacing w:after="0" w:line="276" w:lineRule="auto"/>
        <w:rPr>
          <w:b/>
          <w:bCs/>
          <w:sz w:val="28"/>
          <w:szCs w:val="28"/>
        </w:rPr>
      </w:pPr>
    </w:p>
    <w:p w14:paraId="17081A00" w14:textId="77777777" w:rsidR="002342C6" w:rsidRDefault="002342C6" w:rsidP="002342C6">
      <w:pPr>
        <w:widowControl w:val="0"/>
        <w:spacing w:after="0" w:line="276" w:lineRule="auto"/>
        <w:rPr>
          <w:b/>
          <w:bCs/>
          <w:sz w:val="28"/>
          <w:szCs w:val="28"/>
        </w:rPr>
      </w:pPr>
    </w:p>
    <w:p w14:paraId="1B277365" w14:textId="3F4F0AF3"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t>Query</w:t>
      </w:r>
      <w:r w:rsidR="00DA22E7">
        <w:rPr>
          <w:b/>
          <w:bCs/>
          <w:color w:val="5B9BD5" w:themeColor="accent5"/>
          <w:sz w:val="28"/>
          <w:szCs w:val="28"/>
          <w:u w:val="single"/>
        </w:rPr>
        <w:t>:</w:t>
      </w:r>
    </w:p>
    <w:p w14:paraId="54C8CCCF"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WITH </w:t>
      </w:r>
      <w:proofErr w:type="spellStart"/>
      <w:r w:rsidRPr="0006069D">
        <w:rPr>
          <w:b/>
          <w:bCs/>
          <w:color w:val="C45911" w:themeColor="accent2" w:themeShade="BF"/>
          <w:lang w:val="en-GB"/>
        </w:rPr>
        <w:t>genre_counts</w:t>
      </w:r>
      <w:proofErr w:type="spellEnd"/>
      <w:r w:rsidRPr="0006069D">
        <w:rPr>
          <w:b/>
          <w:bCs/>
          <w:color w:val="C45911" w:themeColor="accent2" w:themeShade="BF"/>
          <w:lang w:val="en-GB"/>
        </w:rPr>
        <w:t xml:space="preserve"> AS (</w:t>
      </w:r>
    </w:p>
    <w:p w14:paraId="36660B13" w14:textId="1DBD6FE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03C3A4A2"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g.name AS </w:t>
      </w:r>
      <w:proofErr w:type="spellStart"/>
      <w:r w:rsidRPr="0006069D">
        <w:rPr>
          <w:b/>
          <w:bCs/>
          <w:color w:val="C45911" w:themeColor="accent2" w:themeShade="BF"/>
          <w:lang w:val="en-GB"/>
        </w:rPr>
        <w:t>genre_name</w:t>
      </w:r>
      <w:proofErr w:type="spellEnd"/>
      <w:r w:rsidRPr="0006069D">
        <w:rPr>
          <w:b/>
          <w:bCs/>
          <w:color w:val="C45911" w:themeColor="accent2" w:themeShade="BF"/>
          <w:lang w:val="en-GB"/>
        </w:rPr>
        <w:t>,</w:t>
      </w:r>
    </w:p>
    <w:p w14:paraId="038F8E55"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COUNT(</w:t>
      </w: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genre_count</w:t>
      </w:r>
      <w:proofErr w:type="spellEnd"/>
    </w:p>
    <w:p w14:paraId="3553FE30" w14:textId="077A573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724B50D3"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 c</w:t>
      </w:r>
    </w:p>
    <w:p w14:paraId="4E68A33D"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p>
    <w:p w14:paraId="1F4B4D47"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w:t>
      </w: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p>
    <w:p w14:paraId="26E068C6"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track t ON </w:t>
      </w:r>
      <w:proofErr w:type="spellStart"/>
      <w:proofErr w:type="gramStart"/>
      <w:r w:rsidRPr="0006069D">
        <w:rPr>
          <w:b/>
          <w:bCs/>
          <w:color w:val="C45911" w:themeColor="accent2" w:themeShade="BF"/>
          <w:lang w:val="en-GB"/>
        </w:rPr>
        <w:t>il.track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t.track</w:t>
      </w:r>
      <w:proofErr w:type="gramEnd"/>
      <w:r w:rsidRPr="0006069D">
        <w:rPr>
          <w:b/>
          <w:bCs/>
          <w:color w:val="C45911" w:themeColor="accent2" w:themeShade="BF"/>
          <w:lang w:val="en-GB"/>
        </w:rPr>
        <w:t>_id</w:t>
      </w:r>
      <w:proofErr w:type="spellEnd"/>
    </w:p>
    <w:p w14:paraId="0A202E74"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genre g ON </w:t>
      </w:r>
      <w:proofErr w:type="spellStart"/>
      <w:proofErr w:type="gramStart"/>
      <w:r w:rsidRPr="0006069D">
        <w:rPr>
          <w:b/>
          <w:bCs/>
          <w:color w:val="C45911" w:themeColor="accent2" w:themeShade="BF"/>
          <w:lang w:val="en-GB"/>
        </w:rPr>
        <w:t>t.genre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p>
    <w:p w14:paraId="0FA2C64D" w14:textId="7B70CD91"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729E2740" w14:textId="7777777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c.country</w:t>
      </w:r>
      <w:proofErr w:type="spellEnd"/>
      <w:r w:rsidRPr="0006069D">
        <w:rPr>
          <w:b/>
          <w:bCs/>
          <w:color w:val="C45911" w:themeColor="accent2" w:themeShade="BF"/>
          <w:lang w:val="en-GB"/>
        </w:rPr>
        <w:t xml:space="preserve"> = 'USA'</w:t>
      </w:r>
    </w:p>
    <w:p w14:paraId="3854B3B1" w14:textId="318B25C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247E6771"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g.name</w:t>
      </w:r>
    </w:p>
    <w:p w14:paraId="2053213C"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302EC3B4" w14:textId="77777777"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lastRenderedPageBreak/>
        <w:t>total_count</w:t>
      </w:r>
      <w:proofErr w:type="spellEnd"/>
      <w:r w:rsidRPr="0006069D">
        <w:rPr>
          <w:b/>
          <w:bCs/>
          <w:color w:val="C45911" w:themeColor="accent2" w:themeShade="BF"/>
          <w:lang w:val="en-GB"/>
        </w:rPr>
        <w:t xml:space="preserve"> AS (</w:t>
      </w:r>
    </w:p>
    <w:p w14:paraId="0D16A01E" w14:textId="1F9981F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38095C91" w14:textId="5F1B8AC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COUNT(</w:t>
      </w: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total_count</w:t>
      </w:r>
      <w:proofErr w:type="spellEnd"/>
    </w:p>
    <w:p w14:paraId="5A30ECF5" w14:textId="34C9ED4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21FF5B62" w14:textId="41A00F1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 c</w:t>
      </w:r>
    </w:p>
    <w:p w14:paraId="5C61730D" w14:textId="346FA07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p>
    <w:p w14:paraId="21879942" w14:textId="396C27D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w:t>
      </w: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p>
    <w:p w14:paraId="6A0F4327" w14:textId="0541FDF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track t ON </w:t>
      </w:r>
      <w:proofErr w:type="spellStart"/>
      <w:proofErr w:type="gramStart"/>
      <w:r w:rsidRPr="0006069D">
        <w:rPr>
          <w:b/>
          <w:bCs/>
          <w:color w:val="C45911" w:themeColor="accent2" w:themeShade="BF"/>
          <w:lang w:val="en-GB"/>
        </w:rPr>
        <w:t>il.track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t.track</w:t>
      </w:r>
      <w:proofErr w:type="gramEnd"/>
      <w:r w:rsidRPr="0006069D">
        <w:rPr>
          <w:b/>
          <w:bCs/>
          <w:color w:val="C45911" w:themeColor="accent2" w:themeShade="BF"/>
          <w:lang w:val="en-GB"/>
        </w:rPr>
        <w:t>_id</w:t>
      </w:r>
      <w:proofErr w:type="spellEnd"/>
    </w:p>
    <w:p w14:paraId="669028A0" w14:textId="4FB89471"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genre g ON </w:t>
      </w:r>
      <w:proofErr w:type="spellStart"/>
      <w:proofErr w:type="gramStart"/>
      <w:r w:rsidRPr="0006069D">
        <w:rPr>
          <w:b/>
          <w:bCs/>
          <w:color w:val="C45911" w:themeColor="accent2" w:themeShade="BF"/>
          <w:lang w:val="en-GB"/>
        </w:rPr>
        <w:t>t.genre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p>
    <w:p w14:paraId="43736CD3" w14:textId="2B6D86A8"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3E22A74E" w14:textId="23D394CE"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c.country</w:t>
      </w:r>
      <w:proofErr w:type="spellEnd"/>
      <w:r w:rsidRPr="0006069D">
        <w:rPr>
          <w:b/>
          <w:bCs/>
          <w:color w:val="C45911" w:themeColor="accent2" w:themeShade="BF"/>
          <w:lang w:val="en-GB"/>
        </w:rPr>
        <w:t xml:space="preserve"> = 'USA'</w:t>
      </w:r>
    </w:p>
    <w:p w14:paraId="52792E35"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0DEE7D0D" w14:textId="77777777" w:rsidR="002342C6" w:rsidRPr="0006069D" w:rsidRDefault="002342C6" w:rsidP="0006069D">
      <w:pPr>
        <w:widowControl w:val="0"/>
        <w:spacing w:after="0" w:line="276" w:lineRule="auto"/>
        <w:rPr>
          <w:b/>
          <w:bCs/>
          <w:color w:val="C45911" w:themeColor="accent2" w:themeShade="BF"/>
          <w:lang w:val="en-GB"/>
        </w:rPr>
      </w:pPr>
    </w:p>
    <w:p w14:paraId="11400E61" w14:textId="0700580A"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61744A9F" w14:textId="333E29C3"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gc.genre</w:t>
      </w:r>
      <w:proofErr w:type="gramEnd"/>
      <w:r w:rsidRPr="0006069D">
        <w:rPr>
          <w:b/>
          <w:bCs/>
          <w:color w:val="C45911" w:themeColor="accent2" w:themeShade="BF"/>
          <w:lang w:val="en-GB"/>
        </w:rPr>
        <w:t>_name</w:t>
      </w:r>
      <w:proofErr w:type="spellEnd"/>
      <w:r w:rsidRPr="0006069D">
        <w:rPr>
          <w:b/>
          <w:bCs/>
          <w:color w:val="C45911" w:themeColor="accent2" w:themeShade="BF"/>
          <w:lang w:val="en-GB"/>
        </w:rPr>
        <w:t>,</w:t>
      </w:r>
    </w:p>
    <w:p w14:paraId="455F961F" w14:textId="72D4E52B"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gc.genre</w:t>
      </w:r>
      <w:proofErr w:type="gramEnd"/>
      <w:r w:rsidRPr="0006069D">
        <w:rPr>
          <w:b/>
          <w:bCs/>
          <w:color w:val="C45911" w:themeColor="accent2" w:themeShade="BF"/>
          <w:lang w:val="en-GB"/>
        </w:rPr>
        <w:t>_count</w:t>
      </w:r>
      <w:proofErr w:type="spellEnd"/>
      <w:r w:rsidRPr="0006069D">
        <w:rPr>
          <w:b/>
          <w:bCs/>
          <w:color w:val="C45911" w:themeColor="accent2" w:themeShade="BF"/>
          <w:lang w:val="en-GB"/>
        </w:rPr>
        <w:t>,</w:t>
      </w:r>
    </w:p>
    <w:p w14:paraId="7F0EED5D" w14:textId="6C689FD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roofErr w:type="spellStart"/>
      <w:proofErr w:type="gramStart"/>
      <w:r w:rsidRPr="0006069D">
        <w:rPr>
          <w:b/>
          <w:bCs/>
          <w:color w:val="C45911" w:themeColor="accent2" w:themeShade="BF"/>
          <w:lang w:val="en-GB"/>
        </w:rPr>
        <w:t>gc.genre</w:t>
      </w:r>
      <w:proofErr w:type="gramEnd"/>
      <w:r w:rsidRPr="0006069D">
        <w:rPr>
          <w:b/>
          <w:bCs/>
          <w:color w:val="C45911" w:themeColor="accent2" w:themeShade="BF"/>
          <w:lang w:val="en-GB"/>
        </w:rPr>
        <w:t>_count</w:t>
      </w:r>
      <w:proofErr w:type="spellEnd"/>
      <w:r w:rsidRPr="0006069D">
        <w:rPr>
          <w:b/>
          <w:bCs/>
          <w:color w:val="C45911" w:themeColor="accent2" w:themeShade="BF"/>
          <w:lang w:val="en-GB"/>
        </w:rPr>
        <w:t xml:space="preserve"> * 100 / </w:t>
      </w:r>
      <w:proofErr w:type="spellStart"/>
      <w:proofErr w:type="gramStart"/>
      <w:r w:rsidRPr="0006069D">
        <w:rPr>
          <w:b/>
          <w:bCs/>
          <w:color w:val="C45911" w:themeColor="accent2" w:themeShade="BF"/>
          <w:lang w:val="en-GB"/>
        </w:rPr>
        <w:t>tc.total</w:t>
      </w:r>
      <w:proofErr w:type="gramEnd"/>
      <w:r w:rsidRPr="0006069D">
        <w:rPr>
          <w:b/>
          <w:bCs/>
          <w:color w:val="C45911" w:themeColor="accent2" w:themeShade="BF"/>
          <w:lang w:val="en-GB"/>
        </w:rPr>
        <w:t>_count</w:t>
      </w:r>
      <w:proofErr w:type="spellEnd"/>
      <w:r w:rsidRPr="0006069D">
        <w:rPr>
          <w:b/>
          <w:bCs/>
          <w:color w:val="C45911" w:themeColor="accent2" w:themeShade="BF"/>
          <w:lang w:val="en-GB"/>
        </w:rPr>
        <w:t>) AS percentage</w:t>
      </w:r>
    </w:p>
    <w:p w14:paraId="7AB4FB46" w14:textId="04C84F9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0C189B41" w14:textId="13A17FDD"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genre_counts</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gc</w:t>
      </w:r>
      <w:proofErr w:type="spellEnd"/>
    </w:p>
    <w:p w14:paraId="2708B29B" w14:textId="35B3035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CROSS JOIN </w:t>
      </w:r>
      <w:proofErr w:type="spellStart"/>
      <w:r w:rsidRPr="0006069D">
        <w:rPr>
          <w:b/>
          <w:bCs/>
          <w:color w:val="C45911" w:themeColor="accent2" w:themeShade="BF"/>
          <w:lang w:val="en-GB"/>
        </w:rPr>
        <w:t>total_count</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tc</w:t>
      </w:r>
      <w:proofErr w:type="spellEnd"/>
    </w:p>
    <w:p w14:paraId="13B89B4F" w14:textId="2F95354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w:t>
      </w:r>
    </w:p>
    <w:p w14:paraId="6C5EC031" w14:textId="0A2A59AA" w:rsidR="002342C6" w:rsidRPr="002342C6" w:rsidRDefault="002342C6" w:rsidP="0006069D">
      <w:pPr>
        <w:widowControl w:val="0"/>
        <w:spacing w:after="0" w:line="276" w:lineRule="auto"/>
        <w:rPr>
          <w:b/>
          <w:bCs/>
          <w:sz w:val="28"/>
          <w:szCs w:val="28"/>
          <w:u w:val="single"/>
        </w:rPr>
      </w:pPr>
      <w:proofErr w:type="spellStart"/>
      <w:proofErr w:type="gramStart"/>
      <w:r w:rsidRPr="0006069D">
        <w:rPr>
          <w:b/>
          <w:bCs/>
          <w:color w:val="C45911" w:themeColor="accent2" w:themeShade="BF"/>
          <w:lang w:val="en-GB"/>
        </w:rPr>
        <w:t>gc.genre</w:t>
      </w:r>
      <w:proofErr w:type="gramEnd"/>
      <w:r w:rsidRPr="0006069D">
        <w:rPr>
          <w:b/>
          <w:bCs/>
          <w:color w:val="C45911" w:themeColor="accent2" w:themeShade="BF"/>
          <w:lang w:val="en-GB"/>
        </w:rPr>
        <w:t>_count</w:t>
      </w:r>
      <w:proofErr w:type="spellEnd"/>
      <w:r w:rsidRPr="0006069D">
        <w:rPr>
          <w:b/>
          <w:bCs/>
          <w:color w:val="C45911" w:themeColor="accent2" w:themeShade="BF"/>
          <w:lang w:val="en-GB"/>
        </w:rPr>
        <w:t xml:space="preserve"> </w:t>
      </w:r>
      <w:proofErr w:type="gramStart"/>
      <w:r w:rsidRPr="0006069D">
        <w:rPr>
          <w:b/>
          <w:bCs/>
          <w:color w:val="C45911" w:themeColor="accent2" w:themeShade="BF"/>
          <w:lang w:val="en-GB"/>
        </w:rPr>
        <w:t>DESC</w:t>
      </w:r>
      <w:r w:rsidRPr="002342C6">
        <w:rPr>
          <w:b/>
          <w:bCs/>
          <w:sz w:val="28"/>
          <w:szCs w:val="28"/>
          <w:u w:val="single"/>
        </w:rPr>
        <w:t>;</w:t>
      </w:r>
      <w:proofErr w:type="gramEnd"/>
    </w:p>
    <w:p w14:paraId="6F1AE8F9" w14:textId="77777777" w:rsidR="000B5724" w:rsidRDefault="000B5724" w:rsidP="000B5724">
      <w:pPr>
        <w:widowControl w:val="0"/>
        <w:spacing w:after="0" w:line="276" w:lineRule="auto"/>
        <w:rPr>
          <w:b/>
          <w:bCs/>
          <w:sz w:val="28"/>
          <w:szCs w:val="28"/>
        </w:rPr>
      </w:pPr>
    </w:p>
    <w:p w14:paraId="76688121" w14:textId="77777777" w:rsidR="000B5724" w:rsidRDefault="000B5724" w:rsidP="000B5724">
      <w:pPr>
        <w:widowControl w:val="0"/>
        <w:spacing w:after="0" w:line="276" w:lineRule="auto"/>
        <w:rPr>
          <w:b/>
          <w:bCs/>
          <w:sz w:val="28"/>
          <w:szCs w:val="28"/>
        </w:rPr>
      </w:pPr>
    </w:p>
    <w:p w14:paraId="222EC5C0" w14:textId="77777777" w:rsidR="00816268" w:rsidRDefault="00816268" w:rsidP="000B5724">
      <w:pPr>
        <w:widowControl w:val="0"/>
        <w:spacing w:after="0" w:line="276" w:lineRule="auto"/>
        <w:rPr>
          <w:b/>
          <w:bCs/>
          <w:sz w:val="28"/>
          <w:szCs w:val="28"/>
        </w:rPr>
      </w:pPr>
    </w:p>
    <w:p w14:paraId="77652CD7" w14:textId="77777777" w:rsidR="00816268" w:rsidRDefault="00816268" w:rsidP="000B5724">
      <w:pPr>
        <w:widowControl w:val="0"/>
        <w:spacing w:after="0" w:line="276" w:lineRule="auto"/>
        <w:rPr>
          <w:b/>
          <w:bCs/>
          <w:sz w:val="28"/>
          <w:szCs w:val="28"/>
        </w:rPr>
      </w:pPr>
    </w:p>
    <w:p w14:paraId="7F7628FD" w14:textId="77777777" w:rsidR="000B5724" w:rsidRPr="00BB1295" w:rsidRDefault="000B5724" w:rsidP="000B5724">
      <w:pPr>
        <w:widowControl w:val="0"/>
        <w:spacing w:after="0" w:line="276" w:lineRule="auto"/>
        <w:rPr>
          <w:b/>
          <w:bCs/>
          <w:color w:val="4472C4" w:themeColor="accent1"/>
          <w:sz w:val="28"/>
          <w:szCs w:val="28"/>
          <w:lang w:val="en-GB"/>
        </w:rPr>
      </w:pPr>
      <w:r w:rsidRPr="00BB1295">
        <w:rPr>
          <w:b/>
          <w:bCs/>
          <w:color w:val="4472C4" w:themeColor="accent1"/>
          <w:sz w:val="28"/>
          <w:szCs w:val="28"/>
          <w:lang w:val="en-GB"/>
        </w:rPr>
        <w:t>10.</w:t>
      </w:r>
      <w:r w:rsidRPr="000B5724">
        <w:rPr>
          <w:b/>
          <w:bCs/>
          <w:color w:val="4472C4" w:themeColor="accent1"/>
          <w:sz w:val="28"/>
          <w:szCs w:val="28"/>
          <w:lang w:val="en-GB"/>
        </w:rPr>
        <w:t>Find customers who have purchased tracks from at least 3 different genres</w:t>
      </w:r>
      <w:r w:rsidRPr="00BB1295">
        <w:rPr>
          <w:b/>
          <w:bCs/>
          <w:color w:val="4472C4" w:themeColor="accent1"/>
          <w:sz w:val="28"/>
          <w:szCs w:val="28"/>
          <w:lang w:val="en-GB"/>
        </w:rPr>
        <w:t>.</w:t>
      </w:r>
    </w:p>
    <w:p w14:paraId="730F7FE5" w14:textId="77777777" w:rsidR="000B5724" w:rsidRPr="000B5724" w:rsidRDefault="000B5724" w:rsidP="000B5724">
      <w:pPr>
        <w:widowControl w:val="0"/>
        <w:spacing w:after="0" w:line="276" w:lineRule="auto"/>
        <w:rPr>
          <w:b/>
          <w:bCs/>
          <w:color w:val="FF0000"/>
          <w:sz w:val="28"/>
          <w:szCs w:val="28"/>
          <w:u w:val="single"/>
        </w:rPr>
      </w:pPr>
      <w:r w:rsidRPr="000B5724">
        <w:rPr>
          <w:b/>
          <w:bCs/>
          <w:color w:val="FF0000"/>
          <w:sz w:val="28"/>
          <w:szCs w:val="28"/>
          <w:u w:val="single"/>
        </w:rPr>
        <w:t>Answer:</w:t>
      </w:r>
    </w:p>
    <w:p w14:paraId="34AA7C7D" w14:textId="77777777" w:rsidR="000B5724" w:rsidRPr="000B5724" w:rsidRDefault="000B5724" w:rsidP="000B5724">
      <w:pPr>
        <w:widowControl w:val="0"/>
        <w:spacing w:after="0" w:line="276" w:lineRule="auto"/>
        <w:rPr>
          <w:b/>
          <w:bCs/>
          <w:sz w:val="28"/>
          <w:szCs w:val="28"/>
        </w:rPr>
      </w:pPr>
      <w:r w:rsidRPr="000B5724">
        <w:rPr>
          <w:b/>
          <w:bCs/>
          <w:sz w:val="28"/>
          <w:szCs w:val="28"/>
        </w:rPr>
        <w:t>All 59 customers have purchased records from a minimum of 3 distinct genres, with Leonie Kohler leading as the top buyer.</w:t>
      </w:r>
    </w:p>
    <w:p w14:paraId="0B768A79" w14:textId="77777777" w:rsidR="000B5724" w:rsidRDefault="000B5724" w:rsidP="000B5724">
      <w:pPr>
        <w:widowControl w:val="0"/>
        <w:spacing w:after="0" w:line="276" w:lineRule="auto"/>
        <w:rPr>
          <w:b/>
          <w:bCs/>
          <w:sz w:val="28"/>
          <w:szCs w:val="28"/>
          <w:lang w:val="en-GB"/>
        </w:rPr>
      </w:pPr>
    </w:p>
    <w:p w14:paraId="5DAB0D3C" w14:textId="77777777" w:rsidR="000B5724" w:rsidRDefault="000B5724" w:rsidP="000B5724">
      <w:pPr>
        <w:widowControl w:val="0"/>
        <w:spacing w:after="0" w:line="276" w:lineRule="auto"/>
        <w:rPr>
          <w:b/>
          <w:bCs/>
          <w:sz w:val="28"/>
          <w:szCs w:val="28"/>
          <w:lang w:val="en-GB"/>
        </w:rPr>
      </w:pPr>
      <w:r>
        <w:rPr>
          <w:noProof/>
        </w:rPr>
        <w:lastRenderedPageBreak/>
        <w:drawing>
          <wp:inline distT="0" distB="0" distL="0" distR="0" wp14:anchorId="596B0121" wp14:editId="79173F01">
            <wp:extent cx="1838325" cy="3857625"/>
            <wp:effectExtent l="0" t="0" r="9525" b="9525"/>
            <wp:docPr id="20005125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38325" cy="3857625"/>
                    </a:xfrm>
                    <a:prstGeom prst="rect">
                      <a:avLst/>
                    </a:prstGeom>
                    <a:noFill/>
                    <a:ln>
                      <a:noFill/>
                    </a:ln>
                  </pic:spPr>
                </pic:pic>
              </a:graphicData>
            </a:graphic>
          </wp:inline>
        </w:drawing>
      </w:r>
    </w:p>
    <w:p w14:paraId="0627A95E" w14:textId="77777777" w:rsidR="000B5724" w:rsidRDefault="000B5724" w:rsidP="000B5724">
      <w:pPr>
        <w:widowControl w:val="0"/>
        <w:spacing w:after="0" w:line="276" w:lineRule="auto"/>
        <w:rPr>
          <w:b/>
          <w:bCs/>
          <w:sz w:val="28"/>
          <w:szCs w:val="28"/>
          <w:lang w:val="en-GB"/>
        </w:rPr>
      </w:pPr>
    </w:p>
    <w:p w14:paraId="3A992436" w14:textId="77777777" w:rsidR="000B5724" w:rsidRDefault="000B5724" w:rsidP="000B5724">
      <w:pPr>
        <w:widowControl w:val="0"/>
        <w:spacing w:after="0" w:line="276" w:lineRule="auto"/>
        <w:rPr>
          <w:b/>
          <w:bCs/>
          <w:sz w:val="28"/>
          <w:szCs w:val="28"/>
          <w:lang w:val="en-GB"/>
        </w:rPr>
      </w:pPr>
      <w:r>
        <w:rPr>
          <w:noProof/>
        </w:rPr>
        <w:drawing>
          <wp:inline distT="0" distB="0" distL="0" distR="0" wp14:anchorId="0BD8F869" wp14:editId="1DBE8F1E">
            <wp:extent cx="4572000" cy="2743200"/>
            <wp:effectExtent l="0" t="0" r="0" b="0"/>
            <wp:docPr id="314168478" name="Chart 1">
              <a:extLst xmlns:a="http://schemas.openxmlformats.org/drawingml/2006/main">
                <a:ext uri="{FF2B5EF4-FFF2-40B4-BE49-F238E27FC236}">
                  <a16:creationId xmlns:a16="http://schemas.microsoft.com/office/drawing/2014/main" id="{22AD20C6-15A7-6037-B31F-98494CA0C8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00EF3C7" w14:textId="77777777" w:rsidR="000B5724" w:rsidRDefault="000B5724" w:rsidP="000B5724">
      <w:pPr>
        <w:widowControl w:val="0"/>
        <w:spacing w:after="0" w:line="276" w:lineRule="auto"/>
        <w:rPr>
          <w:b/>
          <w:bCs/>
          <w:sz w:val="28"/>
          <w:szCs w:val="28"/>
          <w:lang w:val="en-GB"/>
        </w:rPr>
      </w:pPr>
    </w:p>
    <w:p w14:paraId="78AAC9B2" w14:textId="77777777" w:rsidR="000B5724" w:rsidRDefault="000B5724" w:rsidP="000B5724">
      <w:pPr>
        <w:widowControl w:val="0"/>
        <w:spacing w:after="0" w:line="276" w:lineRule="auto"/>
        <w:rPr>
          <w:b/>
          <w:bCs/>
          <w:sz w:val="28"/>
          <w:szCs w:val="28"/>
          <w:lang w:val="en-GB"/>
        </w:rPr>
      </w:pPr>
    </w:p>
    <w:p w14:paraId="4B08988A"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Insights:</w:t>
      </w:r>
    </w:p>
    <w:p w14:paraId="23D0CF1C" w14:textId="77777777" w:rsidR="000B5724" w:rsidRPr="000B5724" w:rsidRDefault="000B5724" w:rsidP="000508F7">
      <w:pPr>
        <w:widowControl w:val="0"/>
        <w:numPr>
          <w:ilvl w:val="0"/>
          <w:numId w:val="16"/>
        </w:numPr>
        <w:spacing w:after="0" w:line="276" w:lineRule="auto"/>
        <w:rPr>
          <w:b/>
          <w:bCs/>
          <w:sz w:val="28"/>
          <w:szCs w:val="28"/>
        </w:rPr>
      </w:pPr>
      <w:r w:rsidRPr="000B5724">
        <w:rPr>
          <w:b/>
          <w:bCs/>
          <w:sz w:val="28"/>
          <w:szCs w:val="28"/>
        </w:rPr>
        <w:t>Top 5 Individuals: The top 5 individuals with the highest genre counts are Leonie (14), and Edward, Madalena, František, Heather, and Terhi (each with 13). These individuals show strong engagement in the genre.</w:t>
      </w:r>
    </w:p>
    <w:p w14:paraId="1CA62B02" w14:textId="77777777" w:rsidR="000B5724" w:rsidRPr="000B5724" w:rsidRDefault="000B5724" w:rsidP="000508F7">
      <w:pPr>
        <w:widowControl w:val="0"/>
        <w:numPr>
          <w:ilvl w:val="0"/>
          <w:numId w:val="16"/>
        </w:numPr>
        <w:spacing w:after="0" w:line="276" w:lineRule="auto"/>
        <w:rPr>
          <w:b/>
          <w:bCs/>
          <w:sz w:val="28"/>
          <w:szCs w:val="28"/>
        </w:rPr>
      </w:pPr>
      <w:r w:rsidRPr="000B5724">
        <w:rPr>
          <w:b/>
          <w:bCs/>
          <w:sz w:val="28"/>
          <w:szCs w:val="28"/>
        </w:rPr>
        <w:lastRenderedPageBreak/>
        <w:t>Consistent Engagement: Many individuals, such as Fernanda, Niklas, Michelle, and others, are closely following with 12 genre counts, indicating a high level of participation across a large group.</w:t>
      </w:r>
    </w:p>
    <w:p w14:paraId="2DCCAA4B" w14:textId="77777777" w:rsidR="000B5724" w:rsidRPr="000B5724" w:rsidRDefault="000B5724" w:rsidP="000508F7">
      <w:pPr>
        <w:widowControl w:val="0"/>
        <w:numPr>
          <w:ilvl w:val="0"/>
          <w:numId w:val="16"/>
        </w:numPr>
        <w:spacing w:after="0" w:line="276" w:lineRule="auto"/>
        <w:rPr>
          <w:b/>
          <w:bCs/>
          <w:sz w:val="28"/>
          <w:szCs w:val="28"/>
        </w:rPr>
      </w:pPr>
      <w:r w:rsidRPr="000B5724">
        <w:rPr>
          <w:b/>
          <w:bCs/>
          <w:sz w:val="28"/>
          <w:szCs w:val="28"/>
        </w:rPr>
        <w:t>Lower Engagement: There is a noticeable drop in engagement starting from Aaron, Eduardo, and Dan, each with 9 counts, and even lower for others further down the list, like Robert with 5 counts.</w:t>
      </w:r>
    </w:p>
    <w:p w14:paraId="1FADCC6D"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Recommendations:</w:t>
      </w:r>
    </w:p>
    <w:p w14:paraId="69882885" w14:textId="77777777" w:rsidR="000B5724" w:rsidRPr="000B5724" w:rsidRDefault="000B5724" w:rsidP="000508F7">
      <w:pPr>
        <w:widowControl w:val="0"/>
        <w:numPr>
          <w:ilvl w:val="0"/>
          <w:numId w:val="17"/>
        </w:numPr>
        <w:spacing w:after="0" w:line="276" w:lineRule="auto"/>
        <w:rPr>
          <w:b/>
          <w:bCs/>
          <w:sz w:val="28"/>
          <w:szCs w:val="28"/>
        </w:rPr>
      </w:pPr>
      <w:r w:rsidRPr="000B5724">
        <w:rPr>
          <w:b/>
          <w:bCs/>
          <w:sz w:val="28"/>
          <w:szCs w:val="28"/>
        </w:rPr>
        <w:t>Recognize Top Contributors: Acknowledge individuals with higher genre counts (e.g., Leonie and those with 13 counts) as they show consistent engagement. Consider incentivizing them to further enhance their involvement.</w:t>
      </w:r>
    </w:p>
    <w:p w14:paraId="278755A1" w14:textId="77777777" w:rsidR="000B5724" w:rsidRPr="000B5724" w:rsidRDefault="000B5724" w:rsidP="000508F7">
      <w:pPr>
        <w:widowControl w:val="0"/>
        <w:numPr>
          <w:ilvl w:val="0"/>
          <w:numId w:val="17"/>
        </w:numPr>
        <w:spacing w:after="0" w:line="276" w:lineRule="auto"/>
        <w:rPr>
          <w:b/>
          <w:bCs/>
          <w:sz w:val="28"/>
          <w:szCs w:val="28"/>
        </w:rPr>
      </w:pPr>
      <w:r w:rsidRPr="000B5724">
        <w:rPr>
          <w:b/>
          <w:bCs/>
          <w:sz w:val="28"/>
          <w:szCs w:val="28"/>
        </w:rPr>
        <w:t>Increase Engagement for Lower Count Users: Investigate why individuals with lower counts, such as Robert, have fewer interactions. Offering targeted incentives or support could boost their activity.</w:t>
      </w:r>
    </w:p>
    <w:p w14:paraId="0DECB6C4" w14:textId="77777777" w:rsidR="000B5724" w:rsidRDefault="000B5724" w:rsidP="000508F7">
      <w:pPr>
        <w:widowControl w:val="0"/>
        <w:numPr>
          <w:ilvl w:val="0"/>
          <w:numId w:val="17"/>
        </w:numPr>
        <w:spacing w:after="0" w:line="276" w:lineRule="auto"/>
        <w:rPr>
          <w:b/>
          <w:bCs/>
          <w:sz w:val="28"/>
          <w:szCs w:val="28"/>
        </w:rPr>
      </w:pPr>
      <w:r w:rsidRPr="000B5724">
        <w:rPr>
          <w:b/>
          <w:bCs/>
          <w:sz w:val="28"/>
          <w:szCs w:val="28"/>
        </w:rPr>
        <w:t>Analyse Genre Preferences: Understand the type of content or engagement driving high genre counts for specific individuals, especially those in the top ranks, to replicate successful strategies across the board.</w:t>
      </w:r>
    </w:p>
    <w:p w14:paraId="110AF40F" w14:textId="77777777" w:rsidR="002342C6" w:rsidRDefault="002342C6" w:rsidP="002342C6">
      <w:pPr>
        <w:widowControl w:val="0"/>
        <w:spacing w:after="0" w:line="276" w:lineRule="auto"/>
        <w:rPr>
          <w:b/>
          <w:bCs/>
          <w:sz w:val="28"/>
          <w:szCs w:val="28"/>
        </w:rPr>
      </w:pPr>
    </w:p>
    <w:p w14:paraId="2D1C5EB1" w14:textId="77C60F37"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t>Query:</w:t>
      </w:r>
    </w:p>
    <w:p w14:paraId="370E7AF9" w14:textId="5F90D436"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41907939" w14:textId="522A063D"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c.first_name</w:t>
      </w:r>
      <w:proofErr w:type="spellEnd"/>
      <w:r w:rsidRPr="0006069D">
        <w:rPr>
          <w:b/>
          <w:bCs/>
          <w:color w:val="C45911" w:themeColor="accent2" w:themeShade="BF"/>
          <w:lang w:val="en-GB"/>
        </w:rPr>
        <w:t xml:space="preserve">, </w:t>
      </w: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g.name) AS </w:t>
      </w:r>
      <w:proofErr w:type="spellStart"/>
      <w:r w:rsidRPr="0006069D">
        <w:rPr>
          <w:b/>
          <w:bCs/>
          <w:color w:val="C45911" w:themeColor="accent2" w:themeShade="BF"/>
          <w:lang w:val="en-GB"/>
        </w:rPr>
        <w:t>genre_count</w:t>
      </w:r>
      <w:proofErr w:type="spellEnd"/>
    </w:p>
    <w:p w14:paraId="5E876695" w14:textId="313E3E35" w:rsidR="002342C6" w:rsidRPr="0006069D" w:rsidRDefault="002342C6" w:rsidP="0006069D">
      <w:pPr>
        <w:widowControl w:val="0"/>
        <w:spacing w:after="0" w:line="276" w:lineRule="auto"/>
        <w:rPr>
          <w:b/>
          <w:bCs/>
          <w:color w:val="C45911" w:themeColor="accent2" w:themeShade="BF"/>
          <w:lang w:val="en-GB"/>
        </w:rPr>
      </w:pPr>
    </w:p>
    <w:p w14:paraId="0B774B08" w14:textId="66F79C4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7A8630C5" w14:textId="443438DF"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 c</w:t>
      </w:r>
    </w:p>
    <w:p w14:paraId="0909DE9F" w14:textId="2276A95E"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p>
    <w:p w14:paraId="5AAE2059" w14:textId="3D4C334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w:t>
      </w: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p>
    <w:p w14:paraId="651BE513" w14:textId="2F57B9C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track t ON </w:t>
      </w:r>
      <w:proofErr w:type="spellStart"/>
      <w:proofErr w:type="gramStart"/>
      <w:r w:rsidRPr="0006069D">
        <w:rPr>
          <w:b/>
          <w:bCs/>
          <w:color w:val="C45911" w:themeColor="accent2" w:themeShade="BF"/>
          <w:lang w:val="en-GB"/>
        </w:rPr>
        <w:t>il.track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t.track</w:t>
      </w:r>
      <w:proofErr w:type="gramEnd"/>
      <w:r w:rsidRPr="0006069D">
        <w:rPr>
          <w:b/>
          <w:bCs/>
          <w:color w:val="C45911" w:themeColor="accent2" w:themeShade="BF"/>
          <w:lang w:val="en-GB"/>
        </w:rPr>
        <w:t>_id</w:t>
      </w:r>
      <w:proofErr w:type="spellEnd"/>
    </w:p>
    <w:p w14:paraId="7A2FF592" w14:textId="537EEDB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genre g ON </w:t>
      </w:r>
      <w:proofErr w:type="spellStart"/>
      <w:proofErr w:type="gramStart"/>
      <w:r w:rsidRPr="0006069D">
        <w:rPr>
          <w:b/>
          <w:bCs/>
          <w:color w:val="C45911" w:themeColor="accent2" w:themeShade="BF"/>
          <w:lang w:val="en-GB"/>
        </w:rPr>
        <w:t>t.genre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p>
    <w:p w14:paraId="1CECE2EB" w14:textId="77777777" w:rsidR="002342C6" w:rsidRPr="0006069D" w:rsidRDefault="002342C6" w:rsidP="0006069D">
      <w:pPr>
        <w:widowControl w:val="0"/>
        <w:spacing w:after="0" w:line="276" w:lineRule="auto"/>
        <w:rPr>
          <w:b/>
          <w:bCs/>
          <w:color w:val="C45911" w:themeColor="accent2" w:themeShade="BF"/>
          <w:lang w:val="en-GB"/>
        </w:rPr>
      </w:pPr>
    </w:p>
    <w:p w14:paraId="46CA1508" w14:textId="4772914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GROUP BY </w:t>
      </w:r>
      <w:proofErr w:type="spellStart"/>
      <w:proofErr w:type="gramStart"/>
      <w:r w:rsidRPr="0006069D">
        <w:rPr>
          <w:b/>
          <w:bCs/>
          <w:color w:val="C45911" w:themeColor="accent2" w:themeShade="BF"/>
          <w:lang w:val="en-GB"/>
        </w:rPr>
        <w:t>c.first</w:t>
      </w:r>
      <w:proofErr w:type="gramEnd"/>
      <w:r w:rsidRPr="0006069D">
        <w:rPr>
          <w:b/>
          <w:bCs/>
          <w:color w:val="C45911" w:themeColor="accent2" w:themeShade="BF"/>
          <w:lang w:val="en-GB"/>
        </w:rPr>
        <w:t>_name</w:t>
      </w:r>
      <w:proofErr w:type="spellEnd"/>
    </w:p>
    <w:p w14:paraId="5195AE92" w14:textId="113CE83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HAVING </w:t>
      </w:r>
      <w:proofErr w:type="gramStart"/>
      <w:r w:rsidRPr="0006069D">
        <w:rPr>
          <w:b/>
          <w:bCs/>
          <w:color w:val="C45911" w:themeColor="accent2" w:themeShade="BF"/>
          <w:lang w:val="en-GB"/>
        </w:rPr>
        <w:t>count(</w:t>
      </w:r>
      <w:proofErr w:type="gramEnd"/>
      <w:r w:rsidRPr="0006069D">
        <w:rPr>
          <w:b/>
          <w:bCs/>
          <w:color w:val="C45911" w:themeColor="accent2" w:themeShade="BF"/>
          <w:lang w:val="en-GB"/>
        </w:rPr>
        <w:t>distinct g.name) &gt;=3</w:t>
      </w:r>
    </w:p>
    <w:p w14:paraId="7BBA27AF" w14:textId="68A4D354"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ORDER BY </w:t>
      </w:r>
      <w:proofErr w:type="spellStart"/>
      <w:r w:rsidRPr="0006069D">
        <w:rPr>
          <w:b/>
          <w:bCs/>
          <w:color w:val="C45911" w:themeColor="accent2" w:themeShade="BF"/>
          <w:lang w:val="en-GB"/>
        </w:rPr>
        <w:t>genre_count</w:t>
      </w:r>
      <w:proofErr w:type="spellEnd"/>
      <w:r w:rsidRPr="0006069D">
        <w:rPr>
          <w:b/>
          <w:bCs/>
          <w:color w:val="C45911" w:themeColor="accent2" w:themeShade="BF"/>
          <w:lang w:val="en-GB"/>
        </w:rPr>
        <w:t xml:space="preserve"> DESC;</w:t>
      </w:r>
    </w:p>
    <w:p w14:paraId="4D2C364C" w14:textId="77777777" w:rsidR="000B5724" w:rsidRDefault="000B5724" w:rsidP="000B5724">
      <w:pPr>
        <w:widowControl w:val="0"/>
        <w:spacing w:after="0" w:line="276" w:lineRule="auto"/>
        <w:rPr>
          <w:b/>
          <w:bCs/>
          <w:sz w:val="28"/>
          <w:szCs w:val="28"/>
        </w:rPr>
      </w:pPr>
    </w:p>
    <w:p w14:paraId="342BEB2F" w14:textId="77777777" w:rsidR="000B5724" w:rsidRDefault="000B5724" w:rsidP="000B5724">
      <w:pPr>
        <w:widowControl w:val="0"/>
        <w:spacing w:after="0" w:line="276" w:lineRule="auto"/>
        <w:rPr>
          <w:b/>
          <w:bCs/>
          <w:sz w:val="28"/>
          <w:szCs w:val="28"/>
          <w:lang w:val="en-GB"/>
        </w:rPr>
      </w:pPr>
    </w:p>
    <w:p w14:paraId="13EA414B" w14:textId="77777777" w:rsidR="009E7D53" w:rsidRDefault="009E7D53" w:rsidP="000B5724">
      <w:pPr>
        <w:widowControl w:val="0"/>
        <w:spacing w:after="0" w:line="276" w:lineRule="auto"/>
        <w:rPr>
          <w:b/>
          <w:bCs/>
          <w:sz w:val="28"/>
          <w:szCs w:val="28"/>
          <w:lang w:val="en-GB"/>
        </w:rPr>
      </w:pPr>
    </w:p>
    <w:p w14:paraId="1CD79E35" w14:textId="77777777" w:rsidR="009E7D53" w:rsidRDefault="009E7D53" w:rsidP="000B5724">
      <w:pPr>
        <w:widowControl w:val="0"/>
        <w:spacing w:after="0" w:line="276" w:lineRule="auto"/>
        <w:rPr>
          <w:b/>
          <w:bCs/>
          <w:sz w:val="28"/>
          <w:szCs w:val="28"/>
          <w:lang w:val="en-GB"/>
        </w:rPr>
      </w:pPr>
    </w:p>
    <w:p w14:paraId="16DD276E" w14:textId="77777777" w:rsidR="009E7D53" w:rsidRDefault="009E7D53" w:rsidP="000B5724">
      <w:pPr>
        <w:widowControl w:val="0"/>
        <w:spacing w:after="0" w:line="276" w:lineRule="auto"/>
        <w:rPr>
          <w:b/>
          <w:bCs/>
          <w:sz w:val="28"/>
          <w:szCs w:val="28"/>
          <w:lang w:val="en-GB"/>
        </w:rPr>
      </w:pPr>
    </w:p>
    <w:p w14:paraId="3D3E6813" w14:textId="77777777" w:rsidR="009E7D53" w:rsidRDefault="009E7D53" w:rsidP="000B5724">
      <w:pPr>
        <w:widowControl w:val="0"/>
        <w:spacing w:after="0" w:line="276" w:lineRule="auto"/>
        <w:rPr>
          <w:b/>
          <w:bCs/>
          <w:sz w:val="28"/>
          <w:szCs w:val="28"/>
          <w:lang w:val="en-GB"/>
        </w:rPr>
      </w:pPr>
    </w:p>
    <w:p w14:paraId="1E2B74D3" w14:textId="77777777" w:rsidR="009E7D53" w:rsidRDefault="009E7D53" w:rsidP="000B5724">
      <w:pPr>
        <w:widowControl w:val="0"/>
        <w:spacing w:after="0" w:line="276" w:lineRule="auto"/>
        <w:rPr>
          <w:b/>
          <w:bCs/>
          <w:sz w:val="28"/>
          <w:szCs w:val="28"/>
          <w:lang w:val="en-GB"/>
        </w:rPr>
      </w:pPr>
    </w:p>
    <w:p w14:paraId="042D86EA" w14:textId="77777777" w:rsidR="009E7D53" w:rsidRDefault="009E7D53" w:rsidP="000B5724">
      <w:pPr>
        <w:widowControl w:val="0"/>
        <w:spacing w:after="0" w:line="276" w:lineRule="auto"/>
        <w:rPr>
          <w:b/>
          <w:bCs/>
          <w:sz w:val="28"/>
          <w:szCs w:val="28"/>
          <w:lang w:val="en-GB"/>
        </w:rPr>
      </w:pPr>
    </w:p>
    <w:p w14:paraId="619D84B0" w14:textId="77777777" w:rsidR="009E7D53" w:rsidRDefault="009E7D53" w:rsidP="000B5724">
      <w:pPr>
        <w:widowControl w:val="0"/>
        <w:spacing w:after="0" w:line="276" w:lineRule="auto"/>
        <w:rPr>
          <w:b/>
          <w:bCs/>
          <w:sz w:val="28"/>
          <w:szCs w:val="28"/>
          <w:lang w:val="en-GB"/>
        </w:rPr>
      </w:pPr>
    </w:p>
    <w:p w14:paraId="72F8514A" w14:textId="77777777" w:rsidR="009E7D53" w:rsidRDefault="009E7D53" w:rsidP="000B5724">
      <w:pPr>
        <w:widowControl w:val="0"/>
        <w:spacing w:after="0" w:line="276" w:lineRule="auto"/>
        <w:rPr>
          <w:b/>
          <w:bCs/>
          <w:sz w:val="28"/>
          <w:szCs w:val="28"/>
          <w:lang w:val="en-GB"/>
        </w:rPr>
      </w:pPr>
    </w:p>
    <w:p w14:paraId="3B537FAA" w14:textId="77777777" w:rsidR="009E7D53" w:rsidRDefault="009E7D53" w:rsidP="000B5724">
      <w:pPr>
        <w:widowControl w:val="0"/>
        <w:spacing w:after="0" w:line="276" w:lineRule="auto"/>
        <w:rPr>
          <w:b/>
          <w:bCs/>
          <w:sz w:val="28"/>
          <w:szCs w:val="28"/>
          <w:lang w:val="en-GB"/>
        </w:rPr>
      </w:pPr>
    </w:p>
    <w:p w14:paraId="0D55794C" w14:textId="77777777" w:rsidR="009E7D53" w:rsidRDefault="009E7D53" w:rsidP="000B5724">
      <w:pPr>
        <w:widowControl w:val="0"/>
        <w:spacing w:after="0" w:line="276" w:lineRule="auto"/>
        <w:rPr>
          <w:b/>
          <w:bCs/>
          <w:sz w:val="28"/>
          <w:szCs w:val="28"/>
          <w:lang w:val="en-GB"/>
        </w:rPr>
      </w:pPr>
    </w:p>
    <w:p w14:paraId="231B189A" w14:textId="77777777" w:rsidR="009E7D53" w:rsidRDefault="009E7D53" w:rsidP="000B5724">
      <w:pPr>
        <w:widowControl w:val="0"/>
        <w:spacing w:after="0" w:line="276" w:lineRule="auto"/>
        <w:rPr>
          <w:b/>
          <w:bCs/>
          <w:sz w:val="28"/>
          <w:szCs w:val="28"/>
          <w:lang w:val="en-GB"/>
        </w:rPr>
      </w:pPr>
    </w:p>
    <w:p w14:paraId="618B8411" w14:textId="77777777" w:rsidR="009E7D53" w:rsidRDefault="009E7D53" w:rsidP="000B5724">
      <w:pPr>
        <w:widowControl w:val="0"/>
        <w:spacing w:after="0" w:line="276" w:lineRule="auto"/>
        <w:rPr>
          <w:b/>
          <w:bCs/>
          <w:sz w:val="28"/>
          <w:szCs w:val="28"/>
          <w:lang w:val="en-GB"/>
        </w:rPr>
      </w:pPr>
    </w:p>
    <w:p w14:paraId="40565BE3" w14:textId="77777777" w:rsidR="009E7D53" w:rsidRDefault="009E7D53" w:rsidP="000B5724">
      <w:pPr>
        <w:widowControl w:val="0"/>
        <w:spacing w:after="0" w:line="276" w:lineRule="auto"/>
        <w:rPr>
          <w:b/>
          <w:bCs/>
          <w:sz w:val="28"/>
          <w:szCs w:val="28"/>
          <w:lang w:val="en-GB"/>
        </w:rPr>
      </w:pPr>
    </w:p>
    <w:p w14:paraId="4C0FF9E4" w14:textId="77777777" w:rsidR="009E7D53" w:rsidRDefault="009E7D53" w:rsidP="000B5724">
      <w:pPr>
        <w:widowControl w:val="0"/>
        <w:spacing w:after="0" w:line="276" w:lineRule="auto"/>
        <w:rPr>
          <w:b/>
          <w:bCs/>
          <w:sz w:val="28"/>
          <w:szCs w:val="28"/>
          <w:lang w:val="en-GB"/>
        </w:rPr>
      </w:pPr>
    </w:p>
    <w:p w14:paraId="1BF28549" w14:textId="77777777" w:rsidR="009E7D53" w:rsidRDefault="009E7D53" w:rsidP="000B5724">
      <w:pPr>
        <w:widowControl w:val="0"/>
        <w:spacing w:after="0" w:line="276" w:lineRule="auto"/>
        <w:rPr>
          <w:b/>
          <w:bCs/>
          <w:sz w:val="28"/>
          <w:szCs w:val="28"/>
          <w:lang w:val="en-GB"/>
        </w:rPr>
      </w:pPr>
    </w:p>
    <w:p w14:paraId="41EFF2BF" w14:textId="77777777" w:rsidR="000B5724" w:rsidRPr="00BB1295" w:rsidRDefault="000B5724" w:rsidP="000B5724">
      <w:pPr>
        <w:widowControl w:val="0"/>
        <w:spacing w:after="0" w:line="276" w:lineRule="auto"/>
        <w:rPr>
          <w:b/>
          <w:bCs/>
          <w:color w:val="4472C4" w:themeColor="accent1"/>
          <w:sz w:val="28"/>
          <w:szCs w:val="28"/>
          <w:lang w:val="en-GB"/>
        </w:rPr>
      </w:pPr>
      <w:r w:rsidRPr="00BB1295">
        <w:rPr>
          <w:b/>
          <w:bCs/>
          <w:color w:val="4472C4" w:themeColor="accent1"/>
          <w:sz w:val="28"/>
          <w:szCs w:val="28"/>
          <w:lang w:val="en-GB"/>
        </w:rPr>
        <w:t>11.</w:t>
      </w:r>
      <w:r w:rsidRPr="000B5724">
        <w:rPr>
          <w:b/>
          <w:bCs/>
          <w:color w:val="4472C4" w:themeColor="accent1"/>
          <w:sz w:val="28"/>
          <w:szCs w:val="28"/>
          <w:lang w:val="en-GB"/>
        </w:rPr>
        <w:t>Rank genres based on their sales performance in the USA</w:t>
      </w:r>
      <w:r w:rsidRPr="00BB1295">
        <w:rPr>
          <w:b/>
          <w:bCs/>
          <w:color w:val="4472C4" w:themeColor="accent1"/>
          <w:sz w:val="28"/>
          <w:szCs w:val="28"/>
          <w:lang w:val="en-GB"/>
        </w:rPr>
        <w:t>.</w:t>
      </w:r>
    </w:p>
    <w:p w14:paraId="2D407031" w14:textId="77777777" w:rsidR="0060413C" w:rsidRDefault="0060413C" w:rsidP="000B5724">
      <w:pPr>
        <w:widowControl w:val="0"/>
        <w:spacing w:after="0" w:line="276" w:lineRule="auto"/>
        <w:rPr>
          <w:b/>
          <w:bCs/>
          <w:sz w:val="28"/>
          <w:szCs w:val="28"/>
          <w:lang w:val="en-GB"/>
        </w:rPr>
      </w:pPr>
    </w:p>
    <w:p w14:paraId="1C1CC35F" w14:textId="77777777" w:rsidR="000B5724" w:rsidRDefault="0060413C" w:rsidP="000B5724">
      <w:pPr>
        <w:widowControl w:val="0"/>
        <w:spacing w:after="0" w:line="276" w:lineRule="auto"/>
        <w:rPr>
          <w:b/>
          <w:bCs/>
          <w:color w:val="FF0000"/>
          <w:sz w:val="28"/>
          <w:szCs w:val="28"/>
          <w:u w:val="single"/>
          <w:lang w:val="en-GB"/>
        </w:rPr>
      </w:pPr>
      <w:r w:rsidRPr="0060413C">
        <w:rPr>
          <w:b/>
          <w:bCs/>
          <w:color w:val="FF0000"/>
          <w:sz w:val="28"/>
          <w:szCs w:val="28"/>
          <w:u w:val="single"/>
          <w:lang w:val="en-GB"/>
        </w:rPr>
        <w:t>Answer:</w:t>
      </w:r>
    </w:p>
    <w:p w14:paraId="167FD680" w14:textId="77777777" w:rsidR="009E7D53" w:rsidRPr="009E7D53" w:rsidRDefault="009E7D53" w:rsidP="000B5724">
      <w:pPr>
        <w:widowControl w:val="0"/>
        <w:spacing w:after="0" w:line="276" w:lineRule="auto"/>
        <w:rPr>
          <w:b/>
          <w:bCs/>
          <w:color w:val="FF0000"/>
          <w:sz w:val="28"/>
          <w:szCs w:val="28"/>
          <w:u w:val="single"/>
          <w:lang w:val="en-GB"/>
        </w:rPr>
      </w:pPr>
      <w:r>
        <w:rPr>
          <w:noProof/>
        </w:rPr>
        <w:drawing>
          <wp:inline distT="0" distB="0" distL="0" distR="0" wp14:anchorId="32852381" wp14:editId="38AFC8C8">
            <wp:extent cx="2752725" cy="3305175"/>
            <wp:effectExtent l="0" t="0" r="9525" b="9525"/>
            <wp:docPr id="17663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52725" cy="3305175"/>
                    </a:xfrm>
                    <a:prstGeom prst="rect">
                      <a:avLst/>
                    </a:prstGeom>
                    <a:noFill/>
                    <a:ln>
                      <a:noFill/>
                    </a:ln>
                  </pic:spPr>
                </pic:pic>
              </a:graphicData>
            </a:graphic>
          </wp:inline>
        </w:drawing>
      </w:r>
    </w:p>
    <w:p w14:paraId="4154AED0" w14:textId="77777777" w:rsidR="000B5724" w:rsidRDefault="000B5724" w:rsidP="000B5724">
      <w:pPr>
        <w:widowControl w:val="0"/>
        <w:spacing w:after="0" w:line="276" w:lineRule="auto"/>
        <w:rPr>
          <w:b/>
          <w:bCs/>
          <w:sz w:val="28"/>
          <w:szCs w:val="28"/>
          <w:lang w:val="en-GB"/>
        </w:rPr>
      </w:pPr>
    </w:p>
    <w:p w14:paraId="68C331E2" w14:textId="77777777" w:rsidR="000B5724" w:rsidRDefault="000B5724" w:rsidP="000B5724">
      <w:pPr>
        <w:widowControl w:val="0"/>
        <w:spacing w:after="0" w:line="276" w:lineRule="auto"/>
        <w:rPr>
          <w:b/>
          <w:bCs/>
          <w:sz w:val="28"/>
          <w:szCs w:val="28"/>
          <w:lang w:val="en-GB"/>
        </w:rPr>
      </w:pPr>
      <w:r>
        <w:rPr>
          <w:noProof/>
        </w:rPr>
        <w:lastRenderedPageBreak/>
        <w:drawing>
          <wp:inline distT="0" distB="0" distL="0" distR="0" wp14:anchorId="4AB66DFB" wp14:editId="53A62168">
            <wp:extent cx="5105400" cy="2743200"/>
            <wp:effectExtent l="0" t="0" r="0" b="0"/>
            <wp:docPr id="1558193164" name="Chart 1">
              <a:extLst xmlns:a="http://schemas.openxmlformats.org/drawingml/2006/main">
                <a:ext uri="{FF2B5EF4-FFF2-40B4-BE49-F238E27FC236}">
                  <a16:creationId xmlns:a16="http://schemas.microsoft.com/office/drawing/2014/main" id="{091A0CB9-8BE2-02DD-B8F2-B4FFE26093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35DA084" w14:textId="77777777" w:rsidR="000B5724" w:rsidRDefault="000B5724" w:rsidP="000B5724">
      <w:pPr>
        <w:widowControl w:val="0"/>
        <w:spacing w:after="0" w:line="276" w:lineRule="auto"/>
        <w:rPr>
          <w:b/>
          <w:bCs/>
          <w:sz w:val="28"/>
          <w:szCs w:val="28"/>
          <w:lang w:val="en-GB"/>
        </w:rPr>
      </w:pPr>
    </w:p>
    <w:p w14:paraId="59E3B3A1"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Insights:</w:t>
      </w:r>
    </w:p>
    <w:p w14:paraId="0F6F12DD" w14:textId="77777777" w:rsidR="000B5724" w:rsidRPr="000B5724" w:rsidRDefault="000B5724" w:rsidP="000508F7">
      <w:pPr>
        <w:widowControl w:val="0"/>
        <w:numPr>
          <w:ilvl w:val="0"/>
          <w:numId w:val="18"/>
        </w:numPr>
        <w:spacing w:after="0" w:line="276" w:lineRule="auto"/>
        <w:rPr>
          <w:b/>
          <w:bCs/>
          <w:sz w:val="28"/>
          <w:szCs w:val="28"/>
        </w:rPr>
      </w:pPr>
      <w:r w:rsidRPr="000B5724">
        <w:rPr>
          <w:b/>
          <w:bCs/>
          <w:sz w:val="28"/>
          <w:szCs w:val="28"/>
        </w:rPr>
        <w:t>Top Genre (Rock): Rock leads by a significant margin with a genre sum of 5568.75, holding the top spot.</w:t>
      </w:r>
    </w:p>
    <w:p w14:paraId="333366ED" w14:textId="77777777" w:rsidR="000B5724" w:rsidRPr="000B5724" w:rsidRDefault="000B5724" w:rsidP="000508F7">
      <w:pPr>
        <w:widowControl w:val="0"/>
        <w:numPr>
          <w:ilvl w:val="0"/>
          <w:numId w:val="18"/>
        </w:numPr>
        <w:spacing w:after="0" w:line="276" w:lineRule="auto"/>
        <w:rPr>
          <w:b/>
          <w:bCs/>
          <w:sz w:val="28"/>
          <w:szCs w:val="28"/>
        </w:rPr>
      </w:pPr>
      <w:r w:rsidRPr="000B5724">
        <w:rPr>
          <w:b/>
          <w:bCs/>
          <w:sz w:val="28"/>
          <w:szCs w:val="28"/>
        </w:rPr>
        <w:t>High Ranking Genres: Alternative &amp; Punk and Metal follow closely, ranking second and third with sums of 1234.53 and 1025.64, respectively.</w:t>
      </w:r>
    </w:p>
    <w:p w14:paraId="5600663E" w14:textId="77777777" w:rsidR="000B5724" w:rsidRDefault="000B5724" w:rsidP="000508F7">
      <w:pPr>
        <w:widowControl w:val="0"/>
        <w:numPr>
          <w:ilvl w:val="0"/>
          <w:numId w:val="18"/>
        </w:numPr>
        <w:spacing w:after="0" w:line="276" w:lineRule="auto"/>
        <w:rPr>
          <w:b/>
          <w:bCs/>
          <w:sz w:val="28"/>
          <w:szCs w:val="28"/>
        </w:rPr>
      </w:pPr>
      <w:r w:rsidRPr="000B5724">
        <w:rPr>
          <w:b/>
          <w:bCs/>
          <w:sz w:val="28"/>
          <w:szCs w:val="28"/>
        </w:rPr>
        <w:t>Lower Ranking Genres: TV Shows has the lowest genre sum at 9.9, with other less popular genres like Classical and Soundtrack also falling at the lower end of the ranking.</w:t>
      </w:r>
    </w:p>
    <w:p w14:paraId="685F31B0" w14:textId="77777777" w:rsidR="000B5724" w:rsidRPr="000B5724" w:rsidRDefault="000B5724" w:rsidP="000B5724">
      <w:pPr>
        <w:widowControl w:val="0"/>
        <w:spacing w:after="0" w:line="276" w:lineRule="auto"/>
        <w:rPr>
          <w:b/>
          <w:bCs/>
          <w:sz w:val="28"/>
          <w:szCs w:val="28"/>
        </w:rPr>
      </w:pPr>
    </w:p>
    <w:p w14:paraId="27020C9F"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Recommendations:</w:t>
      </w:r>
    </w:p>
    <w:p w14:paraId="14AB07E1" w14:textId="77777777" w:rsidR="000B5724" w:rsidRPr="000B5724" w:rsidRDefault="000B5724" w:rsidP="000508F7">
      <w:pPr>
        <w:widowControl w:val="0"/>
        <w:numPr>
          <w:ilvl w:val="0"/>
          <w:numId w:val="19"/>
        </w:numPr>
        <w:spacing w:after="0" w:line="276" w:lineRule="auto"/>
        <w:rPr>
          <w:b/>
          <w:bCs/>
          <w:sz w:val="28"/>
          <w:szCs w:val="28"/>
        </w:rPr>
      </w:pPr>
      <w:r w:rsidRPr="000B5724">
        <w:rPr>
          <w:b/>
          <w:bCs/>
          <w:sz w:val="28"/>
          <w:szCs w:val="28"/>
        </w:rPr>
        <w:t>Focus on High-Performing Genres: Given the dominance of Rock, Alternative &amp; Punk, and Metal, these genres should be prioritized for further development and engagement strategies.</w:t>
      </w:r>
    </w:p>
    <w:p w14:paraId="005A0D99" w14:textId="77777777" w:rsidR="000B5724" w:rsidRPr="000B5724" w:rsidRDefault="000B5724" w:rsidP="000508F7">
      <w:pPr>
        <w:widowControl w:val="0"/>
        <w:numPr>
          <w:ilvl w:val="0"/>
          <w:numId w:val="19"/>
        </w:numPr>
        <w:spacing w:after="0" w:line="276" w:lineRule="auto"/>
        <w:rPr>
          <w:b/>
          <w:bCs/>
          <w:sz w:val="28"/>
          <w:szCs w:val="28"/>
        </w:rPr>
      </w:pPr>
      <w:r w:rsidRPr="000B5724">
        <w:rPr>
          <w:b/>
          <w:bCs/>
          <w:sz w:val="28"/>
          <w:szCs w:val="28"/>
        </w:rPr>
        <w:t>Explore Niche Genres: Genres such as Classical and Soundtrack are lower in the rankings but could be targeted for niche marketing efforts to grow their customer base.</w:t>
      </w:r>
    </w:p>
    <w:p w14:paraId="19C8454E" w14:textId="77777777" w:rsidR="000B5724" w:rsidRDefault="000B5724" w:rsidP="000508F7">
      <w:pPr>
        <w:widowControl w:val="0"/>
        <w:numPr>
          <w:ilvl w:val="0"/>
          <w:numId w:val="19"/>
        </w:numPr>
        <w:spacing w:after="0" w:line="276" w:lineRule="auto"/>
        <w:rPr>
          <w:b/>
          <w:bCs/>
          <w:sz w:val="28"/>
          <w:szCs w:val="28"/>
        </w:rPr>
      </w:pPr>
      <w:r w:rsidRPr="000B5724">
        <w:rPr>
          <w:b/>
          <w:bCs/>
          <w:sz w:val="28"/>
          <w:szCs w:val="28"/>
        </w:rPr>
        <w:t>Diversify Content Offering: To attract a wider audience, consider diversifying the offerings in Pop, Hip Hop/Rap, and Electronica/Dance, which show potential for further growth.</w:t>
      </w:r>
    </w:p>
    <w:p w14:paraId="2A8B4A90" w14:textId="77777777" w:rsidR="002342C6" w:rsidRDefault="002342C6" w:rsidP="002342C6">
      <w:pPr>
        <w:widowControl w:val="0"/>
        <w:spacing w:after="0" w:line="276" w:lineRule="auto"/>
        <w:rPr>
          <w:b/>
          <w:bCs/>
          <w:sz w:val="28"/>
          <w:szCs w:val="28"/>
        </w:rPr>
      </w:pPr>
    </w:p>
    <w:p w14:paraId="50F5E4C7" w14:textId="77777777" w:rsidR="00DA22E7" w:rsidRDefault="00DA22E7" w:rsidP="00DA22E7">
      <w:pPr>
        <w:rPr>
          <w:b/>
          <w:bCs/>
          <w:color w:val="5B9BD5" w:themeColor="accent5"/>
          <w:sz w:val="28"/>
          <w:szCs w:val="28"/>
          <w:u w:val="single"/>
        </w:rPr>
      </w:pPr>
    </w:p>
    <w:p w14:paraId="06532075" w14:textId="77777777" w:rsidR="00DA22E7" w:rsidRDefault="00DA22E7" w:rsidP="00DA22E7">
      <w:pPr>
        <w:rPr>
          <w:b/>
          <w:bCs/>
          <w:color w:val="5B9BD5" w:themeColor="accent5"/>
          <w:sz w:val="28"/>
          <w:szCs w:val="28"/>
          <w:u w:val="single"/>
        </w:rPr>
      </w:pPr>
    </w:p>
    <w:p w14:paraId="03BFD2AD" w14:textId="045685AE"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lastRenderedPageBreak/>
        <w:t>Query:</w:t>
      </w:r>
    </w:p>
    <w:p w14:paraId="22817B88" w14:textId="77777777" w:rsidR="002342C6" w:rsidRDefault="002342C6" w:rsidP="002342C6">
      <w:pPr>
        <w:widowControl w:val="0"/>
        <w:spacing w:after="0" w:line="276" w:lineRule="auto"/>
        <w:rPr>
          <w:b/>
          <w:bCs/>
          <w:sz w:val="28"/>
          <w:szCs w:val="28"/>
          <w:u w:val="single"/>
        </w:rPr>
      </w:pPr>
    </w:p>
    <w:p w14:paraId="31EF99E3" w14:textId="77777777" w:rsidR="002342C6" w:rsidRPr="00DA22E7" w:rsidRDefault="002342C6" w:rsidP="00DA22E7">
      <w:pPr>
        <w:widowControl w:val="0"/>
        <w:spacing w:after="0" w:line="276" w:lineRule="auto"/>
        <w:rPr>
          <w:b/>
          <w:bCs/>
          <w:color w:val="ED7D31" w:themeColor="accent2"/>
        </w:rPr>
      </w:pPr>
      <w:r w:rsidRPr="00DA22E7">
        <w:rPr>
          <w:b/>
          <w:bCs/>
          <w:color w:val="ED7D31" w:themeColor="accent2"/>
        </w:rPr>
        <w:t xml:space="preserve">select </w:t>
      </w:r>
      <w:proofErr w:type="spellStart"/>
      <w:r w:rsidRPr="00DA22E7">
        <w:rPr>
          <w:b/>
          <w:bCs/>
          <w:color w:val="ED7D31" w:themeColor="accent2"/>
        </w:rPr>
        <w:t>g.</w:t>
      </w:r>
      <w:proofErr w:type="gramStart"/>
      <w:r w:rsidRPr="00DA22E7">
        <w:rPr>
          <w:b/>
          <w:bCs/>
          <w:color w:val="ED7D31" w:themeColor="accent2"/>
        </w:rPr>
        <w:t>name,sum</w:t>
      </w:r>
      <w:proofErr w:type="spellEnd"/>
      <w:proofErr w:type="gramEnd"/>
      <w:r w:rsidRPr="00DA22E7">
        <w:rPr>
          <w:b/>
          <w:bCs/>
          <w:color w:val="ED7D31" w:themeColor="accent2"/>
        </w:rPr>
        <w:t>(</w:t>
      </w:r>
      <w:proofErr w:type="spellStart"/>
      <w:proofErr w:type="gramStart"/>
      <w:r w:rsidRPr="00DA22E7">
        <w:rPr>
          <w:b/>
          <w:bCs/>
          <w:color w:val="ED7D31" w:themeColor="accent2"/>
        </w:rPr>
        <w:t>i.total</w:t>
      </w:r>
      <w:proofErr w:type="spellEnd"/>
      <w:proofErr w:type="gramEnd"/>
      <w:r w:rsidRPr="00DA22E7">
        <w:rPr>
          <w:b/>
          <w:bCs/>
          <w:color w:val="ED7D31" w:themeColor="accent2"/>
        </w:rPr>
        <w:t xml:space="preserve">) as </w:t>
      </w:r>
      <w:proofErr w:type="spellStart"/>
      <w:r w:rsidRPr="00DA22E7">
        <w:rPr>
          <w:b/>
          <w:bCs/>
          <w:color w:val="ED7D31" w:themeColor="accent2"/>
        </w:rPr>
        <w:t>genre_sum</w:t>
      </w:r>
      <w:proofErr w:type="spellEnd"/>
      <w:r w:rsidRPr="00DA22E7">
        <w:rPr>
          <w:b/>
          <w:bCs/>
          <w:color w:val="ED7D31" w:themeColor="accent2"/>
        </w:rPr>
        <w:t xml:space="preserve">, </w:t>
      </w:r>
      <w:proofErr w:type="gramStart"/>
      <w:r w:rsidRPr="00DA22E7">
        <w:rPr>
          <w:b/>
          <w:bCs/>
          <w:color w:val="ED7D31" w:themeColor="accent2"/>
        </w:rPr>
        <w:t>rank(</w:t>
      </w:r>
      <w:proofErr w:type="gramEnd"/>
      <w:r w:rsidRPr="00DA22E7">
        <w:rPr>
          <w:b/>
          <w:bCs/>
          <w:color w:val="ED7D31" w:themeColor="accent2"/>
        </w:rPr>
        <w:t xml:space="preserve">) </w:t>
      </w:r>
      <w:proofErr w:type="gramStart"/>
      <w:r w:rsidRPr="00DA22E7">
        <w:rPr>
          <w:b/>
          <w:bCs/>
          <w:color w:val="ED7D31" w:themeColor="accent2"/>
        </w:rPr>
        <w:t>over(</w:t>
      </w:r>
      <w:proofErr w:type="gramEnd"/>
      <w:r w:rsidRPr="00DA22E7">
        <w:rPr>
          <w:b/>
          <w:bCs/>
          <w:color w:val="ED7D31" w:themeColor="accent2"/>
        </w:rPr>
        <w:t>order by sum(</w:t>
      </w:r>
      <w:proofErr w:type="spellStart"/>
      <w:proofErr w:type="gramStart"/>
      <w:r w:rsidRPr="00DA22E7">
        <w:rPr>
          <w:b/>
          <w:bCs/>
          <w:color w:val="ED7D31" w:themeColor="accent2"/>
        </w:rPr>
        <w:t>i.total</w:t>
      </w:r>
      <w:proofErr w:type="spellEnd"/>
      <w:proofErr w:type="gramEnd"/>
      <w:r w:rsidRPr="00DA22E7">
        <w:rPr>
          <w:b/>
          <w:bCs/>
          <w:color w:val="ED7D31" w:themeColor="accent2"/>
        </w:rPr>
        <w:t xml:space="preserve">) </w:t>
      </w:r>
      <w:proofErr w:type="spellStart"/>
      <w:r w:rsidRPr="00DA22E7">
        <w:rPr>
          <w:b/>
          <w:bCs/>
          <w:color w:val="ED7D31" w:themeColor="accent2"/>
        </w:rPr>
        <w:t>desc</w:t>
      </w:r>
      <w:proofErr w:type="spellEnd"/>
      <w:r w:rsidRPr="00DA22E7">
        <w:rPr>
          <w:b/>
          <w:bCs/>
          <w:color w:val="ED7D31" w:themeColor="accent2"/>
        </w:rPr>
        <w:t xml:space="preserve">) as </w:t>
      </w:r>
      <w:proofErr w:type="spellStart"/>
      <w:r w:rsidRPr="00DA22E7">
        <w:rPr>
          <w:b/>
          <w:bCs/>
          <w:color w:val="ED7D31" w:themeColor="accent2"/>
        </w:rPr>
        <w:t>rankk</w:t>
      </w:r>
      <w:proofErr w:type="spellEnd"/>
    </w:p>
    <w:p w14:paraId="4FEF7194" w14:textId="77777777" w:rsidR="002342C6" w:rsidRPr="00DA22E7" w:rsidRDefault="002342C6" w:rsidP="00DA22E7">
      <w:pPr>
        <w:widowControl w:val="0"/>
        <w:spacing w:after="0" w:line="276" w:lineRule="auto"/>
        <w:rPr>
          <w:b/>
          <w:bCs/>
          <w:color w:val="ED7D31" w:themeColor="accent2"/>
        </w:rPr>
      </w:pPr>
      <w:r w:rsidRPr="00DA22E7">
        <w:rPr>
          <w:b/>
          <w:bCs/>
          <w:color w:val="ED7D31" w:themeColor="accent2"/>
        </w:rPr>
        <w:t xml:space="preserve">from customer c inner join invoice </w:t>
      </w:r>
      <w:proofErr w:type="spellStart"/>
      <w:r w:rsidRPr="00DA22E7">
        <w:rPr>
          <w:b/>
          <w:bCs/>
          <w:color w:val="ED7D31" w:themeColor="accent2"/>
        </w:rPr>
        <w:t>i</w:t>
      </w:r>
      <w:proofErr w:type="spellEnd"/>
      <w:r w:rsidRPr="00DA22E7">
        <w:rPr>
          <w:b/>
          <w:bCs/>
          <w:color w:val="ED7D31" w:themeColor="accent2"/>
        </w:rPr>
        <w:t xml:space="preserve"> on </w:t>
      </w:r>
      <w:proofErr w:type="spellStart"/>
      <w:proofErr w:type="gramStart"/>
      <w:r w:rsidRPr="00DA22E7">
        <w:rPr>
          <w:b/>
          <w:bCs/>
          <w:color w:val="ED7D31" w:themeColor="accent2"/>
        </w:rPr>
        <w:t>c.customer</w:t>
      </w:r>
      <w:proofErr w:type="gramEnd"/>
      <w:r w:rsidRPr="00DA22E7">
        <w:rPr>
          <w:b/>
          <w:bCs/>
          <w:color w:val="ED7D31" w:themeColor="accent2"/>
        </w:rPr>
        <w:t>_id</w:t>
      </w:r>
      <w:proofErr w:type="spellEnd"/>
      <w:r w:rsidRPr="00DA22E7">
        <w:rPr>
          <w:b/>
          <w:bCs/>
          <w:color w:val="ED7D31" w:themeColor="accent2"/>
        </w:rPr>
        <w:t xml:space="preserve"> = </w:t>
      </w:r>
      <w:proofErr w:type="spellStart"/>
      <w:proofErr w:type="gramStart"/>
      <w:r w:rsidRPr="00DA22E7">
        <w:rPr>
          <w:b/>
          <w:bCs/>
          <w:color w:val="ED7D31" w:themeColor="accent2"/>
        </w:rPr>
        <w:t>i.customer</w:t>
      </w:r>
      <w:proofErr w:type="gramEnd"/>
      <w:r w:rsidRPr="00DA22E7">
        <w:rPr>
          <w:b/>
          <w:bCs/>
          <w:color w:val="ED7D31" w:themeColor="accent2"/>
        </w:rPr>
        <w:t>_id</w:t>
      </w:r>
      <w:proofErr w:type="spellEnd"/>
      <w:r w:rsidRPr="00DA22E7">
        <w:rPr>
          <w:b/>
          <w:bCs/>
          <w:color w:val="ED7D31" w:themeColor="accent2"/>
        </w:rPr>
        <w:t xml:space="preserve"> inner join </w:t>
      </w:r>
      <w:proofErr w:type="spellStart"/>
      <w:r w:rsidRPr="00DA22E7">
        <w:rPr>
          <w:b/>
          <w:bCs/>
          <w:color w:val="ED7D31" w:themeColor="accent2"/>
        </w:rPr>
        <w:t>invoice_line</w:t>
      </w:r>
      <w:proofErr w:type="spellEnd"/>
      <w:r w:rsidRPr="00DA22E7">
        <w:rPr>
          <w:b/>
          <w:bCs/>
          <w:color w:val="ED7D31" w:themeColor="accent2"/>
        </w:rPr>
        <w:t xml:space="preserve"> il on </w:t>
      </w:r>
      <w:proofErr w:type="spellStart"/>
      <w:proofErr w:type="gramStart"/>
      <w:r w:rsidRPr="00DA22E7">
        <w:rPr>
          <w:b/>
          <w:bCs/>
          <w:color w:val="ED7D31" w:themeColor="accent2"/>
        </w:rPr>
        <w:t>i.invoice</w:t>
      </w:r>
      <w:proofErr w:type="gramEnd"/>
      <w:r w:rsidRPr="00DA22E7">
        <w:rPr>
          <w:b/>
          <w:bCs/>
          <w:color w:val="ED7D31" w:themeColor="accent2"/>
        </w:rPr>
        <w:t>_id</w:t>
      </w:r>
      <w:proofErr w:type="spellEnd"/>
      <w:r w:rsidRPr="00DA22E7">
        <w:rPr>
          <w:b/>
          <w:bCs/>
          <w:color w:val="ED7D31" w:themeColor="accent2"/>
        </w:rPr>
        <w:t xml:space="preserve"> = </w:t>
      </w:r>
      <w:proofErr w:type="spellStart"/>
      <w:proofErr w:type="gramStart"/>
      <w:r w:rsidRPr="00DA22E7">
        <w:rPr>
          <w:b/>
          <w:bCs/>
          <w:color w:val="ED7D31" w:themeColor="accent2"/>
        </w:rPr>
        <w:t>il.invoice</w:t>
      </w:r>
      <w:proofErr w:type="gramEnd"/>
      <w:r w:rsidRPr="00DA22E7">
        <w:rPr>
          <w:b/>
          <w:bCs/>
          <w:color w:val="ED7D31" w:themeColor="accent2"/>
        </w:rPr>
        <w:t>_id</w:t>
      </w:r>
      <w:proofErr w:type="spellEnd"/>
      <w:r w:rsidRPr="00DA22E7">
        <w:rPr>
          <w:b/>
          <w:bCs/>
          <w:color w:val="ED7D31" w:themeColor="accent2"/>
        </w:rPr>
        <w:t xml:space="preserve"> inner join track </w:t>
      </w:r>
      <w:proofErr w:type="spellStart"/>
      <w:r w:rsidRPr="00DA22E7">
        <w:rPr>
          <w:b/>
          <w:bCs/>
          <w:color w:val="ED7D31" w:themeColor="accent2"/>
        </w:rPr>
        <w:t>t on</w:t>
      </w:r>
      <w:proofErr w:type="spellEnd"/>
      <w:r w:rsidRPr="00DA22E7">
        <w:rPr>
          <w:b/>
          <w:bCs/>
          <w:color w:val="ED7D31" w:themeColor="accent2"/>
        </w:rPr>
        <w:t xml:space="preserve"> </w:t>
      </w:r>
      <w:proofErr w:type="spellStart"/>
      <w:proofErr w:type="gramStart"/>
      <w:r w:rsidRPr="00DA22E7">
        <w:rPr>
          <w:b/>
          <w:bCs/>
          <w:color w:val="ED7D31" w:themeColor="accent2"/>
        </w:rPr>
        <w:t>il.track</w:t>
      </w:r>
      <w:proofErr w:type="gramEnd"/>
      <w:r w:rsidRPr="00DA22E7">
        <w:rPr>
          <w:b/>
          <w:bCs/>
          <w:color w:val="ED7D31" w:themeColor="accent2"/>
        </w:rPr>
        <w:t>_id</w:t>
      </w:r>
      <w:proofErr w:type="spellEnd"/>
      <w:r w:rsidRPr="00DA22E7">
        <w:rPr>
          <w:b/>
          <w:bCs/>
          <w:color w:val="ED7D31" w:themeColor="accent2"/>
        </w:rPr>
        <w:t xml:space="preserve"> = </w:t>
      </w:r>
      <w:proofErr w:type="spellStart"/>
      <w:proofErr w:type="gramStart"/>
      <w:r w:rsidRPr="00DA22E7">
        <w:rPr>
          <w:b/>
          <w:bCs/>
          <w:color w:val="ED7D31" w:themeColor="accent2"/>
        </w:rPr>
        <w:t>t.track</w:t>
      </w:r>
      <w:proofErr w:type="gramEnd"/>
      <w:r w:rsidRPr="00DA22E7">
        <w:rPr>
          <w:b/>
          <w:bCs/>
          <w:color w:val="ED7D31" w:themeColor="accent2"/>
        </w:rPr>
        <w:t>_id</w:t>
      </w:r>
      <w:proofErr w:type="spellEnd"/>
    </w:p>
    <w:p w14:paraId="2FE52BFC" w14:textId="77777777" w:rsidR="002342C6" w:rsidRPr="00DA22E7" w:rsidRDefault="002342C6" w:rsidP="00DA22E7">
      <w:pPr>
        <w:widowControl w:val="0"/>
        <w:spacing w:after="0" w:line="276" w:lineRule="auto"/>
        <w:rPr>
          <w:b/>
          <w:bCs/>
          <w:color w:val="ED7D31" w:themeColor="accent2"/>
        </w:rPr>
      </w:pPr>
      <w:r w:rsidRPr="00DA22E7">
        <w:rPr>
          <w:b/>
          <w:bCs/>
          <w:color w:val="ED7D31" w:themeColor="accent2"/>
        </w:rPr>
        <w:t xml:space="preserve">inner join genre g on </w:t>
      </w:r>
      <w:proofErr w:type="spellStart"/>
      <w:proofErr w:type="gramStart"/>
      <w:r w:rsidRPr="00DA22E7">
        <w:rPr>
          <w:b/>
          <w:bCs/>
          <w:color w:val="ED7D31" w:themeColor="accent2"/>
        </w:rPr>
        <w:t>t.genre</w:t>
      </w:r>
      <w:proofErr w:type="gramEnd"/>
      <w:r w:rsidRPr="00DA22E7">
        <w:rPr>
          <w:b/>
          <w:bCs/>
          <w:color w:val="ED7D31" w:themeColor="accent2"/>
        </w:rPr>
        <w:t>_id</w:t>
      </w:r>
      <w:proofErr w:type="spellEnd"/>
      <w:r w:rsidRPr="00DA22E7">
        <w:rPr>
          <w:b/>
          <w:bCs/>
          <w:color w:val="ED7D31" w:themeColor="accent2"/>
        </w:rPr>
        <w:t xml:space="preserve"> = </w:t>
      </w:r>
      <w:proofErr w:type="spellStart"/>
      <w:proofErr w:type="gramStart"/>
      <w:r w:rsidRPr="00DA22E7">
        <w:rPr>
          <w:b/>
          <w:bCs/>
          <w:color w:val="ED7D31" w:themeColor="accent2"/>
        </w:rPr>
        <w:t>g.genre</w:t>
      </w:r>
      <w:proofErr w:type="gramEnd"/>
      <w:r w:rsidRPr="00DA22E7">
        <w:rPr>
          <w:b/>
          <w:bCs/>
          <w:color w:val="ED7D31" w:themeColor="accent2"/>
        </w:rPr>
        <w:t>_id</w:t>
      </w:r>
      <w:proofErr w:type="spellEnd"/>
    </w:p>
    <w:p w14:paraId="05D527A2" w14:textId="77777777" w:rsidR="002342C6" w:rsidRPr="00DA22E7" w:rsidRDefault="002342C6" w:rsidP="00DA22E7">
      <w:pPr>
        <w:widowControl w:val="0"/>
        <w:spacing w:after="0" w:line="276" w:lineRule="auto"/>
        <w:rPr>
          <w:b/>
          <w:bCs/>
          <w:color w:val="ED7D31" w:themeColor="accent2"/>
        </w:rPr>
      </w:pPr>
      <w:r w:rsidRPr="00DA22E7">
        <w:rPr>
          <w:b/>
          <w:bCs/>
          <w:color w:val="ED7D31" w:themeColor="accent2"/>
        </w:rPr>
        <w:t xml:space="preserve">where </w:t>
      </w:r>
      <w:proofErr w:type="spellStart"/>
      <w:proofErr w:type="gramStart"/>
      <w:r w:rsidRPr="00DA22E7">
        <w:rPr>
          <w:b/>
          <w:bCs/>
          <w:color w:val="ED7D31" w:themeColor="accent2"/>
        </w:rPr>
        <w:t>c.country</w:t>
      </w:r>
      <w:proofErr w:type="spellEnd"/>
      <w:proofErr w:type="gramEnd"/>
      <w:r w:rsidRPr="00DA22E7">
        <w:rPr>
          <w:b/>
          <w:bCs/>
          <w:color w:val="ED7D31" w:themeColor="accent2"/>
        </w:rPr>
        <w:t xml:space="preserve"> = "USA"</w:t>
      </w:r>
    </w:p>
    <w:p w14:paraId="54F0F7C5" w14:textId="5D5E3775" w:rsidR="002342C6" w:rsidRPr="00DA22E7" w:rsidRDefault="002342C6" w:rsidP="00DA22E7">
      <w:pPr>
        <w:widowControl w:val="0"/>
        <w:spacing w:after="0" w:line="276" w:lineRule="auto"/>
        <w:rPr>
          <w:b/>
          <w:bCs/>
          <w:color w:val="ED7D31" w:themeColor="accent2"/>
        </w:rPr>
      </w:pPr>
      <w:r w:rsidRPr="00DA22E7">
        <w:rPr>
          <w:b/>
          <w:bCs/>
          <w:color w:val="ED7D31" w:themeColor="accent2"/>
        </w:rPr>
        <w:t>group by g.name;</w:t>
      </w:r>
    </w:p>
    <w:p w14:paraId="23691BD0" w14:textId="77777777" w:rsidR="002342C6" w:rsidRDefault="002342C6" w:rsidP="002342C6">
      <w:pPr>
        <w:widowControl w:val="0"/>
        <w:spacing w:after="0" w:line="276" w:lineRule="auto"/>
        <w:rPr>
          <w:b/>
          <w:bCs/>
          <w:sz w:val="28"/>
          <w:szCs w:val="28"/>
          <w:u w:val="single"/>
        </w:rPr>
      </w:pPr>
    </w:p>
    <w:p w14:paraId="0917811A" w14:textId="77777777" w:rsidR="002342C6" w:rsidRPr="002342C6" w:rsidRDefault="002342C6" w:rsidP="002342C6">
      <w:pPr>
        <w:widowControl w:val="0"/>
        <w:spacing w:after="0" w:line="276" w:lineRule="auto"/>
        <w:rPr>
          <w:b/>
          <w:bCs/>
          <w:sz w:val="28"/>
          <w:szCs w:val="28"/>
          <w:u w:val="single"/>
        </w:rPr>
      </w:pPr>
    </w:p>
    <w:p w14:paraId="331786F2" w14:textId="77777777" w:rsidR="000B5724" w:rsidRDefault="000B5724" w:rsidP="000B5724">
      <w:pPr>
        <w:widowControl w:val="0"/>
        <w:spacing w:after="0" w:line="276" w:lineRule="auto"/>
        <w:rPr>
          <w:b/>
          <w:bCs/>
          <w:sz w:val="28"/>
          <w:szCs w:val="28"/>
          <w:lang w:val="en-GB"/>
        </w:rPr>
      </w:pPr>
    </w:p>
    <w:p w14:paraId="28A0D04F" w14:textId="77777777" w:rsidR="00663700" w:rsidRDefault="00663700" w:rsidP="000B5724">
      <w:pPr>
        <w:widowControl w:val="0"/>
        <w:spacing w:after="0" w:line="276" w:lineRule="auto"/>
        <w:rPr>
          <w:b/>
          <w:bCs/>
          <w:sz w:val="28"/>
          <w:szCs w:val="28"/>
          <w:lang w:val="en-GB"/>
        </w:rPr>
      </w:pPr>
    </w:p>
    <w:p w14:paraId="3C641CF3" w14:textId="77777777" w:rsidR="00D91D59" w:rsidRDefault="00D91D59" w:rsidP="00D91D59">
      <w:pPr>
        <w:widowControl w:val="0"/>
        <w:spacing w:after="0" w:line="276" w:lineRule="auto"/>
        <w:rPr>
          <w:b/>
          <w:bCs/>
          <w:sz w:val="28"/>
          <w:szCs w:val="28"/>
          <w:lang w:val="en-GB"/>
        </w:rPr>
      </w:pPr>
      <w:r w:rsidRPr="00BB1295">
        <w:rPr>
          <w:b/>
          <w:bCs/>
          <w:color w:val="4472C4" w:themeColor="accent1"/>
          <w:sz w:val="28"/>
          <w:szCs w:val="28"/>
          <w:lang w:val="en-GB"/>
        </w:rPr>
        <w:t>12.</w:t>
      </w:r>
      <w:r w:rsidRPr="00D91D59">
        <w:rPr>
          <w:b/>
          <w:bCs/>
          <w:color w:val="4472C4" w:themeColor="accent1"/>
          <w:sz w:val="28"/>
          <w:szCs w:val="28"/>
          <w:lang w:val="en-GB"/>
        </w:rPr>
        <w:t>Identify customers who have not made a purchase in the last 3 months</w:t>
      </w:r>
      <w:r w:rsidRPr="00BB1295">
        <w:rPr>
          <w:b/>
          <w:bCs/>
          <w:color w:val="4472C4" w:themeColor="accent1"/>
          <w:sz w:val="28"/>
          <w:szCs w:val="28"/>
          <w:lang w:val="en-GB"/>
        </w:rPr>
        <w:t>.</w:t>
      </w:r>
    </w:p>
    <w:p w14:paraId="67B75D3B" w14:textId="77777777" w:rsidR="00D91D59" w:rsidRDefault="00D91D59" w:rsidP="00D91D59">
      <w:pPr>
        <w:widowControl w:val="0"/>
        <w:spacing w:after="0" w:line="276" w:lineRule="auto"/>
        <w:rPr>
          <w:b/>
          <w:bCs/>
          <w:sz w:val="28"/>
          <w:szCs w:val="28"/>
          <w:lang w:val="en-GB"/>
        </w:rPr>
      </w:pPr>
    </w:p>
    <w:p w14:paraId="0080A12A" w14:textId="77777777" w:rsidR="00D91D59" w:rsidRDefault="00D91D59" w:rsidP="00D91D59">
      <w:pPr>
        <w:widowControl w:val="0"/>
        <w:spacing w:after="0" w:line="276" w:lineRule="auto"/>
        <w:rPr>
          <w:b/>
          <w:bCs/>
          <w:color w:val="FF0000"/>
          <w:sz w:val="28"/>
          <w:szCs w:val="28"/>
          <w:u w:val="single"/>
          <w:lang w:val="en-GB"/>
        </w:rPr>
      </w:pPr>
      <w:r w:rsidRPr="0060413C">
        <w:rPr>
          <w:b/>
          <w:bCs/>
          <w:color w:val="FF0000"/>
          <w:sz w:val="28"/>
          <w:szCs w:val="28"/>
          <w:u w:val="single"/>
          <w:lang w:val="en-GB"/>
        </w:rPr>
        <w:t>Answer:</w:t>
      </w:r>
    </w:p>
    <w:p w14:paraId="61B37DFB" w14:textId="77777777" w:rsidR="00D91D59" w:rsidRDefault="00D91D59" w:rsidP="00D91D59">
      <w:pPr>
        <w:widowControl w:val="0"/>
        <w:spacing w:after="0" w:line="276" w:lineRule="auto"/>
        <w:rPr>
          <w:b/>
          <w:bCs/>
          <w:color w:val="FF0000"/>
          <w:sz w:val="28"/>
          <w:szCs w:val="28"/>
          <w:u w:val="single"/>
          <w:lang w:val="en-GB"/>
        </w:rPr>
      </w:pPr>
    </w:p>
    <w:p w14:paraId="4BF3045A" w14:textId="77777777" w:rsidR="00D91D59" w:rsidRDefault="00D91D59" w:rsidP="00D91D59">
      <w:pPr>
        <w:widowControl w:val="0"/>
        <w:spacing w:after="0" w:line="276" w:lineRule="auto"/>
        <w:rPr>
          <w:b/>
          <w:bCs/>
          <w:sz w:val="28"/>
          <w:szCs w:val="28"/>
          <w:lang w:val="en-GB"/>
        </w:rPr>
      </w:pPr>
    </w:p>
    <w:p w14:paraId="65720D58" w14:textId="77777777" w:rsidR="00D91D59" w:rsidRDefault="00D91D59" w:rsidP="00D91D59">
      <w:pPr>
        <w:widowControl w:val="0"/>
        <w:spacing w:after="0" w:line="276" w:lineRule="auto"/>
        <w:rPr>
          <w:b/>
          <w:bCs/>
          <w:sz w:val="28"/>
          <w:szCs w:val="28"/>
          <w:lang w:val="en-GB"/>
        </w:rPr>
      </w:pPr>
    </w:p>
    <w:p w14:paraId="6376CD85" w14:textId="77777777" w:rsidR="00D91D59" w:rsidRDefault="00D91D59" w:rsidP="00D91D59">
      <w:pPr>
        <w:widowControl w:val="0"/>
        <w:spacing w:after="0" w:line="276" w:lineRule="auto"/>
        <w:rPr>
          <w:b/>
          <w:bCs/>
          <w:sz w:val="28"/>
          <w:szCs w:val="28"/>
          <w:lang w:val="en-GB"/>
        </w:rPr>
      </w:pPr>
      <w:r>
        <w:rPr>
          <w:noProof/>
        </w:rPr>
        <w:drawing>
          <wp:inline distT="0" distB="0" distL="0" distR="0" wp14:anchorId="275C69DA" wp14:editId="1F558639">
            <wp:extent cx="2676525" cy="3971925"/>
            <wp:effectExtent l="0" t="0" r="9525" b="9525"/>
            <wp:docPr id="6167000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6525" cy="3971925"/>
                    </a:xfrm>
                    <a:prstGeom prst="rect">
                      <a:avLst/>
                    </a:prstGeom>
                    <a:noFill/>
                    <a:ln>
                      <a:noFill/>
                    </a:ln>
                  </pic:spPr>
                </pic:pic>
              </a:graphicData>
            </a:graphic>
          </wp:inline>
        </w:drawing>
      </w:r>
    </w:p>
    <w:p w14:paraId="5FB75E60" w14:textId="77777777" w:rsidR="00D91D59" w:rsidRDefault="00D91D59" w:rsidP="00D91D59">
      <w:pPr>
        <w:widowControl w:val="0"/>
        <w:spacing w:after="0" w:line="276" w:lineRule="auto"/>
        <w:rPr>
          <w:b/>
          <w:bCs/>
          <w:sz w:val="28"/>
          <w:szCs w:val="28"/>
          <w:lang w:val="en-GB"/>
        </w:rPr>
      </w:pPr>
    </w:p>
    <w:p w14:paraId="18AC7AC5" w14:textId="77777777" w:rsidR="00D91D59" w:rsidRDefault="00D91D59" w:rsidP="00D91D59">
      <w:pPr>
        <w:widowControl w:val="0"/>
        <w:spacing w:after="0" w:line="276" w:lineRule="auto"/>
        <w:rPr>
          <w:b/>
          <w:bCs/>
          <w:sz w:val="28"/>
          <w:szCs w:val="28"/>
          <w:lang w:val="en-GB"/>
        </w:rPr>
      </w:pPr>
    </w:p>
    <w:p w14:paraId="2BEE8EA4" w14:textId="77777777" w:rsidR="00D91D59" w:rsidRDefault="00D91D59" w:rsidP="00D91D59">
      <w:pPr>
        <w:widowControl w:val="0"/>
        <w:spacing w:after="0" w:line="276" w:lineRule="auto"/>
        <w:rPr>
          <w:b/>
          <w:bCs/>
          <w:sz w:val="28"/>
          <w:szCs w:val="28"/>
          <w:lang w:val="en-GB"/>
        </w:rPr>
      </w:pPr>
    </w:p>
    <w:p w14:paraId="79E2F075" w14:textId="6321BC0D" w:rsidR="00D91D59" w:rsidRPr="00DA22E7" w:rsidRDefault="002342C6" w:rsidP="00D91D59">
      <w:pPr>
        <w:widowControl w:val="0"/>
        <w:spacing w:after="0" w:line="276" w:lineRule="auto"/>
        <w:rPr>
          <w:b/>
          <w:bCs/>
          <w:color w:val="4472C4" w:themeColor="accent1"/>
          <w:sz w:val="28"/>
          <w:szCs w:val="28"/>
          <w:u w:val="single"/>
          <w:lang w:val="en-GB"/>
        </w:rPr>
      </w:pPr>
      <w:r w:rsidRPr="00DA22E7">
        <w:rPr>
          <w:b/>
          <w:bCs/>
          <w:color w:val="4472C4" w:themeColor="accent1"/>
          <w:sz w:val="28"/>
          <w:szCs w:val="28"/>
          <w:u w:val="single"/>
          <w:lang w:val="en-GB"/>
        </w:rPr>
        <w:t>Query:</w:t>
      </w:r>
    </w:p>
    <w:p w14:paraId="122FB244" w14:textId="77777777" w:rsidR="00D91D59" w:rsidRDefault="00D91D59" w:rsidP="00D91D59">
      <w:pPr>
        <w:widowControl w:val="0"/>
        <w:spacing w:after="0" w:line="276" w:lineRule="auto"/>
        <w:rPr>
          <w:b/>
          <w:bCs/>
          <w:sz w:val="28"/>
          <w:szCs w:val="28"/>
          <w:lang w:val="en-GB"/>
        </w:rPr>
      </w:pPr>
    </w:p>
    <w:p w14:paraId="3145F605"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roofErr w:type="spellStart"/>
      <w:r w:rsidRPr="0006069D">
        <w:rPr>
          <w:b/>
          <w:bCs/>
          <w:color w:val="C45911" w:themeColor="accent2" w:themeShade="BF"/>
          <w:lang w:val="en-GB"/>
        </w:rPr>
        <w:t>first_name</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last_name</w:t>
      </w:r>
      <w:proofErr w:type="spellEnd"/>
      <w:r w:rsidRPr="0006069D">
        <w:rPr>
          <w:b/>
          <w:bCs/>
          <w:color w:val="C45911" w:themeColor="accent2" w:themeShade="BF"/>
          <w:lang w:val="en-GB"/>
        </w:rPr>
        <w:t xml:space="preserve"> from customer c</w:t>
      </w:r>
    </w:p>
    <w:p w14:paraId="63FBE931"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left join (</w:t>
      </w:r>
    </w:p>
    <w:p w14:paraId="522DF2AA" w14:textId="589D87E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w:t>
      </w:r>
    </w:p>
    <w:p w14:paraId="47C332E2"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 invoice</w:t>
      </w:r>
    </w:p>
    <w:p w14:paraId="2683DAC0"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xml:space="preserve"> &gt; (select max(</w:t>
      </w:r>
      <w:proofErr w:type="spellStart"/>
      <w:r w:rsidRPr="0006069D">
        <w:rPr>
          <w:b/>
          <w:bCs/>
          <w:color w:val="C45911" w:themeColor="accent2" w:themeShade="BF"/>
          <w:lang w:val="en-GB"/>
        </w:rPr>
        <w:t>invoice_date</w:t>
      </w:r>
      <w:proofErr w:type="spellEnd"/>
      <w:r w:rsidRPr="0006069D">
        <w:rPr>
          <w:b/>
          <w:bCs/>
          <w:color w:val="C45911" w:themeColor="accent2" w:themeShade="BF"/>
          <w:lang w:val="en-GB"/>
        </w:rPr>
        <w:t>) from invoice) - interval 3 month) prev_3_months</w:t>
      </w:r>
    </w:p>
    <w:p w14:paraId="2B6BB8A4"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on prev_3_</w:t>
      </w:r>
      <w:proofErr w:type="gramStart"/>
      <w:r w:rsidRPr="0006069D">
        <w:rPr>
          <w:b/>
          <w:bCs/>
          <w:color w:val="C45911" w:themeColor="accent2" w:themeShade="BF"/>
          <w:lang w:val="en-GB"/>
        </w:rPr>
        <w:t>months.customer</w:t>
      </w:r>
      <w:proofErr w:type="gramEnd"/>
      <w:r w:rsidRPr="0006069D">
        <w:rPr>
          <w:b/>
          <w:bCs/>
          <w:color w:val="C45911" w:themeColor="accent2" w:themeShade="BF"/>
          <w:lang w:val="en-GB"/>
        </w:rPr>
        <w:t xml:space="preserve">_id =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p>
    <w:p w14:paraId="4AD6949F" w14:textId="5E972A97" w:rsidR="00D91D59"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where </w:t>
      </w:r>
      <w:proofErr w:type="spellStart"/>
      <w:r w:rsidRPr="0006069D">
        <w:rPr>
          <w:b/>
          <w:bCs/>
          <w:color w:val="C45911" w:themeColor="accent2" w:themeShade="BF"/>
          <w:lang w:val="en-GB"/>
        </w:rPr>
        <w:t>invoice_id</w:t>
      </w:r>
      <w:proofErr w:type="spellEnd"/>
      <w:r w:rsidRPr="0006069D">
        <w:rPr>
          <w:b/>
          <w:bCs/>
          <w:color w:val="C45911" w:themeColor="accent2" w:themeShade="BF"/>
          <w:lang w:val="en-GB"/>
        </w:rPr>
        <w:t xml:space="preserve"> is null;</w:t>
      </w:r>
    </w:p>
    <w:p w14:paraId="25108143" w14:textId="77777777" w:rsidR="00D91D59" w:rsidRDefault="00D91D59" w:rsidP="00D91D59">
      <w:pPr>
        <w:widowControl w:val="0"/>
        <w:spacing w:after="0" w:line="276" w:lineRule="auto"/>
        <w:rPr>
          <w:b/>
          <w:bCs/>
          <w:sz w:val="28"/>
          <w:szCs w:val="28"/>
          <w:lang w:val="en-GB"/>
        </w:rPr>
      </w:pPr>
    </w:p>
    <w:p w14:paraId="053BB798" w14:textId="77777777" w:rsidR="00D91D59" w:rsidRDefault="00D91D59" w:rsidP="00D91D59">
      <w:pPr>
        <w:widowControl w:val="0"/>
        <w:spacing w:after="0" w:line="276" w:lineRule="auto"/>
        <w:rPr>
          <w:b/>
          <w:bCs/>
          <w:sz w:val="28"/>
          <w:szCs w:val="28"/>
          <w:lang w:val="en-GB"/>
        </w:rPr>
      </w:pPr>
    </w:p>
    <w:p w14:paraId="5EFEE3EF" w14:textId="77777777" w:rsidR="00D91D59" w:rsidRDefault="00D91D59" w:rsidP="00D91D59">
      <w:pPr>
        <w:widowControl w:val="0"/>
        <w:spacing w:after="0" w:line="276" w:lineRule="auto"/>
        <w:rPr>
          <w:b/>
          <w:bCs/>
          <w:sz w:val="28"/>
          <w:szCs w:val="28"/>
          <w:lang w:val="en-GB"/>
        </w:rPr>
      </w:pPr>
    </w:p>
    <w:p w14:paraId="737B3DFC" w14:textId="77777777" w:rsidR="00D91D59" w:rsidRDefault="00D91D59" w:rsidP="00D91D59">
      <w:pPr>
        <w:widowControl w:val="0"/>
        <w:spacing w:after="0" w:line="276" w:lineRule="auto"/>
        <w:rPr>
          <w:b/>
          <w:bCs/>
          <w:sz w:val="28"/>
          <w:szCs w:val="28"/>
          <w:lang w:val="en-GB"/>
        </w:rPr>
      </w:pPr>
    </w:p>
    <w:p w14:paraId="5A05D78B" w14:textId="77777777" w:rsidR="00D91D59" w:rsidRDefault="00D91D59" w:rsidP="00D91D59">
      <w:pPr>
        <w:widowControl w:val="0"/>
        <w:spacing w:after="0" w:line="276" w:lineRule="auto"/>
        <w:rPr>
          <w:b/>
          <w:bCs/>
          <w:sz w:val="28"/>
          <w:szCs w:val="28"/>
          <w:lang w:val="en-GB"/>
        </w:rPr>
      </w:pPr>
    </w:p>
    <w:p w14:paraId="2D2AD806" w14:textId="77777777" w:rsidR="00D91D59" w:rsidRDefault="00D91D59" w:rsidP="00D91D59">
      <w:pPr>
        <w:widowControl w:val="0"/>
        <w:spacing w:after="0" w:line="276" w:lineRule="auto"/>
        <w:rPr>
          <w:b/>
          <w:bCs/>
          <w:sz w:val="28"/>
          <w:szCs w:val="28"/>
          <w:lang w:val="en-GB"/>
        </w:rPr>
      </w:pPr>
    </w:p>
    <w:p w14:paraId="5FAE2091" w14:textId="77777777" w:rsidR="00D91D59" w:rsidRDefault="00D91D59" w:rsidP="00D91D59">
      <w:pPr>
        <w:widowControl w:val="0"/>
        <w:spacing w:after="0" w:line="276" w:lineRule="auto"/>
        <w:rPr>
          <w:b/>
          <w:bCs/>
          <w:sz w:val="28"/>
          <w:szCs w:val="28"/>
          <w:lang w:val="en-GB"/>
        </w:rPr>
      </w:pPr>
    </w:p>
    <w:p w14:paraId="362431F8" w14:textId="77777777" w:rsidR="00D91D59" w:rsidRDefault="00D91D59" w:rsidP="00D91D59">
      <w:pPr>
        <w:widowControl w:val="0"/>
        <w:spacing w:after="0" w:line="276" w:lineRule="auto"/>
        <w:rPr>
          <w:b/>
          <w:bCs/>
          <w:sz w:val="28"/>
          <w:szCs w:val="28"/>
          <w:lang w:val="en-GB"/>
        </w:rPr>
      </w:pPr>
    </w:p>
    <w:p w14:paraId="259DC206" w14:textId="77777777" w:rsidR="00D91D59" w:rsidRDefault="00D91D59" w:rsidP="00D91D59">
      <w:pPr>
        <w:widowControl w:val="0"/>
        <w:spacing w:after="0" w:line="276" w:lineRule="auto"/>
        <w:rPr>
          <w:b/>
          <w:bCs/>
          <w:sz w:val="28"/>
          <w:szCs w:val="28"/>
          <w:lang w:val="en-GB"/>
        </w:rPr>
      </w:pPr>
    </w:p>
    <w:p w14:paraId="30292C3C" w14:textId="77777777" w:rsidR="00D91D59" w:rsidRDefault="00D91D59" w:rsidP="00D91D59">
      <w:pPr>
        <w:widowControl w:val="0"/>
        <w:spacing w:after="0" w:line="276" w:lineRule="auto"/>
        <w:rPr>
          <w:b/>
          <w:bCs/>
          <w:sz w:val="28"/>
          <w:szCs w:val="28"/>
          <w:lang w:val="en-GB"/>
        </w:rPr>
      </w:pPr>
    </w:p>
    <w:p w14:paraId="3692BB49" w14:textId="77777777" w:rsidR="00D91D59" w:rsidRDefault="00D91D59" w:rsidP="00D91D59">
      <w:pPr>
        <w:widowControl w:val="0"/>
        <w:spacing w:after="0" w:line="276" w:lineRule="auto"/>
        <w:rPr>
          <w:b/>
          <w:bCs/>
          <w:sz w:val="28"/>
          <w:szCs w:val="28"/>
          <w:lang w:val="en-GB"/>
        </w:rPr>
      </w:pPr>
    </w:p>
    <w:p w14:paraId="3627AFEB" w14:textId="77777777" w:rsidR="00D91D59" w:rsidRDefault="00D91D59" w:rsidP="00D91D59">
      <w:pPr>
        <w:widowControl w:val="0"/>
        <w:spacing w:after="0" w:line="276" w:lineRule="auto"/>
        <w:rPr>
          <w:b/>
          <w:bCs/>
          <w:sz w:val="28"/>
          <w:szCs w:val="28"/>
          <w:lang w:val="en-GB"/>
        </w:rPr>
      </w:pPr>
    </w:p>
    <w:p w14:paraId="2B94A064" w14:textId="77777777" w:rsidR="00D91D59" w:rsidRDefault="00D91D59" w:rsidP="00D91D59">
      <w:pPr>
        <w:widowControl w:val="0"/>
        <w:spacing w:after="0" w:line="276" w:lineRule="auto"/>
        <w:jc w:val="center"/>
        <w:rPr>
          <w:b/>
          <w:bCs/>
          <w:sz w:val="56"/>
          <w:szCs w:val="56"/>
          <w:u w:val="single"/>
          <w:lang w:val="en-GB"/>
        </w:rPr>
      </w:pPr>
      <w:r w:rsidRPr="00D91D59">
        <w:rPr>
          <w:b/>
          <w:bCs/>
          <w:sz w:val="56"/>
          <w:szCs w:val="56"/>
          <w:u w:val="single"/>
          <w:lang w:val="en-GB"/>
        </w:rPr>
        <w:t>Subjective Questions</w:t>
      </w:r>
    </w:p>
    <w:p w14:paraId="7FD9E3E2" w14:textId="77777777" w:rsidR="00D91D59" w:rsidRDefault="00D91D59" w:rsidP="00D91D59">
      <w:pPr>
        <w:widowControl w:val="0"/>
        <w:spacing w:after="0" w:line="276" w:lineRule="auto"/>
        <w:rPr>
          <w:b/>
          <w:bCs/>
          <w:sz w:val="28"/>
          <w:szCs w:val="28"/>
          <w:u w:val="single"/>
          <w:lang w:val="en-GB"/>
        </w:rPr>
      </w:pPr>
    </w:p>
    <w:p w14:paraId="650840D9" w14:textId="77777777" w:rsidR="001E7221" w:rsidRPr="00BB1295" w:rsidRDefault="001E7221" w:rsidP="001E7221">
      <w:pPr>
        <w:widowControl w:val="0"/>
        <w:spacing w:after="0" w:line="276" w:lineRule="auto"/>
        <w:rPr>
          <w:b/>
          <w:bCs/>
          <w:color w:val="4472C4" w:themeColor="accent1"/>
          <w:sz w:val="28"/>
          <w:szCs w:val="28"/>
          <w:lang w:val="en-GB"/>
        </w:rPr>
      </w:pPr>
      <w:r w:rsidRPr="00BB1295">
        <w:rPr>
          <w:b/>
          <w:bCs/>
          <w:color w:val="4472C4" w:themeColor="accent1"/>
          <w:sz w:val="28"/>
          <w:szCs w:val="28"/>
          <w:lang w:val="en-GB"/>
        </w:rPr>
        <w:t>1.</w:t>
      </w:r>
      <w:r w:rsidRPr="001E7221">
        <w:rPr>
          <w:b/>
          <w:bCs/>
          <w:color w:val="4472C4" w:themeColor="accent1"/>
          <w:sz w:val="28"/>
          <w:szCs w:val="28"/>
          <w:lang w:val="en-GB"/>
        </w:rPr>
        <w:t>Recommend the three albums from the new record label that should be prioritised for advertising and promotion in the USA based on genre sales analysis.</w:t>
      </w:r>
    </w:p>
    <w:p w14:paraId="08ACA678" w14:textId="77777777" w:rsidR="001E7221" w:rsidRDefault="001E7221" w:rsidP="001E7221">
      <w:pPr>
        <w:widowControl w:val="0"/>
        <w:spacing w:after="0" w:line="276" w:lineRule="auto"/>
        <w:rPr>
          <w:b/>
          <w:bCs/>
          <w:sz w:val="28"/>
          <w:szCs w:val="28"/>
          <w:lang w:val="en-GB"/>
        </w:rPr>
      </w:pPr>
    </w:p>
    <w:p w14:paraId="627AF0B4" w14:textId="77777777" w:rsidR="001E7221" w:rsidRDefault="001E7221" w:rsidP="001E7221">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p>
    <w:p w14:paraId="2171228D" w14:textId="77777777" w:rsidR="001E7221" w:rsidRDefault="001E7221" w:rsidP="001E7221">
      <w:pPr>
        <w:widowControl w:val="0"/>
        <w:spacing w:after="0" w:line="276" w:lineRule="auto"/>
        <w:rPr>
          <w:b/>
          <w:bCs/>
          <w:color w:val="FF0000"/>
          <w:sz w:val="28"/>
          <w:szCs w:val="28"/>
          <w:u w:val="single"/>
          <w:lang w:val="en-GB"/>
        </w:rPr>
      </w:pPr>
    </w:p>
    <w:p w14:paraId="0C474A0D" w14:textId="77777777" w:rsidR="001E7221" w:rsidRPr="001E7221" w:rsidRDefault="001E7221" w:rsidP="001E7221">
      <w:pPr>
        <w:widowControl w:val="0"/>
        <w:spacing w:after="0" w:line="276" w:lineRule="auto"/>
        <w:rPr>
          <w:b/>
          <w:bCs/>
          <w:color w:val="000000" w:themeColor="text1"/>
          <w:sz w:val="28"/>
          <w:szCs w:val="28"/>
        </w:rPr>
      </w:pPr>
      <w:r w:rsidRPr="001E7221">
        <w:rPr>
          <w:b/>
          <w:bCs/>
          <w:color w:val="000000" w:themeColor="text1"/>
          <w:sz w:val="28"/>
          <w:szCs w:val="28"/>
        </w:rPr>
        <w:t>Rock is the most popular genre in the USA based on sales, the top 3 albums from the Rock genre should be prioritized for advertising and promotion.</w:t>
      </w:r>
    </w:p>
    <w:p w14:paraId="25F08B7F" w14:textId="77777777" w:rsidR="001E7221" w:rsidRDefault="001E7221" w:rsidP="001E7221">
      <w:pPr>
        <w:widowControl w:val="0"/>
        <w:spacing w:after="0" w:line="276" w:lineRule="auto"/>
        <w:rPr>
          <w:b/>
          <w:bCs/>
          <w:color w:val="FF0000"/>
          <w:sz w:val="28"/>
          <w:szCs w:val="28"/>
          <w:u w:val="single"/>
          <w:lang w:val="en-GB"/>
        </w:rPr>
      </w:pPr>
    </w:p>
    <w:p w14:paraId="18245883" w14:textId="77777777" w:rsidR="001E7221" w:rsidRDefault="001E7221" w:rsidP="001E7221">
      <w:pPr>
        <w:widowControl w:val="0"/>
        <w:spacing w:after="0" w:line="276" w:lineRule="auto"/>
        <w:rPr>
          <w:b/>
          <w:bCs/>
          <w:color w:val="FF0000"/>
          <w:sz w:val="28"/>
          <w:szCs w:val="28"/>
          <w:u w:val="single"/>
          <w:lang w:val="en-GB"/>
        </w:rPr>
      </w:pPr>
    </w:p>
    <w:p w14:paraId="4564571B" w14:textId="77777777" w:rsidR="001E7221" w:rsidRPr="001E7221" w:rsidRDefault="001E7221" w:rsidP="001E7221">
      <w:pPr>
        <w:widowControl w:val="0"/>
        <w:spacing w:after="0" w:line="276" w:lineRule="auto"/>
        <w:rPr>
          <w:b/>
          <w:bCs/>
          <w:color w:val="FF0000"/>
          <w:sz w:val="28"/>
          <w:szCs w:val="28"/>
          <w:u w:val="single"/>
          <w:lang w:val="en-GB"/>
        </w:rPr>
      </w:pPr>
      <w:r>
        <w:rPr>
          <w:noProof/>
        </w:rPr>
        <w:lastRenderedPageBreak/>
        <w:drawing>
          <wp:inline distT="0" distB="0" distL="0" distR="0" wp14:anchorId="2F0AEAC3" wp14:editId="50DCFB34">
            <wp:extent cx="5731510" cy="3259455"/>
            <wp:effectExtent l="0" t="0" r="2540" b="0"/>
            <wp:docPr id="2665259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259455"/>
                    </a:xfrm>
                    <a:prstGeom prst="rect">
                      <a:avLst/>
                    </a:prstGeom>
                    <a:noFill/>
                    <a:ln>
                      <a:noFill/>
                    </a:ln>
                  </pic:spPr>
                </pic:pic>
              </a:graphicData>
            </a:graphic>
          </wp:inline>
        </w:drawing>
      </w:r>
    </w:p>
    <w:p w14:paraId="356E8585" w14:textId="77777777" w:rsidR="001E7221" w:rsidRPr="00D91D59" w:rsidRDefault="001E7221" w:rsidP="00D91D59">
      <w:pPr>
        <w:widowControl w:val="0"/>
        <w:spacing w:after="0" w:line="276" w:lineRule="auto"/>
        <w:rPr>
          <w:b/>
          <w:bCs/>
          <w:sz w:val="28"/>
          <w:szCs w:val="28"/>
          <w:u w:val="single"/>
          <w:lang w:val="en-GB"/>
        </w:rPr>
      </w:pPr>
    </w:p>
    <w:p w14:paraId="6C050991" w14:textId="77777777" w:rsidR="00D91D59" w:rsidRDefault="00D91D59" w:rsidP="00D91D59">
      <w:pPr>
        <w:widowControl w:val="0"/>
        <w:spacing w:after="0" w:line="276" w:lineRule="auto"/>
        <w:rPr>
          <w:b/>
          <w:bCs/>
          <w:sz w:val="28"/>
          <w:szCs w:val="28"/>
          <w:lang w:val="en-GB"/>
        </w:rPr>
      </w:pPr>
    </w:p>
    <w:p w14:paraId="184D001B" w14:textId="77777777" w:rsidR="001E7221" w:rsidRPr="001E7221" w:rsidRDefault="001E7221" w:rsidP="001E7221">
      <w:pPr>
        <w:widowControl w:val="0"/>
        <w:spacing w:after="0" w:line="276" w:lineRule="auto"/>
        <w:rPr>
          <w:b/>
          <w:bCs/>
          <w:sz w:val="28"/>
          <w:szCs w:val="28"/>
          <w:u w:val="single"/>
        </w:rPr>
      </w:pPr>
      <w:r w:rsidRPr="001E7221">
        <w:rPr>
          <w:b/>
          <w:bCs/>
          <w:sz w:val="28"/>
          <w:szCs w:val="28"/>
          <w:highlight w:val="yellow"/>
          <w:u w:val="single"/>
        </w:rPr>
        <w:t>Insights:</w:t>
      </w:r>
    </w:p>
    <w:p w14:paraId="5D09CC2C" w14:textId="77777777" w:rsidR="001E7221" w:rsidRPr="001E7221" w:rsidRDefault="001E7221" w:rsidP="000508F7">
      <w:pPr>
        <w:widowControl w:val="0"/>
        <w:numPr>
          <w:ilvl w:val="0"/>
          <w:numId w:val="20"/>
        </w:numPr>
        <w:spacing w:after="0" w:line="276" w:lineRule="auto"/>
        <w:rPr>
          <w:b/>
          <w:bCs/>
          <w:sz w:val="28"/>
          <w:szCs w:val="28"/>
        </w:rPr>
      </w:pPr>
      <w:r w:rsidRPr="001E7221">
        <w:rPr>
          <w:b/>
          <w:bCs/>
          <w:sz w:val="28"/>
          <w:szCs w:val="28"/>
        </w:rPr>
        <w:t xml:space="preserve">Top Genre (Rock): The Rock genre dominates with a strong presence across multiple albums, especially with albums like </w:t>
      </w:r>
      <w:r w:rsidRPr="001E7221">
        <w:rPr>
          <w:b/>
          <w:bCs/>
          <w:i/>
          <w:iCs/>
          <w:sz w:val="28"/>
          <w:szCs w:val="28"/>
        </w:rPr>
        <w:t xml:space="preserve">"From </w:t>
      </w:r>
      <w:proofErr w:type="gramStart"/>
      <w:r w:rsidRPr="001E7221">
        <w:rPr>
          <w:b/>
          <w:bCs/>
          <w:i/>
          <w:iCs/>
          <w:sz w:val="28"/>
          <w:szCs w:val="28"/>
        </w:rPr>
        <w:t>The</w:t>
      </w:r>
      <w:proofErr w:type="gramEnd"/>
      <w:r w:rsidRPr="001E7221">
        <w:rPr>
          <w:b/>
          <w:bCs/>
          <w:i/>
          <w:iCs/>
          <w:sz w:val="28"/>
          <w:szCs w:val="28"/>
        </w:rPr>
        <w:t xml:space="preserve"> Muddy Banks </w:t>
      </w:r>
      <w:proofErr w:type="gramStart"/>
      <w:r w:rsidRPr="001E7221">
        <w:rPr>
          <w:b/>
          <w:bCs/>
          <w:i/>
          <w:iCs/>
          <w:sz w:val="28"/>
          <w:szCs w:val="28"/>
        </w:rPr>
        <w:t>Of</w:t>
      </w:r>
      <w:proofErr w:type="gramEnd"/>
      <w:r w:rsidRPr="001E7221">
        <w:rPr>
          <w:b/>
          <w:bCs/>
          <w:i/>
          <w:iCs/>
          <w:sz w:val="28"/>
          <w:szCs w:val="28"/>
        </w:rPr>
        <w:t xml:space="preserve"> </w:t>
      </w:r>
      <w:proofErr w:type="gramStart"/>
      <w:r w:rsidRPr="001E7221">
        <w:rPr>
          <w:b/>
          <w:bCs/>
          <w:i/>
          <w:iCs/>
          <w:sz w:val="28"/>
          <w:szCs w:val="28"/>
        </w:rPr>
        <w:t>The</w:t>
      </w:r>
      <w:proofErr w:type="gramEnd"/>
      <w:r w:rsidRPr="001E7221">
        <w:rPr>
          <w:b/>
          <w:bCs/>
          <w:i/>
          <w:iCs/>
          <w:sz w:val="28"/>
          <w:szCs w:val="28"/>
        </w:rPr>
        <w:t xml:space="preserve"> </w:t>
      </w:r>
      <w:proofErr w:type="spellStart"/>
      <w:r w:rsidRPr="001E7221">
        <w:rPr>
          <w:b/>
          <w:bCs/>
          <w:i/>
          <w:iCs/>
          <w:sz w:val="28"/>
          <w:szCs w:val="28"/>
        </w:rPr>
        <w:t>Wishkah</w:t>
      </w:r>
      <w:proofErr w:type="spellEnd"/>
      <w:r w:rsidRPr="001E7221">
        <w:rPr>
          <w:b/>
          <w:bCs/>
          <w:i/>
          <w:iCs/>
          <w:sz w:val="28"/>
          <w:szCs w:val="28"/>
        </w:rPr>
        <w:t xml:space="preserve"> [live]"</w:t>
      </w:r>
      <w:r w:rsidRPr="001E7221">
        <w:rPr>
          <w:b/>
          <w:bCs/>
          <w:sz w:val="28"/>
          <w:szCs w:val="28"/>
        </w:rPr>
        <w:t xml:space="preserve"> and </w:t>
      </w:r>
      <w:r w:rsidRPr="001E7221">
        <w:rPr>
          <w:b/>
          <w:bCs/>
          <w:i/>
          <w:iCs/>
          <w:sz w:val="28"/>
          <w:szCs w:val="28"/>
        </w:rPr>
        <w:t>"Are You Experienced?"</w:t>
      </w:r>
      <w:r w:rsidRPr="001E7221">
        <w:rPr>
          <w:b/>
          <w:bCs/>
          <w:sz w:val="28"/>
          <w:szCs w:val="28"/>
        </w:rPr>
        <w:t xml:space="preserve"> both contributing significantly to sales, each with a genre sale of 27.72.</w:t>
      </w:r>
    </w:p>
    <w:p w14:paraId="5BEA8EF2" w14:textId="77777777" w:rsidR="001E7221" w:rsidRPr="001E7221" w:rsidRDefault="001E7221" w:rsidP="000508F7">
      <w:pPr>
        <w:widowControl w:val="0"/>
        <w:numPr>
          <w:ilvl w:val="0"/>
          <w:numId w:val="20"/>
        </w:numPr>
        <w:spacing w:after="0" w:line="276" w:lineRule="auto"/>
        <w:rPr>
          <w:b/>
          <w:bCs/>
          <w:sz w:val="28"/>
          <w:szCs w:val="28"/>
        </w:rPr>
      </w:pPr>
      <w:r w:rsidRPr="001E7221">
        <w:rPr>
          <w:b/>
          <w:bCs/>
          <w:sz w:val="28"/>
          <w:szCs w:val="28"/>
        </w:rPr>
        <w:t xml:space="preserve">R&amp;B/Soul: R&amp;B/Soul also performs well, with </w:t>
      </w:r>
      <w:r w:rsidRPr="001E7221">
        <w:rPr>
          <w:b/>
          <w:bCs/>
          <w:i/>
          <w:iCs/>
          <w:sz w:val="28"/>
          <w:szCs w:val="28"/>
        </w:rPr>
        <w:t xml:space="preserve">"Seek </w:t>
      </w:r>
      <w:proofErr w:type="gramStart"/>
      <w:r w:rsidRPr="001E7221">
        <w:rPr>
          <w:b/>
          <w:bCs/>
          <w:i/>
          <w:iCs/>
          <w:sz w:val="28"/>
          <w:szCs w:val="28"/>
        </w:rPr>
        <w:t>And</w:t>
      </w:r>
      <w:proofErr w:type="gramEnd"/>
      <w:r w:rsidRPr="001E7221">
        <w:rPr>
          <w:b/>
          <w:bCs/>
          <w:i/>
          <w:iCs/>
          <w:sz w:val="28"/>
          <w:szCs w:val="28"/>
        </w:rPr>
        <w:t xml:space="preserve"> Shall Find: More </w:t>
      </w:r>
      <w:proofErr w:type="gramStart"/>
      <w:r w:rsidRPr="001E7221">
        <w:rPr>
          <w:b/>
          <w:bCs/>
          <w:i/>
          <w:iCs/>
          <w:sz w:val="28"/>
          <w:szCs w:val="28"/>
        </w:rPr>
        <w:t>Of</w:t>
      </w:r>
      <w:proofErr w:type="gramEnd"/>
      <w:r w:rsidRPr="001E7221">
        <w:rPr>
          <w:b/>
          <w:bCs/>
          <w:i/>
          <w:iCs/>
          <w:sz w:val="28"/>
          <w:szCs w:val="28"/>
        </w:rPr>
        <w:t xml:space="preserve"> </w:t>
      </w:r>
      <w:proofErr w:type="gramStart"/>
      <w:r w:rsidRPr="001E7221">
        <w:rPr>
          <w:b/>
          <w:bCs/>
          <w:i/>
          <w:iCs/>
          <w:sz w:val="28"/>
          <w:szCs w:val="28"/>
        </w:rPr>
        <w:t>The</w:t>
      </w:r>
      <w:proofErr w:type="gramEnd"/>
      <w:r w:rsidRPr="001E7221">
        <w:rPr>
          <w:b/>
          <w:bCs/>
          <w:i/>
          <w:iCs/>
          <w:sz w:val="28"/>
          <w:szCs w:val="28"/>
        </w:rPr>
        <w:t xml:space="preserve"> Best (1963-1981)"</w:t>
      </w:r>
      <w:r w:rsidRPr="001E7221">
        <w:rPr>
          <w:b/>
          <w:bCs/>
          <w:sz w:val="28"/>
          <w:szCs w:val="28"/>
        </w:rPr>
        <w:t xml:space="preserve"> reaching a sales total of 25.74 and securing a ranking of 3.</w:t>
      </w:r>
    </w:p>
    <w:p w14:paraId="507AC762" w14:textId="77777777" w:rsidR="001E7221" w:rsidRPr="001E7221" w:rsidRDefault="001E7221" w:rsidP="000508F7">
      <w:pPr>
        <w:widowControl w:val="0"/>
        <w:numPr>
          <w:ilvl w:val="0"/>
          <w:numId w:val="20"/>
        </w:numPr>
        <w:spacing w:after="0" w:line="276" w:lineRule="auto"/>
        <w:rPr>
          <w:b/>
          <w:bCs/>
          <w:sz w:val="28"/>
          <w:szCs w:val="28"/>
        </w:rPr>
      </w:pPr>
      <w:r w:rsidRPr="001E7221">
        <w:rPr>
          <w:b/>
          <w:bCs/>
          <w:sz w:val="28"/>
          <w:szCs w:val="28"/>
        </w:rPr>
        <w:t xml:space="preserve">Alternative &amp; Punk: Alternative &amp; Punk has a notable presence, with albums like </w:t>
      </w:r>
      <w:r w:rsidRPr="001E7221">
        <w:rPr>
          <w:b/>
          <w:bCs/>
          <w:i/>
          <w:iCs/>
          <w:sz w:val="28"/>
          <w:szCs w:val="28"/>
        </w:rPr>
        <w:t>"Green"</w:t>
      </w:r>
      <w:r w:rsidRPr="001E7221">
        <w:rPr>
          <w:b/>
          <w:bCs/>
          <w:sz w:val="28"/>
          <w:szCs w:val="28"/>
        </w:rPr>
        <w:t xml:space="preserve"> and </w:t>
      </w:r>
      <w:r w:rsidRPr="001E7221">
        <w:rPr>
          <w:b/>
          <w:bCs/>
          <w:i/>
          <w:iCs/>
          <w:sz w:val="28"/>
          <w:szCs w:val="28"/>
        </w:rPr>
        <w:t>"American Idiot"</w:t>
      </w:r>
      <w:r w:rsidRPr="001E7221">
        <w:rPr>
          <w:b/>
          <w:bCs/>
          <w:sz w:val="28"/>
          <w:szCs w:val="28"/>
        </w:rPr>
        <w:t xml:space="preserve"> reaching sales totals of 24.75 and 19.8 respectively.</w:t>
      </w:r>
    </w:p>
    <w:p w14:paraId="113FE2E8" w14:textId="77777777" w:rsidR="001E7221" w:rsidRPr="001E7221" w:rsidRDefault="001E7221" w:rsidP="000508F7">
      <w:pPr>
        <w:widowControl w:val="0"/>
        <w:numPr>
          <w:ilvl w:val="0"/>
          <w:numId w:val="20"/>
        </w:numPr>
        <w:spacing w:after="0" w:line="276" w:lineRule="auto"/>
        <w:rPr>
          <w:b/>
          <w:bCs/>
          <w:sz w:val="28"/>
          <w:szCs w:val="28"/>
        </w:rPr>
      </w:pPr>
      <w:r w:rsidRPr="001E7221">
        <w:rPr>
          <w:b/>
          <w:bCs/>
          <w:sz w:val="28"/>
          <w:szCs w:val="28"/>
        </w:rPr>
        <w:t xml:space="preserve">Blues and Metal: Blues and Metal also appear strong in the market, with albums like </w:t>
      </w:r>
      <w:r w:rsidRPr="001E7221">
        <w:rPr>
          <w:b/>
          <w:bCs/>
          <w:i/>
          <w:iCs/>
          <w:sz w:val="28"/>
          <w:szCs w:val="28"/>
        </w:rPr>
        <w:t xml:space="preserve">"The Cream </w:t>
      </w:r>
      <w:proofErr w:type="gramStart"/>
      <w:r w:rsidRPr="001E7221">
        <w:rPr>
          <w:b/>
          <w:bCs/>
          <w:i/>
          <w:iCs/>
          <w:sz w:val="28"/>
          <w:szCs w:val="28"/>
        </w:rPr>
        <w:t>Of</w:t>
      </w:r>
      <w:proofErr w:type="gramEnd"/>
      <w:r w:rsidRPr="001E7221">
        <w:rPr>
          <w:b/>
          <w:bCs/>
          <w:i/>
          <w:iCs/>
          <w:sz w:val="28"/>
          <w:szCs w:val="28"/>
        </w:rPr>
        <w:t xml:space="preserve"> Clapton"</w:t>
      </w:r>
      <w:r w:rsidRPr="001E7221">
        <w:rPr>
          <w:b/>
          <w:bCs/>
          <w:sz w:val="28"/>
          <w:szCs w:val="28"/>
        </w:rPr>
        <w:t xml:space="preserve"> and </w:t>
      </w:r>
      <w:r w:rsidRPr="001E7221">
        <w:rPr>
          <w:b/>
          <w:bCs/>
          <w:i/>
          <w:iCs/>
          <w:sz w:val="28"/>
          <w:szCs w:val="28"/>
        </w:rPr>
        <w:t>"</w:t>
      </w:r>
      <w:proofErr w:type="spellStart"/>
      <w:r w:rsidRPr="001E7221">
        <w:rPr>
          <w:b/>
          <w:bCs/>
          <w:i/>
          <w:iCs/>
          <w:sz w:val="28"/>
          <w:szCs w:val="28"/>
        </w:rPr>
        <w:t>Mezmerize</w:t>
      </w:r>
      <w:proofErr w:type="spellEnd"/>
      <w:r w:rsidRPr="001E7221">
        <w:rPr>
          <w:b/>
          <w:bCs/>
          <w:i/>
          <w:iCs/>
          <w:sz w:val="28"/>
          <w:szCs w:val="28"/>
        </w:rPr>
        <w:t>"</w:t>
      </w:r>
      <w:r w:rsidRPr="001E7221">
        <w:rPr>
          <w:b/>
          <w:bCs/>
          <w:sz w:val="28"/>
          <w:szCs w:val="28"/>
        </w:rPr>
        <w:t xml:space="preserve"> earning respectable sales totals, but Rock continues to outperform these genres.</w:t>
      </w:r>
    </w:p>
    <w:p w14:paraId="5AF08BC3" w14:textId="77777777" w:rsidR="001E7221" w:rsidRPr="001E7221" w:rsidRDefault="001E7221" w:rsidP="001E7221">
      <w:pPr>
        <w:widowControl w:val="0"/>
        <w:spacing w:after="0" w:line="276" w:lineRule="auto"/>
        <w:rPr>
          <w:b/>
          <w:bCs/>
          <w:sz w:val="28"/>
          <w:szCs w:val="28"/>
          <w:u w:val="single"/>
        </w:rPr>
      </w:pPr>
      <w:r w:rsidRPr="001E7221">
        <w:rPr>
          <w:b/>
          <w:bCs/>
          <w:sz w:val="28"/>
          <w:szCs w:val="28"/>
          <w:highlight w:val="yellow"/>
          <w:u w:val="single"/>
        </w:rPr>
        <w:t>Recommendations:</w:t>
      </w:r>
    </w:p>
    <w:p w14:paraId="592E9B7E" w14:textId="77777777" w:rsidR="001E7221" w:rsidRPr="001E7221" w:rsidRDefault="001E7221" w:rsidP="000508F7">
      <w:pPr>
        <w:widowControl w:val="0"/>
        <w:numPr>
          <w:ilvl w:val="0"/>
          <w:numId w:val="21"/>
        </w:numPr>
        <w:spacing w:after="0" w:line="276" w:lineRule="auto"/>
        <w:rPr>
          <w:b/>
          <w:bCs/>
          <w:sz w:val="28"/>
          <w:szCs w:val="28"/>
        </w:rPr>
      </w:pPr>
      <w:r w:rsidRPr="001E7221">
        <w:rPr>
          <w:b/>
          <w:bCs/>
          <w:sz w:val="28"/>
          <w:szCs w:val="28"/>
        </w:rPr>
        <w:t>Prioritize Rock Albums:</w:t>
      </w:r>
    </w:p>
    <w:p w14:paraId="6C1020F0" w14:textId="77777777" w:rsidR="001E7221" w:rsidRPr="001E7221" w:rsidRDefault="001E7221" w:rsidP="000508F7">
      <w:pPr>
        <w:widowControl w:val="0"/>
        <w:numPr>
          <w:ilvl w:val="1"/>
          <w:numId w:val="21"/>
        </w:numPr>
        <w:spacing w:after="0" w:line="276" w:lineRule="auto"/>
        <w:rPr>
          <w:b/>
          <w:bCs/>
          <w:sz w:val="28"/>
          <w:szCs w:val="28"/>
        </w:rPr>
      </w:pPr>
      <w:r w:rsidRPr="001E7221">
        <w:rPr>
          <w:b/>
          <w:bCs/>
          <w:sz w:val="28"/>
          <w:szCs w:val="28"/>
        </w:rPr>
        <w:t xml:space="preserve">Album 1: </w:t>
      </w:r>
      <w:r w:rsidRPr="001E7221">
        <w:rPr>
          <w:b/>
          <w:bCs/>
          <w:i/>
          <w:iCs/>
          <w:sz w:val="28"/>
          <w:szCs w:val="28"/>
        </w:rPr>
        <w:t xml:space="preserve">"From </w:t>
      </w:r>
      <w:proofErr w:type="gramStart"/>
      <w:r w:rsidRPr="001E7221">
        <w:rPr>
          <w:b/>
          <w:bCs/>
          <w:i/>
          <w:iCs/>
          <w:sz w:val="28"/>
          <w:szCs w:val="28"/>
        </w:rPr>
        <w:t>The</w:t>
      </w:r>
      <w:proofErr w:type="gramEnd"/>
      <w:r w:rsidRPr="001E7221">
        <w:rPr>
          <w:b/>
          <w:bCs/>
          <w:i/>
          <w:iCs/>
          <w:sz w:val="28"/>
          <w:szCs w:val="28"/>
        </w:rPr>
        <w:t xml:space="preserve"> Muddy Banks </w:t>
      </w:r>
      <w:proofErr w:type="gramStart"/>
      <w:r w:rsidRPr="001E7221">
        <w:rPr>
          <w:b/>
          <w:bCs/>
          <w:i/>
          <w:iCs/>
          <w:sz w:val="28"/>
          <w:szCs w:val="28"/>
        </w:rPr>
        <w:t>Of</w:t>
      </w:r>
      <w:proofErr w:type="gramEnd"/>
      <w:r w:rsidRPr="001E7221">
        <w:rPr>
          <w:b/>
          <w:bCs/>
          <w:i/>
          <w:iCs/>
          <w:sz w:val="28"/>
          <w:szCs w:val="28"/>
        </w:rPr>
        <w:t xml:space="preserve"> </w:t>
      </w:r>
      <w:proofErr w:type="gramStart"/>
      <w:r w:rsidRPr="001E7221">
        <w:rPr>
          <w:b/>
          <w:bCs/>
          <w:i/>
          <w:iCs/>
          <w:sz w:val="28"/>
          <w:szCs w:val="28"/>
        </w:rPr>
        <w:t>The</w:t>
      </w:r>
      <w:proofErr w:type="gramEnd"/>
      <w:r w:rsidRPr="001E7221">
        <w:rPr>
          <w:b/>
          <w:bCs/>
          <w:i/>
          <w:iCs/>
          <w:sz w:val="28"/>
          <w:szCs w:val="28"/>
        </w:rPr>
        <w:t xml:space="preserve"> </w:t>
      </w:r>
      <w:proofErr w:type="spellStart"/>
      <w:r w:rsidRPr="001E7221">
        <w:rPr>
          <w:b/>
          <w:bCs/>
          <w:i/>
          <w:iCs/>
          <w:sz w:val="28"/>
          <w:szCs w:val="28"/>
        </w:rPr>
        <w:t>Wishkah</w:t>
      </w:r>
      <w:proofErr w:type="spellEnd"/>
      <w:r w:rsidRPr="001E7221">
        <w:rPr>
          <w:b/>
          <w:bCs/>
          <w:i/>
          <w:iCs/>
          <w:sz w:val="28"/>
          <w:szCs w:val="28"/>
        </w:rPr>
        <w:t xml:space="preserve"> [live]"</w:t>
      </w:r>
      <w:r w:rsidRPr="001E7221">
        <w:rPr>
          <w:b/>
          <w:bCs/>
          <w:sz w:val="28"/>
          <w:szCs w:val="28"/>
        </w:rPr>
        <w:t xml:space="preserve"> (Sales: 27.72) – This album is a top performer and should be heavily promoted, capitalizing on its strong sales and popularity.</w:t>
      </w:r>
    </w:p>
    <w:p w14:paraId="41CC942B" w14:textId="77777777" w:rsidR="001E7221" w:rsidRPr="001E7221" w:rsidRDefault="001E7221" w:rsidP="000508F7">
      <w:pPr>
        <w:widowControl w:val="0"/>
        <w:numPr>
          <w:ilvl w:val="1"/>
          <w:numId w:val="21"/>
        </w:numPr>
        <w:spacing w:after="0" w:line="276" w:lineRule="auto"/>
        <w:rPr>
          <w:b/>
          <w:bCs/>
          <w:sz w:val="28"/>
          <w:szCs w:val="28"/>
        </w:rPr>
      </w:pPr>
      <w:r w:rsidRPr="001E7221">
        <w:rPr>
          <w:b/>
          <w:bCs/>
          <w:sz w:val="28"/>
          <w:szCs w:val="28"/>
        </w:rPr>
        <w:lastRenderedPageBreak/>
        <w:t xml:space="preserve">Album 2: </w:t>
      </w:r>
      <w:r w:rsidRPr="001E7221">
        <w:rPr>
          <w:b/>
          <w:bCs/>
          <w:i/>
          <w:iCs/>
          <w:sz w:val="28"/>
          <w:szCs w:val="28"/>
        </w:rPr>
        <w:t>"Are You Experienced?"</w:t>
      </w:r>
      <w:r w:rsidRPr="001E7221">
        <w:rPr>
          <w:b/>
          <w:bCs/>
          <w:sz w:val="28"/>
          <w:szCs w:val="28"/>
        </w:rPr>
        <w:t xml:space="preserve"> (Sales: 27.72) – With equal sales performance to the first album, this should be targeted for advertising efforts aimed at fans of classic rock in the USA.</w:t>
      </w:r>
    </w:p>
    <w:p w14:paraId="605D0E8F" w14:textId="77777777" w:rsidR="001E7221" w:rsidRPr="001E7221" w:rsidRDefault="001E7221" w:rsidP="000508F7">
      <w:pPr>
        <w:widowControl w:val="0"/>
        <w:numPr>
          <w:ilvl w:val="1"/>
          <w:numId w:val="21"/>
        </w:numPr>
        <w:spacing w:after="0" w:line="276" w:lineRule="auto"/>
        <w:rPr>
          <w:b/>
          <w:bCs/>
          <w:sz w:val="28"/>
          <w:szCs w:val="28"/>
        </w:rPr>
      </w:pPr>
      <w:r w:rsidRPr="001E7221">
        <w:rPr>
          <w:b/>
          <w:bCs/>
          <w:sz w:val="28"/>
          <w:szCs w:val="28"/>
        </w:rPr>
        <w:t xml:space="preserve">Album 3: </w:t>
      </w:r>
      <w:r w:rsidRPr="001E7221">
        <w:rPr>
          <w:b/>
          <w:bCs/>
          <w:i/>
          <w:iCs/>
          <w:sz w:val="28"/>
          <w:szCs w:val="28"/>
        </w:rPr>
        <w:t>"Hot Rocks, 1964-1971 (Disc 1)"</w:t>
      </w:r>
      <w:r w:rsidRPr="001E7221">
        <w:rPr>
          <w:b/>
          <w:bCs/>
          <w:sz w:val="28"/>
          <w:szCs w:val="28"/>
        </w:rPr>
        <w:t xml:space="preserve"> (Sales: 24.75) – Another top performer, this album offers a compelling collection that is likely to resonate well with a diverse rock audience.</w:t>
      </w:r>
    </w:p>
    <w:p w14:paraId="6D047517" w14:textId="77777777" w:rsidR="001E7221" w:rsidRPr="001E7221" w:rsidRDefault="001E7221" w:rsidP="000508F7">
      <w:pPr>
        <w:widowControl w:val="0"/>
        <w:numPr>
          <w:ilvl w:val="0"/>
          <w:numId w:val="21"/>
        </w:numPr>
        <w:spacing w:after="0" w:line="276" w:lineRule="auto"/>
        <w:rPr>
          <w:b/>
          <w:bCs/>
          <w:sz w:val="28"/>
          <w:szCs w:val="28"/>
        </w:rPr>
      </w:pPr>
      <w:r w:rsidRPr="001E7221">
        <w:rPr>
          <w:b/>
          <w:bCs/>
          <w:sz w:val="28"/>
          <w:szCs w:val="28"/>
        </w:rPr>
        <w:t>Target R&amp;B/Soul and Alternative &amp; Punk Genres:</w:t>
      </w:r>
    </w:p>
    <w:p w14:paraId="5F0CD7D5" w14:textId="77777777" w:rsidR="001E7221" w:rsidRPr="001E7221" w:rsidRDefault="001E7221" w:rsidP="000508F7">
      <w:pPr>
        <w:widowControl w:val="0"/>
        <w:numPr>
          <w:ilvl w:val="1"/>
          <w:numId w:val="21"/>
        </w:numPr>
        <w:spacing w:after="0" w:line="276" w:lineRule="auto"/>
        <w:rPr>
          <w:b/>
          <w:bCs/>
          <w:sz w:val="28"/>
          <w:szCs w:val="28"/>
        </w:rPr>
      </w:pPr>
      <w:r w:rsidRPr="001E7221">
        <w:rPr>
          <w:b/>
          <w:bCs/>
          <w:sz w:val="28"/>
          <w:szCs w:val="28"/>
        </w:rPr>
        <w:t xml:space="preserve">R&amp;B/Soul: Promote </w:t>
      </w:r>
      <w:r w:rsidRPr="001E7221">
        <w:rPr>
          <w:b/>
          <w:bCs/>
          <w:i/>
          <w:iCs/>
          <w:sz w:val="28"/>
          <w:szCs w:val="28"/>
        </w:rPr>
        <w:t xml:space="preserve">"Seek </w:t>
      </w:r>
      <w:proofErr w:type="gramStart"/>
      <w:r w:rsidRPr="001E7221">
        <w:rPr>
          <w:b/>
          <w:bCs/>
          <w:i/>
          <w:iCs/>
          <w:sz w:val="28"/>
          <w:szCs w:val="28"/>
        </w:rPr>
        <w:t>And</w:t>
      </w:r>
      <w:proofErr w:type="gramEnd"/>
      <w:r w:rsidRPr="001E7221">
        <w:rPr>
          <w:b/>
          <w:bCs/>
          <w:i/>
          <w:iCs/>
          <w:sz w:val="28"/>
          <w:szCs w:val="28"/>
        </w:rPr>
        <w:t xml:space="preserve"> Shall Find: More </w:t>
      </w:r>
      <w:proofErr w:type="gramStart"/>
      <w:r w:rsidRPr="001E7221">
        <w:rPr>
          <w:b/>
          <w:bCs/>
          <w:i/>
          <w:iCs/>
          <w:sz w:val="28"/>
          <w:szCs w:val="28"/>
        </w:rPr>
        <w:t>Of</w:t>
      </w:r>
      <w:proofErr w:type="gramEnd"/>
      <w:r w:rsidRPr="001E7221">
        <w:rPr>
          <w:b/>
          <w:bCs/>
          <w:i/>
          <w:iCs/>
          <w:sz w:val="28"/>
          <w:szCs w:val="28"/>
        </w:rPr>
        <w:t xml:space="preserve"> </w:t>
      </w:r>
      <w:proofErr w:type="gramStart"/>
      <w:r w:rsidRPr="001E7221">
        <w:rPr>
          <w:b/>
          <w:bCs/>
          <w:i/>
          <w:iCs/>
          <w:sz w:val="28"/>
          <w:szCs w:val="28"/>
        </w:rPr>
        <w:t>The</w:t>
      </w:r>
      <w:proofErr w:type="gramEnd"/>
      <w:r w:rsidRPr="001E7221">
        <w:rPr>
          <w:b/>
          <w:bCs/>
          <w:i/>
          <w:iCs/>
          <w:sz w:val="28"/>
          <w:szCs w:val="28"/>
        </w:rPr>
        <w:t xml:space="preserve"> Best (1963-1981)"</w:t>
      </w:r>
      <w:r w:rsidRPr="001E7221">
        <w:rPr>
          <w:b/>
          <w:bCs/>
          <w:sz w:val="28"/>
          <w:szCs w:val="28"/>
        </w:rPr>
        <w:t xml:space="preserve"> (Sales: 25.74) as a key offering in the USA, as it performs well and appeals to a broad audience in this genre.</w:t>
      </w:r>
    </w:p>
    <w:p w14:paraId="0AC0F68D" w14:textId="77777777" w:rsidR="001E7221" w:rsidRDefault="001E7221" w:rsidP="000508F7">
      <w:pPr>
        <w:widowControl w:val="0"/>
        <w:numPr>
          <w:ilvl w:val="1"/>
          <w:numId w:val="21"/>
        </w:numPr>
        <w:spacing w:after="0" w:line="276" w:lineRule="auto"/>
        <w:rPr>
          <w:b/>
          <w:bCs/>
          <w:sz w:val="28"/>
          <w:szCs w:val="28"/>
        </w:rPr>
      </w:pPr>
      <w:r w:rsidRPr="001E7221">
        <w:rPr>
          <w:b/>
          <w:bCs/>
          <w:sz w:val="28"/>
          <w:szCs w:val="28"/>
        </w:rPr>
        <w:t xml:space="preserve">Alternative &amp; Punk: Albums like </w:t>
      </w:r>
      <w:r w:rsidRPr="001E7221">
        <w:rPr>
          <w:b/>
          <w:bCs/>
          <w:i/>
          <w:iCs/>
          <w:sz w:val="28"/>
          <w:szCs w:val="28"/>
        </w:rPr>
        <w:t>"Green"</w:t>
      </w:r>
      <w:r w:rsidRPr="001E7221">
        <w:rPr>
          <w:b/>
          <w:bCs/>
          <w:sz w:val="28"/>
          <w:szCs w:val="28"/>
        </w:rPr>
        <w:t xml:space="preserve"> (Sales: 24.75) and </w:t>
      </w:r>
      <w:r w:rsidRPr="001E7221">
        <w:rPr>
          <w:b/>
          <w:bCs/>
          <w:i/>
          <w:iCs/>
          <w:sz w:val="28"/>
          <w:szCs w:val="28"/>
        </w:rPr>
        <w:t>"American Idiot"</w:t>
      </w:r>
      <w:r w:rsidRPr="001E7221">
        <w:rPr>
          <w:b/>
          <w:bCs/>
          <w:sz w:val="28"/>
          <w:szCs w:val="28"/>
        </w:rPr>
        <w:t xml:space="preserve"> (Sales: 19.8) should be considered for targeted campaigns to reach fans of alternative rock and punk music, as these albums show strong performance.</w:t>
      </w:r>
    </w:p>
    <w:p w14:paraId="27BF2F7A" w14:textId="77777777" w:rsidR="001E7221" w:rsidRDefault="001E7221" w:rsidP="001E7221">
      <w:pPr>
        <w:widowControl w:val="0"/>
        <w:spacing w:after="0" w:line="276" w:lineRule="auto"/>
        <w:rPr>
          <w:b/>
          <w:bCs/>
          <w:sz w:val="28"/>
          <w:szCs w:val="28"/>
        </w:rPr>
      </w:pPr>
    </w:p>
    <w:p w14:paraId="6C8D3442" w14:textId="77777777" w:rsidR="001E7221" w:rsidRPr="001E7221" w:rsidRDefault="001E7221" w:rsidP="001E7221">
      <w:pPr>
        <w:widowControl w:val="0"/>
        <w:spacing w:after="0" w:line="276" w:lineRule="auto"/>
        <w:rPr>
          <w:b/>
          <w:bCs/>
          <w:sz w:val="28"/>
          <w:szCs w:val="28"/>
        </w:rPr>
      </w:pPr>
    </w:p>
    <w:p w14:paraId="001AB91F" w14:textId="77777777" w:rsidR="001E7221" w:rsidRDefault="001E7221" w:rsidP="001E7221">
      <w:pPr>
        <w:widowControl w:val="0"/>
        <w:spacing w:after="0" w:line="276" w:lineRule="auto"/>
        <w:rPr>
          <w:b/>
          <w:bCs/>
          <w:sz w:val="28"/>
          <w:szCs w:val="28"/>
        </w:rPr>
      </w:pPr>
      <w:r w:rsidRPr="001E7221">
        <w:rPr>
          <w:b/>
          <w:bCs/>
          <w:sz w:val="28"/>
          <w:szCs w:val="28"/>
        </w:rPr>
        <w:t>By focusing on these high-performing albums from Rock, R&amp;B/Soul, and Alternative &amp; Punk, the advertising and promotional efforts can capitalize on genres with the highest sales potential in the USA.</w:t>
      </w:r>
    </w:p>
    <w:p w14:paraId="2397580A" w14:textId="77777777" w:rsidR="002342C6" w:rsidRDefault="002342C6" w:rsidP="001E7221">
      <w:pPr>
        <w:widowControl w:val="0"/>
        <w:spacing w:after="0" w:line="276" w:lineRule="auto"/>
        <w:rPr>
          <w:b/>
          <w:bCs/>
          <w:sz w:val="28"/>
          <w:szCs w:val="28"/>
        </w:rPr>
      </w:pPr>
    </w:p>
    <w:p w14:paraId="60DC9FBD" w14:textId="6A1FAE03"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t>Query:</w:t>
      </w:r>
    </w:p>
    <w:p w14:paraId="7490C8DE" w14:textId="77777777" w:rsidR="002342C6" w:rsidRDefault="002342C6" w:rsidP="001E7221">
      <w:pPr>
        <w:widowControl w:val="0"/>
        <w:spacing w:after="0" w:line="276" w:lineRule="auto"/>
        <w:rPr>
          <w:b/>
          <w:bCs/>
          <w:sz w:val="28"/>
          <w:szCs w:val="28"/>
          <w:u w:val="single"/>
        </w:rPr>
      </w:pPr>
    </w:p>
    <w:p w14:paraId="1113E1C1"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-- 1</w:t>
      </w:r>
    </w:p>
    <w:p w14:paraId="42C87132" w14:textId="77777777"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1EAB5AF7" w14:textId="5B4524D7"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r w:rsidRPr="0006069D">
        <w:rPr>
          <w:b/>
          <w:bCs/>
          <w:color w:val="C45911" w:themeColor="accent2" w:themeShade="BF"/>
          <w:lang w:val="en-GB"/>
        </w:rPr>
        <w:t>,</w:t>
      </w:r>
    </w:p>
    <w:p w14:paraId="2ECD7A5E" w14:textId="06A32C2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g.name AS </w:t>
      </w:r>
      <w:proofErr w:type="spellStart"/>
      <w:r w:rsidRPr="0006069D">
        <w:rPr>
          <w:b/>
          <w:bCs/>
          <w:color w:val="C45911" w:themeColor="accent2" w:themeShade="BF"/>
          <w:lang w:val="en-GB"/>
        </w:rPr>
        <w:t>genre_name</w:t>
      </w:r>
      <w:proofErr w:type="spellEnd"/>
      <w:r w:rsidRPr="0006069D">
        <w:rPr>
          <w:b/>
          <w:bCs/>
          <w:color w:val="C45911" w:themeColor="accent2" w:themeShade="BF"/>
          <w:lang w:val="en-GB"/>
        </w:rPr>
        <w:t>,</w:t>
      </w:r>
    </w:p>
    <w:p w14:paraId="1BDC2A50" w14:textId="3CE21BDA"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al.album</w:t>
      </w:r>
      <w:proofErr w:type="gramEnd"/>
      <w:r w:rsidRPr="0006069D">
        <w:rPr>
          <w:b/>
          <w:bCs/>
          <w:color w:val="C45911" w:themeColor="accent2" w:themeShade="BF"/>
          <w:lang w:val="en-GB"/>
        </w:rPr>
        <w:t>_id</w:t>
      </w:r>
      <w:proofErr w:type="spellEnd"/>
      <w:r w:rsidRPr="0006069D">
        <w:rPr>
          <w:b/>
          <w:bCs/>
          <w:color w:val="C45911" w:themeColor="accent2" w:themeShade="BF"/>
          <w:lang w:val="en-GB"/>
        </w:rPr>
        <w:t>,</w:t>
      </w:r>
    </w:p>
    <w:p w14:paraId="68500172" w14:textId="495356CE"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al.title</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new_record_label</w:t>
      </w:r>
      <w:proofErr w:type="spellEnd"/>
      <w:r w:rsidRPr="0006069D">
        <w:rPr>
          <w:b/>
          <w:bCs/>
          <w:color w:val="C45911" w:themeColor="accent2" w:themeShade="BF"/>
          <w:lang w:val="en-GB"/>
        </w:rPr>
        <w:t>,</w:t>
      </w:r>
    </w:p>
    <w:p w14:paraId="60547011" w14:textId="1D360A29"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spellStart"/>
      <w:r w:rsidRPr="0006069D">
        <w:rPr>
          <w:b/>
          <w:bCs/>
          <w:color w:val="C45911" w:themeColor="accent2" w:themeShade="BF"/>
          <w:lang w:val="en-GB"/>
        </w:rPr>
        <w:t>il.unit</w:t>
      </w:r>
      <w:proofErr w:type="gramEnd"/>
      <w:r w:rsidRPr="0006069D">
        <w:rPr>
          <w:b/>
          <w:bCs/>
          <w:color w:val="C45911" w:themeColor="accent2" w:themeShade="BF"/>
          <w:lang w:val="en-GB"/>
        </w:rPr>
        <w:t>_price</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il.quantity</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total_genre_sales</w:t>
      </w:r>
      <w:proofErr w:type="spellEnd"/>
      <w:r w:rsidRPr="0006069D">
        <w:rPr>
          <w:b/>
          <w:bCs/>
          <w:color w:val="C45911" w:themeColor="accent2" w:themeShade="BF"/>
          <w:lang w:val="en-GB"/>
        </w:rPr>
        <w:t>,</w:t>
      </w:r>
    </w:p>
    <w:p w14:paraId="225C2D78" w14:textId="3D307AE5"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DENSE_</w:t>
      </w:r>
      <w:proofErr w:type="gramStart"/>
      <w:r w:rsidRPr="0006069D">
        <w:rPr>
          <w:b/>
          <w:bCs/>
          <w:color w:val="C45911" w:themeColor="accent2" w:themeShade="BF"/>
          <w:lang w:val="en-GB"/>
        </w:rPr>
        <w:t>RANK(</w:t>
      </w:r>
      <w:proofErr w:type="gramEnd"/>
      <w:r w:rsidRPr="0006069D">
        <w:rPr>
          <w:b/>
          <w:bCs/>
          <w:color w:val="C45911" w:themeColor="accent2" w:themeShade="BF"/>
          <w:lang w:val="en-GB"/>
        </w:rPr>
        <w:t xml:space="preserve">) OVER (ORDER BY </w:t>
      </w:r>
      <w:proofErr w:type="gramStart"/>
      <w:r w:rsidRPr="0006069D">
        <w:rPr>
          <w:b/>
          <w:bCs/>
          <w:color w:val="C45911" w:themeColor="accent2" w:themeShade="BF"/>
          <w:lang w:val="en-GB"/>
        </w:rPr>
        <w:t>SUM(</w:t>
      </w:r>
      <w:proofErr w:type="spellStart"/>
      <w:r w:rsidRPr="0006069D">
        <w:rPr>
          <w:b/>
          <w:bCs/>
          <w:color w:val="C45911" w:themeColor="accent2" w:themeShade="BF"/>
          <w:lang w:val="en-GB"/>
        </w:rPr>
        <w:t>il.unit</w:t>
      </w:r>
      <w:proofErr w:type="gramEnd"/>
      <w:r w:rsidRPr="0006069D">
        <w:rPr>
          <w:b/>
          <w:bCs/>
          <w:color w:val="C45911" w:themeColor="accent2" w:themeShade="BF"/>
          <w:lang w:val="en-GB"/>
        </w:rPr>
        <w:t>_price</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il.quantity</w:t>
      </w:r>
      <w:proofErr w:type="spellEnd"/>
      <w:proofErr w:type="gramEnd"/>
      <w:r w:rsidRPr="0006069D">
        <w:rPr>
          <w:b/>
          <w:bCs/>
          <w:color w:val="C45911" w:themeColor="accent2" w:themeShade="BF"/>
          <w:lang w:val="en-GB"/>
        </w:rPr>
        <w:t>) DESC) AS Ranking</w:t>
      </w:r>
    </w:p>
    <w:p w14:paraId="454920A5" w14:textId="07E77F48"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217641CB" w14:textId="570AA9B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genre g</w:t>
      </w:r>
    </w:p>
    <w:p w14:paraId="50C6D925" w14:textId="4F1D08E0"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track t ON </w:t>
      </w: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t.genre</w:t>
      </w:r>
      <w:proofErr w:type="gramEnd"/>
      <w:r w:rsidRPr="0006069D">
        <w:rPr>
          <w:b/>
          <w:bCs/>
          <w:color w:val="C45911" w:themeColor="accent2" w:themeShade="BF"/>
          <w:lang w:val="en-GB"/>
        </w:rPr>
        <w:t>_id</w:t>
      </w:r>
      <w:proofErr w:type="spellEnd"/>
    </w:p>
    <w:p w14:paraId="77853675" w14:textId="6378D74C"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w:t>
      </w: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t.track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il.track</w:t>
      </w:r>
      <w:proofErr w:type="gramEnd"/>
      <w:r w:rsidRPr="0006069D">
        <w:rPr>
          <w:b/>
          <w:bCs/>
          <w:color w:val="C45911" w:themeColor="accent2" w:themeShade="BF"/>
          <w:lang w:val="en-GB"/>
        </w:rPr>
        <w:t>_id</w:t>
      </w:r>
      <w:proofErr w:type="spellEnd"/>
    </w:p>
    <w:p w14:paraId="4C87146C" w14:textId="2DE86C9B"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p>
    <w:p w14:paraId="75275F0E" w14:textId="489B42A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customer c ON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p>
    <w:p w14:paraId="0276848A" w14:textId="07592AC2"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INNER JOIN album al on </w:t>
      </w:r>
      <w:proofErr w:type="spellStart"/>
      <w:proofErr w:type="gramStart"/>
      <w:r w:rsidRPr="0006069D">
        <w:rPr>
          <w:b/>
          <w:bCs/>
          <w:color w:val="C45911" w:themeColor="accent2" w:themeShade="BF"/>
          <w:lang w:val="en-GB"/>
        </w:rPr>
        <w:t>t.album</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al.album</w:t>
      </w:r>
      <w:proofErr w:type="gramEnd"/>
      <w:r w:rsidRPr="0006069D">
        <w:rPr>
          <w:b/>
          <w:bCs/>
          <w:color w:val="C45911" w:themeColor="accent2" w:themeShade="BF"/>
          <w:lang w:val="en-GB"/>
        </w:rPr>
        <w:t>_id</w:t>
      </w:r>
      <w:proofErr w:type="spellEnd"/>
    </w:p>
    <w:p w14:paraId="17C75DB4" w14:textId="77777777" w:rsidR="002342C6" w:rsidRPr="0006069D" w:rsidRDefault="002342C6"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56628561" w14:textId="02CA1465"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lastRenderedPageBreak/>
        <w:t>c.country</w:t>
      </w:r>
      <w:proofErr w:type="spellEnd"/>
      <w:r w:rsidRPr="0006069D">
        <w:rPr>
          <w:b/>
          <w:bCs/>
          <w:color w:val="C45911" w:themeColor="accent2" w:themeShade="BF"/>
          <w:lang w:val="en-GB"/>
        </w:rPr>
        <w:t xml:space="preserve"> = 'USA'</w:t>
      </w:r>
    </w:p>
    <w:p w14:paraId="1CA3B38E" w14:textId="1D7D17D9"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4F2C15D8" w14:textId="6308994D"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g.name, </w:t>
      </w:r>
      <w:proofErr w:type="spellStart"/>
      <w:proofErr w:type="gramStart"/>
      <w:r w:rsidRPr="0006069D">
        <w:rPr>
          <w:b/>
          <w:bCs/>
          <w:color w:val="C45911" w:themeColor="accent2" w:themeShade="BF"/>
          <w:lang w:val="en-GB"/>
        </w:rPr>
        <w:t>al.album</w:t>
      </w:r>
      <w:proofErr w:type="gramEnd"/>
      <w:r w:rsidRPr="0006069D">
        <w:rPr>
          <w:b/>
          <w:bCs/>
          <w:color w:val="C45911" w:themeColor="accent2" w:themeShade="BF"/>
          <w:lang w:val="en-GB"/>
        </w:rPr>
        <w:t>_id</w:t>
      </w:r>
      <w:proofErr w:type="spellEnd"/>
      <w:r w:rsidRPr="0006069D">
        <w:rPr>
          <w:b/>
          <w:bCs/>
          <w:color w:val="C45911" w:themeColor="accent2" w:themeShade="BF"/>
          <w:lang w:val="en-GB"/>
        </w:rPr>
        <w:t>,</w:t>
      </w:r>
    </w:p>
    <w:p w14:paraId="694ECF57" w14:textId="5BEE1C07" w:rsidR="002342C6" w:rsidRPr="0006069D" w:rsidRDefault="002342C6"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al.title</w:t>
      </w:r>
      <w:proofErr w:type="spellEnd"/>
      <w:proofErr w:type="gramEnd"/>
    </w:p>
    <w:p w14:paraId="0F752E93" w14:textId="58B61873" w:rsidR="002342C6" w:rsidRPr="0006069D" w:rsidRDefault="002342C6"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w:t>
      </w:r>
    </w:p>
    <w:p w14:paraId="76E8614A" w14:textId="5CD4E0CC" w:rsidR="002342C6" w:rsidRPr="0006069D" w:rsidRDefault="002342C6"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total_genre_sales</w:t>
      </w:r>
      <w:proofErr w:type="spellEnd"/>
      <w:r w:rsidRPr="0006069D">
        <w:rPr>
          <w:b/>
          <w:bCs/>
          <w:color w:val="C45911" w:themeColor="accent2" w:themeShade="BF"/>
          <w:lang w:val="en-GB"/>
        </w:rPr>
        <w:t xml:space="preserve"> DESC;</w:t>
      </w:r>
    </w:p>
    <w:p w14:paraId="1C3C9888" w14:textId="77777777" w:rsidR="001E7221" w:rsidRDefault="001E7221" w:rsidP="001E7221">
      <w:pPr>
        <w:widowControl w:val="0"/>
        <w:spacing w:after="0" w:line="276" w:lineRule="auto"/>
        <w:rPr>
          <w:b/>
          <w:bCs/>
          <w:sz w:val="28"/>
          <w:szCs w:val="28"/>
        </w:rPr>
      </w:pPr>
    </w:p>
    <w:p w14:paraId="5BB44AB6" w14:textId="77777777" w:rsidR="001E7221" w:rsidRDefault="001E7221" w:rsidP="001E7221">
      <w:pPr>
        <w:widowControl w:val="0"/>
        <w:spacing w:after="0" w:line="276" w:lineRule="auto"/>
        <w:rPr>
          <w:b/>
          <w:bCs/>
          <w:sz w:val="28"/>
          <w:szCs w:val="28"/>
        </w:rPr>
      </w:pPr>
    </w:p>
    <w:p w14:paraId="2EA2FDE9" w14:textId="77777777" w:rsidR="001E7221" w:rsidRDefault="001E7221" w:rsidP="001E7221">
      <w:pPr>
        <w:widowControl w:val="0"/>
        <w:spacing w:after="0" w:line="276" w:lineRule="auto"/>
        <w:rPr>
          <w:b/>
          <w:bCs/>
          <w:sz w:val="28"/>
          <w:szCs w:val="28"/>
        </w:rPr>
      </w:pPr>
    </w:p>
    <w:p w14:paraId="3DF3ACA9" w14:textId="77777777" w:rsidR="001E7221" w:rsidRPr="00BB1295" w:rsidRDefault="001E7221" w:rsidP="001E7221">
      <w:pPr>
        <w:widowControl w:val="0"/>
        <w:spacing w:after="0" w:line="276" w:lineRule="auto"/>
        <w:rPr>
          <w:b/>
          <w:bCs/>
          <w:color w:val="4472C4" w:themeColor="accent1"/>
          <w:sz w:val="28"/>
          <w:szCs w:val="28"/>
          <w:lang w:val="en-GB"/>
        </w:rPr>
      </w:pPr>
      <w:r w:rsidRPr="00BB1295">
        <w:rPr>
          <w:b/>
          <w:bCs/>
          <w:color w:val="4472C4" w:themeColor="accent1"/>
          <w:sz w:val="28"/>
          <w:szCs w:val="28"/>
          <w:lang w:val="en-GB"/>
        </w:rPr>
        <w:t>2.</w:t>
      </w:r>
      <w:r w:rsidRPr="001E7221">
        <w:rPr>
          <w:b/>
          <w:bCs/>
          <w:color w:val="4472C4" w:themeColor="accent1"/>
          <w:sz w:val="28"/>
          <w:szCs w:val="28"/>
          <w:lang w:val="en-GB"/>
        </w:rPr>
        <w:t>Determine the top-selling genres in countries other than the USA and identify any commonalities or differences.</w:t>
      </w:r>
    </w:p>
    <w:p w14:paraId="4833A124" w14:textId="77777777" w:rsidR="001E7221" w:rsidRDefault="001E7221" w:rsidP="001E7221">
      <w:pPr>
        <w:widowControl w:val="0"/>
        <w:spacing w:after="0" w:line="276" w:lineRule="auto"/>
        <w:rPr>
          <w:b/>
          <w:bCs/>
          <w:sz w:val="28"/>
          <w:szCs w:val="28"/>
          <w:lang w:val="en-GB"/>
        </w:rPr>
      </w:pPr>
    </w:p>
    <w:p w14:paraId="7FB9C26F" w14:textId="77777777" w:rsidR="001E7221" w:rsidRDefault="001E7221" w:rsidP="001E7221">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p>
    <w:p w14:paraId="14650CCB" w14:textId="77777777" w:rsidR="001E7221" w:rsidRDefault="001E7221" w:rsidP="001E7221">
      <w:pPr>
        <w:widowControl w:val="0"/>
        <w:spacing w:after="0" w:line="276" w:lineRule="auto"/>
        <w:rPr>
          <w:b/>
          <w:bCs/>
          <w:sz w:val="28"/>
          <w:szCs w:val="28"/>
          <w:lang w:val="en-GB"/>
        </w:rPr>
      </w:pPr>
    </w:p>
    <w:p w14:paraId="03A893F4" w14:textId="77777777" w:rsidR="001E7221" w:rsidRDefault="006F23DA" w:rsidP="001E7221">
      <w:pPr>
        <w:widowControl w:val="0"/>
        <w:spacing w:after="0" w:line="276" w:lineRule="auto"/>
        <w:rPr>
          <w:b/>
          <w:bCs/>
          <w:sz w:val="28"/>
          <w:szCs w:val="28"/>
          <w:lang w:val="en-GB"/>
        </w:rPr>
      </w:pPr>
      <w:r>
        <w:rPr>
          <w:noProof/>
        </w:rPr>
        <w:drawing>
          <wp:inline distT="0" distB="0" distL="0" distR="0" wp14:anchorId="489DD4DA" wp14:editId="69FB9CAA">
            <wp:extent cx="2419350" cy="3952875"/>
            <wp:effectExtent l="0" t="0" r="0" b="9525"/>
            <wp:docPr id="62565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58988" name=""/>
                    <pic:cNvPicPr/>
                  </pic:nvPicPr>
                  <pic:blipFill>
                    <a:blip r:embed="rId37"/>
                    <a:stretch>
                      <a:fillRect/>
                    </a:stretch>
                  </pic:blipFill>
                  <pic:spPr>
                    <a:xfrm>
                      <a:off x="0" y="0"/>
                      <a:ext cx="2419350" cy="3952875"/>
                    </a:xfrm>
                    <a:prstGeom prst="rect">
                      <a:avLst/>
                    </a:prstGeom>
                  </pic:spPr>
                </pic:pic>
              </a:graphicData>
            </a:graphic>
          </wp:inline>
        </w:drawing>
      </w:r>
    </w:p>
    <w:p w14:paraId="7540A0B3" w14:textId="77777777" w:rsidR="006F23DA" w:rsidRDefault="006F23DA" w:rsidP="001E7221">
      <w:pPr>
        <w:widowControl w:val="0"/>
        <w:spacing w:after="0" w:line="276" w:lineRule="auto"/>
        <w:rPr>
          <w:b/>
          <w:bCs/>
          <w:sz w:val="28"/>
          <w:szCs w:val="28"/>
          <w:lang w:val="en-GB"/>
        </w:rPr>
      </w:pPr>
    </w:p>
    <w:p w14:paraId="4B61E18C" w14:textId="77777777" w:rsidR="006F23DA" w:rsidRDefault="006F23DA" w:rsidP="001E7221">
      <w:pPr>
        <w:widowControl w:val="0"/>
        <w:spacing w:after="0" w:line="276" w:lineRule="auto"/>
        <w:rPr>
          <w:b/>
          <w:bCs/>
          <w:sz w:val="28"/>
          <w:szCs w:val="28"/>
          <w:lang w:val="en-GB"/>
        </w:rPr>
      </w:pPr>
    </w:p>
    <w:p w14:paraId="05168EB5" w14:textId="77777777" w:rsidR="006F23DA" w:rsidRPr="001E7221" w:rsidRDefault="006F23DA" w:rsidP="001E7221">
      <w:pPr>
        <w:widowControl w:val="0"/>
        <w:spacing w:after="0" w:line="276" w:lineRule="auto"/>
        <w:rPr>
          <w:b/>
          <w:bCs/>
          <w:sz w:val="28"/>
          <w:szCs w:val="28"/>
          <w:lang w:val="en-GB"/>
        </w:rPr>
      </w:pPr>
    </w:p>
    <w:p w14:paraId="4D6D56DF" w14:textId="77777777" w:rsidR="006F23DA" w:rsidRPr="006F23DA" w:rsidRDefault="006F23DA" w:rsidP="006F23DA">
      <w:pPr>
        <w:widowControl w:val="0"/>
        <w:spacing w:after="0" w:line="276" w:lineRule="auto"/>
        <w:rPr>
          <w:b/>
          <w:bCs/>
          <w:sz w:val="28"/>
          <w:szCs w:val="28"/>
          <w:u w:val="single"/>
        </w:rPr>
      </w:pPr>
      <w:r w:rsidRPr="006F23DA">
        <w:rPr>
          <w:b/>
          <w:bCs/>
          <w:sz w:val="28"/>
          <w:szCs w:val="28"/>
          <w:highlight w:val="yellow"/>
          <w:u w:val="single"/>
        </w:rPr>
        <w:t>Insights:</w:t>
      </w:r>
    </w:p>
    <w:p w14:paraId="76AA8DCA" w14:textId="77777777" w:rsidR="006F23DA" w:rsidRPr="006F23DA" w:rsidRDefault="006F23DA" w:rsidP="000508F7">
      <w:pPr>
        <w:widowControl w:val="0"/>
        <w:numPr>
          <w:ilvl w:val="0"/>
          <w:numId w:val="22"/>
        </w:numPr>
        <w:spacing w:after="0" w:line="276" w:lineRule="auto"/>
        <w:rPr>
          <w:b/>
          <w:bCs/>
          <w:sz w:val="28"/>
          <w:szCs w:val="28"/>
        </w:rPr>
      </w:pPr>
      <w:r w:rsidRPr="006F23DA">
        <w:rPr>
          <w:b/>
          <w:bCs/>
          <w:sz w:val="28"/>
          <w:szCs w:val="28"/>
        </w:rPr>
        <w:t>Rock's Universal Appeal: Rock music remains a dominant genre both in the USA and globally, continuing to capture wide-reaching popularity.</w:t>
      </w:r>
    </w:p>
    <w:p w14:paraId="080E63FD" w14:textId="77777777" w:rsidR="006F23DA" w:rsidRPr="006F23DA" w:rsidRDefault="006F23DA" w:rsidP="000508F7">
      <w:pPr>
        <w:widowControl w:val="0"/>
        <w:numPr>
          <w:ilvl w:val="0"/>
          <w:numId w:val="22"/>
        </w:numPr>
        <w:spacing w:after="0" w:line="276" w:lineRule="auto"/>
        <w:rPr>
          <w:b/>
          <w:bCs/>
          <w:sz w:val="28"/>
          <w:szCs w:val="28"/>
        </w:rPr>
      </w:pPr>
      <w:r w:rsidRPr="006F23DA">
        <w:rPr>
          <w:b/>
          <w:bCs/>
          <w:sz w:val="28"/>
          <w:szCs w:val="28"/>
        </w:rPr>
        <w:lastRenderedPageBreak/>
        <w:t>Regional Preferences: There are noticeable differences in genre preferences between the USA and other countries, with Metal, Latin, and Jazz gaining more traction internationally.</w:t>
      </w:r>
    </w:p>
    <w:p w14:paraId="2B1EA014" w14:textId="77777777" w:rsidR="006F23DA" w:rsidRPr="006F23DA" w:rsidRDefault="006F23DA" w:rsidP="000508F7">
      <w:pPr>
        <w:widowControl w:val="0"/>
        <w:numPr>
          <w:ilvl w:val="0"/>
          <w:numId w:val="22"/>
        </w:numPr>
        <w:spacing w:after="0" w:line="276" w:lineRule="auto"/>
        <w:rPr>
          <w:b/>
          <w:bCs/>
          <w:sz w:val="28"/>
          <w:szCs w:val="28"/>
        </w:rPr>
      </w:pPr>
      <w:r w:rsidRPr="006F23DA">
        <w:rPr>
          <w:b/>
          <w:bCs/>
          <w:sz w:val="28"/>
          <w:szCs w:val="28"/>
        </w:rPr>
        <w:t>Growing Genres Outside the USA: Outside of the US, Metal, Latin, and Jazz are emerging as stronger genres, indicating a shift in musical tastes in global markets.</w:t>
      </w:r>
    </w:p>
    <w:p w14:paraId="50EFD776" w14:textId="77777777" w:rsidR="006F23DA" w:rsidRPr="006F23DA" w:rsidRDefault="006F23DA" w:rsidP="006F23DA">
      <w:pPr>
        <w:widowControl w:val="0"/>
        <w:spacing w:after="0" w:line="276" w:lineRule="auto"/>
        <w:rPr>
          <w:b/>
          <w:bCs/>
          <w:sz w:val="28"/>
          <w:szCs w:val="28"/>
          <w:u w:val="single"/>
        </w:rPr>
      </w:pPr>
      <w:r w:rsidRPr="006F23DA">
        <w:rPr>
          <w:b/>
          <w:bCs/>
          <w:sz w:val="28"/>
          <w:szCs w:val="28"/>
          <w:highlight w:val="yellow"/>
          <w:u w:val="single"/>
        </w:rPr>
        <w:t>Recommendations:</w:t>
      </w:r>
    </w:p>
    <w:p w14:paraId="1C29AC8D" w14:textId="77777777" w:rsidR="006F23DA" w:rsidRPr="006F23DA" w:rsidRDefault="006F23DA" w:rsidP="000508F7">
      <w:pPr>
        <w:widowControl w:val="0"/>
        <w:numPr>
          <w:ilvl w:val="0"/>
          <w:numId w:val="23"/>
        </w:numPr>
        <w:spacing w:after="0" w:line="276" w:lineRule="auto"/>
        <w:rPr>
          <w:b/>
          <w:bCs/>
          <w:sz w:val="28"/>
          <w:szCs w:val="28"/>
        </w:rPr>
      </w:pPr>
      <w:r w:rsidRPr="006F23DA">
        <w:rPr>
          <w:b/>
          <w:bCs/>
          <w:sz w:val="28"/>
          <w:szCs w:val="28"/>
        </w:rPr>
        <w:t>Focus on Rock Worldwide: Maintain a strong global strategy that emphasizes Rock music, as it consistently performs well across all regions.</w:t>
      </w:r>
    </w:p>
    <w:p w14:paraId="05CD592B" w14:textId="77777777" w:rsidR="006F23DA" w:rsidRPr="006F23DA" w:rsidRDefault="006F23DA" w:rsidP="000508F7">
      <w:pPr>
        <w:widowControl w:val="0"/>
        <w:numPr>
          <w:ilvl w:val="0"/>
          <w:numId w:val="23"/>
        </w:numPr>
        <w:spacing w:after="0" w:line="276" w:lineRule="auto"/>
        <w:rPr>
          <w:b/>
          <w:bCs/>
          <w:sz w:val="28"/>
          <w:szCs w:val="28"/>
        </w:rPr>
      </w:pPr>
      <w:r w:rsidRPr="006F23DA">
        <w:rPr>
          <w:b/>
          <w:bCs/>
          <w:sz w:val="28"/>
          <w:szCs w:val="28"/>
        </w:rPr>
        <w:t>Tailored Regional Strategies: Adapt inventory management and promotional efforts to cater to the specific genre preferences of each region.</w:t>
      </w:r>
    </w:p>
    <w:p w14:paraId="31E28616" w14:textId="77777777" w:rsidR="006F23DA" w:rsidRPr="006F23DA" w:rsidRDefault="006F23DA" w:rsidP="000508F7">
      <w:pPr>
        <w:widowControl w:val="0"/>
        <w:numPr>
          <w:ilvl w:val="0"/>
          <w:numId w:val="23"/>
        </w:numPr>
        <w:spacing w:after="0" w:line="276" w:lineRule="auto"/>
        <w:rPr>
          <w:b/>
          <w:bCs/>
          <w:sz w:val="28"/>
          <w:szCs w:val="28"/>
        </w:rPr>
      </w:pPr>
      <w:r w:rsidRPr="006F23DA">
        <w:rPr>
          <w:b/>
          <w:bCs/>
          <w:sz w:val="28"/>
          <w:szCs w:val="28"/>
        </w:rPr>
        <w:t>Promote Metal, Latin, and Jazz Globally: Increase focus on promoting Metal, Latin, and Jazz in markets outside the USA where these genres are gaining popularity.</w:t>
      </w:r>
    </w:p>
    <w:p w14:paraId="5A3ECE0F" w14:textId="77777777" w:rsidR="006F23DA" w:rsidRPr="006F23DA" w:rsidRDefault="006F23DA" w:rsidP="000508F7">
      <w:pPr>
        <w:widowControl w:val="0"/>
        <w:numPr>
          <w:ilvl w:val="0"/>
          <w:numId w:val="23"/>
        </w:numPr>
        <w:spacing w:after="0" w:line="276" w:lineRule="auto"/>
        <w:rPr>
          <w:b/>
          <w:bCs/>
          <w:sz w:val="28"/>
          <w:szCs w:val="28"/>
        </w:rPr>
      </w:pPr>
      <w:r w:rsidRPr="006F23DA">
        <w:rPr>
          <w:b/>
          <w:bCs/>
          <w:sz w:val="28"/>
          <w:szCs w:val="28"/>
        </w:rPr>
        <w:t>Localized Marketing Campaigns: Develop region-specific marketing initiatives that resonate with local musical tastes and cultural preferences.</w:t>
      </w:r>
    </w:p>
    <w:p w14:paraId="36740E02" w14:textId="77777777" w:rsidR="006F23DA" w:rsidRDefault="006F23DA" w:rsidP="000508F7">
      <w:pPr>
        <w:widowControl w:val="0"/>
        <w:numPr>
          <w:ilvl w:val="0"/>
          <w:numId w:val="23"/>
        </w:numPr>
        <w:spacing w:after="0" w:line="276" w:lineRule="auto"/>
        <w:rPr>
          <w:b/>
          <w:bCs/>
          <w:sz w:val="28"/>
          <w:szCs w:val="28"/>
        </w:rPr>
      </w:pPr>
      <w:r w:rsidRPr="006F23DA">
        <w:rPr>
          <w:b/>
          <w:bCs/>
          <w:sz w:val="28"/>
          <w:szCs w:val="28"/>
        </w:rPr>
        <w:t>Explore Genre Expansion: Investigate strategies to introduce and promote lesser-known genres both in the US and internationally, expanding the diversity of musical offerings in each market.</w:t>
      </w:r>
    </w:p>
    <w:p w14:paraId="1AF29D1F" w14:textId="77777777" w:rsidR="002342C6" w:rsidRDefault="002342C6" w:rsidP="002342C6">
      <w:pPr>
        <w:widowControl w:val="0"/>
        <w:spacing w:after="0" w:line="276" w:lineRule="auto"/>
        <w:rPr>
          <w:b/>
          <w:bCs/>
          <w:sz w:val="28"/>
          <w:szCs w:val="28"/>
        </w:rPr>
      </w:pPr>
    </w:p>
    <w:p w14:paraId="6D599C6A" w14:textId="7740075B"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t>Query:</w:t>
      </w:r>
    </w:p>
    <w:p w14:paraId="1D4A4689" w14:textId="77777777" w:rsidR="001D115A" w:rsidRDefault="001D115A" w:rsidP="001D115A">
      <w:pPr>
        <w:widowControl w:val="0"/>
        <w:spacing w:after="0" w:line="276" w:lineRule="auto"/>
        <w:rPr>
          <w:b/>
          <w:bCs/>
          <w:sz w:val="28"/>
          <w:szCs w:val="28"/>
        </w:rPr>
      </w:pPr>
    </w:p>
    <w:p w14:paraId="726E4DCF"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-- 2</w:t>
      </w:r>
    </w:p>
    <w:p w14:paraId="0CABE335" w14:textId="77777777" w:rsidR="0006069D" w:rsidRPr="0006069D" w:rsidRDefault="0006069D" w:rsidP="0006069D">
      <w:pPr>
        <w:widowControl w:val="0"/>
        <w:spacing w:after="0" w:line="276" w:lineRule="auto"/>
        <w:rPr>
          <w:b/>
          <w:bCs/>
          <w:color w:val="C45911" w:themeColor="accent2" w:themeShade="BF"/>
          <w:lang w:val="en-GB"/>
        </w:rPr>
      </w:pPr>
    </w:p>
    <w:p w14:paraId="39381609" w14:textId="08BC0EB1"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37B2306F" w14:textId="318C56AC"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g.name,</w:t>
      </w:r>
    </w:p>
    <w:p w14:paraId="49F8F202" w14:textId="6FE5CB10"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SUM(</w:t>
      </w:r>
      <w:proofErr w:type="spellStart"/>
      <w:proofErr w:type="gramStart"/>
      <w:r w:rsidRPr="0006069D">
        <w:rPr>
          <w:b/>
          <w:bCs/>
          <w:color w:val="C45911" w:themeColor="accent2" w:themeShade="BF"/>
          <w:lang w:val="en-GB"/>
        </w:rPr>
        <w:t>i.total</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genre_sum</w:t>
      </w:r>
      <w:proofErr w:type="spellEnd"/>
      <w:r w:rsidRPr="0006069D">
        <w:rPr>
          <w:b/>
          <w:bCs/>
          <w:color w:val="C45911" w:themeColor="accent2" w:themeShade="BF"/>
          <w:lang w:val="en-GB"/>
        </w:rPr>
        <w:t>,</w:t>
      </w:r>
    </w:p>
    <w:p w14:paraId="6E690ED7" w14:textId="5DAC290F"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RANK(</w:t>
      </w:r>
      <w:proofErr w:type="gramEnd"/>
      <w:r w:rsidRPr="0006069D">
        <w:rPr>
          <w:b/>
          <w:bCs/>
          <w:color w:val="C45911" w:themeColor="accent2" w:themeShade="BF"/>
          <w:lang w:val="en-GB"/>
        </w:rPr>
        <w:t>) OVER (ORDER BY SUM(</w:t>
      </w:r>
      <w:proofErr w:type="spellStart"/>
      <w:proofErr w:type="gramStart"/>
      <w:r w:rsidRPr="0006069D">
        <w:rPr>
          <w:b/>
          <w:bCs/>
          <w:color w:val="C45911" w:themeColor="accent2" w:themeShade="BF"/>
          <w:lang w:val="en-GB"/>
        </w:rPr>
        <w:t>i.total</w:t>
      </w:r>
      <w:proofErr w:type="spellEnd"/>
      <w:proofErr w:type="gramEnd"/>
      <w:r w:rsidRPr="0006069D">
        <w:rPr>
          <w:b/>
          <w:bCs/>
          <w:color w:val="C45911" w:themeColor="accent2" w:themeShade="BF"/>
          <w:lang w:val="en-GB"/>
        </w:rPr>
        <w:t xml:space="preserve">) DESC) AS </w:t>
      </w:r>
      <w:proofErr w:type="spellStart"/>
      <w:r w:rsidRPr="0006069D">
        <w:rPr>
          <w:b/>
          <w:bCs/>
          <w:color w:val="C45911" w:themeColor="accent2" w:themeShade="BF"/>
          <w:lang w:val="en-GB"/>
        </w:rPr>
        <w:t>rankk</w:t>
      </w:r>
      <w:proofErr w:type="spellEnd"/>
    </w:p>
    <w:p w14:paraId="4F6B3F52" w14:textId="30B01538"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6069184F" w14:textId="7A206984"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 c</w:t>
      </w:r>
    </w:p>
    <w:p w14:paraId="3AD681A4" w14:textId="487CE12B"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INNER JOIN</w:t>
      </w:r>
    </w:p>
    <w:p w14:paraId="52383C7B" w14:textId="47D9FAA5"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p>
    <w:p w14:paraId="52751499" w14:textId="107166FC"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INNER JOIN</w:t>
      </w:r>
    </w:p>
    <w:p w14:paraId="70A40A38" w14:textId="33A0BD28"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p>
    <w:p w14:paraId="602901F9" w14:textId="38857BC0"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INNER JOIN</w:t>
      </w:r>
    </w:p>
    <w:p w14:paraId="203DA292" w14:textId="73E954E1"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 xml:space="preserve">track t ON </w:t>
      </w:r>
      <w:proofErr w:type="spellStart"/>
      <w:proofErr w:type="gramStart"/>
      <w:r w:rsidRPr="0006069D">
        <w:rPr>
          <w:b/>
          <w:bCs/>
          <w:color w:val="C45911" w:themeColor="accent2" w:themeShade="BF"/>
          <w:lang w:val="en-GB"/>
        </w:rPr>
        <w:t>il.track</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t.track</w:t>
      </w:r>
      <w:proofErr w:type="gramEnd"/>
      <w:r w:rsidRPr="0006069D">
        <w:rPr>
          <w:b/>
          <w:bCs/>
          <w:color w:val="C45911" w:themeColor="accent2" w:themeShade="BF"/>
          <w:lang w:val="en-GB"/>
        </w:rPr>
        <w:t>_id</w:t>
      </w:r>
      <w:proofErr w:type="spellEnd"/>
    </w:p>
    <w:p w14:paraId="77929134" w14:textId="596A3DAA"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INNER JOIN</w:t>
      </w:r>
    </w:p>
    <w:p w14:paraId="4CD973BF" w14:textId="5BCC7B66"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genre g ON </w:t>
      </w:r>
      <w:proofErr w:type="spellStart"/>
      <w:proofErr w:type="gramStart"/>
      <w:r w:rsidRPr="0006069D">
        <w:rPr>
          <w:b/>
          <w:bCs/>
          <w:color w:val="C45911" w:themeColor="accent2" w:themeShade="BF"/>
          <w:lang w:val="en-GB"/>
        </w:rPr>
        <w:t>t.genre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g.genre</w:t>
      </w:r>
      <w:proofErr w:type="gramEnd"/>
      <w:r w:rsidRPr="0006069D">
        <w:rPr>
          <w:b/>
          <w:bCs/>
          <w:color w:val="C45911" w:themeColor="accent2" w:themeShade="BF"/>
          <w:lang w:val="en-GB"/>
        </w:rPr>
        <w:t>_id</w:t>
      </w:r>
      <w:proofErr w:type="spellEnd"/>
    </w:p>
    <w:p w14:paraId="4D3A49F7" w14:textId="4EA6CD53"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503471EE" w14:textId="701FB7C0"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w:t>
      </w:r>
      <w:proofErr w:type="gramStart"/>
      <w:r w:rsidRPr="0006069D">
        <w:rPr>
          <w:b/>
          <w:bCs/>
          <w:color w:val="C45911" w:themeColor="accent2" w:themeShade="BF"/>
          <w:lang w:val="en-GB"/>
        </w:rPr>
        <w:t>country</w:t>
      </w:r>
      <w:proofErr w:type="spellEnd"/>
      <w:r w:rsidRPr="0006069D">
        <w:rPr>
          <w:b/>
          <w:bCs/>
          <w:color w:val="C45911" w:themeColor="accent2" w:themeShade="BF"/>
          <w:lang w:val="en-GB"/>
        </w:rPr>
        <w:t xml:space="preserve"> !</w:t>
      </w:r>
      <w:proofErr w:type="gramEnd"/>
      <w:r w:rsidRPr="0006069D">
        <w:rPr>
          <w:b/>
          <w:bCs/>
          <w:color w:val="C45911" w:themeColor="accent2" w:themeShade="BF"/>
          <w:lang w:val="en-GB"/>
        </w:rPr>
        <w:t>= 'USA'</w:t>
      </w:r>
    </w:p>
    <w:p w14:paraId="07039234" w14:textId="0BD92F59"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03674021" w14:textId="25FA20B5" w:rsidR="002342C6"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g.name;</w:t>
      </w:r>
    </w:p>
    <w:p w14:paraId="4580A726" w14:textId="77777777" w:rsidR="001D115A" w:rsidRDefault="001D115A" w:rsidP="001D115A">
      <w:pPr>
        <w:widowControl w:val="0"/>
        <w:spacing w:after="0" w:line="276" w:lineRule="auto"/>
        <w:rPr>
          <w:b/>
          <w:bCs/>
          <w:sz w:val="28"/>
          <w:szCs w:val="28"/>
        </w:rPr>
      </w:pPr>
    </w:p>
    <w:p w14:paraId="73992B2D" w14:textId="77777777" w:rsidR="001D115A" w:rsidRPr="001D115A" w:rsidRDefault="001D115A" w:rsidP="001D115A">
      <w:pPr>
        <w:widowControl w:val="0"/>
        <w:spacing w:after="0" w:line="276" w:lineRule="auto"/>
        <w:rPr>
          <w:b/>
          <w:bCs/>
          <w:sz w:val="28"/>
          <w:szCs w:val="28"/>
        </w:rPr>
      </w:pPr>
    </w:p>
    <w:p w14:paraId="561A5D66" w14:textId="77777777" w:rsidR="001D115A" w:rsidRPr="00BB1295" w:rsidRDefault="001D115A" w:rsidP="001D115A">
      <w:pPr>
        <w:widowControl w:val="0"/>
        <w:spacing w:after="0" w:line="276" w:lineRule="auto"/>
        <w:rPr>
          <w:b/>
          <w:bCs/>
          <w:color w:val="4472C4" w:themeColor="accent1"/>
          <w:sz w:val="28"/>
          <w:szCs w:val="28"/>
          <w:lang w:val="en-GB"/>
        </w:rPr>
      </w:pPr>
      <w:r w:rsidRPr="00BB1295">
        <w:rPr>
          <w:b/>
          <w:bCs/>
          <w:color w:val="4472C4" w:themeColor="accent1"/>
          <w:sz w:val="28"/>
          <w:szCs w:val="28"/>
          <w:lang w:val="en-GB"/>
        </w:rPr>
        <w:t>3.Customer Purchasing Behaviour Analysis: How do the purchasing habits (frequency, basket size, spending amount) of long-term customers differ from those of new customers? What insights can these patterns provide about customer loyalty and retention strategies?</w:t>
      </w:r>
    </w:p>
    <w:p w14:paraId="4C7DFC3A" w14:textId="77777777" w:rsidR="001D115A" w:rsidRDefault="001D115A" w:rsidP="001D115A">
      <w:pPr>
        <w:widowControl w:val="0"/>
        <w:spacing w:after="0" w:line="276" w:lineRule="auto"/>
        <w:rPr>
          <w:b/>
          <w:bCs/>
          <w:sz w:val="28"/>
          <w:szCs w:val="28"/>
          <w:lang w:val="en-GB"/>
        </w:rPr>
      </w:pPr>
    </w:p>
    <w:p w14:paraId="184225AC" w14:textId="77777777" w:rsidR="001D115A" w:rsidRDefault="001D115A" w:rsidP="001D115A">
      <w:pPr>
        <w:widowControl w:val="0"/>
        <w:spacing w:after="0" w:line="276" w:lineRule="auto"/>
        <w:rPr>
          <w:b/>
          <w:bCs/>
          <w:color w:val="FF0000"/>
          <w:sz w:val="28"/>
          <w:szCs w:val="28"/>
          <w:u w:val="single"/>
          <w:lang w:val="en-GB"/>
        </w:rPr>
      </w:pPr>
      <w:r w:rsidRPr="001E7221">
        <w:rPr>
          <w:b/>
          <w:bCs/>
          <w:color w:val="FF0000"/>
          <w:sz w:val="28"/>
          <w:szCs w:val="28"/>
          <w:u w:val="single"/>
          <w:lang w:val="en-GB"/>
        </w:rPr>
        <w:t>Answ</w:t>
      </w:r>
      <w:r w:rsidR="00587876">
        <w:rPr>
          <w:b/>
          <w:bCs/>
          <w:color w:val="FF0000"/>
          <w:sz w:val="28"/>
          <w:szCs w:val="28"/>
          <w:u w:val="single"/>
          <w:lang w:val="en-GB"/>
        </w:rPr>
        <w:t>er:</w:t>
      </w:r>
    </w:p>
    <w:p w14:paraId="3CAC00D7" w14:textId="77777777" w:rsidR="00587876" w:rsidRPr="00587876" w:rsidRDefault="00587876" w:rsidP="001D115A">
      <w:pPr>
        <w:widowControl w:val="0"/>
        <w:spacing w:after="0" w:line="276" w:lineRule="auto"/>
        <w:rPr>
          <w:b/>
          <w:bCs/>
          <w:color w:val="000000" w:themeColor="text1"/>
          <w:sz w:val="28"/>
          <w:szCs w:val="28"/>
          <w:lang w:val="en-GB"/>
        </w:rPr>
      </w:pPr>
      <w:r>
        <w:rPr>
          <w:b/>
          <w:bCs/>
          <w:color w:val="000000" w:themeColor="text1"/>
          <w:sz w:val="28"/>
          <w:szCs w:val="28"/>
          <w:lang w:val="en-GB"/>
        </w:rPr>
        <w:t>Classified customers as Long and Short Term On the basis of amount spend and number of items bought.</w:t>
      </w:r>
    </w:p>
    <w:p w14:paraId="2DA90B47" w14:textId="77777777" w:rsidR="00587876" w:rsidRDefault="00587876" w:rsidP="001D115A">
      <w:pPr>
        <w:widowControl w:val="0"/>
        <w:spacing w:after="0" w:line="276" w:lineRule="auto"/>
        <w:rPr>
          <w:b/>
          <w:bCs/>
          <w:color w:val="FF0000"/>
          <w:sz w:val="28"/>
          <w:szCs w:val="28"/>
          <w:u w:val="single"/>
          <w:lang w:val="en-GB"/>
        </w:rPr>
      </w:pPr>
    </w:p>
    <w:p w14:paraId="49226E18" w14:textId="77777777" w:rsidR="00587876" w:rsidRDefault="00587876" w:rsidP="001D115A">
      <w:pPr>
        <w:widowControl w:val="0"/>
        <w:spacing w:after="0" w:line="276" w:lineRule="auto"/>
        <w:rPr>
          <w:b/>
          <w:bCs/>
          <w:color w:val="FF0000"/>
          <w:sz w:val="28"/>
          <w:szCs w:val="28"/>
          <w:u w:val="single"/>
          <w:lang w:val="en-GB"/>
        </w:rPr>
      </w:pPr>
      <w:r>
        <w:rPr>
          <w:noProof/>
        </w:rPr>
        <w:drawing>
          <wp:inline distT="0" distB="0" distL="0" distR="0" wp14:anchorId="74B60E0E" wp14:editId="0746294C">
            <wp:extent cx="5534025" cy="1600200"/>
            <wp:effectExtent l="0" t="0" r="9525" b="0"/>
            <wp:docPr id="115401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12938" name=""/>
                    <pic:cNvPicPr/>
                  </pic:nvPicPr>
                  <pic:blipFill>
                    <a:blip r:embed="rId38"/>
                    <a:stretch>
                      <a:fillRect/>
                    </a:stretch>
                  </pic:blipFill>
                  <pic:spPr>
                    <a:xfrm>
                      <a:off x="0" y="0"/>
                      <a:ext cx="5534025" cy="1600200"/>
                    </a:xfrm>
                    <a:prstGeom prst="rect">
                      <a:avLst/>
                    </a:prstGeom>
                  </pic:spPr>
                </pic:pic>
              </a:graphicData>
            </a:graphic>
          </wp:inline>
        </w:drawing>
      </w:r>
    </w:p>
    <w:p w14:paraId="218C8B48" w14:textId="77777777" w:rsidR="000508F7" w:rsidRDefault="000508F7" w:rsidP="001D115A">
      <w:pPr>
        <w:widowControl w:val="0"/>
        <w:spacing w:after="0" w:line="276" w:lineRule="auto"/>
        <w:rPr>
          <w:b/>
          <w:bCs/>
          <w:color w:val="FF0000"/>
          <w:sz w:val="28"/>
          <w:szCs w:val="28"/>
          <w:u w:val="single"/>
          <w:lang w:val="en-GB"/>
        </w:rPr>
      </w:pPr>
    </w:p>
    <w:p w14:paraId="48E67D9D" w14:textId="033B1B6E" w:rsidR="00587876" w:rsidRDefault="000508F7" w:rsidP="001D115A">
      <w:pPr>
        <w:widowControl w:val="0"/>
        <w:spacing w:after="0" w:line="276" w:lineRule="auto"/>
        <w:rPr>
          <w:b/>
          <w:bCs/>
          <w:color w:val="FF0000"/>
          <w:sz w:val="28"/>
          <w:szCs w:val="28"/>
          <w:u w:val="single"/>
          <w:lang w:val="en-GB"/>
        </w:rPr>
      </w:pPr>
      <w:r>
        <w:rPr>
          <w:noProof/>
        </w:rPr>
        <w:lastRenderedPageBreak/>
        <w:drawing>
          <wp:inline distT="0" distB="0" distL="0" distR="0" wp14:anchorId="0D97F72C" wp14:editId="19F20CE9">
            <wp:extent cx="3985260" cy="2948940"/>
            <wp:effectExtent l="0" t="0" r="0" b="3810"/>
            <wp:docPr id="279613897"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985260" cy="2948940"/>
                    </a:xfrm>
                    <a:prstGeom prst="rect">
                      <a:avLst/>
                    </a:prstGeom>
                    <a:noFill/>
                    <a:ln>
                      <a:noFill/>
                    </a:ln>
                  </pic:spPr>
                </pic:pic>
              </a:graphicData>
            </a:graphic>
          </wp:inline>
        </w:drawing>
      </w:r>
    </w:p>
    <w:p w14:paraId="4D6DC348" w14:textId="77777777" w:rsidR="00587876" w:rsidRDefault="00587876" w:rsidP="001D115A">
      <w:pPr>
        <w:widowControl w:val="0"/>
        <w:spacing w:after="0" w:line="276" w:lineRule="auto"/>
        <w:rPr>
          <w:b/>
          <w:bCs/>
          <w:color w:val="FF0000"/>
          <w:sz w:val="28"/>
          <w:szCs w:val="28"/>
          <w:u w:val="single"/>
          <w:lang w:val="en-GB"/>
        </w:rPr>
      </w:pPr>
    </w:p>
    <w:p w14:paraId="06E9736E" w14:textId="77777777" w:rsidR="00587876" w:rsidRDefault="00587876" w:rsidP="001D115A">
      <w:pPr>
        <w:widowControl w:val="0"/>
        <w:spacing w:after="0" w:line="276" w:lineRule="auto"/>
        <w:rPr>
          <w:b/>
          <w:bCs/>
          <w:color w:val="FF0000"/>
          <w:sz w:val="28"/>
          <w:szCs w:val="28"/>
          <w:u w:val="single"/>
          <w:lang w:val="en-GB"/>
        </w:rPr>
      </w:pPr>
    </w:p>
    <w:p w14:paraId="44FE075F" w14:textId="77777777" w:rsidR="00587876" w:rsidRDefault="00587876" w:rsidP="001D115A">
      <w:pPr>
        <w:widowControl w:val="0"/>
        <w:spacing w:after="0" w:line="276" w:lineRule="auto"/>
        <w:rPr>
          <w:b/>
          <w:bCs/>
          <w:color w:val="FF0000"/>
          <w:sz w:val="28"/>
          <w:szCs w:val="28"/>
          <w:u w:val="single"/>
          <w:lang w:val="en-GB"/>
        </w:rPr>
      </w:pPr>
    </w:p>
    <w:p w14:paraId="606D9B21" w14:textId="77777777" w:rsidR="00587876" w:rsidRPr="00587876" w:rsidRDefault="00587876" w:rsidP="00587876">
      <w:pPr>
        <w:widowControl w:val="0"/>
        <w:spacing w:after="0" w:line="276" w:lineRule="auto"/>
        <w:rPr>
          <w:b/>
          <w:bCs/>
          <w:color w:val="000000" w:themeColor="text1"/>
          <w:sz w:val="28"/>
          <w:szCs w:val="28"/>
          <w:u w:val="single"/>
        </w:rPr>
      </w:pPr>
      <w:r w:rsidRPr="00587876">
        <w:rPr>
          <w:b/>
          <w:bCs/>
          <w:color w:val="000000" w:themeColor="text1"/>
          <w:sz w:val="28"/>
          <w:szCs w:val="28"/>
          <w:highlight w:val="yellow"/>
          <w:u w:val="single"/>
        </w:rPr>
        <w:t>Insights:</w:t>
      </w:r>
    </w:p>
    <w:p w14:paraId="67E53619" w14:textId="77777777" w:rsidR="00587876" w:rsidRPr="00587876" w:rsidRDefault="00587876" w:rsidP="000508F7">
      <w:pPr>
        <w:widowControl w:val="0"/>
        <w:numPr>
          <w:ilvl w:val="0"/>
          <w:numId w:val="24"/>
        </w:numPr>
        <w:spacing w:after="0" w:line="276" w:lineRule="auto"/>
        <w:rPr>
          <w:b/>
          <w:bCs/>
          <w:color w:val="000000" w:themeColor="text1"/>
          <w:sz w:val="28"/>
          <w:szCs w:val="28"/>
        </w:rPr>
      </w:pPr>
      <w:r w:rsidRPr="00587876">
        <w:rPr>
          <w:b/>
          <w:bCs/>
          <w:color w:val="000000" w:themeColor="text1"/>
          <w:sz w:val="28"/>
          <w:szCs w:val="28"/>
        </w:rPr>
        <w:t>Total Spending: Long-term customers have spent significantly more ($28,034.82) compared to short-term customers ($19,468.35). This suggests that long-term customers are more likely to make larger purchases over time, showing greater overall value to the business.</w:t>
      </w:r>
    </w:p>
    <w:p w14:paraId="5F59599C" w14:textId="77777777" w:rsidR="00587876" w:rsidRPr="00587876" w:rsidRDefault="00587876" w:rsidP="000508F7">
      <w:pPr>
        <w:widowControl w:val="0"/>
        <w:numPr>
          <w:ilvl w:val="0"/>
          <w:numId w:val="24"/>
        </w:numPr>
        <w:spacing w:after="0" w:line="276" w:lineRule="auto"/>
        <w:rPr>
          <w:b/>
          <w:bCs/>
          <w:color w:val="000000" w:themeColor="text1"/>
          <w:sz w:val="28"/>
          <w:szCs w:val="28"/>
        </w:rPr>
      </w:pPr>
      <w:r w:rsidRPr="00587876">
        <w:rPr>
          <w:b/>
          <w:bCs/>
          <w:color w:val="000000" w:themeColor="text1"/>
          <w:sz w:val="28"/>
          <w:szCs w:val="28"/>
        </w:rPr>
        <w:t>Items Bought: Long-term customers also buy more items, with a total of 2,762 items purchased, compared to 1,995 by short-term customers. This indicates a higher frequency of purchases and a larger basket size for long-term customers.</w:t>
      </w:r>
    </w:p>
    <w:p w14:paraId="01CFB188" w14:textId="77777777" w:rsidR="00587876" w:rsidRPr="00587876" w:rsidRDefault="00587876" w:rsidP="000508F7">
      <w:pPr>
        <w:widowControl w:val="0"/>
        <w:numPr>
          <w:ilvl w:val="0"/>
          <w:numId w:val="24"/>
        </w:numPr>
        <w:spacing w:after="0" w:line="276" w:lineRule="auto"/>
        <w:rPr>
          <w:b/>
          <w:bCs/>
          <w:color w:val="000000" w:themeColor="text1"/>
          <w:sz w:val="28"/>
          <w:szCs w:val="28"/>
        </w:rPr>
      </w:pPr>
      <w:r w:rsidRPr="00587876">
        <w:rPr>
          <w:b/>
          <w:bCs/>
          <w:color w:val="000000" w:themeColor="text1"/>
          <w:sz w:val="28"/>
          <w:szCs w:val="28"/>
        </w:rPr>
        <w:t>Customer Loyalty: The higher spending and item count for long-term customers demonstrate stronger customer loyalty. These customers not only buy more frequently but also spend more per transaction, indicating a deepening relationship with the brand over time.</w:t>
      </w:r>
    </w:p>
    <w:p w14:paraId="17DA6B8D" w14:textId="77777777" w:rsidR="00587876" w:rsidRPr="00587876" w:rsidRDefault="00587876" w:rsidP="000508F7">
      <w:pPr>
        <w:widowControl w:val="0"/>
        <w:numPr>
          <w:ilvl w:val="0"/>
          <w:numId w:val="24"/>
        </w:numPr>
        <w:spacing w:after="0" w:line="276" w:lineRule="auto"/>
        <w:rPr>
          <w:b/>
          <w:bCs/>
          <w:color w:val="000000" w:themeColor="text1"/>
          <w:sz w:val="28"/>
          <w:szCs w:val="28"/>
        </w:rPr>
      </w:pPr>
      <w:r w:rsidRPr="00587876">
        <w:rPr>
          <w:b/>
          <w:bCs/>
          <w:color w:val="000000" w:themeColor="text1"/>
          <w:sz w:val="28"/>
          <w:szCs w:val="28"/>
        </w:rPr>
        <w:t>New vs. Long-term Customers: While short-term customers are still valuable, they tend to purchase fewer items and spend less per transaction. This could suggest that new customers may not yet be fully engaged with the brand or product offerings.</w:t>
      </w:r>
    </w:p>
    <w:p w14:paraId="315CBC18" w14:textId="77777777" w:rsidR="00587876" w:rsidRPr="00587876" w:rsidRDefault="00587876" w:rsidP="00587876">
      <w:pPr>
        <w:widowControl w:val="0"/>
        <w:spacing w:after="0" w:line="276" w:lineRule="auto"/>
        <w:rPr>
          <w:b/>
          <w:bCs/>
          <w:color w:val="000000" w:themeColor="text1"/>
          <w:sz w:val="28"/>
          <w:szCs w:val="28"/>
          <w:u w:val="single"/>
        </w:rPr>
      </w:pPr>
      <w:r w:rsidRPr="00587876">
        <w:rPr>
          <w:b/>
          <w:bCs/>
          <w:color w:val="000000" w:themeColor="text1"/>
          <w:sz w:val="28"/>
          <w:szCs w:val="28"/>
          <w:highlight w:val="yellow"/>
          <w:u w:val="single"/>
        </w:rPr>
        <w:t>Recommendations:</w:t>
      </w:r>
    </w:p>
    <w:p w14:paraId="4DA8B438" w14:textId="77777777" w:rsidR="00587876" w:rsidRPr="00587876" w:rsidRDefault="00587876" w:rsidP="000508F7">
      <w:pPr>
        <w:widowControl w:val="0"/>
        <w:numPr>
          <w:ilvl w:val="0"/>
          <w:numId w:val="25"/>
        </w:numPr>
        <w:spacing w:after="0" w:line="276" w:lineRule="auto"/>
        <w:rPr>
          <w:b/>
          <w:bCs/>
          <w:color w:val="000000" w:themeColor="text1"/>
          <w:sz w:val="28"/>
          <w:szCs w:val="28"/>
        </w:rPr>
      </w:pPr>
      <w:r w:rsidRPr="00587876">
        <w:rPr>
          <w:b/>
          <w:bCs/>
          <w:color w:val="000000" w:themeColor="text1"/>
          <w:sz w:val="28"/>
          <w:szCs w:val="28"/>
        </w:rPr>
        <w:t xml:space="preserve">Reward Long-term Customers: Develop targeted loyalty programs for long-term customers, offering exclusive discounts or rewards based on </w:t>
      </w:r>
      <w:r w:rsidRPr="00587876">
        <w:rPr>
          <w:b/>
          <w:bCs/>
          <w:color w:val="000000" w:themeColor="text1"/>
          <w:sz w:val="28"/>
          <w:szCs w:val="28"/>
        </w:rPr>
        <w:lastRenderedPageBreak/>
        <w:t>their continued purchasing behaviour. This can further enhance their loyalty and encourage even larger purchases.</w:t>
      </w:r>
    </w:p>
    <w:p w14:paraId="5C169777" w14:textId="77777777" w:rsidR="00587876" w:rsidRPr="00587876" w:rsidRDefault="00587876" w:rsidP="000508F7">
      <w:pPr>
        <w:widowControl w:val="0"/>
        <w:numPr>
          <w:ilvl w:val="0"/>
          <w:numId w:val="25"/>
        </w:numPr>
        <w:spacing w:after="0" w:line="276" w:lineRule="auto"/>
        <w:rPr>
          <w:b/>
          <w:bCs/>
          <w:color w:val="000000" w:themeColor="text1"/>
          <w:sz w:val="28"/>
          <w:szCs w:val="28"/>
        </w:rPr>
      </w:pPr>
      <w:r w:rsidRPr="00587876">
        <w:rPr>
          <w:b/>
          <w:bCs/>
          <w:color w:val="000000" w:themeColor="text1"/>
          <w:sz w:val="28"/>
          <w:szCs w:val="28"/>
        </w:rPr>
        <w:t>Increase Engagement with Short-term Customers: For short-term customers, implement personalized offers or promotions aimed at increasing their basket size and encouraging repeat purchases. This could include bundling offers or loyalty incentives to transition them into long-term customers.</w:t>
      </w:r>
    </w:p>
    <w:p w14:paraId="69BDA93D" w14:textId="77777777" w:rsidR="00587876" w:rsidRPr="00587876" w:rsidRDefault="00587876" w:rsidP="000508F7">
      <w:pPr>
        <w:widowControl w:val="0"/>
        <w:numPr>
          <w:ilvl w:val="0"/>
          <w:numId w:val="25"/>
        </w:numPr>
        <w:spacing w:after="0" w:line="276" w:lineRule="auto"/>
        <w:rPr>
          <w:b/>
          <w:bCs/>
          <w:color w:val="000000" w:themeColor="text1"/>
          <w:sz w:val="28"/>
          <w:szCs w:val="28"/>
        </w:rPr>
      </w:pPr>
      <w:r w:rsidRPr="00587876">
        <w:rPr>
          <w:b/>
          <w:bCs/>
          <w:color w:val="000000" w:themeColor="text1"/>
          <w:sz w:val="28"/>
          <w:szCs w:val="28"/>
        </w:rPr>
        <w:t>Strengthen Retention Strategies: Focus on customer retention by introducing more engagement points such as personalized email marketing, offering cross-sell or up-sell recommendations based on previous purchases, and nurturing their relationship with the brand to increase their lifetime value.</w:t>
      </w:r>
    </w:p>
    <w:p w14:paraId="2C12706A" w14:textId="77777777" w:rsidR="00587876" w:rsidRPr="00587876" w:rsidRDefault="00587876" w:rsidP="000508F7">
      <w:pPr>
        <w:widowControl w:val="0"/>
        <w:numPr>
          <w:ilvl w:val="0"/>
          <w:numId w:val="25"/>
        </w:numPr>
        <w:spacing w:after="0" w:line="276" w:lineRule="auto"/>
        <w:rPr>
          <w:b/>
          <w:bCs/>
          <w:color w:val="000000" w:themeColor="text1"/>
          <w:sz w:val="28"/>
          <w:szCs w:val="28"/>
        </w:rPr>
      </w:pPr>
      <w:r w:rsidRPr="00587876">
        <w:rPr>
          <w:b/>
          <w:bCs/>
          <w:color w:val="000000" w:themeColor="text1"/>
          <w:sz w:val="28"/>
          <w:szCs w:val="28"/>
        </w:rPr>
        <w:t>Incentivize Repeat Purchases: Consider implementing incentives like a points-based system, where customers earn rewards for continued purchases. This could motivate both new and existing customers to spend more and purchase more frequently.</w:t>
      </w:r>
    </w:p>
    <w:p w14:paraId="5A6F5185" w14:textId="77777777" w:rsidR="00587876" w:rsidRDefault="00587876" w:rsidP="000508F7">
      <w:pPr>
        <w:widowControl w:val="0"/>
        <w:numPr>
          <w:ilvl w:val="0"/>
          <w:numId w:val="25"/>
        </w:numPr>
        <w:spacing w:after="0" w:line="276" w:lineRule="auto"/>
        <w:rPr>
          <w:b/>
          <w:bCs/>
          <w:color w:val="000000" w:themeColor="text1"/>
          <w:sz w:val="28"/>
          <w:szCs w:val="28"/>
        </w:rPr>
      </w:pPr>
      <w:r w:rsidRPr="00587876">
        <w:rPr>
          <w:b/>
          <w:bCs/>
          <w:color w:val="000000" w:themeColor="text1"/>
          <w:sz w:val="28"/>
          <w:szCs w:val="28"/>
        </w:rPr>
        <w:t>Enhance Customer Experience: Deliver a seamless and personalized shopping experience to keep customers engaged. Providing excellent customer service, tailored recommendations, and easy returns could help in boosting retention and increasing the value of both short-term and long-term customers.</w:t>
      </w:r>
    </w:p>
    <w:p w14:paraId="48CDFC89" w14:textId="77777777" w:rsidR="0006069D" w:rsidRDefault="0006069D" w:rsidP="0006069D">
      <w:pPr>
        <w:widowControl w:val="0"/>
        <w:spacing w:after="0" w:line="276" w:lineRule="auto"/>
        <w:rPr>
          <w:b/>
          <w:bCs/>
          <w:color w:val="000000" w:themeColor="text1"/>
          <w:sz w:val="28"/>
          <w:szCs w:val="28"/>
        </w:rPr>
      </w:pPr>
    </w:p>
    <w:p w14:paraId="30E1AEF5" w14:textId="77777777" w:rsidR="00DA22E7" w:rsidRDefault="00DA22E7" w:rsidP="00DA22E7">
      <w:pPr>
        <w:rPr>
          <w:b/>
          <w:bCs/>
          <w:color w:val="5B9BD5" w:themeColor="accent5"/>
          <w:sz w:val="28"/>
          <w:szCs w:val="28"/>
          <w:u w:val="single"/>
        </w:rPr>
      </w:pPr>
    </w:p>
    <w:p w14:paraId="2E7F282B" w14:textId="666AF90F" w:rsidR="0006069D" w:rsidRPr="00DA22E7" w:rsidRDefault="0006069D" w:rsidP="00DA22E7">
      <w:pPr>
        <w:rPr>
          <w:b/>
          <w:bCs/>
          <w:color w:val="5B9BD5" w:themeColor="accent5"/>
          <w:sz w:val="28"/>
          <w:szCs w:val="28"/>
          <w:u w:val="single"/>
        </w:rPr>
      </w:pPr>
      <w:r w:rsidRPr="00DA22E7">
        <w:rPr>
          <w:b/>
          <w:bCs/>
          <w:color w:val="5B9BD5" w:themeColor="accent5"/>
          <w:sz w:val="28"/>
          <w:szCs w:val="28"/>
          <w:u w:val="single"/>
        </w:rPr>
        <w:t>Query:</w:t>
      </w:r>
    </w:p>
    <w:p w14:paraId="7B97524D" w14:textId="77777777" w:rsidR="00587876" w:rsidRDefault="00587876" w:rsidP="001D115A">
      <w:pPr>
        <w:widowControl w:val="0"/>
        <w:spacing w:after="0" w:line="276" w:lineRule="auto"/>
        <w:rPr>
          <w:b/>
          <w:bCs/>
          <w:color w:val="4472C4" w:themeColor="accent1"/>
          <w:sz w:val="28"/>
          <w:szCs w:val="28"/>
          <w:lang w:val="en-GB"/>
        </w:rPr>
      </w:pPr>
    </w:p>
    <w:p w14:paraId="18D80C95"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-- 3</w:t>
      </w:r>
    </w:p>
    <w:p w14:paraId="336771FE" w14:textId="367ECA4E" w:rsidR="0006069D" w:rsidRPr="0006069D" w:rsidRDefault="0006069D" w:rsidP="0006069D">
      <w:pPr>
        <w:widowControl w:val="0"/>
        <w:spacing w:after="0" w:line="276" w:lineRule="auto"/>
        <w:rPr>
          <w:b/>
          <w:bCs/>
          <w:color w:val="C45911" w:themeColor="accent2" w:themeShade="BF"/>
          <w:lang w:val="en-GB"/>
        </w:rPr>
      </w:pPr>
    </w:p>
    <w:p w14:paraId="228CEA27" w14:textId="3923E4E8"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CTE to calculate customer-related metrics such as last purchase date, first purchase date, total spent, items bought, frequency, and the number of days a customer has been active.</w:t>
      </w:r>
    </w:p>
    <w:p w14:paraId="12FF9B95"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WITH </w:t>
      </w:r>
      <w:proofErr w:type="spellStart"/>
      <w:r w:rsidRPr="0006069D">
        <w:rPr>
          <w:b/>
          <w:bCs/>
          <w:color w:val="C45911" w:themeColor="accent2" w:themeShade="BF"/>
          <w:lang w:val="en-GB"/>
        </w:rPr>
        <w:t>cte</w:t>
      </w:r>
      <w:proofErr w:type="spellEnd"/>
      <w:r w:rsidRPr="0006069D">
        <w:rPr>
          <w:b/>
          <w:bCs/>
          <w:color w:val="C45911" w:themeColor="accent2" w:themeShade="BF"/>
          <w:lang w:val="en-GB"/>
        </w:rPr>
        <w:t xml:space="preserve"> AS (</w:t>
      </w:r>
    </w:p>
    <w:p w14:paraId="73006C8E" w14:textId="064B15D1"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72518416" w14:textId="0BDC9FA6"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i.customer_id</w:t>
      </w:r>
      <w:proofErr w:type="spellEnd"/>
      <w:r w:rsidRPr="0006069D">
        <w:rPr>
          <w:b/>
          <w:bCs/>
          <w:color w:val="C45911" w:themeColor="accent2" w:themeShade="BF"/>
          <w:lang w:val="en-GB"/>
        </w:rPr>
        <w:t>,</w:t>
      </w:r>
    </w:p>
    <w:p w14:paraId="3C452D9D" w14:textId="5CBDD9A8"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MAX(</w:t>
      </w:r>
      <w:proofErr w:type="spellStart"/>
      <w:proofErr w:type="gramEnd"/>
      <w:r w:rsidRPr="0006069D">
        <w:rPr>
          <w:b/>
          <w:bCs/>
          <w:color w:val="C45911" w:themeColor="accent2" w:themeShade="BF"/>
          <w:lang w:val="en-GB"/>
        </w:rPr>
        <w:t>invoice_date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last_purchase_date</w:t>
      </w:r>
      <w:proofErr w:type="spellEnd"/>
      <w:r w:rsidRPr="0006069D">
        <w:rPr>
          <w:b/>
          <w:bCs/>
          <w:color w:val="C45911" w:themeColor="accent2" w:themeShade="BF"/>
          <w:lang w:val="en-GB"/>
        </w:rPr>
        <w:t>,</w:t>
      </w:r>
    </w:p>
    <w:p w14:paraId="44F3AFFC" w14:textId="7A53EA8E"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MIN(</w:t>
      </w:r>
      <w:proofErr w:type="spellStart"/>
      <w:proofErr w:type="gramEnd"/>
      <w:r w:rsidRPr="0006069D">
        <w:rPr>
          <w:b/>
          <w:bCs/>
          <w:color w:val="C45911" w:themeColor="accent2" w:themeShade="BF"/>
          <w:lang w:val="en-GB"/>
        </w:rPr>
        <w:t>invoice_date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first_purchase_date</w:t>
      </w:r>
      <w:proofErr w:type="spellEnd"/>
      <w:r w:rsidRPr="0006069D">
        <w:rPr>
          <w:b/>
          <w:bCs/>
          <w:color w:val="C45911" w:themeColor="accent2" w:themeShade="BF"/>
          <w:lang w:val="en-GB"/>
        </w:rPr>
        <w:t>,</w:t>
      </w:r>
    </w:p>
    <w:p w14:paraId="53B3291E" w14:textId="1F49E4B0"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gramEnd"/>
      <w:r w:rsidRPr="0006069D">
        <w:rPr>
          <w:b/>
          <w:bCs/>
          <w:color w:val="C45911" w:themeColor="accent2" w:themeShade="BF"/>
          <w:lang w:val="en-GB"/>
        </w:rPr>
        <w:t xml:space="preserve">total) AS </w:t>
      </w:r>
      <w:proofErr w:type="spellStart"/>
      <w:r w:rsidRPr="0006069D">
        <w:rPr>
          <w:b/>
          <w:bCs/>
          <w:color w:val="C45911" w:themeColor="accent2" w:themeShade="BF"/>
          <w:lang w:val="en-GB"/>
        </w:rPr>
        <w:t>total_spent</w:t>
      </w:r>
      <w:proofErr w:type="spellEnd"/>
      <w:r w:rsidRPr="0006069D">
        <w:rPr>
          <w:b/>
          <w:bCs/>
          <w:color w:val="C45911" w:themeColor="accent2" w:themeShade="BF"/>
          <w:lang w:val="en-GB"/>
        </w:rPr>
        <w:t>,</w:t>
      </w:r>
    </w:p>
    <w:p w14:paraId="1B3D442F" w14:textId="7F534F3E"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gramEnd"/>
      <w:r w:rsidRPr="0006069D">
        <w:rPr>
          <w:b/>
          <w:bCs/>
          <w:color w:val="C45911" w:themeColor="accent2" w:themeShade="BF"/>
          <w:lang w:val="en-GB"/>
        </w:rPr>
        <w:t xml:space="preserve">quantity) AS </w:t>
      </w:r>
      <w:proofErr w:type="spellStart"/>
      <w:r w:rsidRPr="0006069D">
        <w:rPr>
          <w:b/>
          <w:bCs/>
          <w:color w:val="C45911" w:themeColor="accent2" w:themeShade="BF"/>
          <w:lang w:val="en-GB"/>
        </w:rPr>
        <w:t>items_bought</w:t>
      </w:r>
      <w:proofErr w:type="spellEnd"/>
      <w:r w:rsidRPr="0006069D">
        <w:rPr>
          <w:b/>
          <w:bCs/>
          <w:color w:val="C45911" w:themeColor="accent2" w:themeShade="BF"/>
          <w:lang w:val="en-GB"/>
        </w:rPr>
        <w:t>,</w:t>
      </w:r>
    </w:p>
    <w:p w14:paraId="186D8236" w14:textId="3A1407C4"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COUNT(</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AS frequency,</w:t>
      </w:r>
    </w:p>
    <w:p w14:paraId="3C2921DE" w14:textId="2D7AC8FD"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lastRenderedPageBreak/>
        <w:t>ABS(TIMESTAMPDIFF(</w:t>
      </w:r>
      <w:proofErr w:type="gramEnd"/>
      <w:r w:rsidRPr="0006069D">
        <w:rPr>
          <w:b/>
          <w:bCs/>
          <w:color w:val="C45911" w:themeColor="accent2" w:themeShade="BF"/>
          <w:lang w:val="en-GB"/>
        </w:rPr>
        <w:t xml:space="preserve">DAY, </w:t>
      </w:r>
      <w:proofErr w:type="gramStart"/>
      <w:r w:rsidRPr="0006069D">
        <w:rPr>
          <w:b/>
          <w:bCs/>
          <w:color w:val="C45911" w:themeColor="accent2" w:themeShade="BF"/>
          <w:lang w:val="en-GB"/>
        </w:rPr>
        <w:t>MAX(</w:t>
      </w:r>
      <w:proofErr w:type="spellStart"/>
      <w:proofErr w:type="gramEnd"/>
      <w:r w:rsidRPr="0006069D">
        <w:rPr>
          <w:b/>
          <w:bCs/>
          <w:color w:val="C45911" w:themeColor="accent2" w:themeShade="BF"/>
          <w:lang w:val="en-GB"/>
        </w:rPr>
        <w:t>invoice_date</w:t>
      </w:r>
      <w:proofErr w:type="spellEnd"/>
      <w:r w:rsidRPr="0006069D">
        <w:rPr>
          <w:b/>
          <w:bCs/>
          <w:color w:val="C45911" w:themeColor="accent2" w:themeShade="BF"/>
          <w:lang w:val="en-GB"/>
        </w:rPr>
        <w:t xml:space="preserve">), </w:t>
      </w:r>
      <w:proofErr w:type="gramStart"/>
      <w:r w:rsidRPr="0006069D">
        <w:rPr>
          <w:b/>
          <w:bCs/>
          <w:color w:val="C45911" w:themeColor="accent2" w:themeShade="BF"/>
          <w:lang w:val="en-GB"/>
        </w:rPr>
        <w:t>MIN(</w:t>
      </w:r>
      <w:proofErr w:type="spellStart"/>
      <w:proofErr w:type="gramEnd"/>
      <w:r w:rsidRPr="0006069D">
        <w:rPr>
          <w:b/>
          <w:bCs/>
          <w:color w:val="C45911" w:themeColor="accent2" w:themeShade="BF"/>
          <w:lang w:val="en-GB"/>
        </w:rPr>
        <w:t>invoice_date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customer_since_days</w:t>
      </w:r>
      <w:proofErr w:type="spellEnd"/>
    </w:p>
    <w:p w14:paraId="110509BC" w14:textId="5A7D6322"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FROM invoice </w:t>
      </w:r>
      <w:proofErr w:type="spellStart"/>
      <w:r w:rsidRPr="0006069D">
        <w:rPr>
          <w:b/>
          <w:bCs/>
          <w:color w:val="C45911" w:themeColor="accent2" w:themeShade="BF"/>
          <w:lang w:val="en-GB"/>
        </w:rPr>
        <w:t>i</w:t>
      </w:r>
      <w:proofErr w:type="spellEnd"/>
    </w:p>
    <w:p w14:paraId="09531ABC" w14:textId="1750E54C"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LEFT JOIN </w:t>
      </w: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p>
    <w:p w14:paraId="543562EE" w14:textId="15795533"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LEFT JOIN customer c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p>
    <w:p w14:paraId="1F212CFD" w14:textId="6AC64F08"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GROUP BY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p>
    <w:p w14:paraId="56C7A84C"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449042E7"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CTE to classify customers into 'Long Term' or 'Short Term' based on their active days compared to the average customer active days.</w:t>
      </w:r>
    </w:p>
    <w:p w14:paraId="6D6362D8" w14:textId="77777777"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long_short_term</w:t>
      </w:r>
      <w:proofErr w:type="spellEnd"/>
      <w:r w:rsidRPr="0006069D">
        <w:rPr>
          <w:b/>
          <w:bCs/>
          <w:color w:val="C45911" w:themeColor="accent2" w:themeShade="BF"/>
          <w:lang w:val="en-GB"/>
        </w:rPr>
        <w:t xml:space="preserve"> AS (</w:t>
      </w:r>
    </w:p>
    <w:p w14:paraId="18D3EAE3" w14:textId="3529A784"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14E6C808" w14:textId="626F95FF"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total_spent</w:t>
      </w:r>
      <w:proofErr w:type="spellEnd"/>
      <w:r w:rsidRPr="0006069D">
        <w:rPr>
          <w:b/>
          <w:bCs/>
          <w:color w:val="C45911" w:themeColor="accent2" w:themeShade="BF"/>
          <w:lang w:val="en-GB"/>
        </w:rPr>
        <w:t>,</w:t>
      </w:r>
    </w:p>
    <w:p w14:paraId="74948BE8" w14:textId="6AD916C0"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items_bought</w:t>
      </w:r>
      <w:proofErr w:type="spellEnd"/>
      <w:r w:rsidRPr="0006069D">
        <w:rPr>
          <w:b/>
          <w:bCs/>
          <w:color w:val="C45911" w:themeColor="accent2" w:themeShade="BF"/>
          <w:lang w:val="en-GB"/>
        </w:rPr>
        <w:t>,</w:t>
      </w:r>
    </w:p>
    <w:p w14:paraId="01C83B8C" w14:textId="254AC0F5"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frequency,</w:t>
      </w:r>
    </w:p>
    <w:p w14:paraId="79A10B80" w14:textId="3FD93E90"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CASE</w:t>
      </w:r>
    </w:p>
    <w:p w14:paraId="32431CB2" w14:textId="562F9125"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WHEN </w:t>
      </w:r>
      <w:proofErr w:type="spellStart"/>
      <w:r w:rsidRPr="0006069D">
        <w:rPr>
          <w:b/>
          <w:bCs/>
          <w:color w:val="C45911" w:themeColor="accent2" w:themeShade="BF"/>
          <w:lang w:val="en-GB"/>
        </w:rPr>
        <w:t>customer_since_days</w:t>
      </w:r>
      <w:proofErr w:type="spellEnd"/>
      <w:r w:rsidRPr="0006069D">
        <w:rPr>
          <w:b/>
          <w:bCs/>
          <w:color w:val="C45911" w:themeColor="accent2" w:themeShade="BF"/>
          <w:lang w:val="en-GB"/>
        </w:rPr>
        <w:t xml:space="preserve"> &gt; (SELECT </w:t>
      </w:r>
      <w:proofErr w:type="gramStart"/>
      <w:r w:rsidRPr="0006069D">
        <w:rPr>
          <w:b/>
          <w:bCs/>
          <w:color w:val="C45911" w:themeColor="accent2" w:themeShade="BF"/>
          <w:lang w:val="en-GB"/>
        </w:rPr>
        <w:t>AVG(</w:t>
      </w:r>
      <w:proofErr w:type="spellStart"/>
      <w:proofErr w:type="gramEnd"/>
      <w:r w:rsidRPr="0006069D">
        <w:rPr>
          <w:b/>
          <w:bCs/>
          <w:color w:val="C45911" w:themeColor="accent2" w:themeShade="BF"/>
          <w:lang w:val="en-GB"/>
        </w:rPr>
        <w:t>customer_since_days</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average_days</w:t>
      </w:r>
      <w:proofErr w:type="spellEnd"/>
      <w:r w:rsidRPr="0006069D">
        <w:rPr>
          <w:b/>
          <w:bCs/>
          <w:color w:val="C45911" w:themeColor="accent2" w:themeShade="BF"/>
          <w:lang w:val="en-GB"/>
        </w:rPr>
        <w:t xml:space="preserve"> FROM </w:t>
      </w:r>
      <w:proofErr w:type="spellStart"/>
      <w:r w:rsidRPr="0006069D">
        <w:rPr>
          <w:b/>
          <w:bCs/>
          <w:color w:val="C45911" w:themeColor="accent2" w:themeShade="BF"/>
          <w:lang w:val="en-GB"/>
        </w:rPr>
        <w:t>cte</w:t>
      </w:r>
      <w:proofErr w:type="spellEnd"/>
      <w:r w:rsidRPr="0006069D">
        <w:rPr>
          <w:b/>
          <w:bCs/>
          <w:color w:val="C45911" w:themeColor="accent2" w:themeShade="BF"/>
          <w:lang w:val="en-GB"/>
        </w:rPr>
        <w:t>)</w:t>
      </w:r>
    </w:p>
    <w:p w14:paraId="53B0B87F" w14:textId="25F8F102"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THEN 'Long Term'</w:t>
      </w:r>
    </w:p>
    <w:p w14:paraId="3DA2C631" w14:textId="4A2F2786"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ELSE 'Short Term'</w:t>
      </w:r>
    </w:p>
    <w:p w14:paraId="289A086A" w14:textId="0E0C0FC8"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END AS term</w:t>
      </w:r>
    </w:p>
    <w:p w14:paraId="38419057" w14:textId="7FC625CC"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FROM </w:t>
      </w:r>
      <w:proofErr w:type="spellStart"/>
      <w:r w:rsidRPr="0006069D">
        <w:rPr>
          <w:b/>
          <w:bCs/>
          <w:color w:val="C45911" w:themeColor="accent2" w:themeShade="BF"/>
          <w:lang w:val="en-GB"/>
        </w:rPr>
        <w:t>cte</w:t>
      </w:r>
      <w:proofErr w:type="spellEnd"/>
    </w:p>
    <w:p w14:paraId="464B3E89"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4FAADAF2"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Final selection of the sum of total spent, items bought, and the count of customers, grouped by the classification of 'Long Term' or 'Short Term'.</w:t>
      </w:r>
    </w:p>
    <w:p w14:paraId="689E5333" w14:textId="6FA50183"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1CEAAAD7" w14:textId="03EF2943"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term,</w:t>
      </w:r>
    </w:p>
    <w:p w14:paraId="71A8AF60" w14:textId="0EDFBC40"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spellStart"/>
      <w:proofErr w:type="gramEnd"/>
      <w:r w:rsidRPr="0006069D">
        <w:rPr>
          <w:b/>
          <w:bCs/>
          <w:color w:val="C45911" w:themeColor="accent2" w:themeShade="BF"/>
          <w:lang w:val="en-GB"/>
        </w:rPr>
        <w:t>total_spent</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total_spent</w:t>
      </w:r>
      <w:proofErr w:type="spellEnd"/>
      <w:r w:rsidRPr="0006069D">
        <w:rPr>
          <w:b/>
          <w:bCs/>
          <w:color w:val="C45911" w:themeColor="accent2" w:themeShade="BF"/>
          <w:lang w:val="en-GB"/>
        </w:rPr>
        <w:t>,</w:t>
      </w:r>
    </w:p>
    <w:p w14:paraId="6F5CFBB2" w14:textId="634671A0"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spellStart"/>
      <w:proofErr w:type="gramEnd"/>
      <w:r w:rsidRPr="0006069D">
        <w:rPr>
          <w:b/>
          <w:bCs/>
          <w:color w:val="C45911" w:themeColor="accent2" w:themeShade="BF"/>
          <w:lang w:val="en-GB"/>
        </w:rPr>
        <w:t>items_bought</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total_items_bought</w:t>
      </w:r>
      <w:proofErr w:type="spellEnd"/>
      <w:r w:rsidRPr="0006069D">
        <w:rPr>
          <w:b/>
          <w:bCs/>
          <w:color w:val="C45911" w:themeColor="accent2" w:themeShade="BF"/>
          <w:lang w:val="en-GB"/>
        </w:rPr>
        <w:t>,</w:t>
      </w:r>
    </w:p>
    <w:p w14:paraId="5D30C563" w14:textId="33DC3BAB"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frequency) AS </w:t>
      </w:r>
      <w:proofErr w:type="spellStart"/>
      <w:r w:rsidRPr="0006069D">
        <w:rPr>
          <w:b/>
          <w:bCs/>
          <w:color w:val="C45911" w:themeColor="accent2" w:themeShade="BF"/>
          <w:lang w:val="en-GB"/>
        </w:rPr>
        <w:t>number_of_customers</w:t>
      </w:r>
      <w:proofErr w:type="spellEnd"/>
    </w:p>
    <w:p w14:paraId="33114C32" w14:textId="22E9DA0D"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FROM </w:t>
      </w:r>
      <w:proofErr w:type="spellStart"/>
      <w:r w:rsidRPr="0006069D">
        <w:rPr>
          <w:b/>
          <w:bCs/>
          <w:color w:val="C45911" w:themeColor="accent2" w:themeShade="BF"/>
          <w:lang w:val="en-GB"/>
        </w:rPr>
        <w:t>long_short_term</w:t>
      </w:r>
      <w:proofErr w:type="spellEnd"/>
    </w:p>
    <w:p w14:paraId="7E4D3B28" w14:textId="39A4DCDA"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 term;</w:t>
      </w:r>
    </w:p>
    <w:p w14:paraId="573E0E71" w14:textId="77777777" w:rsidR="0006069D" w:rsidRDefault="0006069D" w:rsidP="0006069D">
      <w:pPr>
        <w:widowControl w:val="0"/>
        <w:spacing w:after="0" w:line="276" w:lineRule="auto"/>
        <w:rPr>
          <w:b/>
          <w:bCs/>
          <w:sz w:val="28"/>
          <w:szCs w:val="28"/>
          <w:lang w:val="en-GB"/>
        </w:rPr>
      </w:pPr>
    </w:p>
    <w:p w14:paraId="5DF154F0" w14:textId="17E424A7" w:rsidR="000508F7" w:rsidRDefault="000508F7" w:rsidP="0006069D">
      <w:pPr>
        <w:widowControl w:val="0"/>
        <w:spacing w:after="0" w:line="276" w:lineRule="auto"/>
        <w:rPr>
          <w:b/>
          <w:bCs/>
          <w:sz w:val="28"/>
          <w:szCs w:val="28"/>
          <w:lang w:val="en-GB"/>
        </w:rPr>
      </w:pPr>
    </w:p>
    <w:p w14:paraId="26A7F57F" w14:textId="77777777" w:rsidR="0006069D" w:rsidRPr="0006069D" w:rsidRDefault="0006069D" w:rsidP="0006069D">
      <w:pPr>
        <w:widowControl w:val="0"/>
        <w:spacing w:after="0" w:line="276" w:lineRule="auto"/>
        <w:rPr>
          <w:b/>
          <w:bCs/>
          <w:sz w:val="28"/>
          <w:szCs w:val="28"/>
          <w:lang w:val="en-GB"/>
        </w:rPr>
      </w:pPr>
    </w:p>
    <w:p w14:paraId="773D3EE4" w14:textId="77777777" w:rsidR="00587876" w:rsidRPr="00BB1295" w:rsidRDefault="00587876" w:rsidP="00587876">
      <w:pPr>
        <w:widowControl w:val="0"/>
        <w:spacing w:after="0" w:line="276" w:lineRule="auto"/>
        <w:rPr>
          <w:b/>
          <w:bCs/>
          <w:color w:val="4472C4" w:themeColor="accent1"/>
          <w:sz w:val="28"/>
          <w:szCs w:val="28"/>
          <w:lang w:val="en-GB"/>
        </w:rPr>
      </w:pPr>
      <w:r w:rsidRPr="00BB1295">
        <w:rPr>
          <w:b/>
          <w:bCs/>
          <w:color w:val="4472C4" w:themeColor="accent1"/>
          <w:sz w:val="28"/>
          <w:szCs w:val="28"/>
          <w:lang w:val="en-GB"/>
        </w:rPr>
        <w:t>4.</w:t>
      </w:r>
      <w:r w:rsidRPr="00587876">
        <w:rPr>
          <w:b/>
          <w:bCs/>
          <w:color w:val="4472C4" w:themeColor="accent1"/>
          <w:sz w:val="28"/>
          <w:szCs w:val="28"/>
          <w:lang w:val="en-GB"/>
        </w:rPr>
        <w:t>Product Affinity Analysis: Which music genres, artists, or albums are frequently purchased together by customers? How can this information guide product recommendations and cross-selling initiatives?</w:t>
      </w:r>
    </w:p>
    <w:p w14:paraId="03A2B8D4" w14:textId="77777777" w:rsidR="00587876" w:rsidRDefault="00587876" w:rsidP="00587876">
      <w:pPr>
        <w:widowControl w:val="0"/>
        <w:spacing w:after="0" w:line="276" w:lineRule="auto"/>
        <w:rPr>
          <w:b/>
          <w:bCs/>
          <w:color w:val="000000" w:themeColor="text1"/>
          <w:sz w:val="28"/>
          <w:szCs w:val="28"/>
          <w:lang w:val="en-GB"/>
        </w:rPr>
      </w:pPr>
    </w:p>
    <w:p w14:paraId="14994435" w14:textId="77777777" w:rsidR="00587876" w:rsidRDefault="00587876" w:rsidP="00587876">
      <w:pPr>
        <w:widowControl w:val="0"/>
        <w:spacing w:after="0" w:line="276" w:lineRule="auto"/>
        <w:rPr>
          <w:b/>
          <w:bCs/>
          <w:color w:val="FF0000"/>
          <w:sz w:val="28"/>
          <w:szCs w:val="28"/>
          <w:u w:val="single"/>
          <w:lang w:val="en-GB"/>
        </w:rPr>
      </w:pPr>
      <w:r w:rsidRPr="003D1DEF">
        <w:rPr>
          <w:b/>
          <w:bCs/>
          <w:color w:val="FF0000"/>
          <w:sz w:val="28"/>
          <w:szCs w:val="28"/>
          <w:u w:val="single"/>
          <w:lang w:val="en-GB"/>
        </w:rPr>
        <w:t>Answer:</w:t>
      </w:r>
    </w:p>
    <w:p w14:paraId="56DA58A7" w14:textId="77777777" w:rsidR="003D1DEF" w:rsidRDefault="003D1DEF" w:rsidP="00587876">
      <w:pPr>
        <w:widowControl w:val="0"/>
        <w:spacing w:after="0" w:line="276" w:lineRule="auto"/>
        <w:rPr>
          <w:b/>
          <w:bCs/>
          <w:color w:val="FF0000"/>
          <w:sz w:val="28"/>
          <w:szCs w:val="28"/>
          <w:u w:val="single"/>
          <w:lang w:val="en-GB"/>
        </w:rPr>
      </w:pPr>
    </w:p>
    <w:p w14:paraId="1187EFBD" w14:textId="77777777" w:rsidR="00FD1B76" w:rsidRDefault="00FD1B76" w:rsidP="00587876">
      <w:pPr>
        <w:widowControl w:val="0"/>
        <w:spacing w:after="0" w:line="276" w:lineRule="auto"/>
        <w:rPr>
          <w:b/>
          <w:bCs/>
          <w:color w:val="FF0000"/>
          <w:sz w:val="28"/>
          <w:szCs w:val="28"/>
          <w:u w:val="single"/>
          <w:lang w:val="en-GB"/>
        </w:rPr>
      </w:pPr>
    </w:p>
    <w:p w14:paraId="2704DCCF" w14:textId="77777777" w:rsidR="00FD1B76" w:rsidRDefault="00FD1B76" w:rsidP="00587876">
      <w:pPr>
        <w:widowControl w:val="0"/>
        <w:spacing w:after="0" w:line="276" w:lineRule="auto"/>
        <w:rPr>
          <w:b/>
          <w:bCs/>
          <w:color w:val="FF0000"/>
          <w:sz w:val="28"/>
          <w:szCs w:val="28"/>
          <w:u w:val="single"/>
          <w:lang w:val="en-GB"/>
        </w:rPr>
      </w:pPr>
      <w:r>
        <w:rPr>
          <w:noProof/>
        </w:rPr>
        <w:lastRenderedPageBreak/>
        <w:drawing>
          <wp:inline distT="0" distB="0" distL="0" distR="0" wp14:anchorId="29AB05FA" wp14:editId="21111898">
            <wp:extent cx="4686300" cy="3990975"/>
            <wp:effectExtent l="0" t="0" r="0" b="9525"/>
            <wp:docPr id="64772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25413" name=""/>
                    <pic:cNvPicPr/>
                  </pic:nvPicPr>
                  <pic:blipFill>
                    <a:blip r:embed="rId40"/>
                    <a:stretch>
                      <a:fillRect/>
                    </a:stretch>
                  </pic:blipFill>
                  <pic:spPr>
                    <a:xfrm>
                      <a:off x="0" y="0"/>
                      <a:ext cx="4686300" cy="3990975"/>
                    </a:xfrm>
                    <a:prstGeom prst="rect">
                      <a:avLst/>
                    </a:prstGeom>
                  </pic:spPr>
                </pic:pic>
              </a:graphicData>
            </a:graphic>
          </wp:inline>
        </w:drawing>
      </w:r>
    </w:p>
    <w:p w14:paraId="0097BF0E" w14:textId="77777777" w:rsidR="00FD1B76" w:rsidRDefault="00FD1B76" w:rsidP="00587876">
      <w:pPr>
        <w:widowControl w:val="0"/>
        <w:spacing w:after="0" w:line="276" w:lineRule="auto"/>
        <w:rPr>
          <w:b/>
          <w:bCs/>
          <w:color w:val="FF0000"/>
          <w:sz w:val="28"/>
          <w:szCs w:val="28"/>
          <w:u w:val="single"/>
          <w:lang w:val="en-GB"/>
        </w:rPr>
      </w:pPr>
    </w:p>
    <w:p w14:paraId="588924FF" w14:textId="77777777" w:rsidR="00FD1B76" w:rsidRDefault="00FD1B76" w:rsidP="00587876">
      <w:pPr>
        <w:widowControl w:val="0"/>
        <w:spacing w:after="0" w:line="276" w:lineRule="auto"/>
        <w:rPr>
          <w:b/>
          <w:bCs/>
          <w:color w:val="FF0000"/>
          <w:sz w:val="28"/>
          <w:szCs w:val="28"/>
          <w:u w:val="single"/>
          <w:lang w:val="en-GB"/>
        </w:rPr>
      </w:pPr>
    </w:p>
    <w:p w14:paraId="205D2B39" w14:textId="77777777" w:rsidR="006F56BE" w:rsidRDefault="006F56BE" w:rsidP="00587876">
      <w:pPr>
        <w:widowControl w:val="0"/>
        <w:spacing w:after="0" w:line="276" w:lineRule="auto"/>
        <w:rPr>
          <w:b/>
          <w:bCs/>
          <w:color w:val="FF0000"/>
          <w:sz w:val="28"/>
          <w:szCs w:val="28"/>
          <w:u w:val="single"/>
          <w:lang w:val="en-GB"/>
        </w:rPr>
      </w:pPr>
    </w:p>
    <w:p w14:paraId="314FEDD1" w14:textId="77777777" w:rsidR="006F56BE" w:rsidRDefault="006F56BE" w:rsidP="00587876">
      <w:pPr>
        <w:widowControl w:val="0"/>
        <w:spacing w:after="0" w:line="276" w:lineRule="auto"/>
        <w:rPr>
          <w:b/>
          <w:bCs/>
          <w:color w:val="FF0000"/>
          <w:sz w:val="28"/>
          <w:szCs w:val="28"/>
          <w:u w:val="single"/>
          <w:lang w:val="en-GB"/>
        </w:rPr>
      </w:pPr>
    </w:p>
    <w:p w14:paraId="62634909" w14:textId="77777777" w:rsidR="006F56BE" w:rsidRDefault="006F56BE" w:rsidP="00587876">
      <w:pPr>
        <w:widowControl w:val="0"/>
        <w:spacing w:after="0" w:line="276" w:lineRule="auto"/>
        <w:rPr>
          <w:b/>
          <w:bCs/>
          <w:color w:val="FF0000"/>
          <w:sz w:val="28"/>
          <w:szCs w:val="28"/>
          <w:u w:val="single"/>
          <w:lang w:val="en-GB"/>
        </w:rPr>
      </w:pPr>
    </w:p>
    <w:p w14:paraId="15F5BD82" w14:textId="77777777" w:rsidR="006F56BE" w:rsidRPr="006F56BE" w:rsidRDefault="006F56BE" w:rsidP="006F56BE">
      <w:pPr>
        <w:widowControl w:val="0"/>
        <w:spacing w:after="0" w:line="276" w:lineRule="auto"/>
        <w:rPr>
          <w:b/>
          <w:bCs/>
          <w:color w:val="000000" w:themeColor="text1"/>
          <w:sz w:val="28"/>
          <w:szCs w:val="28"/>
          <w:u w:val="single"/>
        </w:rPr>
      </w:pPr>
      <w:r w:rsidRPr="006F56BE">
        <w:rPr>
          <w:b/>
          <w:bCs/>
          <w:color w:val="000000" w:themeColor="text1"/>
          <w:sz w:val="28"/>
          <w:szCs w:val="28"/>
          <w:highlight w:val="yellow"/>
          <w:u w:val="single"/>
        </w:rPr>
        <w:t>Product Affinity Analysis Insights:</w:t>
      </w:r>
    </w:p>
    <w:p w14:paraId="0F73D289" w14:textId="77777777" w:rsidR="006F56BE" w:rsidRPr="006F56BE" w:rsidRDefault="006F56BE" w:rsidP="000508F7">
      <w:pPr>
        <w:widowControl w:val="0"/>
        <w:numPr>
          <w:ilvl w:val="0"/>
          <w:numId w:val="26"/>
        </w:numPr>
        <w:spacing w:after="0" w:line="276" w:lineRule="auto"/>
        <w:rPr>
          <w:b/>
          <w:bCs/>
          <w:color w:val="000000" w:themeColor="text1"/>
          <w:sz w:val="28"/>
          <w:szCs w:val="28"/>
        </w:rPr>
      </w:pPr>
      <w:r w:rsidRPr="006F56BE">
        <w:rPr>
          <w:b/>
          <w:bCs/>
          <w:color w:val="000000" w:themeColor="text1"/>
          <w:sz w:val="28"/>
          <w:szCs w:val="28"/>
        </w:rPr>
        <w:t>Frequent Genre Pairings: The most commonly purchased genre combinations include:</w:t>
      </w:r>
    </w:p>
    <w:p w14:paraId="69608EFC" w14:textId="77777777" w:rsidR="006F56BE" w:rsidRPr="006F56BE" w:rsidRDefault="006F56BE" w:rsidP="000508F7">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Rock &amp; Metal (986 times)</w:t>
      </w:r>
    </w:p>
    <w:p w14:paraId="385A42BF" w14:textId="77777777" w:rsidR="006F56BE" w:rsidRPr="006F56BE" w:rsidRDefault="006F56BE" w:rsidP="000508F7">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Alternative &amp; Punk &amp; Rock (629 times)</w:t>
      </w:r>
    </w:p>
    <w:p w14:paraId="79BF741F" w14:textId="77777777" w:rsidR="006F56BE" w:rsidRPr="006F56BE" w:rsidRDefault="006F56BE" w:rsidP="000508F7">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Rock &amp; Alternative &amp; Punk (412 times)</w:t>
      </w:r>
    </w:p>
    <w:p w14:paraId="40D6C831" w14:textId="77777777" w:rsidR="006F56BE" w:rsidRPr="006F56BE" w:rsidRDefault="006F56BE" w:rsidP="000508F7">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Rock &amp; R&amp;B/Soul (231 times)</w:t>
      </w:r>
    </w:p>
    <w:p w14:paraId="0ACACE41" w14:textId="77777777" w:rsidR="006F56BE" w:rsidRPr="006F56BE" w:rsidRDefault="006F56BE" w:rsidP="000508F7">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Blues &amp; Rock (180 times)</w:t>
      </w:r>
    </w:p>
    <w:p w14:paraId="21574DE9"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These insights reveal that customers who purchase Rock albums tend to buy Metal, Alternative &amp; Punk, and R&amp;B/Soul genres frequently as well.</w:t>
      </w:r>
    </w:p>
    <w:p w14:paraId="2D54A343" w14:textId="77777777" w:rsidR="006F56BE" w:rsidRPr="006F56BE" w:rsidRDefault="006F56BE" w:rsidP="000508F7">
      <w:pPr>
        <w:widowControl w:val="0"/>
        <w:numPr>
          <w:ilvl w:val="0"/>
          <w:numId w:val="26"/>
        </w:numPr>
        <w:spacing w:after="0" w:line="276" w:lineRule="auto"/>
        <w:rPr>
          <w:b/>
          <w:bCs/>
          <w:color w:val="000000" w:themeColor="text1"/>
          <w:sz w:val="28"/>
          <w:szCs w:val="28"/>
        </w:rPr>
      </w:pPr>
      <w:r w:rsidRPr="006F56BE">
        <w:rPr>
          <w:b/>
          <w:bCs/>
          <w:color w:val="000000" w:themeColor="text1"/>
          <w:sz w:val="28"/>
          <w:szCs w:val="28"/>
        </w:rPr>
        <w:t>Cross-Genre Preferences: Customers also show an affinity for pairing genres across a broader spectrum:</w:t>
      </w:r>
    </w:p>
    <w:p w14:paraId="2307FCFC" w14:textId="77777777" w:rsidR="006F56BE" w:rsidRPr="006F56BE" w:rsidRDefault="006F56BE" w:rsidP="000508F7">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Latin &amp; Rock (251 times)</w:t>
      </w:r>
    </w:p>
    <w:p w14:paraId="04811981" w14:textId="77777777" w:rsidR="006F56BE" w:rsidRPr="006F56BE" w:rsidRDefault="006F56BE" w:rsidP="000508F7">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Metal &amp; Alternative &amp; Punk (174 times)</w:t>
      </w:r>
    </w:p>
    <w:p w14:paraId="67BC280D" w14:textId="77777777" w:rsidR="006F56BE" w:rsidRPr="006F56BE" w:rsidRDefault="006F56BE" w:rsidP="000508F7">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lastRenderedPageBreak/>
        <w:t>Jazz &amp; Rock (158 times)</w:t>
      </w:r>
    </w:p>
    <w:p w14:paraId="385971C9" w14:textId="77777777" w:rsidR="006F56BE" w:rsidRPr="006F56BE" w:rsidRDefault="006F56BE" w:rsidP="000508F7">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Pop &amp; Rock (142 times)</w:t>
      </w:r>
    </w:p>
    <w:p w14:paraId="5A6EF78C"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These combinations suggest a strong tendency to purchase genres from both classic and contemporary music styles.</w:t>
      </w:r>
    </w:p>
    <w:p w14:paraId="6E1B934B" w14:textId="77777777" w:rsidR="006F56BE" w:rsidRPr="006F56BE" w:rsidRDefault="006F56BE" w:rsidP="000508F7">
      <w:pPr>
        <w:widowControl w:val="0"/>
        <w:numPr>
          <w:ilvl w:val="0"/>
          <w:numId w:val="26"/>
        </w:numPr>
        <w:spacing w:after="0" w:line="276" w:lineRule="auto"/>
        <w:rPr>
          <w:b/>
          <w:bCs/>
          <w:color w:val="000000" w:themeColor="text1"/>
          <w:sz w:val="28"/>
          <w:szCs w:val="28"/>
        </w:rPr>
      </w:pPr>
      <w:r w:rsidRPr="006F56BE">
        <w:rPr>
          <w:b/>
          <w:bCs/>
          <w:color w:val="000000" w:themeColor="text1"/>
          <w:sz w:val="28"/>
          <w:szCs w:val="28"/>
        </w:rPr>
        <w:t>Emerging Pairings: Some lesser-known pairings still show interesting customer behaviour:</w:t>
      </w:r>
    </w:p>
    <w:p w14:paraId="32EE917E" w14:textId="77777777" w:rsidR="006F56BE" w:rsidRPr="006F56BE" w:rsidRDefault="006F56BE" w:rsidP="000508F7">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Metal &amp; R&amp;B/Soul (65 times)</w:t>
      </w:r>
    </w:p>
    <w:p w14:paraId="05506253" w14:textId="77777777" w:rsidR="006F56BE" w:rsidRPr="006F56BE" w:rsidRDefault="006F56BE" w:rsidP="000508F7">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Latin &amp; R&amp;B/Soul (25 times)</w:t>
      </w:r>
    </w:p>
    <w:p w14:paraId="77D8AB91" w14:textId="77777777" w:rsidR="006F56BE" w:rsidRPr="006F56BE" w:rsidRDefault="006F56BE" w:rsidP="000508F7">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Electronica/Dance &amp; Rock (49 times)</w:t>
      </w:r>
    </w:p>
    <w:p w14:paraId="4E3ADA54"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These emerging trends may provide opportunities for cross-promotion and expanding genre exposure.</w:t>
      </w:r>
    </w:p>
    <w:p w14:paraId="42D69DB6"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Recommendations for Product Recommendations &amp; Cross-Selling:</w:t>
      </w:r>
    </w:p>
    <w:p w14:paraId="3E6D16C0" w14:textId="77777777" w:rsidR="006F56BE" w:rsidRPr="006F56BE" w:rsidRDefault="006F56BE" w:rsidP="000508F7">
      <w:pPr>
        <w:widowControl w:val="0"/>
        <w:numPr>
          <w:ilvl w:val="0"/>
          <w:numId w:val="27"/>
        </w:numPr>
        <w:spacing w:after="0" w:line="276" w:lineRule="auto"/>
        <w:rPr>
          <w:b/>
          <w:bCs/>
          <w:color w:val="000000" w:themeColor="text1"/>
          <w:sz w:val="28"/>
          <w:szCs w:val="28"/>
        </w:rPr>
      </w:pPr>
      <w:r w:rsidRPr="006F56BE">
        <w:rPr>
          <w:b/>
          <w:bCs/>
          <w:color w:val="000000" w:themeColor="text1"/>
          <w:sz w:val="28"/>
          <w:szCs w:val="28"/>
        </w:rPr>
        <w:t>Bundle Related Genres: Based on frequently purchased genre pairs, create bundle offers that include both Rock and its frequent pairings, such as:</w:t>
      </w:r>
    </w:p>
    <w:p w14:paraId="7A0E9019" w14:textId="77777777" w:rsidR="006F56BE" w:rsidRPr="006F56BE" w:rsidRDefault="006F56BE" w:rsidP="000508F7">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Rock &amp; Metal</w:t>
      </w:r>
    </w:p>
    <w:p w14:paraId="1BBB12CF" w14:textId="77777777" w:rsidR="006F56BE" w:rsidRPr="006F56BE" w:rsidRDefault="006F56BE" w:rsidP="000508F7">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Rock &amp; Alternative &amp; Punk</w:t>
      </w:r>
    </w:p>
    <w:p w14:paraId="72CD4F43" w14:textId="77777777" w:rsidR="006F56BE" w:rsidRPr="006F56BE" w:rsidRDefault="006F56BE" w:rsidP="000508F7">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Rock &amp; R&amp;B/Soul</w:t>
      </w:r>
    </w:p>
    <w:p w14:paraId="4966A2CB" w14:textId="77777777" w:rsidR="006F56BE" w:rsidRPr="006F56BE" w:rsidRDefault="006F56BE" w:rsidP="000508F7">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Blues &amp; Rock</w:t>
      </w:r>
    </w:p>
    <w:p w14:paraId="01801D7E"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Offering these bundles at a discounted price could increase basket size and customer satisfaction.</w:t>
      </w:r>
    </w:p>
    <w:p w14:paraId="2AF812C9" w14:textId="77777777" w:rsidR="006F56BE" w:rsidRPr="006F56BE" w:rsidRDefault="006F56BE" w:rsidP="000508F7">
      <w:pPr>
        <w:widowControl w:val="0"/>
        <w:numPr>
          <w:ilvl w:val="0"/>
          <w:numId w:val="27"/>
        </w:numPr>
        <w:spacing w:after="0" w:line="276" w:lineRule="auto"/>
        <w:rPr>
          <w:b/>
          <w:bCs/>
          <w:color w:val="000000" w:themeColor="text1"/>
          <w:sz w:val="28"/>
          <w:szCs w:val="28"/>
        </w:rPr>
      </w:pPr>
      <w:r w:rsidRPr="006F56BE">
        <w:rPr>
          <w:b/>
          <w:bCs/>
          <w:color w:val="000000" w:themeColor="text1"/>
          <w:sz w:val="28"/>
          <w:szCs w:val="28"/>
        </w:rPr>
        <w:t>Cross-Sell Genres with Similar Customer Preferences: For customers who buy one genre (e.g., Rock), recommend similar genres that are frequently bought together, such as:</w:t>
      </w:r>
    </w:p>
    <w:p w14:paraId="09F582B7" w14:textId="77777777" w:rsidR="006F56BE" w:rsidRPr="006F56BE" w:rsidRDefault="006F56BE" w:rsidP="000508F7">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If a customer buys a Rock album, suggest Metal, Alternative &amp; Punk, or R&amp;B/Soul.</w:t>
      </w:r>
    </w:p>
    <w:p w14:paraId="2AA44F5B" w14:textId="77777777" w:rsidR="006F56BE" w:rsidRPr="006F56BE" w:rsidRDefault="006F56BE" w:rsidP="000508F7">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For Latin listeners, suggest Rock or Blues based on purchasing patterns.</w:t>
      </w:r>
    </w:p>
    <w:p w14:paraId="7C851FF9" w14:textId="77777777" w:rsidR="006F56BE" w:rsidRPr="006F56BE" w:rsidRDefault="006F56BE" w:rsidP="000508F7">
      <w:pPr>
        <w:widowControl w:val="0"/>
        <w:numPr>
          <w:ilvl w:val="0"/>
          <w:numId w:val="27"/>
        </w:numPr>
        <w:spacing w:after="0" w:line="276" w:lineRule="auto"/>
        <w:rPr>
          <w:b/>
          <w:bCs/>
          <w:color w:val="000000" w:themeColor="text1"/>
          <w:sz w:val="28"/>
          <w:szCs w:val="28"/>
        </w:rPr>
      </w:pPr>
      <w:r w:rsidRPr="006F56BE">
        <w:rPr>
          <w:b/>
          <w:bCs/>
          <w:color w:val="000000" w:themeColor="text1"/>
          <w:sz w:val="28"/>
          <w:szCs w:val="28"/>
        </w:rPr>
        <w:t>Targeted Marketing Campaigns: Use the affinity data to create targeted marketing campaigns. For example:</w:t>
      </w:r>
    </w:p>
    <w:p w14:paraId="1A2887B6" w14:textId="77777777" w:rsidR="006F56BE" w:rsidRPr="006F56BE" w:rsidRDefault="006F56BE" w:rsidP="000508F7">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For Rock fans: Promote new releases from Metal, Alternative &amp; Punk, or R&amp;B/Soul artists alongside Rock albums.</w:t>
      </w:r>
    </w:p>
    <w:p w14:paraId="1FEB10BC" w14:textId="77777777" w:rsidR="006F56BE" w:rsidRPr="006F56BE" w:rsidRDefault="006F56BE" w:rsidP="000508F7">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For Jazz lovers: Promote bundles of Jazz &amp; Blues or Jazz &amp; Rock.</w:t>
      </w:r>
    </w:p>
    <w:p w14:paraId="17EDB7F1"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This can be done via email campaigns, product recommendations on websites, or personalized offers in mobile apps.</w:t>
      </w:r>
    </w:p>
    <w:p w14:paraId="15B66282" w14:textId="77777777" w:rsidR="006F56BE" w:rsidRPr="006F56BE" w:rsidRDefault="006F56BE" w:rsidP="000508F7">
      <w:pPr>
        <w:widowControl w:val="0"/>
        <w:numPr>
          <w:ilvl w:val="0"/>
          <w:numId w:val="27"/>
        </w:numPr>
        <w:spacing w:after="0" w:line="276" w:lineRule="auto"/>
        <w:rPr>
          <w:b/>
          <w:bCs/>
          <w:color w:val="000000" w:themeColor="text1"/>
          <w:sz w:val="28"/>
          <w:szCs w:val="28"/>
        </w:rPr>
      </w:pPr>
      <w:r w:rsidRPr="006F56BE">
        <w:rPr>
          <w:b/>
          <w:bCs/>
          <w:color w:val="000000" w:themeColor="text1"/>
          <w:sz w:val="28"/>
          <w:szCs w:val="28"/>
        </w:rPr>
        <w:lastRenderedPageBreak/>
        <w:t>Explore Cross-Genre Promotions: Since some genres (e.g., Latin &amp; Metal, Electronica/Dance &amp; Rock) appear less often but still show some level of affinity, consider experimenting with cross-genre promotions to introduce customers to new music styles.</w:t>
      </w:r>
    </w:p>
    <w:p w14:paraId="10EDD36C" w14:textId="77777777" w:rsidR="006F56BE" w:rsidRPr="006F56BE" w:rsidRDefault="006F56BE" w:rsidP="000508F7">
      <w:pPr>
        <w:widowControl w:val="0"/>
        <w:numPr>
          <w:ilvl w:val="0"/>
          <w:numId w:val="27"/>
        </w:numPr>
        <w:spacing w:after="0" w:line="276" w:lineRule="auto"/>
        <w:rPr>
          <w:b/>
          <w:bCs/>
          <w:color w:val="000000" w:themeColor="text1"/>
          <w:sz w:val="28"/>
          <w:szCs w:val="28"/>
        </w:rPr>
      </w:pPr>
      <w:r w:rsidRPr="006F56BE">
        <w:rPr>
          <w:b/>
          <w:bCs/>
          <w:color w:val="000000" w:themeColor="text1"/>
          <w:sz w:val="28"/>
          <w:szCs w:val="28"/>
        </w:rPr>
        <w:t>Optimize In-Store or Online Displays: Based on genre affinity, organize physical or digital stores to promote albums from genres often purchased together. For example:</w:t>
      </w:r>
    </w:p>
    <w:p w14:paraId="0ED48092" w14:textId="77777777" w:rsidR="006F56BE" w:rsidRPr="006F56BE" w:rsidRDefault="006F56BE" w:rsidP="000508F7">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Create a “Rock &amp; Metal” display section in the store.</w:t>
      </w:r>
    </w:p>
    <w:p w14:paraId="09552C92" w14:textId="77777777" w:rsidR="006F56BE" w:rsidRPr="006F56BE" w:rsidRDefault="006F56BE" w:rsidP="000508F7">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On an online platform, use the “Frequently Bought Together” feature to suggest albums from related genres.</w:t>
      </w:r>
    </w:p>
    <w:p w14:paraId="239B941D" w14:textId="77777777" w:rsid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By leveraging product affinity data, music retailers can enhance customer satisfaction through personalized experiences, increase sales via cross-selling, and help customers discover new music that aligns with their preferences.</w:t>
      </w:r>
    </w:p>
    <w:p w14:paraId="53A8D39E" w14:textId="77777777" w:rsidR="0006069D" w:rsidRDefault="0006069D" w:rsidP="006F56BE">
      <w:pPr>
        <w:widowControl w:val="0"/>
        <w:spacing w:after="0" w:line="276" w:lineRule="auto"/>
        <w:rPr>
          <w:b/>
          <w:bCs/>
          <w:color w:val="000000" w:themeColor="text1"/>
          <w:sz w:val="28"/>
          <w:szCs w:val="28"/>
        </w:rPr>
      </w:pPr>
    </w:p>
    <w:p w14:paraId="2651ADF6" w14:textId="6284D4A5" w:rsidR="0006069D" w:rsidRPr="00DA22E7" w:rsidRDefault="0006069D" w:rsidP="00DA22E7">
      <w:pPr>
        <w:rPr>
          <w:b/>
          <w:bCs/>
          <w:color w:val="5B9BD5" w:themeColor="accent5"/>
          <w:sz w:val="28"/>
          <w:szCs w:val="28"/>
          <w:u w:val="single"/>
        </w:rPr>
      </w:pPr>
      <w:r w:rsidRPr="00DA22E7">
        <w:rPr>
          <w:b/>
          <w:bCs/>
          <w:color w:val="5B9BD5" w:themeColor="accent5"/>
          <w:sz w:val="28"/>
          <w:szCs w:val="28"/>
          <w:u w:val="single"/>
        </w:rPr>
        <w:t>Query:</w:t>
      </w:r>
    </w:p>
    <w:p w14:paraId="228DE36B" w14:textId="77777777" w:rsidR="006F56BE" w:rsidRDefault="006F56BE" w:rsidP="006F56BE">
      <w:pPr>
        <w:widowControl w:val="0"/>
        <w:spacing w:after="0" w:line="276" w:lineRule="auto"/>
        <w:rPr>
          <w:b/>
          <w:bCs/>
          <w:color w:val="000000" w:themeColor="text1"/>
          <w:sz w:val="28"/>
          <w:szCs w:val="28"/>
        </w:rPr>
      </w:pPr>
    </w:p>
    <w:p w14:paraId="3ABD60D8"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-- 4</w:t>
      </w:r>
    </w:p>
    <w:p w14:paraId="0E390EDF"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WITH </w:t>
      </w:r>
      <w:proofErr w:type="spellStart"/>
      <w:r w:rsidRPr="0006069D">
        <w:rPr>
          <w:b/>
          <w:bCs/>
          <w:color w:val="C45911" w:themeColor="accent2" w:themeShade="BF"/>
          <w:lang w:val="en-GB"/>
        </w:rPr>
        <w:t>track_combinations</w:t>
      </w:r>
      <w:proofErr w:type="spellEnd"/>
      <w:r w:rsidRPr="0006069D">
        <w:rPr>
          <w:b/>
          <w:bCs/>
          <w:color w:val="C45911" w:themeColor="accent2" w:themeShade="BF"/>
          <w:lang w:val="en-GB"/>
        </w:rPr>
        <w:t xml:space="preserve"> AS (</w:t>
      </w:r>
    </w:p>
    <w:p w14:paraId="3DFC30AB" w14:textId="167C4270"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0EE3D7AE" w14:textId="380D8AB2"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il1.track_id AS track_id_1,</w:t>
      </w:r>
    </w:p>
    <w:p w14:paraId="55D5F398" w14:textId="7A8E977E"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il2.track_id AS track_id_2,</w:t>
      </w:r>
    </w:p>
    <w:p w14:paraId="0BEEEFB4" w14:textId="4B56ABE4"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times_purchased_together</w:t>
      </w:r>
      <w:proofErr w:type="spellEnd"/>
    </w:p>
    <w:p w14:paraId="686E8BED" w14:textId="30460FF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73FB047F" w14:textId="0ADF3825"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il1</w:t>
      </w:r>
    </w:p>
    <w:p w14:paraId="7FE87092" w14:textId="46E9C126"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13339BBC" w14:textId="747D9199"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il2 ON il1.invoice_id = il2.invoice_id</w:t>
      </w:r>
    </w:p>
    <w:p w14:paraId="3DEA372A" w14:textId="104790AC"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AND il1.track_id &lt; il2.track_id</w:t>
      </w:r>
    </w:p>
    <w:p w14:paraId="5D53251E" w14:textId="3D28A274"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59C3C816" w14:textId="5AECFE2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il1.track_id, il2.track_id</w:t>
      </w:r>
    </w:p>
    <w:p w14:paraId="46DFEC2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177461AD" w14:textId="77777777"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genre_combinations</w:t>
      </w:r>
      <w:proofErr w:type="spellEnd"/>
      <w:r w:rsidRPr="0006069D">
        <w:rPr>
          <w:b/>
          <w:bCs/>
          <w:color w:val="C45911" w:themeColor="accent2" w:themeShade="BF"/>
          <w:lang w:val="en-GB"/>
        </w:rPr>
        <w:t xml:space="preserve"> AS (</w:t>
      </w:r>
    </w:p>
    <w:p w14:paraId="66D3EFD4" w14:textId="150294B8"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6BA48AE1" w14:textId="1F102106"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t</w:t>
      </w:r>
      <w:proofErr w:type="gramStart"/>
      <w:r w:rsidRPr="0006069D">
        <w:rPr>
          <w:b/>
          <w:bCs/>
          <w:color w:val="C45911" w:themeColor="accent2" w:themeShade="BF"/>
          <w:lang w:val="en-GB"/>
        </w:rPr>
        <w:t>1.genre</w:t>
      </w:r>
      <w:proofErr w:type="gramEnd"/>
      <w:r w:rsidRPr="0006069D">
        <w:rPr>
          <w:b/>
          <w:bCs/>
          <w:color w:val="C45911" w:themeColor="accent2" w:themeShade="BF"/>
          <w:lang w:val="en-GB"/>
        </w:rPr>
        <w:t>_id AS genre_id_1,</w:t>
      </w:r>
    </w:p>
    <w:p w14:paraId="2270C50A" w14:textId="48CFB646"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t</w:t>
      </w:r>
      <w:proofErr w:type="gramStart"/>
      <w:r w:rsidRPr="0006069D">
        <w:rPr>
          <w:b/>
          <w:bCs/>
          <w:color w:val="C45911" w:themeColor="accent2" w:themeShade="BF"/>
          <w:lang w:val="en-GB"/>
        </w:rPr>
        <w:t>2.genre</w:t>
      </w:r>
      <w:proofErr w:type="gramEnd"/>
      <w:r w:rsidRPr="0006069D">
        <w:rPr>
          <w:b/>
          <w:bCs/>
          <w:color w:val="C45911" w:themeColor="accent2" w:themeShade="BF"/>
          <w:lang w:val="en-GB"/>
        </w:rPr>
        <w:t>_id AS genre_id_2,</w:t>
      </w:r>
    </w:p>
    <w:p w14:paraId="5B43C84E" w14:textId="63908620"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times_purchased_together</w:t>
      </w:r>
      <w:proofErr w:type="spellEnd"/>
    </w:p>
    <w:p w14:paraId="5268309A" w14:textId="6C32A272"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021D5CBD" w14:textId="6D8EEB91"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track_combinations</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tc</w:t>
      </w:r>
      <w:proofErr w:type="spellEnd"/>
    </w:p>
    <w:p w14:paraId="3B7B7B81" w14:textId="7C00DFC6"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0B3DCA3A" w14:textId="4895B87F"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track t1 ON </w:t>
      </w:r>
      <w:proofErr w:type="gramStart"/>
      <w:r w:rsidRPr="0006069D">
        <w:rPr>
          <w:b/>
          <w:bCs/>
          <w:color w:val="C45911" w:themeColor="accent2" w:themeShade="BF"/>
          <w:lang w:val="en-GB"/>
        </w:rPr>
        <w:t>tc.track</w:t>
      </w:r>
      <w:proofErr w:type="gramEnd"/>
      <w:r w:rsidRPr="0006069D">
        <w:rPr>
          <w:b/>
          <w:bCs/>
          <w:color w:val="C45911" w:themeColor="accent2" w:themeShade="BF"/>
          <w:lang w:val="en-GB"/>
        </w:rPr>
        <w:t>_id_1 = t</w:t>
      </w:r>
      <w:proofErr w:type="gramStart"/>
      <w:r w:rsidRPr="0006069D">
        <w:rPr>
          <w:b/>
          <w:bCs/>
          <w:color w:val="C45911" w:themeColor="accent2" w:themeShade="BF"/>
          <w:lang w:val="en-GB"/>
        </w:rPr>
        <w:t>1.track</w:t>
      </w:r>
      <w:proofErr w:type="gramEnd"/>
      <w:r w:rsidRPr="0006069D">
        <w:rPr>
          <w:b/>
          <w:bCs/>
          <w:color w:val="C45911" w:themeColor="accent2" w:themeShade="BF"/>
          <w:lang w:val="en-GB"/>
        </w:rPr>
        <w:t>_id</w:t>
      </w:r>
    </w:p>
    <w:p w14:paraId="5C83CCB0" w14:textId="0266DCE8"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47506FED" w14:textId="3F35609C"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 xml:space="preserve">track t2 ON </w:t>
      </w:r>
      <w:proofErr w:type="gramStart"/>
      <w:r w:rsidRPr="0006069D">
        <w:rPr>
          <w:b/>
          <w:bCs/>
          <w:color w:val="C45911" w:themeColor="accent2" w:themeShade="BF"/>
          <w:lang w:val="en-GB"/>
        </w:rPr>
        <w:t>tc.track</w:t>
      </w:r>
      <w:proofErr w:type="gramEnd"/>
      <w:r w:rsidRPr="0006069D">
        <w:rPr>
          <w:b/>
          <w:bCs/>
          <w:color w:val="C45911" w:themeColor="accent2" w:themeShade="BF"/>
          <w:lang w:val="en-GB"/>
        </w:rPr>
        <w:t>_id_2 = t</w:t>
      </w:r>
      <w:proofErr w:type="gramStart"/>
      <w:r w:rsidRPr="0006069D">
        <w:rPr>
          <w:b/>
          <w:bCs/>
          <w:color w:val="C45911" w:themeColor="accent2" w:themeShade="BF"/>
          <w:lang w:val="en-GB"/>
        </w:rPr>
        <w:t>2.track</w:t>
      </w:r>
      <w:proofErr w:type="gramEnd"/>
      <w:r w:rsidRPr="0006069D">
        <w:rPr>
          <w:b/>
          <w:bCs/>
          <w:color w:val="C45911" w:themeColor="accent2" w:themeShade="BF"/>
          <w:lang w:val="en-GB"/>
        </w:rPr>
        <w:t>_id</w:t>
      </w:r>
    </w:p>
    <w:p w14:paraId="73E2B7D4" w14:textId="0196D1CB" w:rsidR="0006069D" w:rsidRPr="0006069D" w:rsidRDefault="0006069D"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WHERE</w:t>
      </w:r>
      <w:proofErr w:type="gramEnd"/>
    </w:p>
    <w:p w14:paraId="5BB32CF6" w14:textId="11FB0E53"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t</w:t>
      </w:r>
      <w:proofErr w:type="gramStart"/>
      <w:r w:rsidRPr="0006069D">
        <w:rPr>
          <w:b/>
          <w:bCs/>
          <w:color w:val="C45911" w:themeColor="accent2" w:themeShade="BF"/>
          <w:lang w:val="en-GB"/>
        </w:rPr>
        <w:t>1.genre</w:t>
      </w:r>
      <w:proofErr w:type="gramEnd"/>
      <w:r w:rsidRPr="0006069D">
        <w:rPr>
          <w:b/>
          <w:bCs/>
          <w:color w:val="C45911" w:themeColor="accent2" w:themeShade="BF"/>
          <w:lang w:val="en-GB"/>
        </w:rPr>
        <w:t>_id &lt;&gt; t</w:t>
      </w:r>
      <w:proofErr w:type="gramStart"/>
      <w:r w:rsidRPr="0006069D">
        <w:rPr>
          <w:b/>
          <w:bCs/>
          <w:color w:val="C45911" w:themeColor="accent2" w:themeShade="BF"/>
          <w:lang w:val="en-GB"/>
        </w:rPr>
        <w:t>2.genre</w:t>
      </w:r>
      <w:proofErr w:type="gramEnd"/>
      <w:r w:rsidRPr="0006069D">
        <w:rPr>
          <w:b/>
          <w:bCs/>
          <w:color w:val="C45911" w:themeColor="accent2" w:themeShade="BF"/>
          <w:lang w:val="en-GB"/>
        </w:rPr>
        <w:t>_id</w:t>
      </w:r>
    </w:p>
    <w:p w14:paraId="03D0B768" w14:textId="1731DB12"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7918C2AE" w14:textId="6EAE0293"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t</w:t>
      </w:r>
      <w:proofErr w:type="gramStart"/>
      <w:r w:rsidRPr="0006069D">
        <w:rPr>
          <w:b/>
          <w:bCs/>
          <w:color w:val="C45911" w:themeColor="accent2" w:themeShade="BF"/>
          <w:lang w:val="en-GB"/>
        </w:rPr>
        <w:t>1.genre</w:t>
      </w:r>
      <w:proofErr w:type="gramEnd"/>
      <w:r w:rsidRPr="0006069D">
        <w:rPr>
          <w:b/>
          <w:bCs/>
          <w:color w:val="C45911" w:themeColor="accent2" w:themeShade="BF"/>
          <w:lang w:val="en-GB"/>
        </w:rPr>
        <w:t>_id, t</w:t>
      </w:r>
      <w:proofErr w:type="gramStart"/>
      <w:r w:rsidRPr="0006069D">
        <w:rPr>
          <w:b/>
          <w:bCs/>
          <w:color w:val="C45911" w:themeColor="accent2" w:themeShade="BF"/>
          <w:lang w:val="en-GB"/>
        </w:rPr>
        <w:t>2.genre</w:t>
      </w:r>
      <w:proofErr w:type="gramEnd"/>
      <w:r w:rsidRPr="0006069D">
        <w:rPr>
          <w:b/>
          <w:bCs/>
          <w:color w:val="C45911" w:themeColor="accent2" w:themeShade="BF"/>
          <w:lang w:val="en-GB"/>
        </w:rPr>
        <w:t>_id</w:t>
      </w:r>
    </w:p>
    <w:p w14:paraId="45F18C5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5EA2AF10" w14:textId="24A5B4B8"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2222EC81" w14:textId="0412BF4E"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g1.name AS genre_1,</w:t>
      </w:r>
    </w:p>
    <w:p w14:paraId="30D7D5B9" w14:textId="5E41B940"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g2.name AS genre_2,</w:t>
      </w:r>
    </w:p>
    <w:p w14:paraId="632EF146" w14:textId="1A6CA2A5" w:rsidR="0006069D" w:rsidRPr="0006069D" w:rsidRDefault="0006069D"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gc.times</w:t>
      </w:r>
      <w:proofErr w:type="gramEnd"/>
      <w:r w:rsidRPr="0006069D">
        <w:rPr>
          <w:b/>
          <w:bCs/>
          <w:color w:val="C45911" w:themeColor="accent2" w:themeShade="BF"/>
          <w:lang w:val="en-GB"/>
        </w:rPr>
        <w:t>_purchased_together</w:t>
      </w:r>
      <w:proofErr w:type="spellEnd"/>
    </w:p>
    <w:p w14:paraId="1AEAE6D2" w14:textId="54A857FA"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40A5B857" w14:textId="5943E8F6" w:rsidR="0006069D" w:rsidRPr="0006069D" w:rsidRDefault="0006069D"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genre_combinations</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gc</w:t>
      </w:r>
      <w:proofErr w:type="spellEnd"/>
    </w:p>
    <w:p w14:paraId="309DC855" w14:textId="1D4D08B9"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301B3FD8" w14:textId="2F547581"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genre g1 ON </w:t>
      </w:r>
      <w:proofErr w:type="gramStart"/>
      <w:r w:rsidRPr="0006069D">
        <w:rPr>
          <w:b/>
          <w:bCs/>
          <w:color w:val="C45911" w:themeColor="accent2" w:themeShade="BF"/>
          <w:lang w:val="en-GB"/>
        </w:rPr>
        <w:t>gc.genre</w:t>
      </w:r>
      <w:proofErr w:type="gramEnd"/>
      <w:r w:rsidRPr="0006069D">
        <w:rPr>
          <w:b/>
          <w:bCs/>
          <w:color w:val="C45911" w:themeColor="accent2" w:themeShade="BF"/>
          <w:lang w:val="en-GB"/>
        </w:rPr>
        <w:t>_id_1 = g</w:t>
      </w:r>
      <w:proofErr w:type="gramStart"/>
      <w:r w:rsidRPr="0006069D">
        <w:rPr>
          <w:b/>
          <w:bCs/>
          <w:color w:val="C45911" w:themeColor="accent2" w:themeShade="BF"/>
          <w:lang w:val="en-GB"/>
        </w:rPr>
        <w:t>1.genre</w:t>
      </w:r>
      <w:proofErr w:type="gramEnd"/>
      <w:r w:rsidRPr="0006069D">
        <w:rPr>
          <w:b/>
          <w:bCs/>
          <w:color w:val="C45911" w:themeColor="accent2" w:themeShade="BF"/>
          <w:lang w:val="en-GB"/>
        </w:rPr>
        <w:t>_id</w:t>
      </w:r>
    </w:p>
    <w:p w14:paraId="206D0894" w14:textId="562C969A"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11EED7B5" w14:textId="079A6964"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genre g2 ON </w:t>
      </w:r>
      <w:proofErr w:type="gramStart"/>
      <w:r w:rsidRPr="0006069D">
        <w:rPr>
          <w:b/>
          <w:bCs/>
          <w:color w:val="C45911" w:themeColor="accent2" w:themeShade="BF"/>
          <w:lang w:val="en-GB"/>
        </w:rPr>
        <w:t>gc.genre</w:t>
      </w:r>
      <w:proofErr w:type="gramEnd"/>
      <w:r w:rsidRPr="0006069D">
        <w:rPr>
          <w:b/>
          <w:bCs/>
          <w:color w:val="C45911" w:themeColor="accent2" w:themeShade="BF"/>
          <w:lang w:val="en-GB"/>
        </w:rPr>
        <w:t>_id_2 = g</w:t>
      </w:r>
      <w:proofErr w:type="gramStart"/>
      <w:r w:rsidRPr="0006069D">
        <w:rPr>
          <w:b/>
          <w:bCs/>
          <w:color w:val="C45911" w:themeColor="accent2" w:themeShade="BF"/>
          <w:lang w:val="en-GB"/>
        </w:rPr>
        <w:t>2.genre</w:t>
      </w:r>
      <w:proofErr w:type="gramEnd"/>
      <w:r w:rsidRPr="0006069D">
        <w:rPr>
          <w:b/>
          <w:bCs/>
          <w:color w:val="C45911" w:themeColor="accent2" w:themeShade="BF"/>
          <w:lang w:val="en-GB"/>
        </w:rPr>
        <w:t>_id</w:t>
      </w:r>
    </w:p>
    <w:p w14:paraId="12D5E83D" w14:textId="49C9D3D4"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w:t>
      </w:r>
    </w:p>
    <w:p w14:paraId="257CA248" w14:textId="5ED05630" w:rsidR="0006069D" w:rsidRPr="0006069D" w:rsidRDefault="0006069D"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gc.times</w:t>
      </w:r>
      <w:proofErr w:type="gramEnd"/>
      <w:r w:rsidRPr="0006069D">
        <w:rPr>
          <w:b/>
          <w:bCs/>
          <w:color w:val="C45911" w:themeColor="accent2" w:themeShade="BF"/>
          <w:lang w:val="en-GB"/>
        </w:rPr>
        <w:t>_purchased_together</w:t>
      </w:r>
      <w:proofErr w:type="spellEnd"/>
      <w:r w:rsidRPr="0006069D">
        <w:rPr>
          <w:b/>
          <w:bCs/>
          <w:color w:val="C45911" w:themeColor="accent2" w:themeShade="BF"/>
          <w:lang w:val="en-GB"/>
        </w:rPr>
        <w:t xml:space="preserve"> </w:t>
      </w:r>
      <w:proofErr w:type="gramStart"/>
      <w:r w:rsidRPr="0006069D">
        <w:rPr>
          <w:b/>
          <w:bCs/>
          <w:color w:val="C45911" w:themeColor="accent2" w:themeShade="BF"/>
          <w:lang w:val="en-GB"/>
        </w:rPr>
        <w:t>DESC;</w:t>
      </w:r>
      <w:proofErr w:type="gramEnd"/>
    </w:p>
    <w:p w14:paraId="385A5344" w14:textId="77777777" w:rsidR="006F56BE" w:rsidRDefault="006F56BE" w:rsidP="006F56BE">
      <w:pPr>
        <w:widowControl w:val="0"/>
        <w:spacing w:after="0" w:line="276" w:lineRule="auto"/>
        <w:rPr>
          <w:b/>
          <w:bCs/>
          <w:color w:val="000000" w:themeColor="text1"/>
          <w:sz w:val="28"/>
          <w:szCs w:val="28"/>
        </w:rPr>
      </w:pPr>
    </w:p>
    <w:p w14:paraId="7C3937E8" w14:textId="77777777" w:rsidR="006F56BE" w:rsidRDefault="006F56BE" w:rsidP="006F56BE">
      <w:pPr>
        <w:widowControl w:val="0"/>
        <w:spacing w:after="0" w:line="276" w:lineRule="auto"/>
        <w:rPr>
          <w:b/>
          <w:bCs/>
          <w:color w:val="000000" w:themeColor="text1"/>
          <w:sz w:val="28"/>
          <w:szCs w:val="28"/>
        </w:rPr>
      </w:pPr>
    </w:p>
    <w:p w14:paraId="3A22C82D" w14:textId="77777777" w:rsidR="006F56BE" w:rsidRDefault="006F56BE" w:rsidP="006F56BE">
      <w:pPr>
        <w:widowControl w:val="0"/>
        <w:spacing w:after="0" w:line="276" w:lineRule="auto"/>
        <w:rPr>
          <w:b/>
          <w:bCs/>
          <w:color w:val="000000" w:themeColor="text1"/>
          <w:sz w:val="28"/>
          <w:szCs w:val="28"/>
        </w:rPr>
      </w:pPr>
    </w:p>
    <w:p w14:paraId="63663ACA" w14:textId="77777777" w:rsidR="006F56BE" w:rsidRDefault="006F56BE" w:rsidP="006F56BE">
      <w:pPr>
        <w:widowControl w:val="0"/>
        <w:spacing w:after="0" w:line="276" w:lineRule="auto"/>
        <w:rPr>
          <w:b/>
          <w:bCs/>
          <w:color w:val="000000" w:themeColor="text1"/>
          <w:sz w:val="28"/>
          <w:szCs w:val="28"/>
        </w:rPr>
      </w:pPr>
    </w:p>
    <w:p w14:paraId="63EA4C6B" w14:textId="77777777" w:rsidR="006F56BE" w:rsidRDefault="006F56BE" w:rsidP="006F56BE">
      <w:pPr>
        <w:widowControl w:val="0"/>
        <w:spacing w:after="0" w:line="276" w:lineRule="auto"/>
        <w:rPr>
          <w:b/>
          <w:bCs/>
          <w:color w:val="000000" w:themeColor="text1"/>
          <w:sz w:val="28"/>
          <w:szCs w:val="28"/>
        </w:rPr>
      </w:pPr>
    </w:p>
    <w:p w14:paraId="2E829A6F" w14:textId="77777777" w:rsidR="006F56BE" w:rsidRDefault="006F56BE" w:rsidP="006F56BE">
      <w:pPr>
        <w:widowControl w:val="0"/>
        <w:spacing w:after="0" w:line="276" w:lineRule="auto"/>
        <w:rPr>
          <w:b/>
          <w:bCs/>
          <w:color w:val="000000" w:themeColor="text1"/>
          <w:sz w:val="28"/>
          <w:szCs w:val="28"/>
        </w:rPr>
      </w:pPr>
    </w:p>
    <w:p w14:paraId="636B6DF0" w14:textId="77777777" w:rsidR="006F56BE" w:rsidRPr="00BB1295" w:rsidRDefault="006F56BE" w:rsidP="006F56BE">
      <w:pPr>
        <w:widowControl w:val="0"/>
        <w:spacing w:after="0" w:line="276" w:lineRule="auto"/>
        <w:rPr>
          <w:b/>
          <w:bCs/>
          <w:color w:val="4472C4" w:themeColor="accent1"/>
          <w:sz w:val="28"/>
          <w:szCs w:val="28"/>
        </w:rPr>
      </w:pPr>
      <w:r w:rsidRPr="00BB1295">
        <w:rPr>
          <w:b/>
          <w:bCs/>
          <w:color w:val="4472C4" w:themeColor="accent1"/>
          <w:sz w:val="28"/>
          <w:szCs w:val="28"/>
        </w:rPr>
        <w:t>5.Regional Market Analysis: Do customer purchasing behaviours and churn rates vary across different geographic regions or store locations? How might these correlate with local demographic or economic factors?</w:t>
      </w:r>
    </w:p>
    <w:p w14:paraId="2B657352" w14:textId="77777777" w:rsidR="00BD4B74" w:rsidRDefault="00BD4B74" w:rsidP="006F56BE">
      <w:pPr>
        <w:widowControl w:val="0"/>
        <w:spacing w:after="0" w:line="276" w:lineRule="auto"/>
        <w:rPr>
          <w:b/>
          <w:bCs/>
          <w:color w:val="000000" w:themeColor="text1"/>
          <w:sz w:val="28"/>
          <w:szCs w:val="28"/>
        </w:rPr>
      </w:pPr>
    </w:p>
    <w:p w14:paraId="6E05D02D" w14:textId="77777777" w:rsidR="00BD4B74" w:rsidRDefault="00BD4B74" w:rsidP="006F56BE">
      <w:pPr>
        <w:widowControl w:val="0"/>
        <w:spacing w:after="0" w:line="276" w:lineRule="auto"/>
        <w:rPr>
          <w:b/>
          <w:bCs/>
          <w:color w:val="FF0000"/>
          <w:sz w:val="28"/>
          <w:szCs w:val="28"/>
          <w:u w:val="single"/>
        </w:rPr>
      </w:pPr>
      <w:r w:rsidRPr="00BD4B74">
        <w:rPr>
          <w:b/>
          <w:bCs/>
          <w:color w:val="FF0000"/>
          <w:sz w:val="28"/>
          <w:szCs w:val="28"/>
          <w:u w:val="single"/>
        </w:rPr>
        <w:t>Answer:</w:t>
      </w:r>
    </w:p>
    <w:p w14:paraId="701041CF" w14:textId="77777777" w:rsidR="00BB1295" w:rsidRDefault="00BB1295" w:rsidP="006F56BE">
      <w:pPr>
        <w:widowControl w:val="0"/>
        <w:spacing w:after="0" w:line="276" w:lineRule="auto"/>
        <w:rPr>
          <w:b/>
          <w:bCs/>
          <w:color w:val="FF0000"/>
          <w:sz w:val="28"/>
          <w:szCs w:val="28"/>
          <w:u w:val="single"/>
        </w:rPr>
      </w:pPr>
    </w:p>
    <w:p w14:paraId="3AB99EF5" w14:textId="77777777" w:rsidR="00592142" w:rsidRDefault="00592142" w:rsidP="006F56BE">
      <w:pPr>
        <w:widowControl w:val="0"/>
        <w:spacing w:after="0" w:line="276" w:lineRule="auto"/>
        <w:rPr>
          <w:b/>
          <w:bCs/>
          <w:sz w:val="28"/>
          <w:szCs w:val="28"/>
        </w:rPr>
      </w:pPr>
    </w:p>
    <w:p w14:paraId="7E13E11C" w14:textId="77777777" w:rsidR="00592142" w:rsidRPr="00BB1295" w:rsidRDefault="00592142" w:rsidP="006F56BE">
      <w:pPr>
        <w:widowControl w:val="0"/>
        <w:spacing w:after="0" w:line="276" w:lineRule="auto"/>
        <w:rPr>
          <w:b/>
          <w:bCs/>
          <w:sz w:val="28"/>
          <w:szCs w:val="28"/>
        </w:rPr>
      </w:pPr>
      <w:r>
        <w:rPr>
          <w:noProof/>
        </w:rPr>
        <w:lastRenderedPageBreak/>
        <w:drawing>
          <wp:inline distT="0" distB="0" distL="0" distR="0" wp14:anchorId="27E951B7" wp14:editId="3CF0B2CC">
            <wp:extent cx="5029200" cy="2743200"/>
            <wp:effectExtent l="0" t="0" r="0" b="0"/>
            <wp:docPr id="201475939" name="Chart 1">
              <a:extLst xmlns:a="http://schemas.openxmlformats.org/drawingml/2006/main">
                <a:ext uri="{FF2B5EF4-FFF2-40B4-BE49-F238E27FC236}">
                  <a16:creationId xmlns:a16="http://schemas.microsoft.com/office/drawing/2014/main" id="{FDDA3E7A-7761-27C8-3387-856D438CD5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BAFF3A5" w14:textId="77777777" w:rsidR="00A306A5" w:rsidRDefault="00A306A5" w:rsidP="006F56BE">
      <w:pPr>
        <w:widowControl w:val="0"/>
        <w:spacing w:after="0" w:line="276" w:lineRule="auto"/>
        <w:rPr>
          <w:b/>
          <w:bCs/>
          <w:color w:val="FF0000"/>
          <w:sz w:val="28"/>
          <w:szCs w:val="28"/>
          <w:u w:val="single"/>
        </w:rPr>
      </w:pPr>
    </w:p>
    <w:p w14:paraId="0822E02E" w14:textId="77777777" w:rsidR="00A306A5" w:rsidRDefault="00A306A5" w:rsidP="006F56BE">
      <w:pPr>
        <w:widowControl w:val="0"/>
        <w:spacing w:after="0" w:line="276" w:lineRule="auto"/>
        <w:rPr>
          <w:b/>
          <w:bCs/>
          <w:color w:val="FF0000"/>
          <w:sz w:val="28"/>
          <w:szCs w:val="28"/>
          <w:u w:val="single"/>
        </w:rPr>
      </w:pPr>
    </w:p>
    <w:p w14:paraId="3CFEF304" w14:textId="77777777" w:rsidR="00A306A5" w:rsidRDefault="00A306A5" w:rsidP="006F56BE">
      <w:pPr>
        <w:widowControl w:val="0"/>
        <w:spacing w:after="0" w:line="276" w:lineRule="auto"/>
        <w:rPr>
          <w:b/>
          <w:bCs/>
          <w:color w:val="FF0000"/>
          <w:sz w:val="28"/>
          <w:szCs w:val="28"/>
          <w:u w:val="single"/>
        </w:rPr>
      </w:pPr>
    </w:p>
    <w:p w14:paraId="1BBDC409" w14:textId="77777777" w:rsidR="00BD4B74" w:rsidRPr="00BD4B74" w:rsidRDefault="00BD4B74" w:rsidP="006F56BE">
      <w:pPr>
        <w:widowControl w:val="0"/>
        <w:spacing w:after="0" w:line="276" w:lineRule="auto"/>
        <w:rPr>
          <w:b/>
          <w:bCs/>
          <w:sz w:val="28"/>
          <w:szCs w:val="28"/>
        </w:rPr>
      </w:pPr>
    </w:p>
    <w:p w14:paraId="5A16501B" w14:textId="77777777" w:rsidR="00BD4B74" w:rsidRPr="00BD4B74" w:rsidRDefault="00BD4B74" w:rsidP="00BD4B74">
      <w:pPr>
        <w:widowControl w:val="0"/>
        <w:spacing w:after="0" w:line="276" w:lineRule="auto"/>
        <w:rPr>
          <w:b/>
          <w:bCs/>
          <w:color w:val="000000" w:themeColor="text1"/>
          <w:sz w:val="28"/>
          <w:szCs w:val="28"/>
        </w:rPr>
      </w:pPr>
      <w:r w:rsidRPr="00BD4B74">
        <w:rPr>
          <w:b/>
          <w:bCs/>
          <w:color w:val="000000" w:themeColor="text1"/>
          <w:sz w:val="28"/>
          <w:szCs w:val="28"/>
        </w:rPr>
        <w:t>Correlation with Local Demographics and Economic Factors:</w:t>
      </w:r>
    </w:p>
    <w:p w14:paraId="250BF68C" w14:textId="77777777" w:rsidR="00BD4B74" w:rsidRPr="00BD4B74" w:rsidRDefault="00BD4B74" w:rsidP="000508F7">
      <w:pPr>
        <w:widowControl w:val="0"/>
        <w:numPr>
          <w:ilvl w:val="0"/>
          <w:numId w:val="28"/>
        </w:numPr>
        <w:spacing w:after="0" w:line="276" w:lineRule="auto"/>
        <w:rPr>
          <w:b/>
          <w:bCs/>
          <w:color w:val="000000" w:themeColor="text1"/>
          <w:sz w:val="28"/>
          <w:szCs w:val="28"/>
        </w:rPr>
      </w:pPr>
      <w:r w:rsidRPr="00BD4B74">
        <w:rPr>
          <w:b/>
          <w:bCs/>
          <w:color w:val="000000" w:themeColor="text1"/>
          <w:sz w:val="28"/>
          <w:szCs w:val="28"/>
        </w:rPr>
        <w:t>Economic Prosperity and Spending on Entertainment:</w:t>
      </w:r>
    </w:p>
    <w:p w14:paraId="56FE316C" w14:textId="77777777" w:rsidR="00BD4B74" w:rsidRPr="00BD4B74" w:rsidRDefault="00BD4B74" w:rsidP="000508F7">
      <w:pPr>
        <w:widowControl w:val="0"/>
        <w:numPr>
          <w:ilvl w:val="1"/>
          <w:numId w:val="28"/>
        </w:numPr>
        <w:spacing w:after="0" w:line="276" w:lineRule="auto"/>
        <w:rPr>
          <w:b/>
          <w:bCs/>
          <w:color w:val="000000" w:themeColor="text1"/>
          <w:sz w:val="28"/>
          <w:szCs w:val="28"/>
        </w:rPr>
      </w:pPr>
      <w:r w:rsidRPr="00BD4B74">
        <w:rPr>
          <w:b/>
          <w:bCs/>
          <w:color w:val="000000" w:themeColor="text1"/>
          <w:sz w:val="28"/>
          <w:szCs w:val="28"/>
        </w:rPr>
        <w:t>In countries with higher GDP per capita and greater disposable income, such as Canada, Ireland, and France, customers generally have more financial freedom to invest in discretionary products, including entertainment. As a result, there is often a higher willingness to spend on digital music and entertainment services. This trend is particularly noticeable in affluent populations who view music as a key component of lifestyle, with higher purchases of premium content like concert tickets, exclusive albums, and subscriptions to music streaming platforms.</w:t>
      </w:r>
    </w:p>
    <w:p w14:paraId="70BAF0E5" w14:textId="77777777" w:rsidR="00BD4B74" w:rsidRPr="00BD4B74" w:rsidRDefault="00BD4B74" w:rsidP="000508F7">
      <w:pPr>
        <w:widowControl w:val="0"/>
        <w:numPr>
          <w:ilvl w:val="0"/>
          <w:numId w:val="28"/>
        </w:numPr>
        <w:spacing w:after="0" w:line="276" w:lineRule="auto"/>
        <w:rPr>
          <w:b/>
          <w:bCs/>
          <w:color w:val="000000" w:themeColor="text1"/>
          <w:sz w:val="28"/>
          <w:szCs w:val="28"/>
        </w:rPr>
      </w:pPr>
      <w:r w:rsidRPr="00BD4B74">
        <w:rPr>
          <w:b/>
          <w:bCs/>
          <w:color w:val="000000" w:themeColor="text1"/>
          <w:sz w:val="28"/>
          <w:szCs w:val="28"/>
        </w:rPr>
        <w:t>Cultural Influence on Music Consumption:</w:t>
      </w:r>
    </w:p>
    <w:p w14:paraId="4EB87A46" w14:textId="77777777" w:rsidR="00BD4B74" w:rsidRPr="00BD4B74" w:rsidRDefault="00BD4B74" w:rsidP="000508F7">
      <w:pPr>
        <w:widowControl w:val="0"/>
        <w:numPr>
          <w:ilvl w:val="1"/>
          <w:numId w:val="28"/>
        </w:numPr>
        <w:spacing w:after="0" w:line="276" w:lineRule="auto"/>
        <w:rPr>
          <w:b/>
          <w:bCs/>
          <w:color w:val="000000" w:themeColor="text1"/>
          <w:sz w:val="28"/>
          <w:szCs w:val="28"/>
        </w:rPr>
      </w:pPr>
      <w:r w:rsidRPr="00BD4B74">
        <w:rPr>
          <w:b/>
          <w:bCs/>
          <w:color w:val="000000" w:themeColor="text1"/>
          <w:sz w:val="28"/>
          <w:szCs w:val="28"/>
        </w:rPr>
        <w:t xml:space="preserve">Countries that boast a rich musical heritage or a strong local and international music presence, such as Brazil, France, and India, often see higher levels of engagement in music-related activities. These nations have developed robust local music industries and cultural traditions tied to various musical genres. As a result, consumers are not only more likely to purchase local music but also show strong interest in international artists. This high level of engagement boosts both physical and digital music sales, as </w:t>
      </w:r>
      <w:r w:rsidRPr="00BD4B74">
        <w:rPr>
          <w:b/>
          <w:bCs/>
          <w:color w:val="000000" w:themeColor="text1"/>
          <w:sz w:val="28"/>
          <w:szCs w:val="28"/>
        </w:rPr>
        <w:lastRenderedPageBreak/>
        <w:t>well as the consumption of diverse music genres, creating a dynamic market for cross-cultural music exchanges.</w:t>
      </w:r>
    </w:p>
    <w:p w14:paraId="1637BDA7" w14:textId="77777777" w:rsidR="00BD4B74" w:rsidRPr="00BD4B74" w:rsidRDefault="00BD4B74" w:rsidP="000508F7">
      <w:pPr>
        <w:widowControl w:val="0"/>
        <w:numPr>
          <w:ilvl w:val="0"/>
          <w:numId w:val="28"/>
        </w:numPr>
        <w:spacing w:after="0" w:line="276" w:lineRule="auto"/>
        <w:rPr>
          <w:b/>
          <w:bCs/>
          <w:color w:val="000000" w:themeColor="text1"/>
          <w:sz w:val="28"/>
          <w:szCs w:val="28"/>
        </w:rPr>
      </w:pPr>
      <w:r w:rsidRPr="00BD4B74">
        <w:rPr>
          <w:b/>
          <w:bCs/>
          <w:color w:val="000000" w:themeColor="text1"/>
          <w:sz w:val="28"/>
          <w:szCs w:val="28"/>
        </w:rPr>
        <w:t>Digital Economy and E-commerce Infrastructure:</w:t>
      </w:r>
    </w:p>
    <w:p w14:paraId="73736A8F" w14:textId="77777777" w:rsidR="00BD4B74" w:rsidRPr="00BD4B74" w:rsidRDefault="00BD4B74" w:rsidP="000508F7">
      <w:pPr>
        <w:widowControl w:val="0"/>
        <w:numPr>
          <w:ilvl w:val="1"/>
          <w:numId w:val="28"/>
        </w:numPr>
        <w:spacing w:after="0" w:line="276" w:lineRule="auto"/>
        <w:rPr>
          <w:b/>
          <w:bCs/>
          <w:color w:val="000000" w:themeColor="text1"/>
          <w:sz w:val="28"/>
          <w:szCs w:val="28"/>
        </w:rPr>
      </w:pPr>
      <w:r w:rsidRPr="00BD4B74">
        <w:rPr>
          <w:b/>
          <w:bCs/>
          <w:color w:val="000000" w:themeColor="text1"/>
          <w:sz w:val="28"/>
          <w:szCs w:val="28"/>
        </w:rPr>
        <w:t xml:space="preserve">Countries with well-developed digital economies and e-commerce infrastructures, such as Ireland, Czech Republic, and Portugal, provide an ideal environment for consumers to engage in online music purchases. The convenience of digital payment systems, high internet penetration, and widespread access to streaming services enables consumers to purchase music seamlessly and frequently. In these regions, customers are more likely to embrace digital platforms, where they can easily purchase, stream, or download music. This trend is </w:t>
      </w:r>
      <w:proofErr w:type="spellStart"/>
      <w:r w:rsidRPr="00BD4B74">
        <w:rPr>
          <w:b/>
          <w:bCs/>
          <w:color w:val="000000" w:themeColor="text1"/>
          <w:sz w:val="28"/>
          <w:szCs w:val="28"/>
        </w:rPr>
        <w:t>fueled</w:t>
      </w:r>
      <w:proofErr w:type="spellEnd"/>
      <w:r w:rsidRPr="00BD4B74">
        <w:rPr>
          <w:b/>
          <w:bCs/>
          <w:color w:val="000000" w:themeColor="text1"/>
          <w:sz w:val="28"/>
          <w:szCs w:val="28"/>
        </w:rPr>
        <w:t xml:space="preserve"> by a mature digital landscape, fostering online consumption in both physical and digital formats.</w:t>
      </w:r>
    </w:p>
    <w:p w14:paraId="2DCBE750" w14:textId="77777777" w:rsidR="00BD4B74" w:rsidRPr="00BD4B74" w:rsidRDefault="00BD4B74" w:rsidP="000508F7">
      <w:pPr>
        <w:widowControl w:val="0"/>
        <w:numPr>
          <w:ilvl w:val="0"/>
          <w:numId w:val="28"/>
        </w:numPr>
        <w:spacing w:after="0" w:line="276" w:lineRule="auto"/>
        <w:rPr>
          <w:b/>
          <w:bCs/>
          <w:color w:val="000000" w:themeColor="text1"/>
          <w:sz w:val="28"/>
          <w:szCs w:val="28"/>
        </w:rPr>
      </w:pPr>
      <w:r w:rsidRPr="00BD4B74">
        <w:rPr>
          <w:b/>
          <w:bCs/>
          <w:color w:val="000000" w:themeColor="text1"/>
          <w:sz w:val="28"/>
          <w:szCs w:val="28"/>
        </w:rPr>
        <w:t>Affluence and Entertainment Spending:</w:t>
      </w:r>
    </w:p>
    <w:p w14:paraId="0275A92E" w14:textId="77777777" w:rsidR="00BD4B74" w:rsidRDefault="00BD4B74" w:rsidP="000508F7">
      <w:pPr>
        <w:widowControl w:val="0"/>
        <w:numPr>
          <w:ilvl w:val="1"/>
          <w:numId w:val="28"/>
        </w:numPr>
        <w:spacing w:after="0" w:line="276" w:lineRule="auto"/>
        <w:rPr>
          <w:b/>
          <w:bCs/>
          <w:color w:val="000000" w:themeColor="text1"/>
          <w:sz w:val="28"/>
          <w:szCs w:val="28"/>
        </w:rPr>
      </w:pPr>
      <w:r w:rsidRPr="00BD4B74">
        <w:rPr>
          <w:b/>
          <w:bCs/>
          <w:color w:val="000000" w:themeColor="text1"/>
          <w:sz w:val="28"/>
          <w:szCs w:val="28"/>
        </w:rPr>
        <w:t>Countries with higher GDP per capita and disposable income, such as Canada, Ireland, and France, tend to have a more affluent consumer base that allocates a higher proportion of their income toward entertainment and leisure activities. This includes spending on music and related content like subscriptions to streaming services, concert tickets, and digital music purchases. Consumers in these countries are more likely to engage with both local and international artists, supporting the global music industry and driving spending in both traditional and digital music markets.</w:t>
      </w:r>
    </w:p>
    <w:p w14:paraId="76E7F744" w14:textId="77777777" w:rsidR="00BB1295" w:rsidRDefault="00BB1295" w:rsidP="00BB1295">
      <w:pPr>
        <w:widowControl w:val="0"/>
        <w:spacing w:after="0" w:line="276" w:lineRule="auto"/>
        <w:rPr>
          <w:b/>
          <w:bCs/>
          <w:color w:val="000000" w:themeColor="text1"/>
          <w:sz w:val="28"/>
          <w:szCs w:val="28"/>
        </w:rPr>
      </w:pPr>
    </w:p>
    <w:p w14:paraId="3C05D654" w14:textId="77777777" w:rsidR="00BB1295" w:rsidRPr="00BD4B74" w:rsidRDefault="00BB1295" w:rsidP="00BB1295">
      <w:pPr>
        <w:widowControl w:val="0"/>
        <w:spacing w:after="0" w:line="276" w:lineRule="auto"/>
        <w:rPr>
          <w:b/>
          <w:bCs/>
          <w:color w:val="000000" w:themeColor="text1"/>
          <w:sz w:val="28"/>
          <w:szCs w:val="28"/>
        </w:rPr>
      </w:pPr>
    </w:p>
    <w:p w14:paraId="46FC3134" w14:textId="77777777" w:rsidR="00BD4B74" w:rsidRDefault="00BD4B74" w:rsidP="00BD4B74">
      <w:pPr>
        <w:widowControl w:val="0"/>
        <w:spacing w:after="0" w:line="276" w:lineRule="auto"/>
        <w:rPr>
          <w:b/>
          <w:bCs/>
          <w:color w:val="000000" w:themeColor="text1"/>
          <w:sz w:val="28"/>
          <w:szCs w:val="28"/>
        </w:rPr>
      </w:pPr>
      <w:r w:rsidRPr="00BD4B74">
        <w:rPr>
          <w:b/>
          <w:bCs/>
          <w:color w:val="000000" w:themeColor="text1"/>
          <w:sz w:val="28"/>
          <w:szCs w:val="28"/>
        </w:rPr>
        <w:t>In summary, economic factors such as higher disposable income, GDP per capita, and advanced digital economies are strongly correlated with greater customer expenditure on music and entertainment. Similarly, countries with vibrant music cultures and strong engagement with both local and international music foster more active purchasing behaviours, contributing to a thriving market for music products and services.</w:t>
      </w:r>
    </w:p>
    <w:p w14:paraId="53F865D1" w14:textId="77777777" w:rsidR="00A306A5" w:rsidRDefault="00A306A5" w:rsidP="00BD4B74">
      <w:pPr>
        <w:widowControl w:val="0"/>
        <w:spacing w:after="0" w:line="276" w:lineRule="auto"/>
        <w:rPr>
          <w:b/>
          <w:bCs/>
          <w:color w:val="000000" w:themeColor="text1"/>
          <w:sz w:val="28"/>
          <w:szCs w:val="28"/>
        </w:rPr>
      </w:pPr>
    </w:p>
    <w:p w14:paraId="7B66D92A" w14:textId="77777777" w:rsidR="00A306A5" w:rsidRDefault="00A306A5" w:rsidP="00BD4B74">
      <w:pPr>
        <w:widowControl w:val="0"/>
        <w:spacing w:after="0" w:line="276" w:lineRule="auto"/>
        <w:rPr>
          <w:b/>
          <w:bCs/>
          <w:color w:val="000000" w:themeColor="text1"/>
          <w:sz w:val="28"/>
          <w:szCs w:val="28"/>
        </w:rPr>
      </w:pPr>
    </w:p>
    <w:p w14:paraId="33A62315" w14:textId="77777777" w:rsidR="00A306A5" w:rsidRDefault="00A306A5" w:rsidP="00BD4B74">
      <w:pPr>
        <w:widowControl w:val="0"/>
        <w:spacing w:after="0" w:line="276" w:lineRule="auto"/>
        <w:rPr>
          <w:b/>
          <w:bCs/>
          <w:color w:val="000000" w:themeColor="text1"/>
          <w:sz w:val="28"/>
          <w:szCs w:val="28"/>
        </w:rPr>
      </w:pPr>
    </w:p>
    <w:p w14:paraId="079CBC2B" w14:textId="77777777" w:rsidR="00A306A5" w:rsidRPr="00BB1295" w:rsidRDefault="00BB1295" w:rsidP="00A306A5">
      <w:pPr>
        <w:widowControl w:val="0"/>
        <w:spacing w:after="0" w:line="276" w:lineRule="auto"/>
        <w:rPr>
          <w:b/>
          <w:bCs/>
          <w:color w:val="4472C4" w:themeColor="accent1"/>
          <w:sz w:val="28"/>
          <w:szCs w:val="28"/>
          <w:lang w:val="en-GB"/>
        </w:rPr>
      </w:pPr>
      <w:r>
        <w:rPr>
          <w:b/>
          <w:bCs/>
          <w:color w:val="4472C4" w:themeColor="accent1"/>
          <w:sz w:val="28"/>
          <w:szCs w:val="28"/>
          <w:lang w:val="en-GB"/>
        </w:rPr>
        <w:t>6</w:t>
      </w:r>
      <w:r w:rsidR="00A306A5" w:rsidRPr="00BB1295">
        <w:rPr>
          <w:b/>
          <w:bCs/>
          <w:color w:val="4472C4" w:themeColor="accent1"/>
          <w:sz w:val="28"/>
          <w:szCs w:val="28"/>
          <w:lang w:val="en-GB"/>
        </w:rPr>
        <w:t>.Customer Risk Profiling: Based on customer profiles (age, gender, location, purchase history), which customer segments are more likely to churn or pose a higher risk of reduced spending? What factors contribute to this risk?</w:t>
      </w:r>
    </w:p>
    <w:p w14:paraId="22EB6170" w14:textId="77777777" w:rsidR="00A306A5" w:rsidRDefault="00A306A5" w:rsidP="00A306A5">
      <w:pPr>
        <w:widowControl w:val="0"/>
        <w:spacing w:after="0" w:line="276" w:lineRule="auto"/>
        <w:rPr>
          <w:b/>
          <w:bCs/>
          <w:color w:val="000000" w:themeColor="text1"/>
          <w:sz w:val="28"/>
          <w:szCs w:val="28"/>
          <w:lang w:val="en-GB"/>
        </w:rPr>
      </w:pPr>
    </w:p>
    <w:p w14:paraId="3B05D8C9" w14:textId="77777777" w:rsidR="006860C9" w:rsidRDefault="006860C9" w:rsidP="00A306A5">
      <w:pPr>
        <w:widowControl w:val="0"/>
        <w:spacing w:after="0" w:line="276" w:lineRule="auto"/>
        <w:rPr>
          <w:b/>
          <w:bCs/>
          <w:color w:val="C00000"/>
          <w:sz w:val="28"/>
          <w:szCs w:val="28"/>
          <w:u w:val="single"/>
          <w:lang w:val="en-GB"/>
        </w:rPr>
      </w:pPr>
      <w:r w:rsidRPr="006860C9">
        <w:rPr>
          <w:b/>
          <w:bCs/>
          <w:color w:val="C00000"/>
          <w:sz w:val="28"/>
          <w:szCs w:val="28"/>
          <w:u w:val="single"/>
          <w:lang w:val="en-GB"/>
        </w:rPr>
        <w:t>Answer:</w:t>
      </w:r>
    </w:p>
    <w:p w14:paraId="6A5A5B5A" w14:textId="77777777" w:rsidR="006860C9" w:rsidRDefault="006860C9" w:rsidP="00A306A5">
      <w:pPr>
        <w:widowControl w:val="0"/>
        <w:spacing w:after="0" w:line="276" w:lineRule="auto"/>
        <w:rPr>
          <w:b/>
          <w:bCs/>
          <w:color w:val="C00000"/>
          <w:sz w:val="28"/>
          <w:szCs w:val="28"/>
          <w:u w:val="single"/>
          <w:lang w:val="en-GB"/>
        </w:rPr>
      </w:pPr>
    </w:p>
    <w:p w14:paraId="276F7EB6" w14:textId="77777777" w:rsidR="006860C9" w:rsidRDefault="006860C9" w:rsidP="00A306A5">
      <w:pPr>
        <w:widowControl w:val="0"/>
        <w:spacing w:after="0" w:line="276" w:lineRule="auto"/>
        <w:rPr>
          <w:b/>
          <w:bCs/>
          <w:color w:val="C00000"/>
          <w:sz w:val="28"/>
          <w:szCs w:val="28"/>
          <w:u w:val="single"/>
          <w:lang w:val="en-GB"/>
        </w:rPr>
      </w:pPr>
      <w:r>
        <w:rPr>
          <w:noProof/>
        </w:rPr>
        <w:drawing>
          <wp:inline distT="0" distB="0" distL="0" distR="0" wp14:anchorId="7908035D" wp14:editId="4375FD06">
            <wp:extent cx="4572000" cy="2743200"/>
            <wp:effectExtent l="0" t="0" r="0" b="0"/>
            <wp:docPr id="1083311716" name="Chart 1">
              <a:extLst xmlns:a="http://schemas.openxmlformats.org/drawingml/2006/main">
                <a:ext uri="{FF2B5EF4-FFF2-40B4-BE49-F238E27FC236}">
                  <a16:creationId xmlns:a16="http://schemas.microsoft.com/office/drawing/2014/main" id="{5A5E03CA-3A88-D2AE-1E97-7F3D2D995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B5CDEFC" w14:textId="77777777" w:rsidR="006860C9" w:rsidRDefault="006860C9" w:rsidP="00A306A5">
      <w:pPr>
        <w:widowControl w:val="0"/>
        <w:spacing w:after="0" w:line="276" w:lineRule="auto"/>
        <w:rPr>
          <w:b/>
          <w:bCs/>
          <w:color w:val="C00000"/>
          <w:sz w:val="28"/>
          <w:szCs w:val="28"/>
          <w:u w:val="single"/>
          <w:lang w:val="en-GB"/>
        </w:rPr>
      </w:pPr>
    </w:p>
    <w:p w14:paraId="34E365B4" w14:textId="77777777" w:rsidR="006860C9" w:rsidRDefault="006860C9" w:rsidP="00A306A5">
      <w:pPr>
        <w:widowControl w:val="0"/>
        <w:spacing w:after="0" w:line="276" w:lineRule="auto"/>
        <w:rPr>
          <w:b/>
          <w:bCs/>
          <w:color w:val="C00000"/>
          <w:sz w:val="28"/>
          <w:szCs w:val="28"/>
          <w:u w:val="single"/>
          <w:lang w:val="en-GB"/>
        </w:rPr>
      </w:pPr>
    </w:p>
    <w:p w14:paraId="12C1837C" w14:textId="77777777" w:rsidR="006860C9" w:rsidRPr="006860C9" w:rsidRDefault="006860C9" w:rsidP="00A306A5">
      <w:pPr>
        <w:widowControl w:val="0"/>
        <w:spacing w:after="0" w:line="276" w:lineRule="auto"/>
        <w:rPr>
          <w:b/>
          <w:bCs/>
          <w:color w:val="C00000"/>
          <w:sz w:val="28"/>
          <w:szCs w:val="28"/>
          <w:u w:val="single"/>
          <w:lang w:val="en-GB"/>
        </w:rPr>
      </w:pPr>
    </w:p>
    <w:p w14:paraId="24DDDE67"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To address customer segmentation and risk profiling, we analyse customer count, total revenue, and number of invoices by country. Using these metrics, we can categorize countries into High-Value, Moderate, and High-Churn areas and devise targeted strategies for each group.</w:t>
      </w:r>
    </w:p>
    <w:p w14:paraId="6EA9CB4A" w14:textId="77777777" w:rsidR="006860C9" w:rsidRPr="006860C9" w:rsidRDefault="006860C9" w:rsidP="006860C9">
      <w:pPr>
        <w:widowControl w:val="0"/>
        <w:spacing w:after="0" w:line="276" w:lineRule="auto"/>
        <w:rPr>
          <w:b/>
          <w:bCs/>
          <w:color w:val="000000" w:themeColor="text1"/>
          <w:sz w:val="28"/>
          <w:szCs w:val="28"/>
        </w:rPr>
      </w:pPr>
    </w:p>
    <w:p w14:paraId="02E8C6BB"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1. Categorizing Countries</w:t>
      </w:r>
    </w:p>
    <w:p w14:paraId="371C9654"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A. High-Value Areas</w:t>
      </w:r>
    </w:p>
    <w:p w14:paraId="5EBFD64E" w14:textId="77777777" w:rsidR="006860C9" w:rsidRPr="006860C9" w:rsidRDefault="006860C9" w:rsidP="000508F7">
      <w:pPr>
        <w:widowControl w:val="0"/>
        <w:numPr>
          <w:ilvl w:val="0"/>
          <w:numId w:val="29"/>
        </w:numPr>
        <w:spacing w:after="0" w:line="276" w:lineRule="auto"/>
        <w:rPr>
          <w:b/>
          <w:bCs/>
          <w:color w:val="000000" w:themeColor="text1"/>
          <w:sz w:val="28"/>
          <w:szCs w:val="28"/>
        </w:rPr>
      </w:pPr>
      <w:r w:rsidRPr="006860C9">
        <w:rPr>
          <w:b/>
          <w:bCs/>
          <w:color w:val="000000" w:themeColor="text1"/>
          <w:sz w:val="28"/>
          <w:szCs w:val="28"/>
        </w:rPr>
        <w:t>Definition: Countries with significant total revenue and a large customer base. These areas should be prioritized for premium strategies.</w:t>
      </w:r>
    </w:p>
    <w:p w14:paraId="008D4B40" w14:textId="77777777" w:rsidR="006860C9" w:rsidRPr="006860C9" w:rsidRDefault="006860C9" w:rsidP="000508F7">
      <w:pPr>
        <w:widowControl w:val="0"/>
        <w:numPr>
          <w:ilvl w:val="0"/>
          <w:numId w:val="29"/>
        </w:numPr>
        <w:spacing w:after="0" w:line="276" w:lineRule="auto"/>
        <w:rPr>
          <w:b/>
          <w:bCs/>
          <w:color w:val="000000" w:themeColor="text1"/>
          <w:sz w:val="28"/>
          <w:szCs w:val="28"/>
        </w:rPr>
      </w:pPr>
      <w:r w:rsidRPr="006860C9">
        <w:rPr>
          <w:b/>
          <w:bCs/>
          <w:color w:val="000000" w:themeColor="text1"/>
          <w:sz w:val="28"/>
          <w:szCs w:val="28"/>
        </w:rPr>
        <w:t>Countries:</w:t>
      </w:r>
    </w:p>
    <w:p w14:paraId="478C92B8" w14:textId="77777777" w:rsidR="006860C9" w:rsidRPr="006860C9" w:rsidRDefault="006860C9" w:rsidP="000508F7">
      <w:pPr>
        <w:widowControl w:val="0"/>
        <w:numPr>
          <w:ilvl w:val="1"/>
          <w:numId w:val="29"/>
        </w:numPr>
        <w:spacing w:after="0" w:line="276" w:lineRule="auto"/>
        <w:rPr>
          <w:b/>
          <w:bCs/>
          <w:color w:val="000000" w:themeColor="text1"/>
          <w:sz w:val="28"/>
          <w:szCs w:val="28"/>
        </w:rPr>
      </w:pPr>
      <w:r w:rsidRPr="006860C9">
        <w:rPr>
          <w:b/>
          <w:bCs/>
          <w:color w:val="000000" w:themeColor="text1"/>
          <w:sz w:val="28"/>
          <w:szCs w:val="28"/>
        </w:rPr>
        <w:t>USA (286 customers, $1040.49 revenue)</w:t>
      </w:r>
    </w:p>
    <w:p w14:paraId="76E566B9" w14:textId="77777777" w:rsidR="006860C9" w:rsidRPr="006860C9" w:rsidRDefault="006860C9" w:rsidP="000508F7">
      <w:pPr>
        <w:widowControl w:val="0"/>
        <w:numPr>
          <w:ilvl w:val="1"/>
          <w:numId w:val="29"/>
        </w:numPr>
        <w:spacing w:after="0" w:line="276" w:lineRule="auto"/>
        <w:rPr>
          <w:b/>
          <w:bCs/>
          <w:color w:val="000000" w:themeColor="text1"/>
          <w:sz w:val="28"/>
          <w:szCs w:val="28"/>
        </w:rPr>
      </w:pPr>
      <w:r w:rsidRPr="006860C9">
        <w:rPr>
          <w:b/>
          <w:bCs/>
          <w:color w:val="000000" w:themeColor="text1"/>
          <w:sz w:val="28"/>
          <w:szCs w:val="28"/>
        </w:rPr>
        <w:t>Canada (187 customers, $535.59 revenue)</w:t>
      </w:r>
    </w:p>
    <w:p w14:paraId="59A2B041" w14:textId="77777777" w:rsidR="006860C9" w:rsidRPr="006860C9" w:rsidRDefault="006860C9" w:rsidP="000508F7">
      <w:pPr>
        <w:widowControl w:val="0"/>
        <w:numPr>
          <w:ilvl w:val="1"/>
          <w:numId w:val="29"/>
        </w:numPr>
        <w:spacing w:after="0" w:line="276" w:lineRule="auto"/>
        <w:rPr>
          <w:b/>
          <w:bCs/>
          <w:color w:val="000000" w:themeColor="text1"/>
          <w:sz w:val="28"/>
          <w:szCs w:val="28"/>
        </w:rPr>
      </w:pPr>
      <w:r w:rsidRPr="006860C9">
        <w:rPr>
          <w:b/>
          <w:bCs/>
          <w:color w:val="000000" w:themeColor="text1"/>
          <w:sz w:val="28"/>
          <w:szCs w:val="28"/>
        </w:rPr>
        <w:t>Brazil (47 customers, $427.68 revenue)</w:t>
      </w:r>
    </w:p>
    <w:p w14:paraId="5150A0ED" w14:textId="77777777" w:rsidR="006860C9" w:rsidRPr="006860C9" w:rsidRDefault="006860C9" w:rsidP="000508F7">
      <w:pPr>
        <w:widowControl w:val="0"/>
        <w:numPr>
          <w:ilvl w:val="1"/>
          <w:numId w:val="29"/>
        </w:numPr>
        <w:spacing w:after="0" w:line="276" w:lineRule="auto"/>
        <w:rPr>
          <w:b/>
          <w:bCs/>
          <w:color w:val="000000" w:themeColor="text1"/>
          <w:sz w:val="28"/>
          <w:szCs w:val="28"/>
        </w:rPr>
      </w:pPr>
      <w:r w:rsidRPr="006860C9">
        <w:rPr>
          <w:b/>
          <w:bCs/>
          <w:color w:val="000000" w:themeColor="text1"/>
          <w:sz w:val="28"/>
          <w:szCs w:val="28"/>
        </w:rPr>
        <w:lastRenderedPageBreak/>
        <w:t>France (205 customers, $389.07 revenue)</w:t>
      </w:r>
    </w:p>
    <w:p w14:paraId="1D3A92D8" w14:textId="77777777" w:rsidR="006860C9" w:rsidRPr="006860C9" w:rsidRDefault="006860C9" w:rsidP="000508F7">
      <w:pPr>
        <w:widowControl w:val="0"/>
        <w:numPr>
          <w:ilvl w:val="1"/>
          <w:numId w:val="29"/>
        </w:numPr>
        <w:spacing w:after="0" w:line="276" w:lineRule="auto"/>
        <w:rPr>
          <w:b/>
          <w:bCs/>
          <w:color w:val="000000" w:themeColor="text1"/>
          <w:sz w:val="28"/>
          <w:szCs w:val="28"/>
        </w:rPr>
      </w:pPr>
      <w:r w:rsidRPr="006860C9">
        <w:rPr>
          <w:b/>
          <w:bCs/>
          <w:color w:val="000000" w:themeColor="text1"/>
          <w:sz w:val="28"/>
          <w:szCs w:val="28"/>
        </w:rPr>
        <w:t>Germany (113 customers, $334.62 revenue)</w:t>
      </w:r>
    </w:p>
    <w:p w14:paraId="6B202DC6"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Strategy:</w:t>
      </w:r>
    </w:p>
    <w:p w14:paraId="4C8905CE" w14:textId="77777777" w:rsidR="006860C9" w:rsidRPr="006860C9" w:rsidRDefault="006860C9" w:rsidP="000508F7">
      <w:pPr>
        <w:widowControl w:val="0"/>
        <w:numPr>
          <w:ilvl w:val="0"/>
          <w:numId w:val="30"/>
        </w:numPr>
        <w:spacing w:after="0" w:line="276" w:lineRule="auto"/>
        <w:rPr>
          <w:b/>
          <w:bCs/>
          <w:color w:val="000000" w:themeColor="text1"/>
          <w:sz w:val="28"/>
          <w:szCs w:val="28"/>
        </w:rPr>
      </w:pPr>
      <w:r w:rsidRPr="006860C9">
        <w:rPr>
          <w:b/>
          <w:bCs/>
          <w:color w:val="000000" w:themeColor="text1"/>
          <w:sz w:val="28"/>
          <w:szCs w:val="28"/>
        </w:rPr>
        <w:t>Premium Pricing: Highlight exclusivity and value.</w:t>
      </w:r>
    </w:p>
    <w:p w14:paraId="3FB099DC" w14:textId="77777777" w:rsidR="006860C9" w:rsidRPr="006860C9" w:rsidRDefault="006860C9" w:rsidP="000508F7">
      <w:pPr>
        <w:widowControl w:val="0"/>
        <w:numPr>
          <w:ilvl w:val="0"/>
          <w:numId w:val="30"/>
        </w:numPr>
        <w:spacing w:after="0" w:line="276" w:lineRule="auto"/>
        <w:rPr>
          <w:b/>
          <w:bCs/>
          <w:color w:val="000000" w:themeColor="text1"/>
          <w:sz w:val="28"/>
          <w:szCs w:val="28"/>
        </w:rPr>
      </w:pPr>
      <w:r w:rsidRPr="006860C9">
        <w:rPr>
          <w:b/>
          <w:bCs/>
          <w:color w:val="000000" w:themeColor="text1"/>
          <w:sz w:val="28"/>
          <w:szCs w:val="28"/>
        </w:rPr>
        <w:t>Personalized Marketing: Leverage customer data to create tailored experiences.</w:t>
      </w:r>
    </w:p>
    <w:p w14:paraId="750B6795" w14:textId="77777777" w:rsidR="006860C9" w:rsidRPr="006860C9" w:rsidRDefault="006860C9" w:rsidP="000508F7">
      <w:pPr>
        <w:widowControl w:val="0"/>
        <w:numPr>
          <w:ilvl w:val="0"/>
          <w:numId w:val="30"/>
        </w:numPr>
        <w:spacing w:after="0" w:line="276" w:lineRule="auto"/>
        <w:rPr>
          <w:b/>
          <w:bCs/>
          <w:color w:val="000000" w:themeColor="text1"/>
          <w:sz w:val="28"/>
          <w:szCs w:val="28"/>
        </w:rPr>
      </w:pPr>
      <w:r w:rsidRPr="006860C9">
        <w:rPr>
          <w:b/>
          <w:bCs/>
          <w:color w:val="000000" w:themeColor="text1"/>
          <w:sz w:val="28"/>
          <w:szCs w:val="28"/>
        </w:rPr>
        <w:t>Upselling &amp; Cross-Selling: Recommend complementary products or higher-tier options.</w:t>
      </w:r>
    </w:p>
    <w:p w14:paraId="5191B717" w14:textId="77777777" w:rsidR="006860C9" w:rsidRPr="006860C9" w:rsidRDefault="006860C9" w:rsidP="006860C9">
      <w:pPr>
        <w:widowControl w:val="0"/>
        <w:spacing w:after="0" w:line="276" w:lineRule="auto"/>
        <w:rPr>
          <w:b/>
          <w:bCs/>
          <w:color w:val="000000" w:themeColor="text1"/>
          <w:sz w:val="28"/>
          <w:szCs w:val="28"/>
        </w:rPr>
      </w:pPr>
    </w:p>
    <w:p w14:paraId="5E29BFDA"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B. Moderate Areas</w:t>
      </w:r>
    </w:p>
    <w:p w14:paraId="02B1E784" w14:textId="77777777" w:rsidR="006860C9" w:rsidRPr="006860C9" w:rsidRDefault="006860C9" w:rsidP="000508F7">
      <w:pPr>
        <w:widowControl w:val="0"/>
        <w:numPr>
          <w:ilvl w:val="0"/>
          <w:numId w:val="31"/>
        </w:numPr>
        <w:spacing w:after="0" w:line="276" w:lineRule="auto"/>
        <w:rPr>
          <w:b/>
          <w:bCs/>
          <w:color w:val="000000" w:themeColor="text1"/>
          <w:sz w:val="28"/>
          <w:szCs w:val="28"/>
        </w:rPr>
      </w:pPr>
      <w:r w:rsidRPr="006860C9">
        <w:rPr>
          <w:b/>
          <w:bCs/>
          <w:color w:val="000000" w:themeColor="text1"/>
          <w:sz w:val="28"/>
          <w:szCs w:val="28"/>
        </w:rPr>
        <w:t>Definition: Countries with moderate revenue and a decent customer base. Focus here on strengthening customer loyalty.</w:t>
      </w:r>
    </w:p>
    <w:p w14:paraId="7E0B53D8" w14:textId="77777777" w:rsidR="006860C9" w:rsidRPr="006860C9" w:rsidRDefault="006860C9" w:rsidP="000508F7">
      <w:pPr>
        <w:widowControl w:val="0"/>
        <w:numPr>
          <w:ilvl w:val="0"/>
          <w:numId w:val="31"/>
        </w:numPr>
        <w:spacing w:after="0" w:line="276" w:lineRule="auto"/>
        <w:rPr>
          <w:b/>
          <w:bCs/>
          <w:color w:val="000000" w:themeColor="text1"/>
          <w:sz w:val="28"/>
          <w:szCs w:val="28"/>
        </w:rPr>
      </w:pPr>
      <w:r w:rsidRPr="006860C9">
        <w:rPr>
          <w:b/>
          <w:bCs/>
          <w:color w:val="000000" w:themeColor="text1"/>
          <w:sz w:val="28"/>
          <w:szCs w:val="28"/>
        </w:rPr>
        <w:t>Countries:</w:t>
      </w:r>
    </w:p>
    <w:p w14:paraId="139C7BB6" w14:textId="77777777" w:rsidR="006860C9" w:rsidRPr="006860C9" w:rsidRDefault="006860C9" w:rsidP="000508F7">
      <w:pPr>
        <w:widowControl w:val="0"/>
        <w:numPr>
          <w:ilvl w:val="1"/>
          <w:numId w:val="31"/>
        </w:numPr>
        <w:spacing w:after="0" w:line="276" w:lineRule="auto"/>
        <w:rPr>
          <w:b/>
          <w:bCs/>
          <w:color w:val="000000" w:themeColor="text1"/>
          <w:sz w:val="28"/>
          <w:szCs w:val="28"/>
        </w:rPr>
      </w:pPr>
      <w:r w:rsidRPr="006860C9">
        <w:rPr>
          <w:b/>
          <w:bCs/>
          <w:color w:val="000000" w:themeColor="text1"/>
          <w:sz w:val="28"/>
          <w:szCs w:val="28"/>
        </w:rPr>
        <w:t>Czech Republic (11 customers, $273.24 revenue)</w:t>
      </w:r>
    </w:p>
    <w:p w14:paraId="7542B16E" w14:textId="77777777" w:rsidR="006860C9" w:rsidRPr="006860C9" w:rsidRDefault="006860C9" w:rsidP="000508F7">
      <w:pPr>
        <w:widowControl w:val="0"/>
        <w:numPr>
          <w:ilvl w:val="1"/>
          <w:numId w:val="31"/>
        </w:numPr>
        <w:spacing w:after="0" w:line="276" w:lineRule="auto"/>
        <w:rPr>
          <w:b/>
          <w:bCs/>
          <w:color w:val="000000" w:themeColor="text1"/>
          <w:sz w:val="28"/>
          <w:szCs w:val="28"/>
        </w:rPr>
      </w:pPr>
      <w:r w:rsidRPr="006860C9">
        <w:rPr>
          <w:b/>
          <w:bCs/>
          <w:color w:val="000000" w:themeColor="text1"/>
          <w:sz w:val="28"/>
          <w:szCs w:val="28"/>
        </w:rPr>
        <w:t>United Kingdom (159 customers, $245.52 revenue)</w:t>
      </w:r>
    </w:p>
    <w:p w14:paraId="1A9DD1A2" w14:textId="77777777" w:rsidR="006860C9" w:rsidRPr="006860C9" w:rsidRDefault="006860C9" w:rsidP="000508F7">
      <w:pPr>
        <w:widowControl w:val="0"/>
        <w:numPr>
          <w:ilvl w:val="1"/>
          <w:numId w:val="31"/>
        </w:numPr>
        <w:spacing w:after="0" w:line="276" w:lineRule="auto"/>
        <w:rPr>
          <w:b/>
          <w:bCs/>
          <w:color w:val="000000" w:themeColor="text1"/>
          <w:sz w:val="28"/>
          <w:szCs w:val="28"/>
        </w:rPr>
      </w:pPr>
      <w:r w:rsidRPr="006860C9">
        <w:rPr>
          <w:b/>
          <w:bCs/>
          <w:color w:val="000000" w:themeColor="text1"/>
          <w:sz w:val="28"/>
          <w:szCs w:val="28"/>
        </w:rPr>
        <w:t>Portugal (69 customers, $185.13 revenue)</w:t>
      </w:r>
    </w:p>
    <w:p w14:paraId="337FF351" w14:textId="77777777" w:rsidR="006860C9" w:rsidRPr="006860C9" w:rsidRDefault="006860C9" w:rsidP="000508F7">
      <w:pPr>
        <w:widowControl w:val="0"/>
        <w:numPr>
          <w:ilvl w:val="1"/>
          <w:numId w:val="31"/>
        </w:numPr>
        <w:spacing w:after="0" w:line="276" w:lineRule="auto"/>
        <w:rPr>
          <w:b/>
          <w:bCs/>
          <w:color w:val="000000" w:themeColor="text1"/>
          <w:sz w:val="28"/>
          <w:szCs w:val="28"/>
        </w:rPr>
      </w:pPr>
      <w:r w:rsidRPr="006860C9">
        <w:rPr>
          <w:b/>
          <w:bCs/>
          <w:color w:val="000000" w:themeColor="text1"/>
          <w:sz w:val="28"/>
          <w:szCs w:val="28"/>
        </w:rPr>
        <w:t>India (117 customers, $183.15 revenue)</w:t>
      </w:r>
    </w:p>
    <w:p w14:paraId="4EA63E7F" w14:textId="77777777" w:rsidR="006860C9" w:rsidRPr="006860C9" w:rsidRDefault="006860C9" w:rsidP="000508F7">
      <w:pPr>
        <w:widowControl w:val="0"/>
        <w:numPr>
          <w:ilvl w:val="1"/>
          <w:numId w:val="31"/>
        </w:numPr>
        <w:spacing w:after="0" w:line="276" w:lineRule="auto"/>
        <w:rPr>
          <w:b/>
          <w:bCs/>
          <w:color w:val="000000" w:themeColor="text1"/>
          <w:sz w:val="28"/>
          <w:szCs w:val="28"/>
        </w:rPr>
      </w:pPr>
      <w:r w:rsidRPr="006860C9">
        <w:rPr>
          <w:b/>
          <w:bCs/>
          <w:color w:val="000000" w:themeColor="text1"/>
          <w:sz w:val="28"/>
          <w:szCs w:val="28"/>
        </w:rPr>
        <w:t>Ireland (46 customers, $114.84 revenue)</w:t>
      </w:r>
    </w:p>
    <w:p w14:paraId="5AB86055"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Strategy:</w:t>
      </w:r>
    </w:p>
    <w:p w14:paraId="6E5480AE" w14:textId="77777777" w:rsidR="006860C9" w:rsidRPr="006860C9" w:rsidRDefault="006860C9" w:rsidP="000508F7">
      <w:pPr>
        <w:widowControl w:val="0"/>
        <w:numPr>
          <w:ilvl w:val="0"/>
          <w:numId w:val="32"/>
        </w:numPr>
        <w:spacing w:after="0" w:line="276" w:lineRule="auto"/>
        <w:rPr>
          <w:b/>
          <w:bCs/>
          <w:color w:val="000000" w:themeColor="text1"/>
          <w:sz w:val="28"/>
          <w:szCs w:val="28"/>
        </w:rPr>
      </w:pPr>
      <w:r w:rsidRPr="006860C9">
        <w:rPr>
          <w:b/>
          <w:bCs/>
          <w:color w:val="000000" w:themeColor="text1"/>
          <w:sz w:val="28"/>
          <w:szCs w:val="28"/>
        </w:rPr>
        <w:t>Loyalty Programs: Reward consistent purchases with points, discounts, or gifts.</w:t>
      </w:r>
    </w:p>
    <w:p w14:paraId="3AD99151" w14:textId="77777777" w:rsidR="006860C9" w:rsidRPr="006860C9" w:rsidRDefault="006860C9" w:rsidP="000508F7">
      <w:pPr>
        <w:widowControl w:val="0"/>
        <w:numPr>
          <w:ilvl w:val="0"/>
          <w:numId w:val="32"/>
        </w:numPr>
        <w:spacing w:after="0" w:line="276" w:lineRule="auto"/>
        <w:rPr>
          <w:b/>
          <w:bCs/>
          <w:color w:val="000000" w:themeColor="text1"/>
          <w:sz w:val="28"/>
          <w:szCs w:val="28"/>
        </w:rPr>
      </w:pPr>
      <w:r w:rsidRPr="006860C9">
        <w:rPr>
          <w:b/>
          <w:bCs/>
          <w:color w:val="000000" w:themeColor="text1"/>
          <w:sz w:val="28"/>
          <w:szCs w:val="28"/>
        </w:rPr>
        <w:t>Value-for-Money Offers: Introduce bundles or discounts to encourage repeat purchases.</w:t>
      </w:r>
    </w:p>
    <w:p w14:paraId="47A89EE0" w14:textId="77777777" w:rsidR="006860C9" w:rsidRPr="006860C9" w:rsidRDefault="006860C9" w:rsidP="000508F7">
      <w:pPr>
        <w:widowControl w:val="0"/>
        <w:numPr>
          <w:ilvl w:val="0"/>
          <w:numId w:val="32"/>
        </w:numPr>
        <w:spacing w:after="0" w:line="276" w:lineRule="auto"/>
        <w:rPr>
          <w:b/>
          <w:bCs/>
          <w:color w:val="000000" w:themeColor="text1"/>
          <w:sz w:val="28"/>
          <w:szCs w:val="28"/>
        </w:rPr>
      </w:pPr>
      <w:r w:rsidRPr="006860C9">
        <w:rPr>
          <w:b/>
          <w:bCs/>
          <w:color w:val="000000" w:themeColor="text1"/>
          <w:sz w:val="28"/>
          <w:szCs w:val="28"/>
        </w:rPr>
        <w:t>Regular Communication: Use newsletters and updates to maintain engagement.</w:t>
      </w:r>
    </w:p>
    <w:p w14:paraId="2AE3D809" w14:textId="77777777" w:rsidR="006860C9" w:rsidRPr="006860C9" w:rsidRDefault="006860C9" w:rsidP="006860C9">
      <w:pPr>
        <w:widowControl w:val="0"/>
        <w:spacing w:after="0" w:line="276" w:lineRule="auto"/>
        <w:rPr>
          <w:b/>
          <w:bCs/>
          <w:color w:val="000000" w:themeColor="text1"/>
          <w:sz w:val="28"/>
          <w:szCs w:val="28"/>
        </w:rPr>
      </w:pPr>
    </w:p>
    <w:p w14:paraId="01E390E3"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C. High-Churn Areas</w:t>
      </w:r>
    </w:p>
    <w:p w14:paraId="123A101C" w14:textId="77777777" w:rsidR="006860C9" w:rsidRPr="006860C9" w:rsidRDefault="006860C9" w:rsidP="000508F7">
      <w:pPr>
        <w:widowControl w:val="0"/>
        <w:numPr>
          <w:ilvl w:val="0"/>
          <w:numId w:val="33"/>
        </w:numPr>
        <w:spacing w:after="0" w:line="276" w:lineRule="auto"/>
        <w:rPr>
          <w:b/>
          <w:bCs/>
          <w:color w:val="000000" w:themeColor="text1"/>
          <w:sz w:val="28"/>
          <w:szCs w:val="28"/>
        </w:rPr>
      </w:pPr>
      <w:r w:rsidRPr="006860C9">
        <w:rPr>
          <w:b/>
          <w:bCs/>
          <w:color w:val="000000" w:themeColor="text1"/>
          <w:sz w:val="28"/>
          <w:szCs w:val="28"/>
        </w:rPr>
        <w:t>Definition: Countries with low revenue per customer or high customer counts but lower total revenue, indicating the potential for churn or reduced spending.</w:t>
      </w:r>
    </w:p>
    <w:p w14:paraId="5888CC21" w14:textId="77777777" w:rsidR="006860C9" w:rsidRPr="006860C9" w:rsidRDefault="006860C9" w:rsidP="000508F7">
      <w:pPr>
        <w:widowControl w:val="0"/>
        <w:numPr>
          <w:ilvl w:val="0"/>
          <w:numId w:val="33"/>
        </w:numPr>
        <w:spacing w:after="0" w:line="276" w:lineRule="auto"/>
        <w:rPr>
          <w:b/>
          <w:bCs/>
          <w:color w:val="000000" w:themeColor="text1"/>
          <w:sz w:val="28"/>
          <w:szCs w:val="28"/>
        </w:rPr>
      </w:pPr>
      <w:r w:rsidRPr="006860C9">
        <w:rPr>
          <w:b/>
          <w:bCs/>
          <w:color w:val="000000" w:themeColor="text1"/>
          <w:sz w:val="28"/>
          <w:szCs w:val="28"/>
        </w:rPr>
        <w:t>Countries:</w:t>
      </w:r>
    </w:p>
    <w:p w14:paraId="130BE32F" w14:textId="77777777" w:rsidR="006860C9" w:rsidRPr="006860C9" w:rsidRDefault="006860C9" w:rsidP="000508F7">
      <w:pPr>
        <w:widowControl w:val="0"/>
        <w:numPr>
          <w:ilvl w:val="1"/>
          <w:numId w:val="33"/>
        </w:numPr>
        <w:spacing w:after="0" w:line="276" w:lineRule="auto"/>
        <w:rPr>
          <w:b/>
          <w:bCs/>
          <w:color w:val="000000" w:themeColor="text1"/>
          <w:sz w:val="28"/>
          <w:szCs w:val="28"/>
        </w:rPr>
      </w:pPr>
      <w:r w:rsidRPr="006860C9">
        <w:rPr>
          <w:b/>
          <w:bCs/>
          <w:color w:val="000000" w:themeColor="text1"/>
          <w:sz w:val="28"/>
          <w:szCs w:val="28"/>
        </w:rPr>
        <w:t>Argentina (56 customers, $39.60 revenue)</w:t>
      </w:r>
    </w:p>
    <w:p w14:paraId="4A1749B5" w14:textId="77777777" w:rsidR="006860C9" w:rsidRPr="006860C9" w:rsidRDefault="006860C9" w:rsidP="000508F7">
      <w:pPr>
        <w:widowControl w:val="0"/>
        <w:numPr>
          <w:ilvl w:val="1"/>
          <w:numId w:val="33"/>
        </w:numPr>
        <w:spacing w:after="0" w:line="276" w:lineRule="auto"/>
        <w:rPr>
          <w:b/>
          <w:bCs/>
          <w:color w:val="000000" w:themeColor="text1"/>
          <w:sz w:val="28"/>
          <w:szCs w:val="28"/>
        </w:rPr>
      </w:pPr>
      <w:r w:rsidRPr="006860C9">
        <w:rPr>
          <w:b/>
          <w:bCs/>
          <w:color w:val="000000" w:themeColor="text1"/>
          <w:sz w:val="28"/>
          <w:szCs w:val="28"/>
        </w:rPr>
        <w:t>Denmark (9 customers, $37.62 revenue)</w:t>
      </w:r>
    </w:p>
    <w:p w14:paraId="7A73711A" w14:textId="77777777" w:rsidR="006860C9" w:rsidRPr="006860C9" w:rsidRDefault="006860C9" w:rsidP="000508F7">
      <w:pPr>
        <w:widowControl w:val="0"/>
        <w:numPr>
          <w:ilvl w:val="1"/>
          <w:numId w:val="33"/>
        </w:numPr>
        <w:spacing w:after="0" w:line="276" w:lineRule="auto"/>
        <w:rPr>
          <w:b/>
          <w:bCs/>
          <w:color w:val="000000" w:themeColor="text1"/>
          <w:sz w:val="28"/>
          <w:szCs w:val="28"/>
        </w:rPr>
      </w:pPr>
      <w:r w:rsidRPr="006860C9">
        <w:rPr>
          <w:b/>
          <w:bCs/>
          <w:color w:val="000000" w:themeColor="text1"/>
          <w:sz w:val="28"/>
          <w:szCs w:val="28"/>
        </w:rPr>
        <w:t>Italy (47 customers, $50.49 revenue)</w:t>
      </w:r>
    </w:p>
    <w:p w14:paraId="39C6F62C" w14:textId="77777777" w:rsidR="006860C9" w:rsidRPr="006860C9" w:rsidRDefault="006860C9" w:rsidP="000508F7">
      <w:pPr>
        <w:widowControl w:val="0"/>
        <w:numPr>
          <w:ilvl w:val="1"/>
          <w:numId w:val="33"/>
        </w:numPr>
        <w:spacing w:after="0" w:line="276" w:lineRule="auto"/>
        <w:rPr>
          <w:b/>
          <w:bCs/>
          <w:color w:val="000000" w:themeColor="text1"/>
          <w:sz w:val="28"/>
          <w:szCs w:val="28"/>
        </w:rPr>
      </w:pPr>
      <w:r w:rsidRPr="006860C9">
        <w:rPr>
          <w:b/>
          <w:bCs/>
          <w:color w:val="000000" w:themeColor="text1"/>
          <w:sz w:val="28"/>
          <w:szCs w:val="28"/>
        </w:rPr>
        <w:t>Belgium (8 customers, $60.39 revenue)</w:t>
      </w:r>
    </w:p>
    <w:p w14:paraId="20DEB60D" w14:textId="77777777" w:rsidR="006860C9" w:rsidRPr="006860C9" w:rsidRDefault="006860C9" w:rsidP="000508F7">
      <w:pPr>
        <w:widowControl w:val="0"/>
        <w:numPr>
          <w:ilvl w:val="1"/>
          <w:numId w:val="33"/>
        </w:numPr>
        <w:spacing w:after="0" w:line="276" w:lineRule="auto"/>
        <w:rPr>
          <w:b/>
          <w:bCs/>
          <w:color w:val="000000" w:themeColor="text1"/>
          <w:sz w:val="28"/>
          <w:szCs w:val="28"/>
        </w:rPr>
      </w:pPr>
      <w:r w:rsidRPr="006860C9">
        <w:rPr>
          <w:b/>
          <w:bCs/>
          <w:color w:val="000000" w:themeColor="text1"/>
          <w:sz w:val="28"/>
          <w:szCs w:val="28"/>
        </w:rPr>
        <w:lastRenderedPageBreak/>
        <w:t>Sweden (51 customers, $75.24 revenue)</w:t>
      </w:r>
    </w:p>
    <w:p w14:paraId="1AFACFD1"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Strategy:</w:t>
      </w:r>
    </w:p>
    <w:p w14:paraId="23033628" w14:textId="77777777" w:rsidR="006860C9" w:rsidRPr="006860C9" w:rsidRDefault="006860C9" w:rsidP="000508F7">
      <w:pPr>
        <w:widowControl w:val="0"/>
        <w:numPr>
          <w:ilvl w:val="0"/>
          <w:numId w:val="34"/>
        </w:numPr>
        <w:spacing w:after="0" w:line="276" w:lineRule="auto"/>
        <w:rPr>
          <w:b/>
          <w:bCs/>
          <w:color w:val="000000" w:themeColor="text1"/>
          <w:sz w:val="28"/>
          <w:szCs w:val="28"/>
        </w:rPr>
      </w:pPr>
      <w:r w:rsidRPr="006860C9">
        <w:rPr>
          <w:b/>
          <w:bCs/>
          <w:color w:val="000000" w:themeColor="text1"/>
          <w:sz w:val="28"/>
          <w:szCs w:val="28"/>
        </w:rPr>
        <w:t>Identify Churn Causes: Conduct surveys to gather feedback on dissatisfaction points.</w:t>
      </w:r>
    </w:p>
    <w:p w14:paraId="4D415CF8" w14:textId="77777777" w:rsidR="006860C9" w:rsidRPr="006860C9" w:rsidRDefault="006860C9" w:rsidP="000508F7">
      <w:pPr>
        <w:widowControl w:val="0"/>
        <w:numPr>
          <w:ilvl w:val="0"/>
          <w:numId w:val="34"/>
        </w:numPr>
        <w:spacing w:after="0" w:line="276" w:lineRule="auto"/>
        <w:rPr>
          <w:b/>
          <w:bCs/>
          <w:color w:val="000000" w:themeColor="text1"/>
          <w:sz w:val="28"/>
          <w:szCs w:val="28"/>
        </w:rPr>
      </w:pPr>
      <w:r w:rsidRPr="006860C9">
        <w:rPr>
          <w:b/>
          <w:bCs/>
          <w:color w:val="000000" w:themeColor="text1"/>
          <w:sz w:val="28"/>
          <w:szCs w:val="28"/>
        </w:rPr>
        <w:t>Retention Campaigns: Offer exclusive discounts or promotions to retain customers.</w:t>
      </w:r>
    </w:p>
    <w:p w14:paraId="5F987806" w14:textId="77777777" w:rsidR="006860C9" w:rsidRPr="006860C9" w:rsidRDefault="006860C9" w:rsidP="000508F7">
      <w:pPr>
        <w:widowControl w:val="0"/>
        <w:numPr>
          <w:ilvl w:val="0"/>
          <w:numId w:val="34"/>
        </w:numPr>
        <w:spacing w:after="0" w:line="276" w:lineRule="auto"/>
        <w:rPr>
          <w:b/>
          <w:bCs/>
          <w:color w:val="000000" w:themeColor="text1"/>
          <w:sz w:val="28"/>
          <w:szCs w:val="28"/>
        </w:rPr>
      </w:pPr>
      <w:r w:rsidRPr="006860C9">
        <w:rPr>
          <w:b/>
          <w:bCs/>
          <w:color w:val="000000" w:themeColor="text1"/>
          <w:sz w:val="28"/>
          <w:szCs w:val="28"/>
        </w:rPr>
        <w:t>Improved Customer Service: Train staff and provide faster resolutions to complaints.</w:t>
      </w:r>
    </w:p>
    <w:p w14:paraId="77416787" w14:textId="77777777" w:rsidR="006860C9" w:rsidRPr="006860C9" w:rsidRDefault="006860C9" w:rsidP="006860C9">
      <w:pPr>
        <w:widowControl w:val="0"/>
        <w:spacing w:after="0" w:line="276" w:lineRule="auto"/>
        <w:rPr>
          <w:b/>
          <w:bCs/>
          <w:color w:val="000000" w:themeColor="text1"/>
          <w:sz w:val="28"/>
          <w:szCs w:val="28"/>
        </w:rPr>
      </w:pPr>
    </w:p>
    <w:p w14:paraId="232D8EB8"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2. Key Insights</w:t>
      </w:r>
    </w:p>
    <w:p w14:paraId="25C8F93E"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High Customer Count with Low Revenue</w:t>
      </w:r>
    </w:p>
    <w:p w14:paraId="2A0E958B" w14:textId="77777777" w:rsidR="006860C9" w:rsidRPr="006860C9" w:rsidRDefault="006860C9" w:rsidP="000508F7">
      <w:pPr>
        <w:widowControl w:val="0"/>
        <w:numPr>
          <w:ilvl w:val="0"/>
          <w:numId w:val="35"/>
        </w:numPr>
        <w:spacing w:after="0" w:line="276" w:lineRule="auto"/>
        <w:rPr>
          <w:b/>
          <w:bCs/>
          <w:color w:val="000000" w:themeColor="text1"/>
          <w:sz w:val="28"/>
          <w:szCs w:val="28"/>
        </w:rPr>
      </w:pPr>
      <w:r w:rsidRPr="006860C9">
        <w:rPr>
          <w:b/>
          <w:bCs/>
          <w:color w:val="000000" w:themeColor="text1"/>
          <w:sz w:val="28"/>
          <w:szCs w:val="28"/>
        </w:rPr>
        <w:t>Countries: Argentina, Italy, Sweden</w:t>
      </w:r>
    </w:p>
    <w:p w14:paraId="0C8BBD0E" w14:textId="77777777" w:rsidR="006860C9" w:rsidRPr="006860C9" w:rsidRDefault="006860C9" w:rsidP="000508F7">
      <w:pPr>
        <w:widowControl w:val="0"/>
        <w:numPr>
          <w:ilvl w:val="0"/>
          <w:numId w:val="35"/>
        </w:numPr>
        <w:spacing w:after="0" w:line="276" w:lineRule="auto"/>
        <w:rPr>
          <w:b/>
          <w:bCs/>
          <w:color w:val="000000" w:themeColor="text1"/>
          <w:sz w:val="28"/>
          <w:szCs w:val="28"/>
        </w:rPr>
      </w:pPr>
      <w:r w:rsidRPr="006860C9">
        <w:rPr>
          <w:b/>
          <w:bCs/>
          <w:color w:val="000000" w:themeColor="text1"/>
          <w:sz w:val="28"/>
          <w:szCs w:val="28"/>
        </w:rPr>
        <w:t>Risk: These countries show higher customer numbers but lower overall revenue, indicating lower average spending.</w:t>
      </w:r>
    </w:p>
    <w:p w14:paraId="67E08778" w14:textId="77777777" w:rsidR="006860C9" w:rsidRPr="006860C9" w:rsidRDefault="006860C9" w:rsidP="000508F7">
      <w:pPr>
        <w:widowControl w:val="0"/>
        <w:numPr>
          <w:ilvl w:val="0"/>
          <w:numId w:val="35"/>
        </w:numPr>
        <w:spacing w:after="0" w:line="276" w:lineRule="auto"/>
        <w:rPr>
          <w:b/>
          <w:bCs/>
          <w:color w:val="000000" w:themeColor="text1"/>
          <w:sz w:val="28"/>
          <w:szCs w:val="28"/>
        </w:rPr>
      </w:pPr>
      <w:r w:rsidRPr="006860C9">
        <w:rPr>
          <w:b/>
          <w:bCs/>
          <w:color w:val="000000" w:themeColor="text1"/>
          <w:sz w:val="28"/>
          <w:szCs w:val="28"/>
        </w:rPr>
        <w:t>Recommendation: Introduce affordable product bundles and reward frequent purchases.</w:t>
      </w:r>
    </w:p>
    <w:p w14:paraId="2BB9E814"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High Revenue but Fewer Customers</w:t>
      </w:r>
    </w:p>
    <w:p w14:paraId="160906CF" w14:textId="77777777" w:rsidR="006860C9" w:rsidRPr="006860C9" w:rsidRDefault="006860C9" w:rsidP="000508F7">
      <w:pPr>
        <w:widowControl w:val="0"/>
        <w:numPr>
          <w:ilvl w:val="0"/>
          <w:numId w:val="36"/>
        </w:numPr>
        <w:spacing w:after="0" w:line="276" w:lineRule="auto"/>
        <w:rPr>
          <w:b/>
          <w:bCs/>
          <w:color w:val="000000" w:themeColor="text1"/>
          <w:sz w:val="28"/>
          <w:szCs w:val="28"/>
        </w:rPr>
      </w:pPr>
      <w:r w:rsidRPr="006860C9">
        <w:rPr>
          <w:b/>
          <w:bCs/>
          <w:color w:val="000000" w:themeColor="text1"/>
          <w:sz w:val="28"/>
          <w:szCs w:val="28"/>
        </w:rPr>
        <w:t>Countries: Czech Republic, Norway, Austria</w:t>
      </w:r>
    </w:p>
    <w:p w14:paraId="7356E7DF" w14:textId="77777777" w:rsidR="006860C9" w:rsidRPr="006860C9" w:rsidRDefault="006860C9" w:rsidP="000508F7">
      <w:pPr>
        <w:widowControl w:val="0"/>
        <w:numPr>
          <w:ilvl w:val="0"/>
          <w:numId w:val="36"/>
        </w:numPr>
        <w:spacing w:after="0" w:line="276" w:lineRule="auto"/>
        <w:rPr>
          <w:b/>
          <w:bCs/>
          <w:color w:val="000000" w:themeColor="text1"/>
          <w:sz w:val="28"/>
          <w:szCs w:val="28"/>
        </w:rPr>
      </w:pPr>
      <w:r w:rsidRPr="006860C9">
        <w:rPr>
          <w:b/>
          <w:bCs/>
          <w:color w:val="000000" w:themeColor="text1"/>
          <w:sz w:val="28"/>
          <w:szCs w:val="28"/>
        </w:rPr>
        <w:t>Opportunity: Focus on expanding the customer base while maintaining high spending per customer.</w:t>
      </w:r>
    </w:p>
    <w:p w14:paraId="680A4A73" w14:textId="77777777" w:rsidR="006860C9" w:rsidRPr="006860C9" w:rsidRDefault="006860C9" w:rsidP="000508F7">
      <w:pPr>
        <w:widowControl w:val="0"/>
        <w:numPr>
          <w:ilvl w:val="0"/>
          <w:numId w:val="36"/>
        </w:numPr>
        <w:spacing w:after="0" w:line="276" w:lineRule="auto"/>
        <w:rPr>
          <w:b/>
          <w:bCs/>
          <w:color w:val="000000" w:themeColor="text1"/>
          <w:sz w:val="28"/>
          <w:szCs w:val="28"/>
        </w:rPr>
      </w:pPr>
      <w:r w:rsidRPr="006860C9">
        <w:rPr>
          <w:b/>
          <w:bCs/>
          <w:color w:val="000000" w:themeColor="text1"/>
          <w:sz w:val="28"/>
          <w:szCs w:val="28"/>
        </w:rPr>
        <w:t>Recommendation: Run campaigns to attract new customers and reward referrals.</w:t>
      </w:r>
    </w:p>
    <w:p w14:paraId="6DD7021B" w14:textId="77777777" w:rsidR="006860C9" w:rsidRPr="006860C9" w:rsidRDefault="006860C9" w:rsidP="006860C9">
      <w:pPr>
        <w:widowControl w:val="0"/>
        <w:spacing w:after="0" w:line="276" w:lineRule="auto"/>
        <w:rPr>
          <w:b/>
          <w:bCs/>
          <w:color w:val="000000" w:themeColor="text1"/>
          <w:sz w:val="28"/>
          <w:szCs w:val="28"/>
        </w:rPr>
      </w:pPr>
    </w:p>
    <w:p w14:paraId="6C78A7F6"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3. Factor Analysis</w:t>
      </w:r>
    </w:p>
    <w:p w14:paraId="6BD086C5"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Based on the data:</w:t>
      </w:r>
    </w:p>
    <w:p w14:paraId="39CF1DE4" w14:textId="77777777" w:rsidR="006860C9" w:rsidRPr="006860C9" w:rsidRDefault="006860C9" w:rsidP="000508F7">
      <w:pPr>
        <w:widowControl w:val="0"/>
        <w:numPr>
          <w:ilvl w:val="0"/>
          <w:numId w:val="37"/>
        </w:numPr>
        <w:spacing w:after="0" w:line="276" w:lineRule="auto"/>
        <w:rPr>
          <w:b/>
          <w:bCs/>
          <w:color w:val="000000" w:themeColor="text1"/>
          <w:sz w:val="28"/>
          <w:szCs w:val="28"/>
        </w:rPr>
      </w:pPr>
      <w:r w:rsidRPr="006860C9">
        <w:rPr>
          <w:b/>
          <w:bCs/>
          <w:color w:val="000000" w:themeColor="text1"/>
          <w:sz w:val="28"/>
          <w:szCs w:val="28"/>
        </w:rPr>
        <w:t>Demographics: Countries with younger or lower-income populations might gravitate toward low-value spending patterns.</w:t>
      </w:r>
    </w:p>
    <w:p w14:paraId="59BA8413" w14:textId="77777777" w:rsidR="006860C9" w:rsidRPr="006860C9" w:rsidRDefault="006860C9" w:rsidP="000508F7">
      <w:pPr>
        <w:widowControl w:val="0"/>
        <w:numPr>
          <w:ilvl w:val="0"/>
          <w:numId w:val="37"/>
        </w:numPr>
        <w:spacing w:after="0" w:line="276" w:lineRule="auto"/>
        <w:rPr>
          <w:b/>
          <w:bCs/>
          <w:color w:val="000000" w:themeColor="text1"/>
          <w:sz w:val="28"/>
          <w:szCs w:val="28"/>
        </w:rPr>
      </w:pPr>
      <w:r w:rsidRPr="006860C9">
        <w:rPr>
          <w:b/>
          <w:bCs/>
          <w:color w:val="000000" w:themeColor="text1"/>
          <w:sz w:val="28"/>
          <w:szCs w:val="28"/>
        </w:rPr>
        <w:t>Economic Conditions: Regions with lower GDP per capita might be more price-sensitive.</w:t>
      </w:r>
    </w:p>
    <w:p w14:paraId="6369BB58" w14:textId="77777777" w:rsidR="006860C9" w:rsidRPr="006860C9" w:rsidRDefault="006860C9" w:rsidP="000508F7">
      <w:pPr>
        <w:widowControl w:val="0"/>
        <w:numPr>
          <w:ilvl w:val="0"/>
          <w:numId w:val="37"/>
        </w:numPr>
        <w:spacing w:after="0" w:line="276" w:lineRule="auto"/>
        <w:rPr>
          <w:b/>
          <w:bCs/>
          <w:color w:val="000000" w:themeColor="text1"/>
          <w:sz w:val="28"/>
          <w:szCs w:val="28"/>
        </w:rPr>
      </w:pPr>
      <w:r w:rsidRPr="006860C9">
        <w:rPr>
          <w:b/>
          <w:bCs/>
          <w:color w:val="000000" w:themeColor="text1"/>
          <w:sz w:val="28"/>
          <w:szCs w:val="28"/>
        </w:rPr>
        <w:t>Engagement Levels: Countries with low invoice counts suggest underutilized markets.</w:t>
      </w:r>
    </w:p>
    <w:p w14:paraId="6A451521" w14:textId="77777777" w:rsidR="006860C9" w:rsidRPr="006860C9" w:rsidRDefault="006860C9" w:rsidP="006860C9">
      <w:pPr>
        <w:widowControl w:val="0"/>
        <w:spacing w:after="0" w:line="276" w:lineRule="auto"/>
        <w:rPr>
          <w:b/>
          <w:bCs/>
          <w:color w:val="000000" w:themeColor="text1"/>
          <w:sz w:val="28"/>
          <w:szCs w:val="28"/>
        </w:rPr>
      </w:pPr>
    </w:p>
    <w:p w14:paraId="77487DFC"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4. Proposed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1802"/>
        <w:gridCol w:w="4814"/>
      </w:tblGrid>
      <w:tr w:rsidR="006860C9" w:rsidRPr="006860C9" w14:paraId="66E58550" w14:textId="77777777" w:rsidTr="006860C9">
        <w:trPr>
          <w:tblHeader/>
          <w:tblCellSpacing w:w="15" w:type="dxa"/>
        </w:trPr>
        <w:tc>
          <w:tcPr>
            <w:tcW w:w="2365" w:type="dxa"/>
            <w:vAlign w:val="center"/>
            <w:hideMark/>
          </w:tcPr>
          <w:p w14:paraId="33161513" w14:textId="77777777" w:rsidR="006860C9" w:rsidRPr="006860C9" w:rsidRDefault="006860C9" w:rsidP="006860C9">
            <w:pPr>
              <w:widowControl w:val="0"/>
              <w:spacing w:after="0" w:line="276" w:lineRule="auto"/>
              <w:rPr>
                <w:b/>
                <w:bCs/>
                <w:color w:val="000000" w:themeColor="text1"/>
                <w:sz w:val="28"/>
                <w:szCs w:val="28"/>
              </w:rPr>
            </w:pPr>
            <w:r w:rsidRPr="006860C9">
              <w:rPr>
                <w:b/>
                <w:bCs/>
                <w:color w:val="C00000"/>
                <w:sz w:val="28"/>
                <w:szCs w:val="28"/>
              </w:rPr>
              <w:t>Segment</w:t>
            </w:r>
          </w:p>
        </w:tc>
        <w:tc>
          <w:tcPr>
            <w:tcW w:w="1772" w:type="dxa"/>
            <w:vAlign w:val="center"/>
            <w:hideMark/>
          </w:tcPr>
          <w:p w14:paraId="71333C5C" w14:textId="77777777" w:rsidR="006860C9" w:rsidRPr="006860C9" w:rsidRDefault="006860C9" w:rsidP="006860C9">
            <w:pPr>
              <w:widowControl w:val="0"/>
              <w:spacing w:after="0" w:line="276" w:lineRule="auto"/>
              <w:rPr>
                <w:b/>
                <w:bCs/>
                <w:color w:val="000000" w:themeColor="text1"/>
                <w:sz w:val="28"/>
                <w:szCs w:val="28"/>
              </w:rPr>
            </w:pPr>
            <w:r w:rsidRPr="006860C9">
              <w:rPr>
                <w:b/>
                <w:bCs/>
                <w:color w:val="C00000"/>
                <w:sz w:val="28"/>
                <w:szCs w:val="28"/>
              </w:rPr>
              <w:t>Focus</w:t>
            </w:r>
          </w:p>
        </w:tc>
        <w:tc>
          <w:tcPr>
            <w:tcW w:w="0" w:type="auto"/>
            <w:vAlign w:val="center"/>
            <w:hideMark/>
          </w:tcPr>
          <w:p w14:paraId="559F9A0B" w14:textId="77777777" w:rsidR="006860C9" w:rsidRPr="006860C9" w:rsidRDefault="006860C9" w:rsidP="006860C9">
            <w:pPr>
              <w:widowControl w:val="0"/>
              <w:spacing w:after="0" w:line="276" w:lineRule="auto"/>
              <w:rPr>
                <w:b/>
                <w:bCs/>
                <w:color w:val="C00000"/>
                <w:sz w:val="28"/>
                <w:szCs w:val="28"/>
              </w:rPr>
            </w:pPr>
            <w:r w:rsidRPr="006860C9">
              <w:rPr>
                <w:b/>
                <w:bCs/>
                <w:color w:val="C00000"/>
                <w:sz w:val="28"/>
                <w:szCs w:val="28"/>
              </w:rPr>
              <w:t>Tactics</w:t>
            </w:r>
          </w:p>
        </w:tc>
      </w:tr>
      <w:tr w:rsidR="006860C9" w:rsidRPr="006860C9" w14:paraId="638E1459" w14:textId="77777777" w:rsidTr="006860C9">
        <w:trPr>
          <w:tblCellSpacing w:w="15" w:type="dxa"/>
        </w:trPr>
        <w:tc>
          <w:tcPr>
            <w:tcW w:w="2365" w:type="dxa"/>
            <w:vAlign w:val="center"/>
            <w:hideMark/>
          </w:tcPr>
          <w:p w14:paraId="0E384ECB" w14:textId="77777777" w:rsidR="006860C9" w:rsidRPr="006860C9" w:rsidRDefault="006860C9" w:rsidP="006860C9">
            <w:pPr>
              <w:widowControl w:val="0"/>
              <w:spacing w:after="0" w:line="276" w:lineRule="auto"/>
              <w:rPr>
                <w:b/>
                <w:bCs/>
                <w:color w:val="4472C4" w:themeColor="accent1"/>
                <w:sz w:val="28"/>
                <w:szCs w:val="28"/>
              </w:rPr>
            </w:pPr>
            <w:r w:rsidRPr="006860C9">
              <w:rPr>
                <w:b/>
                <w:bCs/>
                <w:color w:val="4472C4" w:themeColor="accent1"/>
                <w:sz w:val="28"/>
                <w:szCs w:val="28"/>
              </w:rPr>
              <w:t>High-Value Areas</w:t>
            </w:r>
          </w:p>
        </w:tc>
        <w:tc>
          <w:tcPr>
            <w:tcW w:w="1772" w:type="dxa"/>
            <w:vAlign w:val="center"/>
            <w:hideMark/>
          </w:tcPr>
          <w:p w14:paraId="21337779" w14:textId="77777777" w:rsidR="006860C9" w:rsidRPr="006860C9" w:rsidRDefault="006860C9" w:rsidP="006860C9">
            <w:pPr>
              <w:widowControl w:val="0"/>
              <w:spacing w:after="0" w:line="276" w:lineRule="auto"/>
              <w:rPr>
                <w:b/>
                <w:bCs/>
                <w:color w:val="BF8F00" w:themeColor="accent4" w:themeShade="BF"/>
                <w:sz w:val="28"/>
                <w:szCs w:val="28"/>
              </w:rPr>
            </w:pPr>
            <w:r w:rsidRPr="006860C9">
              <w:rPr>
                <w:b/>
                <w:bCs/>
                <w:color w:val="BF8F00" w:themeColor="accent4" w:themeShade="BF"/>
                <w:sz w:val="28"/>
                <w:szCs w:val="28"/>
              </w:rPr>
              <w:t xml:space="preserve">Maximize </w:t>
            </w:r>
            <w:r w:rsidRPr="006860C9">
              <w:rPr>
                <w:b/>
                <w:bCs/>
                <w:color w:val="BF8F00" w:themeColor="accent4" w:themeShade="BF"/>
                <w:sz w:val="28"/>
                <w:szCs w:val="28"/>
              </w:rPr>
              <w:lastRenderedPageBreak/>
              <w:t>value</w:t>
            </w:r>
          </w:p>
        </w:tc>
        <w:tc>
          <w:tcPr>
            <w:tcW w:w="0" w:type="auto"/>
            <w:vAlign w:val="center"/>
            <w:hideMark/>
          </w:tcPr>
          <w:p w14:paraId="4E7B1980" w14:textId="77777777" w:rsidR="006860C9" w:rsidRPr="006860C9" w:rsidRDefault="006860C9" w:rsidP="006860C9">
            <w:pPr>
              <w:widowControl w:val="0"/>
              <w:spacing w:after="0" w:line="276" w:lineRule="auto"/>
              <w:rPr>
                <w:b/>
                <w:bCs/>
                <w:color w:val="00B050"/>
                <w:sz w:val="28"/>
                <w:szCs w:val="28"/>
              </w:rPr>
            </w:pPr>
            <w:r w:rsidRPr="006860C9">
              <w:rPr>
                <w:b/>
                <w:bCs/>
                <w:color w:val="00B050"/>
                <w:sz w:val="28"/>
                <w:szCs w:val="28"/>
              </w:rPr>
              <w:lastRenderedPageBreak/>
              <w:t xml:space="preserve">Exclusive product launches, personalized </w:t>
            </w:r>
            <w:r w:rsidRPr="006860C9">
              <w:rPr>
                <w:b/>
                <w:bCs/>
                <w:color w:val="00B050"/>
                <w:sz w:val="28"/>
                <w:szCs w:val="28"/>
              </w:rPr>
              <w:lastRenderedPageBreak/>
              <w:t>marketing, premium pricing</w:t>
            </w:r>
          </w:p>
        </w:tc>
      </w:tr>
      <w:tr w:rsidR="006860C9" w:rsidRPr="006860C9" w14:paraId="78234F71" w14:textId="77777777" w:rsidTr="006860C9">
        <w:trPr>
          <w:tblCellSpacing w:w="15" w:type="dxa"/>
        </w:trPr>
        <w:tc>
          <w:tcPr>
            <w:tcW w:w="2365" w:type="dxa"/>
            <w:vAlign w:val="center"/>
            <w:hideMark/>
          </w:tcPr>
          <w:p w14:paraId="5CAF73CC" w14:textId="77777777" w:rsidR="006860C9" w:rsidRPr="006860C9" w:rsidRDefault="006860C9" w:rsidP="006860C9">
            <w:pPr>
              <w:widowControl w:val="0"/>
              <w:spacing w:after="0" w:line="276" w:lineRule="auto"/>
              <w:rPr>
                <w:b/>
                <w:bCs/>
                <w:color w:val="4472C4" w:themeColor="accent1"/>
                <w:sz w:val="28"/>
                <w:szCs w:val="28"/>
              </w:rPr>
            </w:pPr>
            <w:r w:rsidRPr="006860C9">
              <w:rPr>
                <w:b/>
                <w:bCs/>
                <w:color w:val="4472C4" w:themeColor="accent1"/>
                <w:sz w:val="28"/>
                <w:szCs w:val="28"/>
              </w:rPr>
              <w:lastRenderedPageBreak/>
              <w:t>Moderate Areas</w:t>
            </w:r>
          </w:p>
        </w:tc>
        <w:tc>
          <w:tcPr>
            <w:tcW w:w="1772" w:type="dxa"/>
            <w:vAlign w:val="center"/>
            <w:hideMark/>
          </w:tcPr>
          <w:p w14:paraId="51FA2E4D" w14:textId="77777777" w:rsidR="006860C9" w:rsidRPr="006860C9" w:rsidRDefault="006860C9" w:rsidP="006860C9">
            <w:pPr>
              <w:widowControl w:val="0"/>
              <w:spacing w:after="0" w:line="276" w:lineRule="auto"/>
              <w:rPr>
                <w:b/>
                <w:bCs/>
                <w:color w:val="BF8F00" w:themeColor="accent4" w:themeShade="BF"/>
                <w:sz w:val="28"/>
                <w:szCs w:val="28"/>
              </w:rPr>
            </w:pPr>
            <w:r w:rsidRPr="006860C9">
              <w:rPr>
                <w:b/>
                <w:bCs/>
                <w:color w:val="BF8F00" w:themeColor="accent4" w:themeShade="BF"/>
                <w:sz w:val="28"/>
                <w:szCs w:val="28"/>
              </w:rPr>
              <w:t>Strengthen engagement</w:t>
            </w:r>
          </w:p>
        </w:tc>
        <w:tc>
          <w:tcPr>
            <w:tcW w:w="0" w:type="auto"/>
            <w:vAlign w:val="center"/>
            <w:hideMark/>
          </w:tcPr>
          <w:p w14:paraId="05CF2DF9" w14:textId="77777777" w:rsidR="006860C9" w:rsidRPr="006860C9" w:rsidRDefault="006860C9" w:rsidP="006860C9">
            <w:pPr>
              <w:widowControl w:val="0"/>
              <w:spacing w:after="0" w:line="276" w:lineRule="auto"/>
              <w:rPr>
                <w:b/>
                <w:bCs/>
                <w:color w:val="00B050"/>
                <w:sz w:val="28"/>
                <w:szCs w:val="28"/>
              </w:rPr>
            </w:pPr>
            <w:r w:rsidRPr="006860C9">
              <w:rPr>
                <w:b/>
                <w:bCs/>
                <w:color w:val="00B050"/>
                <w:sz w:val="28"/>
                <w:szCs w:val="28"/>
              </w:rPr>
              <w:t>Loyalty programs, regular promotions, and enhanced communication</w:t>
            </w:r>
          </w:p>
        </w:tc>
      </w:tr>
      <w:tr w:rsidR="006860C9" w:rsidRPr="006860C9" w14:paraId="206F9C0E" w14:textId="77777777" w:rsidTr="006860C9">
        <w:trPr>
          <w:tblCellSpacing w:w="15" w:type="dxa"/>
        </w:trPr>
        <w:tc>
          <w:tcPr>
            <w:tcW w:w="2365" w:type="dxa"/>
            <w:vAlign w:val="center"/>
            <w:hideMark/>
          </w:tcPr>
          <w:p w14:paraId="7DABA5C5" w14:textId="77777777" w:rsidR="006860C9" w:rsidRPr="006860C9" w:rsidRDefault="006860C9" w:rsidP="006860C9">
            <w:pPr>
              <w:widowControl w:val="0"/>
              <w:spacing w:after="0" w:line="276" w:lineRule="auto"/>
              <w:rPr>
                <w:b/>
                <w:bCs/>
                <w:color w:val="4472C4" w:themeColor="accent1"/>
                <w:sz w:val="28"/>
                <w:szCs w:val="28"/>
              </w:rPr>
            </w:pPr>
            <w:r w:rsidRPr="006860C9">
              <w:rPr>
                <w:b/>
                <w:bCs/>
                <w:color w:val="4472C4" w:themeColor="accent1"/>
                <w:sz w:val="28"/>
                <w:szCs w:val="28"/>
              </w:rPr>
              <w:t>High-Churn Areas</w:t>
            </w:r>
          </w:p>
        </w:tc>
        <w:tc>
          <w:tcPr>
            <w:tcW w:w="1772" w:type="dxa"/>
            <w:vAlign w:val="center"/>
            <w:hideMark/>
          </w:tcPr>
          <w:p w14:paraId="3D03835B" w14:textId="77777777" w:rsidR="006860C9" w:rsidRPr="006860C9" w:rsidRDefault="006860C9" w:rsidP="006860C9">
            <w:pPr>
              <w:widowControl w:val="0"/>
              <w:spacing w:after="0" w:line="276" w:lineRule="auto"/>
              <w:rPr>
                <w:b/>
                <w:bCs/>
                <w:color w:val="BF8F00" w:themeColor="accent4" w:themeShade="BF"/>
                <w:sz w:val="28"/>
                <w:szCs w:val="28"/>
              </w:rPr>
            </w:pPr>
            <w:r w:rsidRPr="006860C9">
              <w:rPr>
                <w:b/>
                <w:bCs/>
                <w:color w:val="BF8F00" w:themeColor="accent4" w:themeShade="BF"/>
                <w:sz w:val="28"/>
                <w:szCs w:val="28"/>
              </w:rPr>
              <w:t>Reduce churn and improve spending</w:t>
            </w:r>
          </w:p>
        </w:tc>
        <w:tc>
          <w:tcPr>
            <w:tcW w:w="0" w:type="auto"/>
            <w:vAlign w:val="center"/>
            <w:hideMark/>
          </w:tcPr>
          <w:p w14:paraId="4AD31F96" w14:textId="77777777" w:rsidR="006860C9" w:rsidRPr="006860C9" w:rsidRDefault="006860C9" w:rsidP="006860C9">
            <w:pPr>
              <w:widowControl w:val="0"/>
              <w:spacing w:after="0" w:line="276" w:lineRule="auto"/>
              <w:rPr>
                <w:b/>
                <w:bCs/>
                <w:color w:val="00B050"/>
                <w:sz w:val="28"/>
                <w:szCs w:val="28"/>
              </w:rPr>
            </w:pPr>
            <w:r w:rsidRPr="006860C9">
              <w:rPr>
                <w:b/>
                <w:bCs/>
                <w:color w:val="00B050"/>
                <w:sz w:val="28"/>
                <w:szCs w:val="28"/>
              </w:rPr>
              <w:t>Customer feedback surveys, retention discounts, and improved service quality</w:t>
            </w:r>
          </w:p>
        </w:tc>
      </w:tr>
    </w:tbl>
    <w:p w14:paraId="74C28166" w14:textId="77777777" w:rsidR="00F25D34" w:rsidRDefault="00F25D34" w:rsidP="00A306A5">
      <w:pPr>
        <w:widowControl w:val="0"/>
        <w:spacing w:after="0" w:line="276" w:lineRule="auto"/>
        <w:rPr>
          <w:b/>
          <w:bCs/>
          <w:color w:val="000000" w:themeColor="text1"/>
          <w:sz w:val="28"/>
          <w:szCs w:val="28"/>
          <w:lang w:val="en-GB"/>
        </w:rPr>
      </w:pPr>
    </w:p>
    <w:p w14:paraId="64EB2EB9" w14:textId="77777777" w:rsidR="00BB1295" w:rsidRDefault="00BB1295" w:rsidP="00A306A5">
      <w:pPr>
        <w:widowControl w:val="0"/>
        <w:spacing w:after="0" w:line="276" w:lineRule="auto"/>
        <w:rPr>
          <w:b/>
          <w:bCs/>
          <w:color w:val="000000" w:themeColor="text1"/>
          <w:sz w:val="28"/>
          <w:szCs w:val="28"/>
          <w:lang w:val="en-GB"/>
        </w:rPr>
      </w:pPr>
    </w:p>
    <w:p w14:paraId="2D6C5509" w14:textId="77777777" w:rsidR="00BB1295" w:rsidRDefault="00BB1295" w:rsidP="00BB1295">
      <w:pPr>
        <w:widowControl w:val="0"/>
        <w:spacing w:after="0" w:line="251" w:lineRule="auto"/>
        <w:rPr>
          <w:b/>
          <w:bCs/>
          <w:color w:val="4472C4" w:themeColor="accent1"/>
          <w:sz w:val="28"/>
          <w:szCs w:val="28"/>
        </w:rPr>
      </w:pPr>
      <w:r w:rsidRPr="00BB1295">
        <w:rPr>
          <w:b/>
          <w:bCs/>
          <w:color w:val="4472C4" w:themeColor="accent1"/>
          <w:sz w:val="28"/>
          <w:szCs w:val="28"/>
          <w:lang w:val="en-GB"/>
        </w:rPr>
        <w:t>7.</w:t>
      </w:r>
      <w:r w:rsidRPr="00BB1295">
        <w:rPr>
          <w:b/>
          <w:bCs/>
          <w:color w:val="4472C4" w:themeColor="accent1"/>
          <w:sz w:val="28"/>
          <w:szCs w:val="28"/>
        </w:rPr>
        <w:t>Customer Lifetime Value Modelling: How can you leverage customer data (tenure, purchase history, engagement) to predict the lifetime value of different customer segments? This could inform targeted marketing and loyalty program strategies. Can you observe any common characteristics or purchase patterns among customers who have stopped purchasing?</w:t>
      </w:r>
    </w:p>
    <w:p w14:paraId="30070E57" w14:textId="77777777" w:rsidR="00BB1295" w:rsidRDefault="00BB1295" w:rsidP="00BB1295">
      <w:pPr>
        <w:widowControl w:val="0"/>
        <w:spacing w:after="0" w:line="251" w:lineRule="auto"/>
        <w:rPr>
          <w:b/>
          <w:bCs/>
          <w:color w:val="4472C4" w:themeColor="accent1"/>
          <w:sz w:val="28"/>
          <w:szCs w:val="28"/>
        </w:rPr>
      </w:pPr>
    </w:p>
    <w:p w14:paraId="19BDF1CE" w14:textId="77777777" w:rsidR="00BB1295" w:rsidRDefault="00BB1295" w:rsidP="00BB1295">
      <w:pPr>
        <w:widowControl w:val="0"/>
        <w:spacing w:after="0" w:line="276" w:lineRule="auto"/>
        <w:rPr>
          <w:b/>
          <w:bCs/>
          <w:color w:val="C00000"/>
          <w:sz w:val="28"/>
          <w:szCs w:val="28"/>
          <w:u w:val="single"/>
          <w:lang w:val="en-GB"/>
        </w:rPr>
      </w:pPr>
      <w:r w:rsidRPr="006860C9">
        <w:rPr>
          <w:b/>
          <w:bCs/>
          <w:color w:val="C00000"/>
          <w:sz w:val="28"/>
          <w:szCs w:val="28"/>
          <w:u w:val="single"/>
          <w:lang w:val="en-GB"/>
        </w:rPr>
        <w:t>Answer:</w:t>
      </w:r>
    </w:p>
    <w:p w14:paraId="26F22947" w14:textId="77777777" w:rsidR="00592142" w:rsidRDefault="00592142" w:rsidP="00BB1295">
      <w:pPr>
        <w:widowControl w:val="0"/>
        <w:spacing w:after="0" w:line="276" w:lineRule="auto"/>
        <w:rPr>
          <w:b/>
          <w:bCs/>
          <w:color w:val="C00000"/>
          <w:sz w:val="28"/>
          <w:szCs w:val="28"/>
          <w:u w:val="single"/>
          <w:lang w:val="en-GB"/>
        </w:rPr>
      </w:pPr>
    </w:p>
    <w:p w14:paraId="33266089" w14:textId="77777777" w:rsidR="00DF26CF" w:rsidRDefault="00592142" w:rsidP="00BB1295">
      <w:pPr>
        <w:widowControl w:val="0"/>
        <w:spacing w:after="0" w:line="276" w:lineRule="auto"/>
        <w:rPr>
          <w:b/>
          <w:bCs/>
          <w:color w:val="C00000"/>
          <w:sz w:val="28"/>
          <w:szCs w:val="28"/>
          <w:u w:val="single"/>
          <w:lang w:val="en-GB"/>
        </w:rPr>
      </w:pPr>
      <w:r>
        <w:rPr>
          <w:noProof/>
        </w:rPr>
        <w:drawing>
          <wp:inline distT="0" distB="0" distL="0" distR="0" wp14:anchorId="20789AEF" wp14:editId="4DDC8ECD">
            <wp:extent cx="5731510" cy="607060"/>
            <wp:effectExtent l="0" t="0" r="2540" b="2540"/>
            <wp:docPr id="9437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6048" name=""/>
                    <pic:cNvPicPr/>
                  </pic:nvPicPr>
                  <pic:blipFill>
                    <a:blip r:embed="rId43"/>
                    <a:stretch>
                      <a:fillRect/>
                    </a:stretch>
                  </pic:blipFill>
                  <pic:spPr>
                    <a:xfrm>
                      <a:off x="0" y="0"/>
                      <a:ext cx="5731510" cy="607060"/>
                    </a:xfrm>
                    <a:prstGeom prst="rect">
                      <a:avLst/>
                    </a:prstGeom>
                  </pic:spPr>
                </pic:pic>
              </a:graphicData>
            </a:graphic>
          </wp:inline>
        </w:drawing>
      </w:r>
    </w:p>
    <w:p w14:paraId="62523625" w14:textId="77777777" w:rsidR="00DF26CF" w:rsidRPr="00DF26CF" w:rsidRDefault="00DF26CF" w:rsidP="00DF26CF">
      <w:pPr>
        <w:widowControl w:val="0"/>
        <w:spacing w:after="0" w:line="276" w:lineRule="auto"/>
        <w:rPr>
          <w:b/>
          <w:bCs/>
          <w:sz w:val="28"/>
          <w:szCs w:val="28"/>
        </w:rPr>
      </w:pPr>
      <w:r w:rsidRPr="00DF26CF">
        <w:rPr>
          <w:b/>
          <w:bCs/>
          <w:sz w:val="28"/>
          <w:szCs w:val="28"/>
        </w:rPr>
        <w:t>Key Factors for Predicting CLV</w:t>
      </w:r>
    </w:p>
    <w:p w14:paraId="06F40322" w14:textId="77777777" w:rsidR="00DF26CF" w:rsidRPr="00DF26CF" w:rsidRDefault="00DF26CF" w:rsidP="000508F7">
      <w:pPr>
        <w:widowControl w:val="0"/>
        <w:numPr>
          <w:ilvl w:val="0"/>
          <w:numId w:val="38"/>
        </w:numPr>
        <w:spacing w:after="0" w:line="276" w:lineRule="auto"/>
        <w:rPr>
          <w:b/>
          <w:bCs/>
          <w:sz w:val="28"/>
          <w:szCs w:val="28"/>
        </w:rPr>
      </w:pPr>
      <w:r w:rsidRPr="00DF26CF">
        <w:rPr>
          <w:b/>
          <w:bCs/>
          <w:sz w:val="28"/>
          <w:szCs w:val="28"/>
        </w:rPr>
        <w:t>Purchase History:</w:t>
      </w:r>
    </w:p>
    <w:p w14:paraId="5A28F316" w14:textId="77777777" w:rsidR="00DF26CF" w:rsidRPr="00DF26CF" w:rsidRDefault="00DF26CF" w:rsidP="000508F7">
      <w:pPr>
        <w:widowControl w:val="0"/>
        <w:numPr>
          <w:ilvl w:val="1"/>
          <w:numId w:val="38"/>
        </w:numPr>
        <w:spacing w:after="0" w:line="276" w:lineRule="auto"/>
        <w:rPr>
          <w:b/>
          <w:bCs/>
          <w:sz w:val="28"/>
          <w:szCs w:val="28"/>
        </w:rPr>
      </w:pPr>
      <w:r w:rsidRPr="00DF26CF">
        <w:rPr>
          <w:b/>
          <w:bCs/>
          <w:sz w:val="28"/>
          <w:szCs w:val="28"/>
        </w:rPr>
        <w:t>Customers with higher purchase frequency and larger transaction values tend to have higher CLV.</w:t>
      </w:r>
    </w:p>
    <w:p w14:paraId="7002749F" w14:textId="77777777" w:rsidR="00DF26CF" w:rsidRPr="00DF26CF" w:rsidRDefault="00DF26CF" w:rsidP="000508F7">
      <w:pPr>
        <w:widowControl w:val="0"/>
        <w:numPr>
          <w:ilvl w:val="0"/>
          <w:numId w:val="38"/>
        </w:numPr>
        <w:spacing w:after="0" w:line="276" w:lineRule="auto"/>
        <w:rPr>
          <w:b/>
          <w:bCs/>
          <w:sz w:val="28"/>
          <w:szCs w:val="28"/>
        </w:rPr>
      </w:pPr>
      <w:r w:rsidRPr="00DF26CF">
        <w:rPr>
          <w:b/>
          <w:bCs/>
          <w:sz w:val="28"/>
          <w:szCs w:val="28"/>
        </w:rPr>
        <w:t>Engagement:</w:t>
      </w:r>
    </w:p>
    <w:p w14:paraId="2940EB9A" w14:textId="77777777" w:rsidR="00DF26CF" w:rsidRPr="00DF26CF" w:rsidRDefault="00DF26CF" w:rsidP="000508F7">
      <w:pPr>
        <w:widowControl w:val="0"/>
        <w:numPr>
          <w:ilvl w:val="1"/>
          <w:numId w:val="38"/>
        </w:numPr>
        <w:spacing w:after="0" w:line="276" w:lineRule="auto"/>
        <w:rPr>
          <w:b/>
          <w:bCs/>
          <w:sz w:val="28"/>
          <w:szCs w:val="28"/>
        </w:rPr>
      </w:pPr>
      <w:r w:rsidRPr="00DF26CF">
        <w:rPr>
          <w:b/>
          <w:bCs/>
          <w:sz w:val="28"/>
          <w:szCs w:val="28"/>
        </w:rPr>
        <w:t>Active participation in loyalty programs and responsiveness to promotions indicate stronger customer relationships.</w:t>
      </w:r>
    </w:p>
    <w:p w14:paraId="3A9B45E4" w14:textId="77777777" w:rsidR="00DF26CF" w:rsidRPr="00DF26CF" w:rsidRDefault="00DF26CF" w:rsidP="000508F7">
      <w:pPr>
        <w:widowControl w:val="0"/>
        <w:numPr>
          <w:ilvl w:val="0"/>
          <w:numId w:val="38"/>
        </w:numPr>
        <w:spacing w:after="0" w:line="276" w:lineRule="auto"/>
        <w:rPr>
          <w:b/>
          <w:bCs/>
          <w:sz w:val="28"/>
          <w:szCs w:val="28"/>
        </w:rPr>
      </w:pPr>
      <w:r w:rsidRPr="00DF26CF">
        <w:rPr>
          <w:b/>
          <w:bCs/>
          <w:sz w:val="28"/>
          <w:szCs w:val="28"/>
        </w:rPr>
        <w:t>Demographics:</w:t>
      </w:r>
    </w:p>
    <w:p w14:paraId="71D51896" w14:textId="77777777" w:rsidR="00DF26CF" w:rsidRPr="00DF26CF" w:rsidRDefault="00DF26CF" w:rsidP="000508F7">
      <w:pPr>
        <w:widowControl w:val="0"/>
        <w:numPr>
          <w:ilvl w:val="1"/>
          <w:numId w:val="38"/>
        </w:numPr>
        <w:spacing w:after="0" w:line="276" w:lineRule="auto"/>
        <w:rPr>
          <w:b/>
          <w:bCs/>
          <w:sz w:val="28"/>
          <w:szCs w:val="28"/>
        </w:rPr>
      </w:pPr>
      <w:r w:rsidRPr="00DF26CF">
        <w:rPr>
          <w:b/>
          <w:bCs/>
          <w:sz w:val="28"/>
          <w:szCs w:val="28"/>
        </w:rPr>
        <w:t>Customers in high-value countries (e.g., USA, Canada, Brazil) typically have higher spending patterns.</w:t>
      </w:r>
    </w:p>
    <w:p w14:paraId="171D2DC1" w14:textId="77777777" w:rsidR="00DF26CF" w:rsidRPr="00DF26CF" w:rsidRDefault="00DF26CF" w:rsidP="000508F7">
      <w:pPr>
        <w:widowControl w:val="0"/>
        <w:numPr>
          <w:ilvl w:val="0"/>
          <w:numId w:val="38"/>
        </w:numPr>
        <w:spacing w:after="0" w:line="276" w:lineRule="auto"/>
        <w:rPr>
          <w:b/>
          <w:bCs/>
          <w:sz w:val="28"/>
          <w:szCs w:val="28"/>
        </w:rPr>
      </w:pPr>
      <w:r w:rsidRPr="00DF26CF">
        <w:rPr>
          <w:b/>
          <w:bCs/>
          <w:sz w:val="28"/>
          <w:szCs w:val="28"/>
        </w:rPr>
        <w:t>Tenure:</w:t>
      </w:r>
    </w:p>
    <w:p w14:paraId="5570F0F2" w14:textId="77777777" w:rsidR="00DF26CF" w:rsidRDefault="00DF26CF" w:rsidP="000508F7">
      <w:pPr>
        <w:widowControl w:val="0"/>
        <w:numPr>
          <w:ilvl w:val="1"/>
          <w:numId w:val="38"/>
        </w:numPr>
        <w:spacing w:after="0" w:line="276" w:lineRule="auto"/>
        <w:rPr>
          <w:b/>
          <w:bCs/>
          <w:sz w:val="28"/>
          <w:szCs w:val="28"/>
        </w:rPr>
      </w:pPr>
      <w:r w:rsidRPr="00DF26CF">
        <w:rPr>
          <w:b/>
          <w:bCs/>
          <w:sz w:val="28"/>
          <w:szCs w:val="28"/>
        </w:rPr>
        <w:t>Longer-tenured customers are more likely to contribute significantly to revenue, but new customers in high-value areas are opportunities for growth.</w:t>
      </w:r>
    </w:p>
    <w:p w14:paraId="68D857B7" w14:textId="77777777" w:rsidR="00DF26CF" w:rsidRDefault="00DF26CF" w:rsidP="00DF26CF">
      <w:pPr>
        <w:widowControl w:val="0"/>
        <w:spacing w:after="0" w:line="276" w:lineRule="auto"/>
        <w:rPr>
          <w:b/>
          <w:bCs/>
          <w:sz w:val="28"/>
          <w:szCs w:val="28"/>
        </w:rPr>
      </w:pPr>
    </w:p>
    <w:p w14:paraId="4EAA0596" w14:textId="77777777" w:rsidR="00DF26CF" w:rsidRPr="00DF26CF" w:rsidRDefault="00592142" w:rsidP="00DF26CF">
      <w:pPr>
        <w:widowControl w:val="0"/>
        <w:spacing w:after="0" w:line="276" w:lineRule="auto"/>
        <w:rPr>
          <w:b/>
          <w:bCs/>
          <w:sz w:val="28"/>
          <w:szCs w:val="28"/>
        </w:rPr>
      </w:pPr>
      <w:r>
        <w:rPr>
          <w:noProof/>
        </w:rPr>
        <w:lastRenderedPageBreak/>
        <w:drawing>
          <wp:inline distT="0" distB="0" distL="0" distR="0" wp14:anchorId="215F2F5B" wp14:editId="5BA88A94">
            <wp:extent cx="6396978" cy="2831368"/>
            <wp:effectExtent l="0" t="0" r="4445" b="7620"/>
            <wp:docPr id="153204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41577" name=""/>
                    <pic:cNvPicPr/>
                  </pic:nvPicPr>
                  <pic:blipFill>
                    <a:blip r:embed="rId44"/>
                    <a:stretch>
                      <a:fillRect/>
                    </a:stretch>
                  </pic:blipFill>
                  <pic:spPr>
                    <a:xfrm>
                      <a:off x="0" y="0"/>
                      <a:ext cx="6411043" cy="2837593"/>
                    </a:xfrm>
                    <a:prstGeom prst="rect">
                      <a:avLst/>
                    </a:prstGeom>
                  </pic:spPr>
                </pic:pic>
              </a:graphicData>
            </a:graphic>
          </wp:inline>
        </w:drawing>
      </w:r>
    </w:p>
    <w:p w14:paraId="6BA519DD" w14:textId="77777777" w:rsidR="00DF26CF" w:rsidRDefault="00DF26CF" w:rsidP="00BB1295">
      <w:pPr>
        <w:widowControl w:val="0"/>
        <w:spacing w:after="0" w:line="276" w:lineRule="auto"/>
        <w:rPr>
          <w:b/>
          <w:bCs/>
          <w:color w:val="C00000"/>
          <w:sz w:val="28"/>
          <w:szCs w:val="28"/>
          <w:u w:val="single"/>
          <w:lang w:val="en-GB"/>
        </w:rPr>
      </w:pPr>
    </w:p>
    <w:p w14:paraId="37DE3357" w14:textId="77777777" w:rsidR="00BB1295" w:rsidRPr="00BB1295" w:rsidRDefault="00BB1295" w:rsidP="00BB1295">
      <w:pPr>
        <w:widowControl w:val="0"/>
        <w:spacing w:after="0" w:line="251" w:lineRule="auto"/>
        <w:rPr>
          <w:b/>
          <w:bCs/>
          <w:color w:val="4472C4" w:themeColor="accent1"/>
          <w:sz w:val="28"/>
          <w:szCs w:val="28"/>
        </w:rPr>
      </w:pPr>
    </w:p>
    <w:p w14:paraId="6264546A" w14:textId="77777777" w:rsidR="003978B5" w:rsidRPr="003978B5" w:rsidRDefault="003978B5" w:rsidP="003978B5">
      <w:pPr>
        <w:widowControl w:val="0"/>
        <w:spacing w:after="0" w:line="276" w:lineRule="auto"/>
        <w:rPr>
          <w:b/>
          <w:bCs/>
          <w:color w:val="000000" w:themeColor="text1"/>
          <w:sz w:val="28"/>
          <w:szCs w:val="28"/>
        </w:rPr>
      </w:pPr>
      <w:r w:rsidRPr="003978B5">
        <w:rPr>
          <w:b/>
          <w:bCs/>
          <w:color w:val="000000" w:themeColor="text1"/>
          <w:sz w:val="28"/>
          <w:szCs w:val="28"/>
        </w:rPr>
        <w:t>Based on the provided customer data, which includes Customer Lifetime Value (LTV) by country and customer, here are some insights and recommendations:</w:t>
      </w:r>
    </w:p>
    <w:p w14:paraId="3E074F1C" w14:textId="77777777" w:rsidR="003978B5" w:rsidRPr="003978B5" w:rsidRDefault="003978B5" w:rsidP="003978B5">
      <w:pPr>
        <w:widowControl w:val="0"/>
        <w:spacing w:after="0" w:line="276" w:lineRule="auto"/>
        <w:rPr>
          <w:b/>
          <w:bCs/>
          <w:color w:val="000000" w:themeColor="text1"/>
          <w:sz w:val="28"/>
          <w:szCs w:val="28"/>
        </w:rPr>
      </w:pPr>
      <w:r w:rsidRPr="003978B5">
        <w:rPr>
          <w:b/>
          <w:bCs/>
          <w:color w:val="000000" w:themeColor="text1"/>
          <w:sz w:val="28"/>
          <w:szCs w:val="28"/>
        </w:rPr>
        <w:t>Insights:</w:t>
      </w:r>
    </w:p>
    <w:p w14:paraId="3972AE87" w14:textId="77777777" w:rsidR="003978B5" w:rsidRPr="003978B5" w:rsidRDefault="003978B5" w:rsidP="000508F7">
      <w:pPr>
        <w:widowControl w:val="0"/>
        <w:numPr>
          <w:ilvl w:val="0"/>
          <w:numId w:val="39"/>
        </w:numPr>
        <w:spacing w:after="0" w:line="276" w:lineRule="auto"/>
        <w:rPr>
          <w:b/>
          <w:bCs/>
          <w:color w:val="000000" w:themeColor="text1"/>
          <w:sz w:val="28"/>
          <w:szCs w:val="28"/>
        </w:rPr>
      </w:pPr>
      <w:r w:rsidRPr="003978B5">
        <w:rPr>
          <w:b/>
          <w:bCs/>
          <w:color w:val="000000" w:themeColor="text1"/>
          <w:sz w:val="28"/>
          <w:szCs w:val="28"/>
        </w:rPr>
        <w:t>Top Countries by LTV:</w:t>
      </w:r>
    </w:p>
    <w:p w14:paraId="7F9E4436" w14:textId="77777777" w:rsidR="003978B5" w:rsidRPr="003978B5" w:rsidRDefault="003978B5" w:rsidP="000508F7">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USA has the highest concentration of customers with high LTV values, with notable customers like Dan Miller (31.05), Frank Harris (33.08), Frank Ralston (33.22), and Michelle Brooks (31.38) contributing significantly to the total revenue.</w:t>
      </w:r>
    </w:p>
    <w:p w14:paraId="75ABBD48" w14:textId="77777777" w:rsidR="003978B5" w:rsidRPr="003978B5" w:rsidRDefault="003978B5" w:rsidP="000508F7">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Canada follows closely behind, with customers like François Tremblay (35.92) and Emma Jones (31.39) showcasing high LTV.</w:t>
      </w:r>
    </w:p>
    <w:p w14:paraId="58896220" w14:textId="77777777" w:rsidR="003978B5" w:rsidRPr="003978B5" w:rsidRDefault="003978B5" w:rsidP="000508F7">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Other countries with notable LTV figures include France (e.g., Camille Bernard (27.85), Dominique Lefebvre (30.69)) and Brazil (e.g., Alexandre Rocha (18.47), Eduardo Martins (17.03)).</w:t>
      </w:r>
    </w:p>
    <w:p w14:paraId="29863FEA" w14:textId="77777777" w:rsidR="003978B5" w:rsidRPr="003978B5" w:rsidRDefault="003978B5" w:rsidP="000508F7">
      <w:pPr>
        <w:widowControl w:val="0"/>
        <w:numPr>
          <w:ilvl w:val="0"/>
          <w:numId w:val="39"/>
        </w:numPr>
        <w:spacing w:after="0" w:line="276" w:lineRule="auto"/>
        <w:rPr>
          <w:b/>
          <w:bCs/>
          <w:color w:val="000000" w:themeColor="text1"/>
          <w:sz w:val="28"/>
          <w:szCs w:val="28"/>
        </w:rPr>
      </w:pPr>
      <w:r w:rsidRPr="003978B5">
        <w:rPr>
          <w:b/>
          <w:bCs/>
          <w:color w:val="000000" w:themeColor="text1"/>
          <w:sz w:val="28"/>
          <w:szCs w:val="28"/>
        </w:rPr>
        <w:t>High Value Customers:</w:t>
      </w:r>
    </w:p>
    <w:p w14:paraId="1E4EC921" w14:textId="77777777" w:rsidR="003978B5" w:rsidRPr="003978B5" w:rsidRDefault="003978B5" w:rsidP="000508F7">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A few customers have exceptionally high LTV values (e.g., François Tremblay at 35.92, Patrick Gray at 35.30, Wyatt Girard at 35.02, and Helena Holý at 33.76), indicating a strong long-term relationship and likely consistent purchasing habits.</w:t>
      </w:r>
    </w:p>
    <w:p w14:paraId="4F86B7A7" w14:textId="77777777" w:rsidR="003978B5" w:rsidRPr="003978B5" w:rsidRDefault="003978B5" w:rsidP="000508F7">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These customers should be prioritized for loyalty programs, exclusive offers, or personalized marketing to ensure continued engagement and maximize their value.</w:t>
      </w:r>
    </w:p>
    <w:p w14:paraId="7E405223" w14:textId="77777777" w:rsidR="003978B5" w:rsidRPr="003978B5" w:rsidRDefault="003978B5" w:rsidP="000508F7">
      <w:pPr>
        <w:widowControl w:val="0"/>
        <w:numPr>
          <w:ilvl w:val="0"/>
          <w:numId w:val="39"/>
        </w:numPr>
        <w:spacing w:after="0" w:line="276" w:lineRule="auto"/>
        <w:rPr>
          <w:b/>
          <w:bCs/>
          <w:color w:val="000000" w:themeColor="text1"/>
          <w:sz w:val="28"/>
          <w:szCs w:val="28"/>
        </w:rPr>
      </w:pPr>
      <w:r w:rsidRPr="003978B5">
        <w:rPr>
          <w:b/>
          <w:bCs/>
          <w:color w:val="000000" w:themeColor="text1"/>
          <w:sz w:val="28"/>
          <w:szCs w:val="28"/>
        </w:rPr>
        <w:lastRenderedPageBreak/>
        <w:t>Countries with High LTV Customers:</w:t>
      </w:r>
    </w:p>
    <w:p w14:paraId="049C0C11" w14:textId="77777777" w:rsidR="003978B5" w:rsidRPr="003978B5" w:rsidRDefault="003978B5" w:rsidP="000508F7">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USA and Canada are strong performers, contributing several high-value customers.</w:t>
      </w:r>
    </w:p>
    <w:p w14:paraId="7187ABAF" w14:textId="77777777" w:rsidR="003978B5" w:rsidRPr="003978B5" w:rsidRDefault="003978B5" w:rsidP="000508F7">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Other countries like Germany, Brazil, France, and United Kingdom also display promising LTV values across their customer base, showing that LTV is not limited to a few regions but is globally spread.</w:t>
      </w:r>
    </w:p>
    <w:p w14:paraId="7CD24BA9" w14:textId="77777777" w:rsidR="003978B5" w:rsidRPr="003978B5" w:rsidRDefault="003978B5" w:rsidP="000508F7">
      <w:pPr>
        <w:widowControl w:val="0"/>
        <w:numPr>
          <w:ilvl w:val="0"/>
          <w:numId w:val="39"/>
        </w:numPr>
        <w:spacing w:after="0" w:line="276" w:lineRule="auto"/>
        <w:rPr>
          <w:b/>
          <w:bCs/>
          <w:color w:val="000000" w:themeColor="text1"/>
          <w:sz w:val="28"/>
          <w:szCs w:val="28"/>
        </w:rPr>
      </w:pPr>
      <w:r w:rsidRPr="003978B5">
        <w:rPr>
          <w:b/>
          <w:bCs/>
          <w:color w:val="000000" w:themeColor="text1"/>
          <w:sz w:val="28"/>
          <w:szCs w:val="28"/>
        </w:rPr>
        <w:t>Countries with Potential to Improve:</w:t>
      </w:r>
    </w:p>
    <w:p w14:paraId="2AAD9299" w14:textId="77777777" w:rsidR="003978B5" w:rsidRPr="003978B5" w:rsidRDefault="003978B5" w:rsidP="000508F7">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Some countries have lower LTV values, such as Argentina (e.g., Diego Gutiérrez with 17.53), Denmark (e.g., Kara Nielsen with 11.19), and Netherlands (e.g., Johannes Van der Berg with 18.74). These countries might have customers who either:</w:t>
      </w:r>
    </w:p>
    <w:p w14:paraId="5FDDC954" w14:textId="77777777" w:rsidR="003978B5" w:rsidRPr="003978B5" w:rsidRDefault="003978B5" w:rsidP="000508F7">
      <w:pPr>
        <w:widowControl w:val="0"/>
        <w:numPr>
          <w:ilvl w:val="2"/>
          <w:numId w:val="39"/>
        </w:numPr>
        <w:spacing w:after="0" w:line="276" w:lineRule="auto"/>
        <w:rPr>
          <w:b/>
          <w:bCs/>
          <w:color w:val="000000" w:themeColor="text1"/>
          <w:sz w:val="28"/>
          <w:szCs w:val="28"/>
        </w:rPr>
      </w:pPr>
      <w:r w:rsidRPr="003978B5">
        <w:rPr>
          <w:b/>
          <w:bCs/>
          <w:color w:val="000000" w:themeColor="text1"/>
          <w:sz w:val="28"/>
          <w:szCs w:val="28"/>
        </w:rPr>
        <w:t>Churned early, or</w:t>
      </w:r>
    </w:p>
    <w:p w14:paraId="5A817BDF" w14:textId="77777777" w:rsidR="003978B5" w:rsidRPr="003978B5" w:rsidRDefault="003978B5" w:rsidP="000508F7">
      <w:pPr>
        <w:widowControl w:val="0"/>
        <w:numPr>
          <w:ilvl w:val="2"/>
          <w:numId w:val="39"/>
        </w:numPr>
        <w:spacing w:after="0" w:line="276" w:lineRule="auto"/>
        <w:rPr>
          <w:b/>
          <w:bCs/>
          <w:color w:val="000000" w:themeColor="text1"/>
          <w:sz w:val="28"/>
          <w:szCs w:val="28"/>
        </w:rPr>
      </w:pPr>
      <w:r w:rsidRPr="003978B5">
        <w:rPr>
          <w:b/>
          <w:bCs/>
          <w:color w:val="000000" w:themeColor="text1"/>
          <w:sz w:val="28"/>
          <w:szCs w:val="28"/>
        </w:rPr>
        <w:t>Do not engage as frequently.</w:t>
      </w:r>
    </w:p>
    <w:p w14:paraId="347A0A7B" w14:textId="77777777" w:rsidR="003978B5" w:rsidRPr="003978B5" w:rsidRDefault="003978B5" w:rsidP="000508F7">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In these cases, further investigation into customer retention strategies and engagement programs should be considered.</w:t>
      </w:r>
    </w:p>
    <w:p w14:paraId="48F0DCCF" w14:textId="77777777" w:rsidR="003978B5" w:rsidRPr="003978B5" w:rsidRDefault="003978B5" w:rsidP="003978B5">
      <w:pPr>
        <w:widowControl w:val="0"/>
        <w:spacing w:after="0" w:line="276" w:lineRule="auto"/>
        <w:rPr>
          <w:b/>
          <w:bCs/>
          <w:color w:val="000000" w:themeColor="text1"/>
          <w:sz w:val="28"/>
          <w:szCs w:val="28"/>
        </w:rPr>
      </w:pPr>
      <w:r w:rsidRPr="003978B5">
        <w:rPr>
          <w:b/>
          <w:bCs/>
          <w:color w:val="000000" w:themeColor="text1"/>
          <w:sz w:val="28"/>
          <w:szCs w:val="28"/>
        </w:rPr>
        <w:t>Recommendations:</w:t>
      </w:r>
    </w:p>
    <w:p w14:paraId="5B53E004" w14:textId="77777777" w:rsidR="003978B5" w:rsidRPr="003978B5" w:rsidRDefault="003978B5" w:rsidP="000508F7">
      <w:pPr>
        <w:widowControl w:val="0"/>
        <w:numPr>
          <w:ilvl w:val="0"/>
          <w:numId w:val="40"/>
        </w:numPr>
        <w:spacing w:after="0" w:line="276" w:lineRule="auto"/>
        <w:rPr>
          <w:b/>
          <w:bCs/>
          <w:color w:val="000000" w:themeColor="text1"/>
          <w:sz w:val="28"/>
          <w:szCs w:val="28"/>
        </w:rPr>
      </w:pPr>
      <w:r w:rsidRPr="003978B5">
        <w:rPr>
          <w:b/>
          <w:bCs/>
          <w:color w:val="000000" w:themeColor="text1"/>
          <w:sz w:val="28"/>
          <w:szCs w:val="28"/>
        </w:rPr>
        <w:t>High-Value Areas (USA, Canada, France):</w:t>
      </w:r>
    </w:p>
    <w:p w14:paraId="3BC5EC18" w14:textId="77777777" w:rsidR="003978B5" w:rsidRPr="003978B5" w:rsidRDefault="003978B5" w:rsidP="000508F7">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Exclusive Products and Premium Pricing: Consider offering exclusive or premium products to customers in these high-LTV countries.</w:t>
      </w:r>
    </w:p>
    <w:p w14:paraId="32FF2B1D" w14:textId="77777777" w:rsidR="003978B5" w:rsidRPr="003978B5" w:rsidRDefault="003978B5" w:rsidP="000508F7">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Loyalty and Retention Programs: For customers with consistently high LTV, create personalized loyalty programs that reward long-term engagement and high-frequency purchases.</w:t>
      </w:r>
    </w:p>
    <w:p w14:paraId="0225BB93" w14:textId="77777777" w:rsidR="003978B5" w:rsidRPr="003978B5" w:rsidRDefault="003978B5" w:rsidP="000508F7">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Targeted Marketing Campaigns: Given the high potential of customers in these regions, implement targeted marketing efforts that highlight the value and benefits of being a loyal customer.</w:t>
      </w:r>
    </w:p>
    <w:p w14:paraId="7C99A72D" w14:textId="77777777" w:rsidR="003978B5" w:rsidRPr="003978B5" w:rsidRDefault="003978B5" w:rsidP="000508F7">
      <w:pPr>
        <w:widowControl w:val="0"/>
        <w:numPr>
          <w:ilvl w:val="0"/>
          <w:numId w:val="40"/>
        </w:numPr>
        <w:spacing w:after="0" w:line="276" w:lineRule="auto"/>
        <w:rPr>
          <w:b/>
          <w:bCs/>
          <w:color w:val="000000" w:themeColor="text1"/>
          <w:sz w:val="28"/>
          <w:szCs w:val="28"/>
        </w:rPr>
      </w:pPr>
      <w:r w:rsidRPr="003978B5">
        <w:rPr>
          <w:b/>
          <w:bCs/>
          <w:color w:val="000000" w:themeColor="text1"/>
          <w:sz w:val="28"/>
          <w:szCs w:val="28"/>
        </w:rPr>
        <w:t>Moderate-Value Areas (Germany, United Kingdom, Brazil):</w:t>
      </w:r>
    </w:p>
    <w:p w14:paraId="2DAF7312" w14:textId="77777777" w:rsidR="003978B5" w:rsidRPr="003978B5" w:rsidRDefault="003978B5" w:rsidP="000508F7">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Customer Engagement: Introduce or enhance engagement strategies, such as frequent communication (newsletters, offers), and loyalty programs to increase customer lifetime value.</w:t>
      </w:r>
    </w:p>
    <w:p w14:paraId="3EDE3E8C" w14:textId="77777777" w:rsidR="003978B5" w:rsidRPr="003978B5" w:rsidRDefault="003978B5" w:rsidP="000508F7">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Referral Programs: Introduce or strengthen referral programs to leverage existing satisfied customers in these countries to bring in new, high-value customers.</w:t>
      </w:r>
    </w:p>
    <w:p w14:paraId="6F1265DC" w14:textId="77777777" w:rsidR="003978B5" w:rsidRPr="003978B5" w:rsidRDefault="003978B5" w:rsidP="000508F7">
      <w:pPr>
        <w:widowControl w:val="0"/>
        <w:numPr>
          <w:ilvl w:val="0"/>
          <w:numId w:val="40"/>
        </w:numPr>
        <w:spacing w:after="0" w:line="276" w:lineRule="auto"/>
        <w:rPr>
          <w:b/>
          <w:bCs/>
          <w:color w:val="000000" w:themeColor="text1"/>
          <w:sz w:val="28"/>
          <w:szCs w:val="28"/>
        </w:rPr>
      </w:pPr>
      <w:r w:rsidRPr="003978B5">
        <w:rPr>
          <w:b/>
          <w:bCs/>
          <w:color w:val="000000" w:themeColor="text1"/>
          <w:sz w:val="28"/>
          <w:szCs w:val="28"/>
        </w:rPr>
        <w:lastRenderedPageBreak/>
        <w:t>Low-Value or High-Churn Areas (Argentina, Denmark, Netherlands):</w:t>
      </w:r>
    </w:p>
    <w:p w14:paraId="2FDAA36E" w14:textId="77777777" w:rsidR="003978B5" w:rsidRPr="003978B5" w:rsidRDefault="003978B5" w:rsidP="000508F7">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Churn Analysis and Retention Strategies: Deep dive into churn reasons in these areas. Is it due to customer dissatisfaction, high competition, or a lack of personalized offers?</w:t>
      </w:r>
    </w:p>
    <w:p w14:paraId="71BC8C33" w14:textId="77777777" w:rsidR="003978B5" w:rsidRPr="003978B5" w:rsidRDefault="003978B5" w:rsidP="000508F7">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Customer Feedback: Gather feedback via satisfaction surveys or direct outreach to understand the barriers to purchase and develop retention strategies.</w:t>
      </w:r>
    </w:p>
    <w:p w14:paraId="695B672D" w14:textId="77777777" w:rsidR="003978B5" w:rsidRPr="003978B5" w:rsidRDefault="003978B5" w:rsidP="000508F7">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Discounts or Offers: Implement discounts, bundled offers, or better customer service to incentivize customers in these regions to return.</w:t>
      </w:r>
    </w:p>
    <w:p w14:paraId="729223DA" w14:textId="77777777" w:rsidR="003978B5" w:rsidRPr="003978B5" w:rsidRDefault="003978B5" w:rsidP="000508F7">
      <w:pPr>
        <w:widowControl w:val="0"/>
        <w:numPr>
          <w:ilvl w:val="0"/>
          <w:numId w:val="40"/>
        </w:numPr>
        <w:spacing w:after="0" w:line="276" w:lineRule="auto"/>
        <w:rPr>
          <w:b/>
          <w:bCs/>
          <w:color w:val="000000" w:themeColor="text1"/>
          <w:sz w:val="28"/>
          <w:szCs w:val="28"/>
        </w:rPr>
      </w:pPr>
      <w:r w:rsidRPr="003978B5">
        <w:rPr>
          <w:b/>
          <w:bCs/>
          <w:color w:val="000000" w:themeColor="text1"/>
          <w:sz w:val="28"/>
          <w:szCs w:val="28"/>
        </w:rPr>
        <w:t>Cross-Country Insights:</w:t>
      </w:r>
    </w:p>
    <w:p w14:paraId="6B7661B9" w14:textId="77777777" w:rsidR="003978B5" w:rsidRPr="003978B5" w:rsidRDefault="003978B5" w:rsidP="000508F7">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Purchase Frequency: Focus on countries with high LTV but low frequency to improve purchase frequency through personalized campaigns, re-engagement emails, or retargeting ads.</w:t>
      </w:r>
    </w:p>
    <w:p w14:paraId="378FD60B" w14:textId="77777777" w:rsidR="003978B5" w:rsidRPr="003978B5" w:rsidRDefault="003978B5" w:rsidP="000508F7">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Tenure and Loyalty: For countries with longer customer tenure and higher LTV, continue nurturing these relationships and reward loyalty through exclusive offers, anniversary deals, or special privileges.</w:t>
      </w:r>
    </w:p>
    <w:p w14:paraId="241323C3" w14:textId="77777777" w:rsidR="003978B5" w:rsidRPr="003978B5" w:rsidRDefault="003978B5" w:rsidP="000508F7">
      <w:pPr>
        <w:widowControl w:val="0"/>
        <w:numPr>
          <w:ilvl w:val="0"/>
          <w:numId w:val="40"/>
        </w:numPr>
        <w:spacing w:after="0" w:line="276" w:lineRule="auto"/>
        <w:rPr>
          <w:b/>
          <w:bCs/>
          <w:color w:val="000000" w:themeColor="text1"/>
          <w:sz w:val="28"/>
          <w:szCs w:val="28"/>
        </w:rPr>
      </w:pPr>
      <w:r w:rsidRPr="003978B5">
        <w:rPr>
          <w:b/>
          <w:bCs/>
          <w:color w:val="000000" w:themeColor="text1"/>
          <w:sz w:val="28"/>
          <w:szCs w:val="28"/>
        </w:rPr>
        <w:t>Global Strategies:</w:t>
      </w:r>
    </w:p>
    <w:p w14:paraId="0D4FB96C" w14:textId="77777777" w:rsidR="003978B5" w:rsidRPr="003978B5" w:rsidRDefault="003978B5" w:rsidP="000508F7">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Invest in High-LTV Customers: Across all countries, focus on customers with high LTV by offering them personalized experiences (e.g., VIP treatment, priority access to new products, etc.).</w:t>
      </w:r>
    </w:p>
    <w:p w14:paraId="468925F2" w14:textId="77777777" w:rsidR="003978B5" w:rsidRDefault="003978B5" w:rsidP="000508F7">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Leverage LTV Segmentation: Segment customers based on LTV, identifying the top 10-20% with the highest value and tailoring your marketing and retention strategies specifically for them.</w:t>
      </w:r>
    </w:p>
    <w:p w14:paraId="6D40EA87" w14:textId="77777777" w:rsidR="0006069D" w:rsidRDefault="0006069D" w:rsidP="0006069D">
      <w:pPr>
        <w:widowControl w:val="0"/>
        <w:spacing w:after="0" w:line="276" w:lineRule="auto"/>
        <w:rPr>
          <w:b/>
          <w:bCs/>
          <w:color w:val="000000" w:themeColor="text1"/>
          <w:sz w:val="28"/>
          <w:szCs w:val="28"/>
        </w:rPr>
      </w:pPr>
    </w:p>
    <w:p w14:paraId="2F81ED30" w14:textId="0DBAF674" w:rsidR="0006069D" w:rsidRPr="00DA22E7" w:rsidRDefault="0006069D" w:rsidP="00DA22E7">
      <w:pPr>
        <w:rPr>
          <w:b/>
          <w:bCs/>
          <w:color w:val="5B9BD5" w:themeColor="accent5"/>
          <w:sz w:val="28"/>
          <w:szCs w:val="28"/>
          <w:u w:val="single"/>
        </w:rPr>
      </w:pPr>
      <w:r w:rsidRPr="00DA22E7">
        <w:rPr>
          <w:b/>
          <w:bCs/>
          <w:color w:val="5B9BD5" w:themeColor="accent5"/>
          <w:sz w:val="28"/>
          <w:szCs w:val="28"/>
          <w:u w:val="single"/>
        </w:rPr>
        <w:t>Query:</w:t>
      </w:r>
    </w:p>
    <w:p w14:paraId="16819A38" w14:textId="77777777" w:rsidR="00BB1295" w:rsidRDefault="00BB1295" w:rsidP="00A306A5">
      <w:pPr>
        <w:widowControl w:val="0"/>
        <w:spacing w:after="0" w:line="276" w:lineRule="auto"/>
        <w:rPr>
          <w:b/>
          <w:bCs/>
          <w:color w:val="000000" w:themeColor="text1"/>
          <w:sz w:val="28"/>
          <w:szCs w:val="28"/>
          <w:lang w:val="en-GB"/>
        </w:rPr>
      </w:pPr>
    </w:p>
    <w:p w14:paraId="7BD1682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-- 7</w:t>
      </w:r>
    </w:p>
    <w:p w14:paraId="2B94B94B" w14:textId="77777777" w:rsidR="0006069D" w:rsidRPr="0006069D" w:rsidRDefault="0006069D" w:rsidP="0006069D">
      <w:pPr>
        <w:widowControl w:val="0"/>
        <w:spacing w:after="0" w:line="276" w:lineRule="auto"/>
        <w:rPr>
          <w:b/>
          <w:bCs/>
          <w:color w:val="C45911" w:themeColor="accent2" w:themeShade="BF"/>
          <w:lang w:val="en-GB"/>
        </w:rPr>
      </w:pPr>
    </w:p>
    <w:p w14:paraId="03953D1A"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WITH </w:t>
      </w:r>
      <w:proofErr w:type="spellStart"/>
      <w:r w:rsidRPr="0006069D">
        <w:rPr>
          <w:b/>
          <w:bCs/>
          <w:color w:val="C45911" w:themeColor="accent2" w:themeShade="BF"/>
          <w:lang w:val="en-GB"/>
        </w:rPr>
        <w:t>cte</w:t>
      </w:r>
      <w:proofErr w:type="spellEnd"/>
      <w:r w:rsidRPr="0006069D">
        <w:rPr>
          <w:b/>
          <w:bCs/>
          <w:color w:val="C45911" w:themeColor="accent2" w:themeShade="BF"/>
          <w:lang w:val="en-GB"/>
        </w:rPr>
        <w:t xml:space="preserve"> AS (</w:t>
      </w:r>
    </w:p>
    <w:p w14:paraId="0F55D388"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SELECT </w:t>
      </w:r>
    </w:p>
    <w:p w14:paraId="6AA0CE03"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inv.customer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w:t>
      </w:r>
    </w:p>
    <w:p w14:paraId="360C3F7A"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inv.billing</w:t>
      </w:r>
      <w:proofErr w:type="gramEnd"/>
      <w:r w:rsidRPr="0006069D">
        <w:rPr>
          <w:b/>
          <w:bCs/>
          <w:color w:val="C45911" w:themeColor="accent2" w:themeShade="BF"/>
          <w:lang w:val="en-GB"/>
        </w:rPr>
        <w:t>_country</w:t>
      </w:r>
      <w:proofErr w:type="spellEnd"/>
      <w:r w:rsidRPr="0006069D">
        <w:rPr>
          <w:b/>
          <w:bCs/>
          <w:color w:val="C45911" w:themeColor="accent2" w:themeShade="BF"/>
          <w:lang w:val="en-GB"/>
        </w:rPr>
        <w:t>,</w:t>
      </w:r>
    </w:p>
    <w:p w14:paraId="0EEC04D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inv.invoice</w:t>
      </w:r>
      <w:proofErr w:type="gramEnd"/>
      <w:r w:rsidRPr="0006069D">
        <w:rPr>
          <w:b/>
          <w:bCs/>
          <w:color w:val="C45911" w:themeColor="accent2" w:themeShade="BF"/>
          <w:lang w:val="en-GB"/>
        </w:rPr>
        <w:t>_date</w:t>
      </w:r>
      <w:proofErr w:type="spellEnd"/>
      <w:r w:rsidRPr="0006069D">
        <w:rPr>
          <w:b/>
          <w:bCs/>
          <w:color w:val="C45911" w:themeColor="accent2" w:themeShade="BF"/>
          <w:lang w:val="en-GB"/>
        </w:rPr>
        <w:t>,</w:t>
      </w:r>
    </w:p>
    <w:p w14:paraId="0F834816"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 xml:space="preserve">        </w:t>
      </w:r>
      <w:proofErr w:type="gramStart"/>
      <w:r w:rsidRPr="0006069D">
        <w:rPr>
          <w:b/>
          <w:bCs/>
          <w:color w:val="C45911" w:themeColor="accent2" w:themeShade="BF"/>
          <w:lang w:val="en-GB"/>
        </w:rPr>
        <w:t>CONCAT(</w:t>
      </w:r>
      <w:proofErr w:type="spellStart"/>
      <w:r w:rsidRPr="0006069D">
        <w:rPr>
          <w:b/>
          <w:bCs/>
          <w:color w:val="C45911" w:themeColor="accent2" w:themeShade="BF"/>
          <w:lang w:val="en-GB"/>
        </w:rPr>
        <w:t>c.first</w:t>
      </w:r>
      <w:proofErr w:type="gramEnd"/>
      <w:r w:rsidRPr="0006069D">
        <w:rPr>
          <w:b/>
          <w:bCs/>
          <w:color w:val="C45911" w:themeColor="accent2" w:themeShade="BF"/>
          <w:lang w:val="en-GB"/>
        </w:rPr>
        <w:t>_name</w:t>
      </w:r>
      <w:proofErr w:type="spellEnd"/>
      <w:r w:rsidRPr="0006069D">
        <w:rPr>
          <w:b/>
          <w:bCs/>
          <w:color w:val="C45911" w:themeColor="accent2" w:themeShade="BF"/>
          <w:lang w:val="en-GB"/>
        </w:rPr>
        <w:t xml:space="preserve">, ' ', </w:t>
      </w:r>
      <w:proofErr w:type="spellStart"/>
      <w:proofErr w:type="gramStart"/>
      <w:r w:rsidRPr="0006069D">
        <w:rPr>
          <w:b/>
          <w:bCs/>
          <w:color w:val="C45911" w:themeColor="accent2" w:themeShade="BF"/>
          <w:lang w:val="en-GB"/>
        </w:rPr>
        <w:t>c.last</w:t>
      </w:r>
      <w:proofErr w:type="gramEnd"/>
      <w:r w:rsidRPr="0006069D">
        <w:rPr>
          <w:b/>
          <w:bCs/>
          <w:color w:val="C45911" w:themeColor="accent2" w:themeShade="BF"/>
          <w:lang w:val="en-GB"/>
        </w:rPr>
        <w:t>_name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customer_name</w:t>
      </w:r>
      <w:proofErr w:type="spellEnd"/>
      <w:r w:rsidRPr="0006069D">
        <w:rPr>
          <w:b/>
          <w:bCs/>
          <w:color w:val="C45911" w:themeColor="accent2" w:themeShade="BF"/>
          <w:lang w:val="en-GB"/>
        </w:rPr>
        <w:t>,</w:t>
      </w:r>
    </w:p>
    <w:p w14:paraId="3A71378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inv.total</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invoice_total</w:t>
      </w:r>
      <w:proofErr w:type="spellEnd"/>
    </w:p>
    <w:p w14:paraId="246B1C98"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FROM </w:t>
      </w:r>
    </w:p>
    <w:p w14:paraId="3C34A6B2"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invoice </w:t>
      </w:r>
      <w:proofErr w:type="spellStart"/>
      <w:r w:rsidRPr="0006069D">
        <w:rPr>
          <w:b/>
          <w:bCs/>
          <w:color w:val="C45911" w:themeColor="accent2" w:themeShade="BF"/>
          <w:lang w:val="en-GB"/>
        </w:rPr>
        <w:t>inv</w:t>
      </w:r>
      <w:proofErr w:type="spellEnd"/>
    </w:p>
    <w:p w14:paraId="4AEBCC56"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LEFT JOIN </w:t>
      </w:r>
    </w:p>
    <w:p w14:paraId="530AD8A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customer c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inv.customer</w:t>
      </w:r>
      <w:proofErr w:type="gramEnd"/>
      <w:r w:rsidRPr="0006069D">
        <w:rPr>
          <w:b/>
          <w:bCs/>
          <w:color w:val="C45911" w:themeColor="accent2" w:themeShade="BF"/>
          <w:lang w:val="en-GB"/>
        </w:rPr>
        <w:t>_id</w:t>
      </w:r>
      <w:proofErr w:type="spellEnd"/>
    </w:p>
    <w:p w14:paraId="62258D13"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GROUP BY </w:t>
      </w:r>
    </w:p>
    <w:p w14:paraId="55A20404"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inv.customer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inv.billing</w:t>
      </w:r>
      <w:proofErr w:type="gramEnd"/>
      <w:r w:rsidRPr="0006069D">
        <w:rPr>
          <w:b/>
          <w:bCs/>
          <w:color w:val="C45911" w:themeColor="accent2" w:themeShade="BF"/>
          <w:lang w:val="en-GB"/>
        </w:rPr>
        <w:t>_country</w:t>
      </w:r>
      <w:proofErr w:type="spellEnd"/>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inv.invoice</w:t>
      </w:r>
      <w:proofErr w:type="gramEnd"/>
      <w:r w:rsidRPr="0006069D">
        <w:rPr>
          <w:b/>
          <w:bCs/>
          <w:color w:val="C45911" w:themeColor="accent2" w:themeShade="BF"/>
          <w:lang w:val="en-GB"/>
        </w:rPr>
        <w:t>_date</w:t>
      </w:r>
      <w:proofErr w:type="spellEnd"/>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c.first</w:t>
      </w:r>
      <w:proofErr w:type="gramEnd"/>
      <w:r w:rsidRPr="0006069D">
        <w:rPr>
          <w:b/>
          <w:bCs/>
          <w:color w:val="C45911" w:themeColor="accent2" w:themeShade="BF"/>
          <w:lang w:val="en-GB"/>
        </w:rPr>
        <w:t>_name</w:t>
      </w:r>
      <w:proofErr w:type="spellEnd"/>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c.last</w:t>
      </w:r>
      <w:proofErr w:type="gramEnd"/>
      <w:r w:rsidRPr="0006069D">
        <w:rPr>
          <w:b/>
          <w:bCs/>
          <w:color w:val="C45911" w:themeColor="accent2" w:themeShade="BF"/>
          <w:lang w:val="en-GB"/>
        </w:rPr>
        <w:t>_name</w:t>
      </w:r>
      <w:proofErr w:type="spellEnd"/>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inv.total</w:t>
      </w:r>
      <w:proofErr w:type="spellEnd"/>
      <w:proofErr w:type="gramEnd"/>
    </w:p>
    <w:p w14:paraId="4380FFCB"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46E1EFA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cte2 AS (</w:t>
      </w:r>
    </w:p>
    <w:p w14:paraId="64B2C80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SELECT </w:t>
      </w:r>
    </w:p>
    <w:p w14:paraId="39AFCA5F"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w:t>
      </w:r>
    </w:p>
    <w:p w14:paraId="27F36997"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gramStart"/>
      <w:r w:rsidRPr="0006069D">
        <w:rPr>
          <w:b/>
          <w:bCs/>
          <w:color w:val="C45911" w:themeColor="accent2" w:themeShade="BF"/>
          <w:lang w:val="en-GB"/>
        </w:rPr>
        <w:t>SUM(</w:t>
      </w:r>
      <w:proofErr w:type="gramEnd"/>
      <w:r w:rsidRPr="0006069D">
        <w:rPr>
          <w:b/>
          <w:bCs/>
          <w:color w:val="C45911" w:themeColor="accent2" w:themeShade="BF"/>
          <w:lang w:val="en-GB"/>
        </w:rPr>
        <w:t xml:space="preserve">total) AS </w:t>
      </w: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 xml:space="preserve">, </w:t>
      </w:r>
    </w:p>
    <w:p w14:paraId="40269FD8"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gramStart"/>
      <w:r w:rsidRPr="0006069D">
        <w:rPr>
          <w:b/>
          <w:bCs/>
          <w:color w:val="C45911" w:themeColor="accent2" w:themeShade="BF"/>
          <w:lang w:val="en-GB"/>
        </w:rPr>
        <w:t>COUNT(</w:t>
      </w:r>
      <w:proofErr w:type="spellStart"/>
      <w:proofErr w:type="gramEnd"/>
      <w:r w:rsidRPr="0006069D">
        <w:rPr>
          <w:b/>
          <w:bCs/>
          <w:color w:val="C45911" w:themeColor="accent2" w:themeShade="BF"/>
          <w:lang w:val="en-GB"/>
        </w:rPr>
        <w:t>invoice_id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total_invoices</w:t>
      </w:r>
      <w:proofErr w:type="spellEnd"/>
      <w:r w:rsidRPr="0006069D">
        <w:rPr>
          <w:b/>
          <w:bCs/>
          <w:color w:val="C45911" w:themeColor="accent2" w:themeShade="BF"/>
          <w:lang w:val="en-GB"/>
        </w:rPr>
        <w:t>,</w:t>
      </w:r>
    </w:p>
    <w:p w14:paraId="24CF0114"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DATEDIFF(</w:t>
      </w:r>
      <w:proofErr w:type="gramStart"/>
      <w:r w:rsidRPr="0006069D">
        <w:rPr>
          <w:b/>
          <w:bCs/>
          <w:color w:val="C45911" w:themeColor="accent2" w:themeShade="BF"/>
          <w:lang w:val="en-GB"/>
        </w:rPr>
        <w:t>MAX(</w:t>
      </w:r>
      <w:proofErr w:type="spellStart"/>
      <w:proofErr w:type="gramEnd"/>
      <w:r w:rsidRPr="0006069D">
        <w:rPr>
          <w:b/>
          <w:bCs/>
          <w:color w:val="C45911" w:themeColor="accent2" w:themeShade="BF"/>
          <w:lang w:val="en-GB"/>
        </w:rPr>
        <w:t>invoice_date</w:t>
      </w:r>
      <w:proofErr w:type="spellEnd"/>
      <w:r w:rsidRPr="0006069D">
        <w:rPr>
          <w:b/>
          <w:bCs/>
          <w:color w:val="C45911" w:themeColor="accent2" w:themeShade="BF"/>
          <w:lang w:val="en-GB"/>
        </w:rPr>
        <w:t xml:space="preserve">), </w:t>
      </w:r>
      <w:proofErr w:type="gramStart"/>
      <w:r w:rsidRPr="0006069D">
        <w:rPr>
          <w:b/>
          <w:bCs/>
          <w:color w:val="C45911" w:themeColor="accent2" w:themeShade="BF"/>
          <w:lang w:val="en-GB"/>
        </w:rPr>
        <w:t>MIN(</w:t>
      </w:r>
      <w:proofErr w:type="spellStart"/>
      <w:proofErr w:type="gramEnd"/>
      <w:r w:rsidRPr="0006069D">
        <w:rPr>
          <w:b/>
          <w:bCs/>
          <w:color w:val="C45911" w:themeColor="accent2" w:themeShade="BF"/>
          <w:lang w:val="en-GB"/>
        </w:rPr>
        <w:t>invoice_date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customer_tenure_days</w:t>
      </w:r>
      <w:proofErr w:type="spellEnd"/>
      <w:r w:rsidRPr="0006069D">
        <w:rPr>
          <w:b/>
          <w:bCs/>
          <w:color w:val="C45911" w:themeColor="accent2" w:themeShade="BF"/>
          <w:lang w:val="en-GB"/>
        </w:rPr>
        <w:t>, -- Customer tenure</w:t>
      </w:r>
    </w:p>
    <w:p w14:paraId="34692D6A"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COUNT(</w:t>
      </w:r>
      <w:proofErr w:type="gramStart"/>
      <w:r w:rsidRPr="0006069D">
        <w:rPr>
          <w:b/>
          <w:bCs/>
          <w:color w:val="C45911" w:themeColor="accent2" w:themeShade="BF"/>
          <w:lang w:val="en-GB"/>
        </w:rPr>
        <w:t>DISTINCT(</w:t>
      </w:r>
      <w:proofErr w:type="spellStart"/>
      <w:proofErr w:type="gramEnd"/>
      <w:r w:rsidRPr="0006069D">
        <w:rPr>
          <w:b/>
          <w:bCs/>
          <w:color w:val="C45911" w:themeColor="accent2" w:themeShade="BF"/>
          <w:lang w:val="en-GB"/>
        </w:rPr>
        <w:t>invoice_date</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active_periods</w:t>
      </w:r>
      <w:proofErr w:type="spellEnd"/>
    </w:p>
    <w:p w14:paraId="42000A7C"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FROM </w:t>
      </w:r>
    </w:p>
    <w:p w14:paraId="169EFBC2"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invoice</w:t>
      </w:r>
    </w:p>
    <w:p w14:paraId="6C2D0A9B"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GROUP BY </w:t>
      </w:r>
    </w:p>
    <w:p w14:paraId="16FCC0F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customer_id</w:t>
      </w:r>
      <w:proofErr w:type="spellEnd"/>
    </w:p>
    <w:p w14:paraId="79828EE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20B20ED7"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cte3 AS (</w:t>
      </w:r>
    </w:p>
    <w:p w14:paraId="69F00194"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SELECT </w:t>
      </w:r>
    </w:p>
    <w:p w14:paraId="377982C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customer_id</w:t>
      </w:r>
      <w:proofErr w:type="spellEnd"/>
      <w:r w:rsidRPr="0006069D">
        <w:rPr>
          <w:b/>
          <w:bCs/>
          <w:color w:val="C45911" w:themeColor="accent2" w:themeShade="BF"/>
          <w:lang w:val="en-GB"/>
        </w:rPr>
        <w:t xml:space="preserve">, </w:t>
      </w:r>
    </w:p>
    <w:p w14:paraId="4B9BCBD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total_revenue</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total_invoices</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average_purchase_value</w:t>
      </w:r>
      <w:proofErr w:type="spellEnd"/>
      <w:r w:rsidRPr="0006069D">
        <w:rPr>
          <w:b/>
          <w:bCs/>
          <w:color w:val="C45911" w:themeColor="accent2" w:themeShade="BF"/>
          <w:lang w:val="en-GB"/>
        </w:rPr>
        <w:t xml:space="preserve">, </w:t>
      </w:r>
    </w:p>
    <w:p w14:paraId="32E8AB83"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total_invoices</w:t>
      </w:r>
      <w:proofErr w:type="spellEnd"/>
      <w:r w:rsidRPr="0006069D">
        <w:rPr>
          <w:b/>
          <w:bCs/>
          <w:color w:val="C45911" w:themeColor="accent2" w:themeShade="BF"/>
          <w:lang w:val="en-GB"/>
        </w:rPr>
        <w:t xml:space="preserve"> / </w:t>
      </w:r>
      <w:proofErr w:type="spellStart"/>
      <w:r w:rsidRPr="0006069D">
        <w:rPr>
          <w:b/>
          <w:bCs/>
          <w:color w:val="C45911" w:themeColor="accent2" w:themeShade="BF"/>
          <w:lang w:val="en-GB"/>
        </w:rPr>
        <w:t>active_periods</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purchase_frequency</w:t>
      </w:r>
      <w:proofErr w:type="spellEnd"/>
      <w:r w:rsidRPr="0006069D">
        <w:rPr>
          <w:b/>
          <w:bCs/>
          <w:color w:val="C45911" w:themeColor="accent2" w:themeShade="BF"/>
          <w:lang w:val="en-GB"/>
        </w:rPr>
        <w:t xml:space="preserve">, </w:t>
      </w:r>
    </w:p>
    <w:p w14:paraId="23088C58"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customer_tenure_days</w:t>
      </w:r>
      <w:proofErr w:type="spellEnd"/>
      <w:r w:rsidRPr="0006069D">
        <w:rPr>
          <w:b/>
          <w:bCs/>
          <w:color w:val="C45911" w:themeColor="accent2" w:themeShade="BF"/>
          <w:lang w:val="en-GB"/>
        </w:rPr>
        <w:t xml:space="preserve"> / 365.0 AS </w:t>
      </w:r>
      <w:proofErr w:type="spellStart"/>
      <w:r w:rsidRPr="0006069D">
        <w:rPr>
          <w:b/>
          <w:bCs/>
          <w:color w:val="C45911" w:themeColor="accent2" w:themeShade="BF"/>
          <w:lang w:val="en-GB"/>
        </w:rPr>
        <w:t>customer_tenure_</w:t>
      </w:r>
      <w:proofErr w:type="gramStart"/>
      <w:r w:rsidRPr="0006069D">
        <w:rPr>
          <w:b/>
          <w:bCs/>
          <w:color w:val="C45911" w:themeColor="accent2" w:themeShade="BF"/>
          <w:lang w:val="en-GB"/>
        </w:rPr>
        <w:t>years</w:t>
      </w:r>
      <w:proofErr w:type="spellEnd"/>
      <w:r w:rsidRPr="0006069D">
        <w:rPr>
          <w:b/>
          <w:bCs/>
          <w:color w:val="C45911" w:themeColor="accent2" w:themeShade="BF"/>
          <w:lang w:val="en-GB"/>
        </w:rPr>
        <w:t xml:space="preserve">  --</w:t>
      </w:r>
      <w:proofErr w:type="gramEnd"/>
      <w:r w:rsidRPr="0006069D">
        <w:rPr>
          <w:b/>
          <w:bCs/>
          <w:color w:val="C45911" w:themeColor="accent2" w:themeShade="BF"/>
          <w:lang w:val="en-GB"/>
        </w:rPr>
        <w:t xml:space="preserve"> convert tenure into years</w:t>
      </w:r>
    </w:p>
    <w:p w14:paraId="19FCD7F3"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FROM </w:t>
      </w:r>
    </w:p>
    <w:p w14:paraId="13F53FC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cte2</w:t>
      </w:r>
    </w:p>
    <w:p w14:paraId="429D49A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271E7B22"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SELECT </w:t>
      </w:r>
    </w:p>
    <w:p w14:paraId="5766926E"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cte.customer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w:t>
      </w:r>
    </w:p>
    <w:p w14:paraId="150C5FF4"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cte.billing</w:t>
      </w:r>
      <w:proofErr w:type="gramEnd"/>
      <w:r w:rsidRPr="0006069D">
        <w:rPr>
          <w:b/>
          <w:bCs/>
          <w:color w:val="C45911" w:themeColor="accent2" w:themeShade="BF"/>
          <w:lang w:val="en-GB"/>
        </w:rPr>
        <w:t>_country</w:t>
      </w:r>
      <w:proofErr w:type="spellEnd"/>
      <w:r w:rsidRPr="0006069D">
        <w:rPr>
          <w:b/>
          <w:bCs/>
          <w:color w:val="C45911" w:themeColor="accent2" w:themeShade="BF"/>
          <w:lang w:val="en-GB"/>
        </w:rPr>
        <w:t xml:space="preserve">, </w:t>
      </w:r>
    </w:p>
    <w:p w14:paraId="16C9CCE4"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cte.invoice</w:t>
      </w:r>
      <w:proofErr w:type="gramEnd"/>
      <w:r w:rsidRPr="0006069D">
        <w:rPr>
          <w:b/>
          <w:bCs/>
          <w:color w:val="C45911" w:themeColor="accent2" w:themeShade="BF"/>
          <w:lang w:val="en-GB"/>
        </w:rPr>
        <w:t>_date</w:t>
      </w:r>
      <w:proofErr w:type="spellEnd"/>
      <w:r w:rsidRPr="0006069D">
        <w:rPr>
          <w:b/>
          <w:bCs/>
          <w:color w:val="C45911" w:themeColor="accent2" w:themeShade="BF"/>
          <w:lang w:val="en-GB"/>
        </w:rPr>
        <w:t xml:space="preserve">, </w:t>
      </w:r>
    </w:p>
    <w:p w14:paraId="56C5F19C"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cte.customer</w:t>
      </w:r>
      <w:proofErr w:type="gramEnd"/>
      <w:r w:rsidRPr="0006069D">
        <w:rPr>
          <w:b/>
          <w:bCs/>
          <w:color w:val="C45911" w:themeColor="accent2" w:themeShade="BF"/>
          <w:lang w:val="en-GB"/>
        </w:rPr>
        <w:t>_name</w:t>
      </w:r>
      <w:proofErr w:type="spellEnd"/>
      <w:r w:rsidRPr="0006069D">
        <w:rPr>
          <w:b/>
          <w:bCs/>
          <w:color w:val="C45911" w:themeColor="accent2" w:themeShade="BF"/>
          <w:lang w:val="en-GB"/>
        </w:rPr>
        <w:t>,</w:t>
      </w:r>
    </w:p>
    <w:p w14:paraId="02D2E303"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cte.invoice</w:t>
      </w:r>
      <w:proofErr w:type="gramEnd"/>
      <w:r w:rsidRPr="0006069D">
        <w:rPr>
          <w:b/>
          <w:bCs/>
          <w:color w:val="C45911" w:themeColor="accent2" w:themeShade="BF"/>
          <w:lang w:val="en-GB"/>
        </w:rPr>
        <w:t>_total</w:t>
      </w:r>
      <w:proofErr w:type="spellEnd"/>
      <w:r w:rsidRPr="0006069D">
        <w:rPr>
          <w:b/>
          <w:bCs/>
          <w:color w:val="C45911" w:themeColor="accent2" w:themeShade="BF"/>
          <w:lang w:val="en-GB"/>
        </w:rPr>
        <w:t xml:space="preserve">, </w:t>
      </w:r>
    </w:p>
    <w:p w14:paraId="6F5BAECC"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cte3.average_purchase_value, </w:t>
      </w:r>
    </w:p>
    <w:p w14:paraId="2B4DB79B"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cte3.purchase_frequency,</w:t>
      </w:r>
    </w:p>
    <w:p w14:paraId="5F898AA6"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cte3.customer_tenure_years,</w:t>
      </w:r>
    </w:p>
    <w:p w14:paraId="3A98FE3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cte3.average_purchase_value * cte3.purchase_frequency * cte3.customer_tenure_years AS LTV</w:t>
      </w:r>
    </w:p>
    <w:p w14:paraId="1A5E2E46"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FROM </w:t>
      </w:r>
    </w:p>
    <w:p w14:paraId="2A21EB2E"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roofErr w:type="spellStart"/>
      <w:r w:rsidRPr="0006069D">
        <w:rPr>
          <w:b/>
          <w:bCs/>
          <w:color w:val="C45911" w:themeColor="accent2" w:themeShade="BF"/>
          <w:lang w:val="en-GB"/>
        </w:rPr>
        <w:t>cte</w:t>
      </w:r>
      <w:proofErr w:type="spellEnd"/>
    </w:p>
    <w:p w14:paraId="7247FC94"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LEFT JOIN </w:t>
      </w:r>
    </w:p>
    <w:p w14:paraId="4EB1B4CC"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cte3 ON </w:t>
      </w:r>
      <w:proofErr w:type="spellStart"/>
      <w:proofErr w:type="gramStart"/>
      <w:r w:rsidRPr="0006069D">
        <w:rPr>
          <w:b/>
          <w:bCs/>
          <w:color w:val="C45911" w:themeColor="accent2" w:themeShade="BF"/>
          <w:lang w:val="en-GB"/>
        </w:rPr>
        <w:t>cte.customer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cte3.customer_id</w:t>
      </w:r>
    </w:p>
    <w:p w14:paraId="1271D9D8"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 xml:space="preserve">ORDER BY </w:t>
      </w:r>
    </w:p>
    <w:p w14:paraId="34BEDDE1"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LTV DESC, </w:t>
      </w:r>
      <w:proofErr w:type="spellStart"/>
      <w:proofErr w:type="gramStart"/>
      <w:r w:rsidRPr="0006069D">
        <w:rPr>
          <w:b/>
          <w:bCs/>
          <w:color w:val="C45911" w:themeColor="accent2" w:themeShade="BF"/>
          <w:lang w:val="en-GB"/>
        </w:rPr>
        <w:t>cte.customer</w:t>
      </w:r>
      <w:proofErr w:type="gramEnd"/>
      <w:r w:rsidRPr="0006069D">
        <w:rPr>
          <w:b/>
          <w:bCs/>
          <w:color w:val="C45911" w:themeColor="accent2" w:themeShade="BF"/>
          <w:lang w:val="en-GB"/>
        </w:rPr>
        <w:t>_name</w:t>
      </w:r>
      <w:proofErr w:type="spellEnd"/>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cte.invoice</w:t>
      </w:r>
      <w:proofErr w:type="gramEnd"/>
      <w:r w:rsidRPr="0006069D">
        <w:rPr>
          <w:b/>
          <w:bCs/>
          <w:color w:val="C45911" w:themeColor="accent2" w:themeShade="BF"/>
          <w:lang w:val="en-GB"/>
        </w:rPr>
        <w:t>_</w:t>
      </w:r>
      <w:proofErr w:type="gramStart"/>
      <w:r w:rsidRPr="0006069D">
        <w:rPr>
          <w:b/>
          <w:bCs/>
          <w:color w:val="C45911" w:themeColor="accent2" w:themeShade="BF"/>
          <w:lang w:val="en-GB"/>
        </w:rPr>
        <w:t>date</w:t>
      </w:r>
      <w:proofErr w:type="spellEnd"/>
      <w:r w:rsidRPr="0006069D">
        <w:rPr>
          <w:b/>
          <w:bCs/>
          <w:color w:val="C45911" w:themeColor="accent2" w:themeShade="BF"/>
          <w:lang w:val="en-GB"/>
        </w:rPr>
        <w:t>;</w:t>
      </w:r>
      <w:proofErr w:type="gramEnd"/>
    </w:p>
    <w:p w14:paraId="1952D33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
    <w:p w14:paraId="05062001" w14:textId="77777777" w:rsidR="00BB1295" w:rsidRDefault="00BB1295" w:rsidP="00A306A5">
      <w:pPr>
        <w:widowControl w:val="0"/>
        <w:spacing w:after="0" w:line="276" w:lineRule="auto"/>
        <w:rPr>
          <w:b/>
          <w:bCs/>
          <w:color w:val="000000" w:themeColor="text1"/>
          <w:sz w:val="28"/>
          <w:szCs w:val="28"/>
          <w:lang w:val="en-GB"/>
        </w:rPr>
      </w:pPr>
    </w:p>
    <w:p w14:paraId="570668AE" w14:textId="77777777" w:rsidR="00BB1295" w:rsidRDefault="00BB1295" w:rsidP="00A306A5">
      <w:pPr>
        <w:widowControl w:val="0"/>
        <w:spacing w:after="0" w:line="276" w:lineRule="auto"/>
        <w:rPr>
          <w:b/>
          <w:bCs/>
          <w:color w:val="000000" w:themeColor="text1"/>
          <w:sz w:val="28"/>
          <w:szCs w:val="28"/>
          <w:lang w:val="en-GB"/>
        </w:rPr>
      </w:pPr>
    </w:p>
    <w:p w14:paraId="2BEABC65" w14:textId="77777777" w:rsidR="003978B5" w:rsidRDefault="003978B5" w:rsidP="003978B5">
      <w:pPr>
        <w:widowControl w:val="0"/>
        <w:spacing w:after="0" w:line="251" w:lineRule="auto"/>
        <w:rPr>
          <w:b/>
          <w:bCs/>
          <w:color w:val="4472C4" w:themeColor="accent1"/>
          <w:sz w:val="28"/>
          <w:szCs w:val="28"/>
        </w:rPr>
      </w:pPr>
      <w:r w:rsidRPr="003978B5">
        <w:rPr>
          <w:b/>
          <w:bCs/>
          <w:color w:val="4472C4" w:themeColor="accent1"/>
          <w:sz w:val="28"/>
          <w:szCs w:val="28"/>
        </w:rPr>
        <w:t>8.If data on promotional campaigns (discounts, events, email marketing) is available, how could you measure their impact on customer acquisition, retention, and overall sales?</w:t>
      </w:r>
    </w:p>
    <w:p w14:paraId="674A38B8" w14:textId="77777777" w:rsidR="003978B5" w:rsidRDefault="003978B5" w:rsidP="003978B5">
      <w:pPr>
        <w:widowControl w:val="0"/>
        <w:spacing w:after="0" w:line="251" w:lineRule="auto"/>
        <w:rPr>
          <w:b/>
          <w:bCs/>
          <w:color w:val="4472C4" w:themeColor="accent1"/>
          <w:sz w:val="28"/>
          <w:szCs w:val="28"/>
        </w:rPr>
      </w:pPr>
    </w:p>
    <w:p w14:paraId="256ED65E" w14:textId="77777777" w:rsidR="003978B5" w:rsidRDefault="003978B5" w:rsidP="003978B5">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p>
    <w:p w14:paraId="2822A0BA" w14:textId="77777777" w:rsidR="003978B5" w:rsidRDefault="003978B5" w:rsidP="003978B5">
      <w:pPr>
        <w:widowControl w:val="0"/>
        <w:spacing w:after="0" w:line="251" w:lineRule="auto"/>
        <w:rPr>
          <w:b/>
          <w:bCs/>
          <w:color w:val="4472C4" w:themeColor="accent1"/>
          <w:sz w:val="28"/>
          <w:szCs w:val="28"/>
        </w:rPr>
      </w:pPr>
    </w:p>
    <w:p w14:paraId="537CCB79" w14:textId="77777777" w:rsidR="003978B5" w:rsidRPr="003978B5" w:rsidRDefault="003978B5" w:rsidP="003978B5">
      <w:pPr>
        <w:widowControl w:val="0"/>
        <w:spacing w:after="0" w:line="251" w:lineRule="auto"/>
        <w:rPr>
          <w:b/>
          <w:bCs/>
          <w:sz w:val="28"/>
          <w:szCs w:val="28"/>
          <w:u w:val="single"/>
        </w:rPr>
      </w:pPr>
      <w:r w:rsidRPr="003978B5">
        <w:rPr>
          <w:b/>
          <w:bCs/>
          <w:sz w:val="28"/>
          <w:szCs w:val="28"/>
          <w:u w:val="single"/>
        </w:rPr>
        <w:t>Methods to Measure Impact:</w:t>
      </w:r>
    </w:p>
    <w:p w14:paraId="7596BADE" w14:textId="77777777" w:rsidR="003978B5" w:rsidRDefault="003978B5" w:rsidP="000508F7">
      <w:pPr>
        <w:widowControl w:val="0"/>
        <w:numPr>
          <w:ilvl w:val="0"/>
          <w:numId w:val="41"/>
        </w:numPr>
        <w:spacing w:after="0" w:line="251" w:lineRule="auto"/>
        <w:rPr>
          <w:b/>
          <w:bCs/>
          <w:sz w:val="28"/>
          <w:szCs w:val="28"/>
        </w:rPr>
      </w:pPr>
      <w:r w:rsidRPr="003978B5">
        <w:rPr>
          <w:b/>
          <w:bCs/>
          <w:sz w:val="28"/>
          <w:szCs w:val="28"/>
        </w:rPr>
        <w:t>Compare Pre-Campaign and Post-Campaign Metrics: Compare the number of new customers acquired before and after the promotional campaign. This can also include measuring website traffic or sign-ups during the campaign to determine if the campaign generated initial interest</w:t>
      </w:r>
      <w:r>
        <w:rPr>
          <w:b/>
          <w:bCs/>
          <w:sz w:val="28"/>
          <w:szCs w:val="28"/>
        </w:rPr>
        <w:t>.</w:t>
      </w:r>
    </w:p>
    <w:p w14:paraId="328BD5A7" w14:textId="77777777" w:rsidR="003978B5" w:rsidRPr="003978B5" w:rsidRDefault="003978B5" w:rsidP="000508F7">
      <w:pPr>
        <w:widowControl w:val="0"/>
        <w:numPr>
          <w:ilvl w:val="0"/>
          <w:numId w:val="41"/>
        </w:numPr>
        <w:spacing w:after="0" w:line="251" w:lineRule="auto"/>
        <w:rPr>
          <w:b/>
          <w:bCs/>
          <w:sz w:val="28"/>
          <w:szCs w:val="28"/>
        </w:rPr>
      </w:pPr>
      <w:r w:rsidRPr="003978B5">
        <w:rPr>
          <w:b/>
          <w:bCs/>
          <w:sz w:val="28"/>
          <w:szCs w:val="28"/>
        </w:rPr>
        <w:t>Post-Campaign Surveys: Use surveys or feedback mechanisms to understand if customers are satisfied with the promotional campaign and if it influenced their decision to remain loyal to the brand.</w:t>
      </w:r>
    </w:p>
    <w:p w14:paraId="39903D03" w14:textId="77777777" w:rsidR="003978B5" w:rsidRDefault="003978B5" w:rsidP="000508F7">
      <w:pPr>
        <w:widowControl w:val="0"/>
        <w:numPr>
          <w:ilvl w:val="0"/>
          <w:numId w:val="41"/>
        </w:numPr>
        <w:spacing w:after="0" w:line="251" w:lineRule="auto"/>
        <w:rPr>
          <w:b/>
          <w:bCs/>
          <w:sz w:val="28"/>
          <w:szCs w:val="28"/>
        </w:rPr>
      </w:pPr>
      <w:r w:rsidRPr="003978B5">
        <w:rPr>
          <w:b/>
          <w:bCs/>
          <w:sz w:val="28"/>
          <w:szCs w:val="28"/>
        </w:rPr>
        <w:t>Customer Lifetime Value (CLV): Track the CLV of customers who were acquired or retained through the promotional campaigns and compare it to the overall customer base. If CLV increases after the campaign, it suggests that the campaign positively impacted retention.</w:t>
      </w:r>
    </w:p>
    <w:p w14:paraId="6D8171A8" w14:textId="77777777" w:rsidR="003978B5" w:rsidRDefault="003978B5" w:rsidP="000508F7">
      <w:pPr>
        <w:widowControl w:val="0"/>
        <w:numPr>
          <w:ilvl w:val="0"/>
          <w:numId w:val="41"/>
        </w:numPr>
        <w:spacing w:after="0" w:line="251" w:lineRule="auto"/>
        <w:rPr>
          <w:b/>
          <w:bCs/>
          <w:sz w:val="28"/>
          <w:szCs w:val="28"/>
        </w:rPr>
      </w:pPr>
      <w:r w:rsidRPr="003978B5">
        <w:rPr>
          <w:b/>
          <w:bCs/>
          <w:sz w:val="28"/>
          <w:szCs w:val="28"/>
        </w:rPr>
        <w:t>Tracking Promotion Redemptions: If the campaign includes specific promotional codes or discount offers, track the redemption rates. A higher redemption rate indicates that the campaign has been effective in driving sales.</w:t>
      </w:r>
    </w:p>
    <w:p w14:paraId="19F22482" w14:textId="77777777" w:rsidR="003978B5" w:rsidRDefault="003978B5" w:rsidP="003978B5">
      <w:pPr>
        <w:widowControl w:val="0"/>
        <w:spacing w:after="0" w:line="251" w:lineRule="auto"/>
        <w:rPr>
          <w:b/>
          <w:bCs/>
          <w:sz w:val="28"/>
          <w:szCs w:val="28"/>
        </w:rPr>
      </w:pPr>
    </w:p>
    <w:p w14:paraId="796F470C" w14:textId="77777777" w:rsidR="003978B5" w:rsidRDefault="003978B5" w:rsidP="003978B5">
      <w:pPr>
        <w:widowControl w:val="0"/>
        <w:spacing w:after="0" w:line="251" w:lineRule="auto"/>
        <w:rPr>
          <w:b/>
          <w:bCs/>
          <w:sz w:val="28"/>
          <w:szCs w:val="28"/>
        </w:rPr>
      </w:pPr>
    </w:p>
    <w:p w14:paraId="3D057D90" w14:textId="77777777" w:rsidR="003978B5" w:rsidRPr="003978B5" w:rsidRDefault="003978B5" w:rsidP="003978B5">
      <w:pPr>
        <w:widowControl w:val="0"/>
        <w:spacing w:after="0" w:line="251" w:lineRule="auto"/>
        <w:rPr>
          <w:b/>
          <w:bCs/>
          <w:sz w:val="28"/>
          <w:szCs w:val="28"/>
          <w:u w:val="single"/>
        </w:rPr>
      </w:pPr>
      <w:r w:rsidRPr="003978B5">
        <w:rPr>
          <w:b/>
          <w:bCs/>
          <w:sz w:val="28"/>
          <w:szCs w:val="28"/>
          <w:u w:val="single"/>
        </w:rPr>
        <w:t>Measuring Campaign Impact with Data</w:t>
      </w:r>
      <w:r>
        <w:rPr>
          <w:b/>
          <w:bCs/>
          <w:sz w:val="28"/>
          <w:szCs w:val="28"/>
          <w:u w:val="single"/>
        </w:rPr>
        <w:t>:</w:t>
      </w:r>
    </w:p>
    <w:p w14:paraId="16AECDDD" w14:textId="77777777" w:rsidR="003978B5" w:rsidRPr="003978B5" w:rsidRDefault="003978B5" w:rsidP="003978B5">
      <w:pPr>
        <w:widowControl w:val="0"/>
        <w:spacing w:after="0" w:line="251" w:lineRule="auto"/>
        <w:rPr>
          <w:b/>
          <w:bCs/>
          <w:sz w:val="28"/>
          <w:szCs w:val="28"/>
        </w:rPr>
      </w:pPr>
      <w:r w:rsidRPr="003978B5">
        <w:rPr>
          <w:b/>
          <w:bCs/>
          <w:sz w:val="28"/>
          <w:szCs w:val="28"/>
        </w:rPr>
        <w:t>To properly measure the impact of your campaigns, you will need access to the following data:</w:t>
      </w:r>
    </w:p>
    <w:p w14:paraId="4B1C54E0" w14:textId="77777777" w:rsidR="003978B5" w:rsidRPr="003978B5" w:rsidRDefault="003978B5" w:rsidP="000508F7">
      <w:pPr>
        <w:widowControl w:val="0"/>
        <w:numPr>
          <w:ilvl w:val="0"/>
          <w:numId w:val="42"/>
        </w:numPr>
        <w:spacing w:after="0" w:line="251" w:lineRule="auto"/>
        <w:rPr>
          <w:b/>
          <w:bCs/>
          <w:sz w:val="28"/>
          <w:szCs w:val="28"/>
        </w:rPr>
      </w:pPr>
      <w:r w:rsidRPr="003978B5">
        <w:rPr>
          <w:b/>
          <w:bCs/>
          <w:sz w:val="28"/>
          <w:szCs w:val="28"/>
        </w:rPr>
        <w:t>Customer Acquisition Data: Number of new customers during and after the campaign.</w:t>
      </w:r>
    </w:p>
    <w:p w14:paraId="18F0FB0E" w14:textId="77777777" w:rsidR="003978B5" w:rsidRPr="003978B5" w:rsidRDefault="003978B5" w:rsidP="000508F7">
      <w:pPr>
        <w:widowControl w:val="0"/>
        <w:numPr>
          <w:ilvl w:val="0"/>
          <w:numId w:val="42"/>
        </w:numPr>
        <w:spacing w:after="0" w:line="251" w:lineRule="auto"/>
        <w:rPr>
          <w:b/>
          <w:bCs/>
          <w:sz w:val="28"/>
          <w:szCs w:val="28"/>
        </w:rPr>
      </w:pPr>
      <w:r w:rsidRPr="003978B5">
        <w:rPr>
          <w:b/>
          <w:bCs/>
          <w:sz w:val="28"/>
          <w:szCs w:val="28"/>
        </w:rPr>
        <w:t>Customer Retention Data: Repeat purchase rates and retention data for customers who engaged with the campaign.</w:t>
      </w:r>
    </w:p>
    <w:p w14:paraId="6FDC0E37" w14:textId="77777777" w:rsidR="003978B5" w:rsidRPr="003978B5" w:rsidRDefault="003978B5" w:rsidP="000508F7">
      <w:pPr>
        <w:widowControl w:val="0"/>
        <w:numPr>
          <w:ilvl w:val="0"/>
          <w:numId w:val="42"/>
        </w:numPr>
        <w:spacing w:after="0" w:line="251" w:lineRule="auto"/>
        <w:rPr>
          <w:b/>
          <w:bCs/>
          <w:sz w:val="28"/>
          <w:szCs w:val="28"/>
        </w:rPr>
      </w:pPr>
      <w:r w:rsidRPr="003978B5">
        <w:rPr>
          <w:b/>
          <w:bCs/>
          <w:sz w:val="28"/>
          <w:szCs w:val="28"/>
        </w:rPr>
        <w:t>Sales Data: Total revenue, order values, and conversion rates during the campaign.</w:t>
      </w:r>
    </w:p>
    <w:p w14:paraId="681A54C8" w14:textId="77777777" w:rsidR="003978B5" w:rsidRDefault="003978B5" w:rsidP="000508F7">
      <w:pPr>
        <w:widowControl w:val="0"/>
        <w:numPr>
          <w:ilvl w:val="0"/>
          <w:numId w:val="42"/>
        </w:numPr>
        <w:spacing w:after="0" w:line="251" w:lineRule="auto"/>
        <w:rPr>
          <w:b/>
          <w:bCs/>
          <w:sz w:val="28"/>
          <w:szCs w:val="28"/>
        </w:rPr>
      </w:pPr>
      <w:r w:rsidRPr="003978B5">
        <w:rPr>
          <w:b/>
          <w:bCs/>
          <w:sz w:val="28"/>
          <w:szCs w:val="28"/>
        </w:rPr>
        <w:lastRenderedPageBreak/>
        <w:t>Campaign-Specific Metrics: Discount codes, email open rates, event attendance, etc.</w:t>
      </w:r>
    </w:p>
    <w:p w14:paraId="55335FC9" w14:textId="77777777" w:rsidR="003978B5" w:rsidRDefault="003978B5" w:rsidP="003978B5">
      <w:pPr>
        <w:widowControl w:val="0"/>
        <w:spacing w:after="0" w:line="251" w:lineRule="auto"/>
        <w:rPr>
          <w:b/>
          <w:bCs/>
          <w:sz w:val="28"/>
          <w:szCs w:val="28"/>
        </w:rPr>
      </w:pPr>
    </w:p>
    <w:p w14:paraId="2EEE87C6" w14:textId="77777777" w:rsidR="003978B5" w:rsidRDefault="003978B5" w:rsidP="003978B5">
      <w:pPr>
        <w:widowControl w:val="0"/>
        <w:spacing w:after="0" w:line="251" w:lineRule="auto"/>
        <w:rPr>
          <w:b/>
          <w:bCs/>
          <w:sz w:val="28"/>
          <w:szCs w:val="28"/>
        </w:rPr>
      </w:pPr>
    </w:p>
    <w:p w14:paraId="0FDB8409" w14:textId="77777777" w:rsidR="003978B5" w:rsidRPr="003978B5" w:rsidRDefault="003978B5" w:rsidP="003978B5">
      <w:pPr>
        <w:widowControl w:val="0"/>
        <w:spacing w:after="0" w:line="251" w:lineRule="auto"/>
        <w:rPr>
          <w:b/>
          <w:bCs/>
          <w:sz w:val="28"/>
          <w:szCs w:val="28"/>
          <w:u w:val="single"/>
        </w:rPr>
      </w:pPr>
      <w:r w:rsidRPr="003978B5">
        <w:rPr>
          <w:b/>
          <w:bCs/>
          <w:sz w:val="28"/>
          <w:szCs w:val="28"/>
          <w:u w:val="single"/>
        </w:rPr>
        <w:t>Recommended Analytical Approaches</w:t>
      </w:r>
      <w:r>
        <w:rPr>
          <w:b/>
          <w:bCs/>
          <w:sz w:val="28"/>
          <w:szCs w:val="28"/>
          <w:u w:val="single"/>
        </w:rPr>
        <w:t>:</w:t>
      </w:r>
    </w:p>
    <w:p w14:paraId="7364FD39" w14:textId="77777777" w:rsidR="003978B5" w:rsidRPr="003978B5" w:rsidRDefault="003978B5" w:rsidP="000508F7">
      <w:pPr>
        <w:widowControl w:val="0"/>
        <w:numPr>
          <w:ilvl w:val="0"/>
          <w:numId w:val="43"/>
        </w:numPr>
        <w:spacing w:after="0" w:line="251" w:lineRule="auto"/>
        <w:rPr>
          <w:b/>
          <w:bCs/>
          <w:sz w:val="28"/>
          <w:szCs w:val="28"/>
        </w:rPr>
      </w:pPr>
      <w:r w:rsidRPr="003978B5">
        <w:rPr>
          <w:b/>
          <w:bCs/>
          <w:sz w:val="28"/>
          <w:szCs w:val="28"/>
        </w:rPr>
        <w:t>Customer Segmentation: Segment your customer base to understand which segments (age, location, gender, etc.) are most responsive to the campaign and have the highest retention and sales growth. This will help you target future campaigns more effectively.</w:t>
      </w:r>
    </w:p>
    <w:p w14:paraId="04535724" w14:textId="77777777" w:rsidR="003978B5" w:rsidRDefault="003978B5" w:rsidP="000508F7">
      <w:pPr>
        <w:widowControl w:val="0"/>
        <w:numPr>
          <w:ilvl w:val="0"/>
          <w:numId w:val="43"/>
        </w:numPr>
        <w:spacing w:after="0" w:line="251" w:lineRule="auto"/>
        <w:rPr>
          <w:b/>
          <w:bCs/>
          <w:sz w:val="28"/>
          <w:szCs w:val="28"/>
        </w:rPr>
      </w:pPr>
      <w:r w:rsidRPr="003978B5">
        <w:rPr>
          <w:b/>
          <w:bCs/>
          <w:sz w:val="28"/>
          <w:szCs w:val="28"/>
        </w:rPr>
        <w:t>Multi-Touch Attribution: Track how different touchpoints (e.g., email, ads, events) contribute to customer acquisition and retention. This helps identify which promotional activities had the most significant impact.</w:t>
      </w:r>
    </w:p>
    <w:p w14:paraId="0C42B50E" w14:textId="77777777" w:rsidR="003978B5" w:rsidRDefault="003978B5" w:rsidP="003978B5">
      <w:pPr>
        <w:widowControl w:val="0"/>
        <w:spacing w:after="0" w:line="251" w:lineRule="auto"/>
        <w:rPr>
          <w:b/>
          <w:bCs/>
          <w:sz w:val="28"/>
          <w:szCs w:val="28"/>
        </w:rPr>
      </w:pPr>
    </w:p>
    <w:p w14:paraId="76289DAB" w14:textId="77777777" w:rsidR="003978B5" w:rsidRDefault="003978B5" w:rsidP="003978B5">
      <w:pPr>
        <w:widowControl w:val="0"/>
        <w:spacing w:after="0" w:line="251" w:lineRule="auto"/>
        <w:rPr>
          <w:b/>
          <w:bCs/>
          <w:color w:val="4472C4" w:themeColor="accent1"/>
          <w:sz w:val="28"/>
          <w:szCs w:val="28"/>
        </w:rPr>
      </w:pPr>
      <w:r w:rsidRPr="003978B5">
        <w:rPr>
          <w:b/>
          <w:bCs/>
          <w:color w:val="4472C4" w:themeColor="accent1"/>
          <w:sz w:val="28"/>
          <w:szCs w:val="28"/>
        </w:rPr>
        <w:t>9.How would you approach this problem, if the objective and subjective questions weren't given?</w:t>
      </w:r>
    </w:p>
    <w:p w14:paraId="0F35A32F" w14:textId="77777777" w:rsidR="003978B5" w:rsidRDefault="003978B5" w:rsidP="003978B5">
      <w:pPr>
        <w:widowControl w:val="0"/>
        <w:spacing w:after="0" w:line="251" w:lineRule="auto"/>
        <w:rPr>
          <w:b/>
          <w:bCs/>
          <w:color w:val="4472C4" w:themeColor="accent1"/>
          <w:sz w:val="28"/>
          <w:szCs w:val="28"/>
        </w:rPr>
      </w:pPr>
    </w:p>
    <w:p w14:paraId="17C1F182" w14:textId="77777777" w:rsidR="003978B5" w:rsidRDefault="003978B5" w:rsidP="003978B5">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p>
    <w:p w14:paraId="065ABAE2" w14:textId="77777777" w:rsidR="005E7467" w:rsidRDefault="005E7467" w:rsidP="003978B5">
      <w:pPr>
        <w:widowControl w:val="0"/>
        <w:spacing w:after="0" w:line="276" w:lineRule="auto"/>
        <w:rPr>
          <w:b/>
          <w:bCs/>
          <w:color w:val="FF0000"/>
          <w:sz w:val="28"/>
          <w:szCs w:val="28"/>
          <w:u w:val="single"/>
          <w:lang w:val="en-GB"/>
        </w:rPr>
      </w:pPr>
    </w:p>
    <w:p w14:paraId="61C01B7C" w14:textId="77777777" w:rsidR="005E7467" w:rsidRPr="005E7467" w:rsidRDefault="005E7467" w:rsidP="005E7467">
      <w:pPr>
        <w:widowControl w:val="0"/>
        <w:spacing w:after="0" w:line="276" w:lineRule="auto"/>
        <w:rPr>
          <w:b/>
          <w:bCs/>
          <w:sz w:val="28"/>
          <w:szCs w:val="28"/>
        </w:rPr>
      </w:pPr>
      <w:r w:rsidRPr="005E7467">
        <w:rPr>
          <w:b/>
          <w:bCs/>
          <w:sz w:val="28"/>
          <w:szCs w:val="28"/>
        </w:rPr>
        <w:t>Without predefined questions, my approach would involve:</w:t>
      </w:r>
    </w:p>
    <w:p w14:paraId="21EB4468" w14:textId="77777777" w:rsidR="005E7467" w:rsidRPr="005E7467" w:rsidRDefault="005E7467" w:rsidP="005E7467">
      <w:pPr>
        <w:widowControl w:val="0"/>
        <w:spacing w:after="0" w:line="276" w:lineRule="auto"/>
        <w:rPr>
          <w:b/>
          <w:bCs/>
          <w:sz w:val="28"/>
          <w:szCs w:val="28"/>
        </w:rPr>
      </w:pPr>
      <w:r>
        <w:rPr>
          <w:b/>
          <w:bCs/>
          <w:sz w:val="28"/>
          <w:szCs w:val="28"/>
        </w:rPr>
        <w:t xml:space="preserve">1. </w:t>
      </w:r>
      <w:r w:rsidRPr="005E7467">
        <w:rPr>
          <w:b/>
          <w:bCs/>
          <w:sz w:val="28"/>
          <w:szCs w:val="28"/>
        </w:rPr>
        <w:t>Define Business Objectives &amp; KPIs: Clarify goals like customer acquisition, retention, and sales growth. KPIs include customer count, repeat purchase rate, customer lifetime value (CLV), and ROI.</w:t>
      </w:r>
    </w:p>
    <w:p w14:paraId="59AC13E2" w14:textId="77777777" w:rsidR="005E7467" w:rsidRPr="005E7467" w:rsidRDefault="005E7467" w:rsidP="005E7467">
      <w:pPr>
        <w:widowControl w:val="0"/>
        <w:spacing w:after="0" w:line="276" w:lineRule="auto"/>
        <w:rPr>
          <w:b/>
          <w:bCs/>
          <w:sz w:val="28"/>
          <w:szCs w:val="28"/>
        </w:rPr>
      </w:pPr>
      <w:r>
        <w:rPr>
          <w:b/>
          <w:bCs/>
          <w:sz w:val="28"/>
          <w:szCs w:val="28"/>
        </w:rPr>
        <w:t xml:space="preserve">2. </w:t>
      </w:r>
      <w:r w:rsidRPr="005E7467">
        <w:rPr>
          <w:b/>
          <w:bCs/>
          <w:sz w:val="28"/>
          <w:szCs w:val="28"/>
        </w:rPr>
        <w:t>Gather Data</w:t>
      </w:r>
      <w:r>
        <w:rPr>
          <w:b/>
          <w:bCs/>
          <w:sz w:val="28"/>
          <w:szCs w:val="28"/>
        </w:rPr>
        <w:t xml:space="preserve"> </w:t>
      </w:r>
      <w:r w:rsidR="00B745F6">
        <w:rPr>
          <w:b/>
          <w:bCs/>
          <w:sz w:val="28"/>
          <w:szCs w:val="28"/>
        </w:rPr>
        <w:t>by</w:t>
      </w:r>
      <w:r>
        <w:rPr>
          <w:b/>
          <w:bCs/>
          <w:sz w:val="28"/>
          <w:szCs w:val="28"/>
        </w:rPr>
        <w:t xml:space="preserve"> Querying</w:t>
      </w:r>
      <w:r w:rsidRPr="005E7467">
        <w:rPr>
          <w:b/>
          <w:bCs/>
          <w:sz w:val="28"/>
          <w:szCs w:val="28"/>
        </w:rPr>
        <w:t>: Collect campaign details, customer behaviour (demographics, purchase history), sales data, and retention data before, during, and after campaigns.</w:t>
      </w:r>
    </w:p>
    <w:p w14:paraId="3983B798" w14:textId="77777777" w:rsidR="005E7467" w:rsidRPr="005E7467" w:rsidRDefault="005E7467" w:rsidP="005E7467">
      <w:pPr>
        <w:widowControl w:val="0"/>
        <w:spacing w:after="0" w:line="276" w:lineRule="auto"/>
        <w:rPr>
          <w:b/>
          <w:bCs/>
          <w:sz w:val="28"/>
          <w:szCs w:val="28"/>
        </w:rPr>
      </w:pPr>
      <w:r>
        <w:rPr>
          <w:b/>
          <w:bCs/>
          <w:sz w:val="28"/>
          <w:szCs w:val="28"/>
        </w:rPr>
        <w:t xml:space="preserve">3. </w:t>
      </w:r>
      <w:r w:rsidRPr="005E7467">
        <w:rPr>
          <w:b/>
          <w:bCs/>
          <w:sz w:val="28"/>
          <w:szCs w:val="28"/>
        </w:rPr>
        <w:t>Segment Customers: Segment based on demographics, behaviour, and campaign engagement to understand which groups respond best to promotions.</w:t>
      </w:r>
    </w:p>
    <w:p w14:paraId="0D270AAE" w14:textId="77777777" w:rsidR="005E7467" w:rsidRPr="005E7467" w:rsidRDefault="005E7467" w:rsidP="005E7467">
      <w:pPr>
        <w:widowControl w:val="0"/>
        <w:spacing w:after="0" w:line="276" w:lineRule="auto"/>
        <w:rPr>
          <w:b/>
          <w:bCs/>
          <w:sz w:val="28"/>
          <w:szCs w:val="28"/>
        </w:rPr>
      </w:pPr>
      <w:r>
        <w:rPr>
          <w:b/>
          <w:bCs/>
          <w:sz w:val="28"/>
          <w:szCs w:val="28"/>
        </w:rPr>
        <w:t xml:space="preserve">4. </w:t>
      </w:r>
      <w:r w:rsidRPr="005E7467">
        <w:rPr>
          <w:b/>
          <w:bCs/>
          <w:sz w:val="28"/>
          <w:szCs w:val="28"/>
        </w:rPr>
        <w:t>Analyse Impact:</w:t>
      </w:r>
    </w:p>
    <w:p w14:paraId="2DD15B20" w14:textId="77777777" w:rsidR="005E7467" w:rsidRPr="005E7467" w:rsidRDefault="005E7467" w:rsidP="000508F7">
      <w:pPr>
        <w:widowControl w:val="0"/>
        <w:numPr>
          <w:ilvl w:val="0"/>
          <w:numId w:val="44"/>
        </w:numPr>
        <w:spacing w:after="0" w:line="276" w:lineRule="auto"/>
        <w:rPr>
          <w:b/>
          <w:bCs/>
          <w:sz w:val="28"/>
          <w:szCs w:val="28"/>
        </w:rPr>
      </w:pPr>
      <w:r w:rsidRPr="005E7467">
        <w:rPr>
          <w:b/>
          <w:bCs/>
          <w:sz w:val="28"/>
          <w:szCs w:val="28"/>
        </w:rPr>
        <w:t>Customer Acquisition: Measure new customers and cost per acquisition.</w:t>
      </w:r>
    </w:p>
    <w:p w14:paraId="53A1B104" w14:textId="77777777" w:rsidR="005E7467" w:rsidRPr="005E7467" w:rsidRDefault="005E7467" w:rsidP="000508F7">
      <w:pPr>
        <w:widowControl w:val="0"/>
        <w:numPr>
          <w:ilvl w:val="0"/>
          <w:numId w:val="44"/>
        </w:numPr>
        <w:spacing w:after="0" w:line="276" w:lineRule="auto"/>
        <w:rPr>
          <w:b/>
          <w:bCs/>
          <w:sz w:val="28"/>
          <w:szCs w:val="28"/>
        </w:rPr>
      </w:pPr>
      <w:r w:rsidRPr="005E7467">
        <w:rPr>
          <w:b/>
          <w:bCs/>
          <w:sz w:val="28"/>
          <w:szCs w:val="28"/>
        </w:rPr>
        <w:t xml:space="preserve">Customer Retention: Track repeat purchase rate and churn, and </w:t>
      </w:r>
      <w:proofErr w:type="spellStart"/>
      <w:r w:rsidRPr="005E7467">
        <w:rPr>
          <w:b/>
          <w:bCs/>
          <w:sz w:val="28"/>
          <w:szCs w:val="28"/>
        </w:rPr>
        <w:t>analyze</w:t>
      </w:r>
      <w:proofErr w:type="spellEnd"/>
      <w:r w:rsidRPr="005E7467">
        <w:rPr>
          <w:b/>
          <w:bCs/>
          <w:sz w:val="28"/>
          <w:szCs w:val="28"/>
        </w:rPr>
        <w:t xml:space="preserve"> CLV.</w:t>
      </w:r>
    </w:p>
    <w:p w14:paraId="7D10D0D9" w14:textId="77777777" w:rsidR="005E7467" w:rsidRPr="005E7467" w:rsidRDefault="005E7467" w:rsidP="000508F7">
      <w:pPr>
        <w:widowControl w:val="0"/>
        <w:numPr>
          <w:ilvl w:val="0"/>
          <w:numId w:val="44"/>
        </w:numPr>
        <w:spacing w:after="0" w:line="276" w:lineRule="auto"/>
        <w:rPr>
          <w:b/>
          <w:bCs/>
          <w:sz w:val="28"/>
          <w:szCs w:val="28"/>
        </w:rPr>
      </w:pPr>
      <w:r w:rsidRPr="005E7467">
        <w:rPr>
          <w:b/>
          <w:bCs/>
          <w:sz w:val="28"/>
          <w:szCs w:val="28"/>
        </w:rPr>
        <w:t>Sales: Compare sales growth, revenue per customer, and sales uplift during the campaign.</w:t>
      </w:r>
    </w:p>
    <w:p w14:paraId="09291257" w14:textId="77777777" w:rsidR="005E7467" w:rsidRDefault="005E7467" w:rsidP="000508F7">
      <w:pPr>
        <w:pStyle w:val="ListParagraph"/>
        <w:widowControl w:val="0"/>
        <w:numPr>
          <w:ilvl w:val="0"/>
          <w:numId w:val="40"/>
        </w:numPr>
        <w:spacing w:after="0" w:line="276" w:lineRule="auto"/>
        <w:rPr>
          <w:b/>
          <w:bCs/>
          <w:sz w:val="28"/>
          <w:szCs w:val="28"/>
        </w:rPr>
      </w:pPr>
      <w:r w:rsidRPr="005E7467">
        <w:rPr>
          <w:b/>
          <w:bCs/>
          <w:sz w:val="28"/>
          <w:szCs w:val="28"/>
        </w:rPr>
        <w:t xml:space="preserve">Generate Insights &amp; Recommendations: Identify effective segments, </w:t>
      </w:r>
      <w:r w:rsidRPr="005E7467">
        <w:rPr>
          <w:b/>
          <w:bCs/>
          <w:sz w:val="28"/>
          <w:szCs w:val="28"/>
        </w:rPr>
        <w:lastRenderedPageBreak/>
        <w:t>campaign types, and areas for improvement. Suggest budget allocation and strategies for customer re-engagement.</w:t>
      </w:r>
    </w:p>
    <w:p w14:paraId="07B150AD" w14:textId="77777777" w:rsidR="005E7467" w:rsidRPr="005E7467" w:rsidRDefault="005E7467" w:rsidP="005E7467">
      <w:pPr>
        <w:widowControl w:val="0"/>
        <w:spacing w:after="0" w:line="276" w:lineRule="auto"/>
        <w:rPr>
          <w:b/>
          <w:bCs/>
          <w:sz w:val="28"/>
          <w:szCs w:val="28"/>
        </w:rPr>
      </w:pPr>
    </w:p>
    <w:p w14:paraId="3870B1BF" w14:textId="77777777" w:rsidR="005E7467" w:rsidRDefault="005E7467" w:rsidP="000508F7">
      <w:pPr>
        <w:pStyle w:val="ListParagraph"/>
        <w:widowControl w:val="0"/>
        <w:numPr>
          <w:ilvl w:val="0"/>
          <w:numId w:val="40"/>
        </w:numPr>
        <w:spacing w:after="0" w:line="276" w:lineRule="auto"/>
        <w:rPr>
          <w:b/>
          <w:bCs/>
          <w:sz w:val="28"/>
          <w:szCs w:val="28"/>
        </w:rPr>
      </w:pPr>
      <w:r w:rsidRPr="005E7467">
        <w:rPr>
          <w:b/>
          <w:bCs/>
          <w:sz w:val="28"/>
          <w:szCs w:val="28"/>
        </w:rPr>
        <w:t>Monitor &amp; Optimize: Continuously track and optimize campaigns based on real-time data and performance reviews.</w:t>
      </w:r>
    </w:p>
    <w:p w14:paraId="565FCF5E" w14:textId="77777777" w:rsidR="005E7467" w:rsidRPr="005E7467" w:rsidRDefault="005E7467" w:rsidP="005E7467">
      <w:pPr>
        <w:pStyle w:val="ListParagraph"/>
        <w:rPr>
          <w:b/>
          <w:bCs/>
          <w:sz w:val="28"/>
          <w:szCs w:val="28"/>
        </w:rPr>
      </w:pPr>
    </w:p>
    <w:p w14:paraId="34A320F7" w14:textId="77777777" w:rsidR="005E7467" w:rsidRPr="005E7467" w:rsidRDefault="005E7467" w:rsidP="005E7467">
      <w:pPr>
        <w:widowControl w:val="0"/>
        <w:spacing w:after="0" w:line="276" w:lineRule="auto"/>
        <w:rPr>
          <w:b/>
          <w:bCs/>
          <w:color w:val="4472C4" w:themeColor="accent1"/>
          <w:sz w:val="28"/>
          <w:szCs w:val="28"/>
        </w:rPr>
      </w:pPr>
    </w:p>
    <w:p w14:paraId="71347912" w14:textId="77777777" w:rsidR="005E7467" w:rsidRDefault="005E7467" w:rsidP="005E7467">
      <w:pPr>
        <w:widowControl w:val="0"/>
        <w:spacing w:after="0" w:line="251" w:lineRule="auto"/>
        <w:rPr>
          <w:b/>
          <w:bCs/>
          <w:color w:val="4472C4" w:themeColor="accent1"/>
          <w:sz w:val="28"/>
          <w:szCs w:val="28"/>
        </w:rPr>
      </w:pPr>
      <w:r w:rsidRPr="005E7467">
        <w:rPr>
          <w:b/>
          <w:bCs/>
          <w:color w:val="4472C4" w:themeColor="accent1"/>
          <w:sz w:val="28"/>
          <w:szCs w:val="28"/>
        </w:rPr>
        <w:t>10.How can you alter the "Albums" table to add a new column named "Release Year" of type INTEGER to store the release year of each album?</w:t>
      </w:r>
    </w:p>
    <w:p w14:paraId="0515A379" w14:textId="77777777" w:rsidR="005E7467" w:rsidRDefault="005E7467" w:rsidP="005E7467">
      <w:pPr>
        <w:widowControl w:val="0"/>
        <w:spacing w:after="0" w:line="251" w:lineRule="auto"/>
        <w:rPr>
          <w:b/>
          <w:bCs/>
          <w:color w:val="4472C4" w:themeColor="accent1"/>
          <w:sz w:val="28"/>
          <w:szCs w:val="28"/>
        </w:rPr>
      </w:pPr>
    </w:p>
    <w:p w14:paraId="2A2D1D38" w14:textId="77777777" w:rsidR="00104FE4" w:rsidRDefault="005E7467" w:rsidP="00104FE4">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r w:rsidR="00104FE4">
        <w:rPr>
          <w:b/>
          <w:bCs/>
          <w:color w:val="FF0000"/>
          <w:sz w:val="28"/>
          <w:szCs w:val="28"/>
          <w:u w:val="single"/>
          <w:lang w:val="en-GB"/>
        </w:rPr>
        <w:t xml:space="preserve"> </w:t>
      </w:r>
    </w:p>
    <w:p w14:paraId="1FC6B308" w14:textId="77777777" w:rsidR="00104FE4" w:rsidRDefault="00104FE4" w:rsidP="00104FE4">
      <w:pPr>
        <w:widowControl w:val="0"/>
        <w:spacing w:after="0" w:line="276" w:lineRule="auto"/>
        <w:rPr>
          <w:b/>
          <w:bCs/>
          <w:sz w:val="28"/>
          <w:szCs w:val="28"/>
        </w:rPr>
      </w:pPr>
      <w:r w:rsidRPr="00104FE4">
        <w:rPr>
          <w:b/>
          <w:bCs/>
          <w:sz w:val="28"/>
          <w:szCs w:val="28"/>
          <w:lang w:val="en-GB"/>
        </w:rPr>
        <w:t xml:space="preserve"> </w:t>
      </w:r>
      <w:r w:rsidRPr="00104FE4">
        <w:rPr>
          <w:b/>
          <w:bCs/>
          <w:sz w:val="28"/>
          <w:szCs w:val="28"/>
        </w:rPr>
        <w:t>We can modify the "Albums" table by adding a new column called "Release</w:t>
      </w:r>
      <w:r>
        <w:rPr>
          <w:b/>
          <w:bCs/>
          <w:sz w:val="28"/>
          <w:szCs w:val="28"/>
        </w:rPr>
        <w:t xml:space="preserve"> </w:t>
      </w:r>
      <w:r w:rsidRPr="00104FE4">
        <w:rPr>
          <w:b/>
          <w:bCs/>
          <w:sz w:val="28"/>
          <w:szCs w:val="28"/>
        </w:rPr>
        <w:t>Year" with the data type INTEGER to store the release year of each album using the following SQL query</w:t>
      </w:r>
      <w:r>
        <w:rPr>
          <w:b/>
          <w:bCs/>
          <w:sz w:val="28"/>
          <w:szCs w:val="28"/>
        </w:rPr>
        <w:t>:</w:t>
      </w:r>
    </w:p>
    <w:p w14:paraId="24CEEA89" w14:textId="77777777" w:rsidR="00104FE4" w:rsidRDefault="00104FE4" w:rsidP="00104FE4">
      <w:pPr>
        <w:widowControl w:val="0"/>
        <w:spacing w:after="0" w:line="276" w:lineRule="auto"/>
        <w:rPr>
          <w:b/>
          <w:bCs/>
          <w:sz w:val="28"/>
          <w:szCs w:val="28"/>
        </w:rPr>
      </w:pPr>
    </w:p>
    <w:p w14:paraId="31085F30" w14:textId="77777777"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ALTER TABLE Album</w:t>
      </w:r>
    </w:p>
    <w:p w14:paraId="293890FA" w14:textId="77777777"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ADD COLUMN </w:t>
      </w:r>
      <w:proofErr w:type="spellStart"/>
      <w:r w:rsidRPr="0006069D">
        <w:rPr>
          <w:b/>
          <w:bCs/>
          <w:color w:val="C45911" w:themeColor="accent2" w:themeShade="BF"/>
          <w:lang w:val="en-GB"/>
        </w:rPr>
        <w:t>ReleaseYear</w:t>
      </w:r>
      <w:proofErr w:type="spellEnd"/>
      <w:r w:rsidRPr="0006069D">
        <w:rPr>
          <w:b/>
          <w:bCs/>
          <w:color w:val="C45911" w:themeColor="accent2" w:themeShade="BF"/>
          <w:lang w:val="en-GB"/>
        </w:rPr>
        <w:t xml:space="preserve"> INTEGER;</w:t>
      </w:r>
    </w:p>
    <w:p w14:paraId="7A1E86CE" w14:textId="77777777"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 * from album;</w:t>
      </w:r>
    </w:p>
    <w:p w14:paraId="7540D248" w14:textId="77777777" w:rsidR="0006069D" w:rsidRDefault="0006069D" w:rsidP="00104FE4">
      <w:pPr>
        <w:widowControl w:val="0"/>
        <w:spacing w:line="251" w:lineRule="auto"/>
        <w:ind w:left="720"/>
        <w:rPr>
          <w:b/>
          <w:bCs/>
          <w:sz w:val="28"/>
          <w:szCs w:val="28"/>
        </w:rPr>
      </w:pPr>
    </w:p>
    <w:p w14:paraId="12A72AD0" w14:textId="77777777" w:rsidR="0006069D" w:rsidRDefault="0006069D" w:rsidP="00104FE4">
      <w:pPr>
        <w:widowControl w:val="0"/>
        <w:spacing w:line="251" w:lineRule="auto"/>
        <w:ind w:left="720"/>
        <w:rPr>
          <w:b/>
          <w:bCs/>
          <w:sz w:val="28"/>
          <w:szCs w:val="28"/>
        </w:rPr>
      </w:pPr>
    </w:p>
    <w:p w14:paraId="002691B0" w14:textId="77777777" w:rsidR="00104FE4" w:rsidRDefault="00104FE4" w:rsidP="00104FE4">
      <w:pPr>
        <w:widowControl w:val="0"/>
        <w:spacing w:line="251" w:lineRule="auto"/>
        <w:ind w:left="720"/>
        <w:rPr>
          <w:b/>
          <w:bCs/>
          <w:sz w:val="28"/>
          <w:szCs w:val="28"/>
        </w:rPr>
      </w:pPr>
      <w:r>
        <w:rPr>
          <w:noProof/>
        </w:rPr>
        <w:drawing>
          <wp:inline distT="0" distB="0" distL="0" distR="0" wp14:anchorId="6BD92568" wp14:editId="047CF83A">
            <wp:extent cx="4086225" cy="3733800"/>
            <wp:effectExtent l="0" t="0" r="9525" b="0"/>
            <wp:docPr id="50300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05065" name=""/>
                    <pic:cNvPicPr/>
                  </pic:nvPicPr>
                  <pic:blipFill>
                    <a:blip r:embed="rId45"/>
                    <a:stretch>
                      <a:fillRect/>
                    </a:stretch>
                  </pic:blipFill>
                  <pic:spPr>
                    <a:xfrm>
                      <a:off x="0" y="0"/>
                      <a:ext cx="4086225" cy="3733800"/>
                    </a:xfrm>
                    <a:prstGeom prst="rect">
                      <a:avLst/>
                    </a:prstGeom>
                  </pic:spPr>
                </pic:pic>
              </a:graphicData>
            </a:graphic>
          </wp:inline>
        </w:drawing>
      </w:r>
    </w:p>
    <w:p w14:paraId="62AFC25C" w14:textId="77777777" w:rsidR="00104FE4" w:rsidRDefault="00104FE4" w:rsidP="00104FE4">
      <w:pPr>
        <w:widowControl w:val="0"/>
        <w:spacing w:line="251" w:lineRule="auto"/>
        <w:ind w:left="720"/>
        <w:rPr>
          <w:b/>
          <w:bCs/>
          <w:sz w:val="28"/>
          <w:szCs w:val="28"/>
        </w:rPr>
      </w:pPr>
    </w:p>
    <w:p w14:paraId="0BC030D2" w14:textId="77777777" w:rsidR="00104FE4" w:rsidRDefault="00104FE4" w:rsidP="00104FE4">
      <w:pPr>
        <w:widowControl w:val="0"/>
        <w:spacing w:line="251" w:lineRule="auto"/>
        <w:ind w:left="720"/>
        <w:rPr>
          <w:b/>
          <w:bCs/>
          <w:sz w:val="28"/>
          <w:szCs w:val="28"/>
        </w:rPr>
      </w:pPr>
    </w:p>
    <w:p w14:paraId="671DB1A4" w14:textId="77777777" w:rsidR="00104FE4" w:rsidRDefault="00104FE4" w:rsidP="00104FE4">
      <w:pPr>
        <w:widowControl w:val="0"/>
        <w:spacing w:line="251" w:lineRule="auto"/>
        <w:ind w:left="720"/>
        <w:rPr>
          <w:b/>
          <w:bCs/>
          <w:sz w:val="28"/>
          <w:szCs w:val="28"/>
        </w:rPr>
      </w:pPr>
    </w:p>
    <w:p w14:paraId="7934DA1C" w14:textId="77777777" w:rsidR="00104FE4" w:rsidRDefault="00104FE4" w:rsidP="00104FE4">
      <w:pPr>
        <w:widowControl w:val="0"/>
        <w:spacing w:after="0" w:line="276" w:lineRule="auto"/>
        <w:rPr>
          <w:b/>
          <w:bCs/>
          <w:color w:val="4472C4" w:themeColor="accent1"/>
          <w:sz w:val="28"/>
          <w:szCs w:val="28"/>
        </w:rPr>
      </w:pPr>
      <w:r w:rsidRPr="00104FE4">
        <w:rPr>
          <w:b/>
          <w:bCs/>
          <w:color w:val="4472C4" w:themeColor="accent1"/>
          <w:sz w:val="28"/>
          <w:szCs w:val="28"/>
        </w:rPr>
        <w:t>11.Chinook is interested in understanding the purchasing behaviour of customers based on their geographical location. They want to know the average total amount spent by customers from each country, along with the number of customers and the average number of tracks purchased per customer. Write an SQL query to provide this information.</w:t>
      </w:r>
    </w:p>
    <w:p w14:paraId="7BA055D6" w14:textId="77777777" w:rsidR="00104FE4" w:rsidRDefault="00104FE4" w:rsidP="00104FE4">
      <w:pPr>
        <w:widowControl w:val="0"/>
        <w:spacing w:after="0" w:line="276" w:lineRule="auto"/>
        <w:rPr>
          <w:b/>
          <w:bCs/>
          <w:color w:val="4472C4" w:themeColor="accent1"/>
          <w:sz w:val="28"/>
          <w:szCs w:val="28"/>
        </w:rPr>
      </w:pPr>
    </w:p>
    <w:p w14:paraId="5109E1B6" w14:textId="77777777" w:rsidR="00104FE4" w:rsidRDefault="00104FE4" w:rsidP="00104FE4">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r>
        <w:rPr>
          <w:b/>
          <w:bCs/>
          <w:color w:val="FF0000"/>
          <w:sz w:val="28"/>
          <w:szCs w:val="28"/>
          <w:u w:val="single"/>
          <w:lang w:val="en-GB"/>
        </w:rPr>
        <w:t xml:space="preserve"> </w:t>
      </w:r>
    </w:p>
    <w:p w14:paraId="0324DD69" w14:textId="77777777" w:rsidR="00104FE4" w:rsidRDefault="00104FE4" w:rsidP="00104FE4">
      <w:pPr>
        <w:widowControl w:val="0"/>
        <w:spacing w:after="0" w:line="276" w:lineRule="auto"/>
        <w:rPr>
          <w:b/>
          <w:bCs/>
          <w:color w:val="FF0000"/>
          <w:sz w:val="28"/>
          <w:szCs w:val="28"/>
          <w:u w:val="single"/>
          <w:lang w:val="en-GB"/>
        </w:rPr>
      </w:pPr>
    </w:p>
    <w:p w14:paraId="384EB3E7" w14:textId="77777777" w:rsidR="00104FE4" w:rsidRPr="00DA22E7" w:rsidRDefault="00104FE4" w:rsidP="00DA22E7">
      <w:pPr>
        <w:rPr>
          <w:b/>
          <w:bCs/>
          <w:color w:val="5B9BD5" w:themeColor="accent5"/>
          <w:sz w:val="28"/>
          <w:szCs w:val="28"/>
          <w:u w:val="single"/>
        </w:rPr>
      </w:pPr>
      <w:r w:rsidRPr="00DA22E7">
        <w:rPr>
          <w:b/>
          <w:bCs/>
          <w:color w:val="5B9BD5" w:themeColor="accent5"/>
          <w:sz w:val="28"/>
          <w:szCs w:val="28"/>
          <w:u w:val="single"/>
        </w:rPr>
        <w:t>Query:</w:t>
      </w:r>
    </w:p>
    <w:p w14:paraId="3E586595" w14:textId="77777777" w:rsidR="00104FE4" w:rsidRDefault="00104FE4" w:rsidP="00104FE4">
      <w:pPr>
        <w:widowControl w:val="0"/>
        <w:spacing w:after="0" w:line="276" w:lineRule="auto"/>
        <w:rPr>
          <w:b/>
          <w:bCs/>
          <w:sz w:val="28"/>
          <w:szCs w:val="28"/>
          <w:u w:val="single"/>
          <w:lang w:val="en-GB"/>
        </w:rPr>
      </w:pPr>
    </w:p>
    <w:p w14:paraId="603DEC9A" w14:textId="77777777" w:rsidR="00104FE4" w:rsidRDefault="00104FE4" w:rsidP="00104FE4">
      <w:pPr>
        <w:widowControl w:val="0"/>
        <w:spacing w:after="0" w:line="276" w:lineRule="auto"/>
        <w:rPr>
          <w:b/>
          <w:bCs/>
          <w:sz w:val="28"/>
          <w:szCs w:val="28"/>
          <w:u w:val="single"/>
          <w:lang w:val="en-GB"/>
        </w:rPr>
      </w:pPr>
    </w:p>
    <w:p w14:paraId="42AACA3A" w14:textId="77777777"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WITH customer_tracks AS (</w:t>
      </w:r>
    </w:p>
    <w:p w14:paraId="2D1CFDB2" w14:textId="616BB909"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4C3D5B59" w14:textId="7CA68ACC"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i.customer_id</w:t>
      </w:r>
      <w:proofErr w:type="spellEnd"/>
      <w:r w:rsidRPr="0006069D">
        <w:rPr>
          <w:b/>
          <w:bCs/>
          <w:color w:val="C45911" w:themeColor="accent2" w:themeShade="BF"/>
          <w:lang w:val="en-GB"/>
        </w:rPr>
        <w:t>,</w:t>
      </w:r>
    </w:p>
    <w:p w14:paraId="68E63C52" w14:textId="1C27AFF8" w:rsidR="00104FE4" w:rsidRPr="0006069D" w:rsidRDefault="00104FE4"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SUM(</w:t>
      </w:r>
      <w:proofErr w:type="spellStart"/>
      <w:r w:rsidRPr="0006069D">
        <w:rPr>
          <w:b/>
          <w:bCs/>
          <w:color w:val="C45911" w:themeColor="accent2" w:themeShade="BF"/>
          <w:lang w:val="en-GB"/>
        </w:rPr>
        <w:t>il.quantity</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total_tracks</w:t>
      </w:r>
      <w:proofErr w:type="spellEnd"/>
    </w:p>
    <w:p w14:paraId="63A51192" w14:textId="5CDF11E6"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4E9FEA93" w14:textId="74BE7F4A"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invoice </w:t>
      </w:r>
      <w:proofErr w:type="spellStart"/>
      <w:r w:rsidRPr="0006069D">
        <w:rPr>
          <w:b/>
          <w:bCs/>
          <w:color w:val="C45911" w:themeColor="accent2" w:themeShade="BF"/>
          <w:lang w:val="en-GB"/>
        </w:rPr>
        <w:t>i</w:t>
      </w:r>
      <w:proofErr w:type="spellEnd"/>
    </w:p>
    <w:p w14:paraId="67F6EFC1" w14:textId="145E5204"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07589D9A" w14:textId="017D1DC0"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invoice_line</w:t>
      </w:r>
      <w:proofErr w:type="spellEnd"/>
      <w:r w:rsidRPr="0006069D">
        <w:rPr>
          <w:b/>
          <w:bCs/>
          <w:color w:val="C45911" w:themeColor="accent2" w:themeShade="BF"/>
          <w:lang w:val="en-GB"/>
        </w:rPr>
        <w:t xml:space="preserve"> il ON </w:t>
      </w:r>
      <w:proofErr w:type="spellStart"/>
      <w:proofErr w:type="gramStart"/>
      <w:r w:rsidRPr="0006069D">
        <w:rPr>
          <w:b/>
          <w:bCs/>
          <w:color w:val="C45911" w:themeColor="accent2" w:themeShade="BF"/>
          <w:lang w:val="en-GB"/>
        </w:rPr>
        <w:t>i.invoice</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il.invoice</w:t>
      </w:r>
      <w:proofErr w:type="gramEnd"/>
      <w:r w:rsidRPr="0006069D">
        <w:rPr>
          <w:b/>
          <w:bCs/>
          <w:color w:val="C45911" w:themeColor="accent2" w:themeShade="BF"/>
          <w:lang w:val="en-GB"/>
        </w:rPr>
        <w:t>_id</w:t>
      </w:r>
      <w:proofErr w:type="spellEnd"/>
    </w:p>
    <w:p w14:paraId="6DA2D24B" w14:textId="4F92E7CB"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1A6A6DAD" w14:textId="51D32C2A"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i.customer_id</w:t>
      </w:r>
      <w:proofErr w:type="spellEnd"/>
    </w:p>
    <w:p w14:paraId="7FFE4502" w14:textId="77777777"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w:t>
      </w:r>
    </w:p>
    <w:p w14:paraId="58AA62A6" w14:textId="77777777"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total_customer_spending</w:t>
      </w:r>
      <w:proofErr w:type="spellEnd"/>
      <w:r w:rsidRPr="0006069D">
        <w:rPr>
          <w:b/>
          <w:bCs/>
          <w:color w:val="C45911" w:themeColor="accent2" w:themeShade="BF"/>
          <w:lang w:val="en-GB"/>
        </w:rPr>
        <w:t xml:space="preserve"> AS (</w:t>
      </w:r>
    </w:p>
    <w:p w14:paraId="1B975D23" w14:textId="43340919"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18DCD199" w14:textId="3E4DE291"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c.country</w:t>
      </w:r>
      <w:proofErr w:type="spellEnd"/>
      <w:r w:rsidRPr="0006069D">
        <w:rPr>
          <w:b/>
          <w:bCs/>
          <w:color w:val="C45911" w:themeColor="accent2" w:themeShade="BF"/>
          <w:lang w:val="en-GB"/>
        </w:rPr>
        <w:t>,</w:t>
      </w:r>
    </w:p>
    <w:p w14:paraId="6A6191CD" w14:textId="4CF9B063"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c.customer_id</w:t>
      </w:r>
      <w:proofErr w:type="spellEnd"/>
      <w:r w:rsidRPr="0006069D">
        <w:rPr>
          <w:b/>
          <w:bCs/>
          <w:color w:val="C45911" w:themeColor="accent2" w:themeShade="BF"/>
          <w:lang w:val="en-GB"/>
        </w:rPr>
        <w:t>,</w:t>
      </w:r>
    </w:p>
    <w:p w14:paraId="3C2360A8" w14:textId="21F0AC65"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SUM(</w:t>
      </w:r>
      <w:proofErr w:type="spellStart"/>
      <w:proofErr w:type="gramStart"/>
      <w:r w:rsidRPr="0006069D">
        <w:rPr>
          <w:b/>
          <w:bCs/>
          <w:color w:val="C45911" w:themeColor="accent2" w:themeShade="BF"/>
          <w:lang w:val="en-GB"/>
        </w:rPr>
        <w:t>i.total</w:t>
      </w:r>
      <w:proofErr w:type="spellEnd"/>
      <w:proofErr w:type="gramEnd"/>
      <w:r w:rsidRPr="0006069D">
        <w:rPr>
          <w:b/>
          <w:bCs/>
          <w:color w:val="C45911" w:themeColor="accent2" w:themeShade="BF"/>
          <w:lang w:val="en-GB"/>
        </w:rPr>
        <w:t xml:space="preserve">) AS </w:t>
      </w:r>
      <w:proofErr w:type="spellStart"/>
      <w:r w:rsidRPr="0006069D">
        <w:rPr>
          <w:b/>
          <w:bCs/>
          <w:color w:val="C45911" w:themeColor="accent2" w:themeShade="BF"/>
          <w:lang w:val="en-GB"/>
        </w:rPr>
        <w:t>total_spent</w:t>
      </w:r>
      <w:proofErr w:type="spellEnd"/>
      <w:r w:rsidRPr="0006069D">
        <w:rPr>
          <w:b/>
          <w:bCs/>
          <w:color w:val="C45911" w:themeColor="accent2" w:themeShade="BF"/>
          <w:lang w:val="en-GB"/>
        </w:rPr>
        <w:t>,</w:t>
      </w:r>
    </w:p>
    <w:p w14:paraId="343FD82F" w14:textId="29125DC8" w:rsidR="00104FE4" w:rsidRPr="0006069D" w:rsidRDefault="00104FE4"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ct.total</w:t>
      </w:r>
      <w:proofErr w:type="gramEnd"/>
      <w:r w:rsidRPr="0006069D">
        <w:rPr>
          <w:b/>
          <w:bCs/>
          <w:color w:val="C45911" w:themeColor="accent2" w:themeShade="BF"/>
          <w:lang w:val="en-GB"/>
        </w:rPr>
        <w:t>_tracks</w:t>
      </w:r>
      <w:proofErr w:type="spellEnd"/>
    </w:p>
    <w:p w14:paraId="10556409" w14:textId="0597ECB1"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36EB6265" w14:textId="305FFDDF"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customer c</w:t>
      </w:r>
    </w:p>
    <w:p w14:paraId="7F2A8E36" w14:textId="71CE1D4F"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1E9E9F70" w14:textId="0B475677"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invoice </w:t>
      </w:r>
      <w:proofErr w:type="spellStart"/>
      <w:r w:rsidRPr="0006069D">
        <w:rPr>
          <w:b/>
          <w:bCs/>
          <w:color w:val="C45911" w:themeColor="accent2" w:themeShade="BF"/>
          <w:lang w:val="en-GB"/>
        </w:rPr>
        <w:t>i</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i.customer</w:t>
      </w:r>
      <w:proofErr w:type="gramEnd"/>
      <w:r w:rsidRPr="0006069D">
        <w:rPr>
          <w:b/>
          <w:bCs/>
          <w:color w:val="C45911" w:themeColor="accent2" w:themeShade="BF"/>
          <w:lang w:val="en-GB"/>
        </w:rPr>
        <w:t>_id</w:t>
      </w:r>
      <w:proofErr w:type="spellEnd"/>
    </w:p>
    <w:p w14:paraId="46573BDE" w14:textId="2C6025E5"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JOIN</w:t>
      </w:r>
    </w:p>
    <w:p w14:paraId="1BA0859F" w14:textId="7F9A8373"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customer_tracks</w:t>
      </w:r>
      <w:proofErr w:type="spellEnd"/>
      <w:r w:rsidRPr="0006069D">
        <w:rPr>
          <w:b/>
          <w:bCs/>
          <w:color w:val="C45911" w:themeColor="accent2" w:themeShade="BF"/>
          <w:lang w:val="en-GB"/>
        </w:rPr>
        <w:t xml:space="preserve"> </w:t>
      </w:r>
      <w:proofErr w:type="spellStart"/>
      <w:r w:rsidRPr="0006069D">
        <w:rPr>
          <w:b/>
          <w:bCs/>
          <w:color w:val="C45911" w:themeColor="accent2" w:themeShade="BF"/>
          <w:lang w:val="en-GB"/>
        </w:rPr>
        <w:t>ct</w:t>
      </w:r>
      <w:proofErr w:type="spellEnd"/>
      <w:r w:rsidRPr="0006069D">
        <w:rPr>
          <w:b/>
          <w:bCs/>
          <w:color w:val="C45911" w:themeColor="accent2" w:themeShade="BF"/>
          <w:lang w:val="en-GB"/>
        </w:rPr>
        <w:t xml:space="preserve"> ON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 </w:t>
      </w:r>
      <w:proofErr w:type="spellStart"/>
      <w:proofErr w:type="gramStart"/>
      <w:r w:rsidRPr="0006069D">
        <w:rPr>
          <w:b/>
          <w:bCs/>
          <w:color w:val="C45911" w:themeColor="accent2" w:themeShade="BF"/>
          <w:lang w:val="en-GB"/>
        </w:rPr>
        <w:t>ct.customer</w:t>
      </w:r>
      <w:proofErr w:type="gramEnd"/>
      <w:r w:rsidRPr="0006069D">
        <w:rPr>
          <w:b/>
          <w:bCs/>
          <w:color w:val="C45911" w:themeColor="accent2" w:themeShade="BF"/>
          <w:lang w:val="en-GB"/>
        </w:rPr>
        <w:t>_id</w:t>
      </w:r>
      <w:proofErr w:type="spellEnd"/>
    </w:p>
    <w:p w14:paraId="7832F3A8" w14:textId="732B4B2A"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55BA7E7F" w14:textId="5EEF84FD"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c.country</w:t>
      </w:r>
      <w:proofErr w:type="spellEnd"/>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w:t>
      </w:r>
      <w:proofErr w:type="spellStart"/>
      <w:proofErr w:type="gramStart"/>
      <w:r w:rsidRPr="0006069D">
        <w:rPr>
          <w:b/>
          <w:bCs/>
          <w:color w:val="C45911" w:themeColor="accent2" w:themeShade="BF"/>
          <w:lang w:val="en-GB"/>
        </w:rPr>
        <w:t>ct.total</w:t>
      </w:r>
      <w:proofErr w:type="gramEnd"/>
      <w:r w:rsidRPr="0006069D">
        <w:rPr>
          <w:b/>
          <w:bCs/>
          <w:color w:val="C45911" w:themeColor="accent2" w:themeShade="BF"/>
          <w:lang w:val="en-GB"/>
        </w:rPr>
        <w:t>_tracks</w:t>
      </w:r>
      <w:proofErr w:type="spellEnd"/>
    </w:p>
    <w:p w14:paraId="6E93C1C0" w14:textId="77777777"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lastRenderedPageBreak/>
        <w:t>)</w:t>
      </w:r>
    </w:p>
    <w:p w14:paraId="357CC701" w14:textId="25CDCC22"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SELECT</w:t>
      </w:r>
    </w:p>
    <w:p w14:paraId="0EEB4CB4" w14:textId="631CEF3E" w:rsidR="00104FE4" w:rsidRPr="0006069D" w:rsidRDefault="00104FE4"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cs.country</w:t>
      </w:r>
      <w:proofErr w:type="spellEnd"/>
      <w:proofErr w:type="gramEnd"/>
      <w:r w:rsidRPr="0006069D">
        <w:rPr>
          <w:b/>
          <w:bCs/>
          <w:color w:val="C45911" w:themeColor="accent2" w:themeShade="BF"/>
          <w:lang w:val="en-GB"/>
        </w:rPr>
        <w:t>,</w:t>
      </w:r>
    </w:p>
    <w:p w14:paraId="73EA58F9" w14:textId="681314E2" w:rsidR="00104FE4" w:rsidRPr="0006069D" w:rsidRDefault="00104FE4" w:rsidP="0006069D">
      <w:pPr>
        <w:widowControl w:val="0"/>
        <w:spacing w:after="0" w:line="276" w:lineRule="auto"/>
        <w:rPr>
          <w:b/>
          <w:bCs/>
          <w:color w:val="C45911" w:themeColor="accent2" w:themeShade="BF"/>
          <w:lang w:val="en-GB"/>
        </w:rPr>
      </w:pPr>
      <w:proofErr w:type="gramStart"/>
      <w:r w:rsidRPr="0006069D">
        <w:rPr>
          <w:b/>
          <w:bCs/>
          <w:color w:val="C45911" w:themeColor="accent2" w:themeShade="BF"/>
          <w:lang w:val="en-GB"/>
        </w:rPr>
        <w:t>COUNT(</w:t>
      </w:r>
      <w:proofErr w:type="gramEnd"/>
      <w:r w:rsidRPr="0006069D">
        <w:rPr>
          <w:b/>
          <w:bCs/>
          <w:color w:val="C45911" w:themeColor="accent2" w:themeShade="BF"/>
          <w:lang w:val="en-GB"/>
        </w:rPr>
        <w:t xml:space="preserve">DISTINCT </w:t>
      </w:r>
      <w:proofErr w:type="spellStart"/>
      <w:proofErr w:type="gramStart"/>
      <w:r w:rsidRPr="0006069D">
        <w:rPr>
          <w:b/>
          <w:bCs/>
          <w:color w:val="C45911" w:themeColor="accent2" w:themeShade="BF"/>
          <w:lang w:val="en-GB"/>
        </w:rPr>
        <w:t>cs.customer</w:t>
      </w:r>
      <w:proofErr w:type="gramEnd"/>
      <w:r w:rsidRPr="0006069D">
        <w:rPr>
          <w:b/>
          <w:bCs/>
          <w:color w:val="C45911" w:themeColor="accent2" w:themeShade="BF"/>
          <w:lang w:val="en-GB"/>
        </w:rPr>
        <w:t>_id</w:t>
      </w:r>
      <w:proofErr w:type="spellEnd"/>
      <w:r w:rsidRPr="0006069D">
        <w:rPr>
          <w:b/>
          <w:bCs/>
          <w:color w:val="C45911" w:themeColor="accent2" w:themeShade="BF"/>
          <w:lang w:val="en-GB"/>
        </w:rPr>
        <w:t xml:space="preserve">) AS </w:t>
      </w:r>
      <w:proofErr w:type="spellStart"/>
      <w:r w:rsidRPr="0006069D">
        <w:rPr>
          <w:b/>
          <w:bCs/>
          <w:color w:val="C45911" w:themeColor="accent2" w:themeShade="BF"/>
          <w:lang w:val="en-GB"/>
        </w:rPr>
        <w:t>number_of_customers</w:t>
      </w:r>
      <w:proofErr w:type="spellEnd"/>
      <w:r w:rsidRPr="0006069D">
        <w:rPr>
          <w:b/>
          <w:bCs/>
          <w:color w:val="C45911" w:themeColor="accent2" w:themeShade="BF"/>
          <w:lang w:val="en-GB"/>
        </w:rPr>
        <w:t>,</w:t>
      </w:r>
    </w:p>
    <w:p w14:paraId="00644285" w14:textId="3F150981"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ROUND(</w:t>
      </w:r>
      <w:proofErr w:type="gramStart"/>
      <w:r w:rsidRPr="0006069D">
        <w:rPr>
          <w:b/>
          <w:bCs/>
          <w:color w:val="C45911" w:themeColor="accent2" w:themeShade="BF"/>
          <w:lang w:val="en-GB"/>
        </w:rPr>
        <w:t>AVG(</w:t>
      </w:r>
      <w:proofErr w:type="spellStart"/>
      <w:r w:rsidRPr="0006069D">
        <w:rPr>
          <w:b/>
          <w:bCs/>
          <w:color w:val="C45911" w:themeColor="accent2" w:themeShade="BF"/>
          <w:lang w:val="en-GB"/>
        </w:rPr>
        <w:t>cs.total</w:t>
      </w:r>
      <w:proofErr w:type="gramEnd"/>
      <w:r w:rsidRPr="0006069D">
        <w:rPr>
          <w:b/>
          <w:bCs/>
          <w:color w:val="C45911" w:themeColor="accent2" w:themeShade="BF"/>
          <w:lang w:val="en-GB"/>
        </w:rPr>
        <w:t>_spent</w:t>
      </w:r>
      <w:proofErr w:type="spellEnd"/>
      <w:r w:rsidRPr="0006069D">
        <w:rPr>
          <w:b/>
          <w:bCs/>
          <w:color w:val="C45911" w:themeColor="accent2" w:themeShade="BF"/>
          <w:lang w:val="en-GB"/>
        </w:rPr>
        <w:t xml:space="preserve">),2) AS </w:t>
      </w:r>
      <w:proofErr w:type="spellStart"/>
      <w:r w:rsidRPr="0006069D">
        <w:rPr>
          <w:b/>
          <w:bCs/>
          <w:color w:val="C45911" w:themeColor="accent2" w:themeShade="BF"/>
          <w:lang w:val="en-GB"/>
        </w:rPr>
        <w:t>average_amount_spent_per_customer</w:t>
      </w:r>
      <w:proofErr w:type="spellEnd"/>
      <w:r w:rsidRPr="0006069D">
        <w:rPr>
          <w:b/>
          <w:bCs/>
          <w:color w:val="C45911" w:themeColor="accent2" w:themeShade="BF"/>
          <w:lang w:val="en-GB"/>
        </w:rPr>
        <w:t>,</w:t>
      </w:r>
    </w:p>
    <w:p w14:paraId="215897C0" w14:textId="251A66D1"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ROUND(</w:t>
      </w:r>
      <w:proofErr w:type="gramStart"/>
      <w:r w:rsidRPr="0006069D">
        <w:rPr>
          <w:b/>
          <w:bCs/>
          <w:color w:val="C45911" w:themeColor="accent2" w:themeShade="BF"/>
          <w:lang w:val="en-GB"/>
        </w:rPr>
        <w:t>AVG(</w:t>
      </w:r>
      <w:proofErr w:type="spellStart"/>
      <w:r w:rsidRPr="0006069D">
        <w:rPr>
          <w:b/>
          <w:bCs/>
          <w:color w:val="C45911" w:themeColor="accent2" w:themeShade="BF"/>
          <w:lang w:val="en-GB"/>
        </w:rPr>
        <w:t>cs.total</w:t>
      </w:r>
      <w:proofErr w:type="gramEnd"/>
      <w:r w:rsidRPr="0006069D">
        <w:rPr>
          <w:b/>
          <w:bCs/>
          <w:color w:val="C45911" w:themeColor="accent2" w:themeShade="BF"/>
          <w:lang w:val="en-GB"/>
        </w:rPr>
        <w:t>_tracks</w:t>
      </w:r>
      <w:proofErr w:type="spellEnd"/>
      <w:r w:rsidRPr="0006069D">
        <w:rPr>
          <w:b/>
          <w:bCs/>
          <w:color w:val="C45911" w:themeColor="accent2" w:themeShade="BF"/>
          <w:lang w:val="en-GB"/>
        </w:rPr>
        <w:t xml:space="preserve">),2) AS </w:t>
      </w:r>
      <w:proofErr w:type="spellStart"/>
      <w:r w:rsidRPr="0006069D">
        <w:rPr>
          <w:b/>
          <w:bCs/>
          <w:color w:val="C45911" w:themeColor="accent2" w:themeShade="BF"/>
          <w:lang w:val="en-GB"/>
        </w:rPr>
        <w:t>average_tracks_purchased_per_customer</w:t>
      </w:r>
      <w:proofErr w:type="spellEnd"/>
    </w:p>
    <w:p w14:paraId="5EC25367" w14:textId="00E72850"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FROM</w:t>
      </w:r>
    </w:p>
    <w:p w14:paraId="6006768D" w14:textId="3F022402"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total_customer_spending</w:t>
      </w:r>
      <w:proofErr w:type="spellEnd"/>
      <w:r w:rsidRPr="0006069D">
        <w:rPr>
          <w:b/>
          <w:bCs/>
          <w:color w:val="C45911" w:themeColor="accent2" w:themeShade="BF"/>
          <w:lang w:val="en-GB"/>
        </w:rPr>
        <w:t xml:space="preserve"> cs</w:t>
      </w:r>
    </w:p>
    <w:p w14:paraId="72FEDAC8" w14:textId="502C3B3E"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GROUP BY</w:t>
      </w:r>
    </w:p>
    <w:p w14:paraId="361C2983" w14:textId="4BE988A6" w:rsidR="00104FE4" w:rsidRPr="0006069D" w:rsidRDefault="00104FE4" w:rsidP="0006069D">
      <w:pPr>
        <w:widowControl w:val="0"/>
        <w:spacing w:after="0" w:line="276" w:lineRule="auto"/>
        <w:rPr>
          <w:b/>
          <w:bCs/>
          <w:color w:val="C45911" w:themeColor="accent2" w:themeShade="BF"/>
          <w:lang w:val="en-GB"/>
        </w:rPr>
      </w:pPr>
      <w:proofErr w:type="spellStart"/>
      <w:proofErr w:type="gramStart"/>
      <w:r w:rsidRPr="0006069D">
        <w:rPr>
          <w:b/>
          <w:bCs/>
          <w:color w:val="C45911" w:themeColor="accent2" w:themeShade="BF"/>
          <w:lang w:val="en-GB"/>
        </w:rPr>
        <w:t>cs.country</w:t>
      </w:r>
      <w:proofErr w:type="spellEnd"/>
      <w:proofErr w:type="gramEnd"/>
    </w:p>
    <w:p w14:paraId="71714DFE" w14:textId="592C1AF3" w:rsidR="00104FE4" w:rsidRPr="0006069D" w:rsidRDefault="00104FE4" w:rsidP="0006069D">
      <w:pPr>
        <w:widowControl w:val="0"/>
        <w:spacing w:after="0" w:line="276" w:lineRule="auto"/>
        <w:rPr>
          <w:b/>
          <w:bCs/>
          <w:color w:val="C45911" w:themeColor="accent2" w:themeShade="BF"/>
          <w:lang w:val="en-GB"/>
        </w:rPr>
      </w:pPr>
      <w:r w:rsidRPr="0006069D">
        <w:rPr>
          <w:b/>
          <w:bCs/>
          <w:color w:val="C45911" w:themeColor="accent2" w:themeShade="BF"/>
          <w:lang w:val="en-GB"/>
        </w:rPr>
        <w:t>ORDER BY</w:t>
      </w:r>
    </w:p>
    <w:p w14:paraId="22CA0D73" w14:textId="0C12C388" w:rsidR="00104FE4" w:rsidRPr="0006069D" w:rsidRDefault="00104FE4" w:rsidP="0006069D">
      <w:pPr>
        <w:widowControl w:val="0"/>
        <w:spacing w:after="0" w:line="276" w:lineRule="auto"/>
        <w:rPr>
          <w:b/>
          <w:bCs/>
          <w:color w:val="C45911" w:themeColor="accent2" w:themeShade="BF"/>
          <w:lang w:val="en-GB"/>
        </w:rPr>
      </w:pPr>
      <w:proofErr w:type="spellStart"/>
      <w:r w:rsidRPr="0006069D">
        <w:rPr>
          <w:b/>
          <w:bCs/>
          <w:color w:val="C45911" w:themeColor="accent2" w:themeShade="BF"/>
          <w:lang w:val="en-GB"/>
        </w:rPr>
        <w:t>average_amount_spent_per_customer</w:t>
      </w:r>
      <w:proofErr w:type="spellEnd"/>
      <w:r w:rsidRPr="0006069D">
        <w:rPr>
          <w:b/>
          <w:bCs/>
          <w:color w:val="C45911" w:themeColor="accent2" w:themeShade="BF"/>
          <w:lang w:val="en-GB"/>
        </w:rPr>
        <w:t xml:space="preserve"> DESC;</w:t>
      </w:r>
    </w:p>
    <w:p w14:paraId="3C72B823" w14:textId="77777777" w:rsidR="00104FE4" w:rsidRPr="00104FE4" w:rsidRDefault="00104FE4" w:rsidP="00104FE4">
      <w:pPr>
        <w:widowControl w:val="0"/>
        <w:spacing w:after="0" w:line="276" w:lineRule="auto"/>
        <w:rPr>
          <w:b/>
          <w:bCs/>
          <w:sz w:val="28"/>
          <w:szCs w:val="28"/>
          <w:u w:val="single"/>
          <w:lang w:val="en-GB"/>
        </w:rPr>
      </w:pPr>
    </w:p>
    <w:p w14:paraId="180EFBDF" w14:textId="77777777" w:rsidR="00104FE4" w:rsidRPr="00104FE4" w:rsidRDefault="00104FE4" w:rsidP="00104FE4">
      <w:pPr>
        <w:widowControl w:val="0"/>
        <w:spacing w:after="0" w:line="276" w:lineRule="auto"/>
        <w:rPr>
          <w:b/>
          <w:bCs/>
          <w:color w:val="4472C4" w:themeColor="accent1"/>
          <w:sz w:val="28"/>
          <w:szCs w:val="28"/>
        </w:rPr>
      </w:pPr>
    </w:p>
    <w:p w14:paraId="11E155BC" w14:textId="77777777" w:rsidR="00104FE4" w:rsidRPr="00104FE4" w:rsidRDefault="00104FE4" w:rsidP="00104FE4">
      <w:pPr>
        <w:widowControl w:val="0"/>
        <w:spacing w:line="251" w:lineRule="auto"/>
        <w:rPr>
          <w:b/>
          <w:bCs/>
          <w:sz w:val="28"/>
          <w:szCs w:val="28"/>
          <w:u w:val="single"/>
        </w:rPr>
      </w:pPr>
      <w:r w:rsidRPr="00104FE4">
        <w:rPr>
          <w:b/>
          <w:bCs/>
          <w:sz w:val="28"/>
          <w:szCs w:val="28"/>
          <w:u w:val="single"/>
        </w:rPr>
        <w:t>Output:</w:t>
      </w:r>
    </w:p>
    <w:p w14:paraId="0CA2B7DC" w14:textId="77777777" w:rsidR="00104FE4" w:rsidRDefault="00104FE4" w:rsidP="00104FE4">
      <w:pPr>
        <w:widowControl w:val="0"/>
        <w:spacing w:line="251" w:lineRule="auto"/>
        <w:rPr>
          <w:b/>
          <w:bCs/>
          <w:sz w:val="28"/>
          <w:szCs w:val="28"/>
        </w:rPr>
      </w:pPr>
    </w:p>
    <w:p w14:paraId="59742CFD" w14:textId="77777777" w:rsidR="00104FE4" w:rsidRDefault="00104FE4" w:rsidP="00104FE4">
      <w:pPr>
        <w:widowControl w:val="0"/>
        <w:spacing w:line="251" w:lineRule="auto"/>
        <w:rPr>
          <w:b/>
          <w:bCs/>
          <w:sz w:val="28"/>
          <w:szCs w:val="28"/>
        </w:rPr>
      </w:pPr>
      <w:r>
        <w:rPr>
          <w:noProof/>
        </w:rPr>
        <w:drawing>
          <wp:inline distT="0" distB="0" distL="0" distR="0" wp14:anchorId="494B7CD8" wp14:editId="70015803">
            <wp:extent cx="5731510" cy="3245485"/>
            <wp:effectExtent l="0" t="0" r="2540" b="0"/>
            <wp:docPr id="192278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84517" name=""/>
                    <pic:cNvPicPr/>
                  </pic:nvPicPr>
                  <pic:blipFill>
                    <a:blip r:embed="rId46"/>
                    <a:stretch>
                      <a:fillRect/>
                    </a:stretch>
                  </pic:blipFill>
                  <pic:spPr>
                    <a:xfrm>
                      <a:off x="0" y="0"/>
                      <a:ext cx="5731510" cy="3245485"/>
                    </a:xfrm>
                    <a:prstGeom prst="rect">
                      <a:avLst/>
                    </a:prstGeom>
                  </pic:spPr>
                </pic:pic>
              </a:graphicData>
            </a:graphic>
          </wp:inline>
        </w:drawing>
      </w:r>
    </w:p>
    <w:p w14:paraId="58EEDD58" w14:textId="77777777" w:rsidR="00104FE4" w:rsidRDefault="00104FE4" w:rsidP="00104FE4">
      <w:pPr>
        <w:widowControl w:val="0"/>
        <w:spacing w:line="251" w:lineRule="auto"/>
        <w:ind w:left="720"/>
        <w:rPr>
          <w:b/>
          <w:bCs/>
          <w:sz w:val="28"/>
          <w:szCs w:val="28"/>
        </w:rPr>
      </w:pPr>
    </w:p>
    <w:p w14:paraId="5EAE6756" w14:textId="77777777" w:rsidR="00104FE4" w:rsidRPr="00104FE4" w:rsidRDefault="00104FE4" w:rsidP="00104FE4">
      <w:pPr>
        <w:widowControl w:val="0"/>
        <w:spacing w:line="251" w:lineRule="auto"/>
        <w:ind w:left="720"/>
        <w:rPr>
          <w:b/>
          <w:bCs/>
          <w:sz w:val="28"/>
          <w:szCs w:val="28"/>
        </w:rPr>
      </w:pPr>
    </w:p>
    <w:p w14:paraId="63BF3D6F" w14:textId="77777777" w:rsidR="00104FE4" w:rsidRPr="00104FE4" w:rsidRDefault="00104FE4" w:rsidP="00104FE4">
      <w:pPr>
        <w:widowControl w:val="0"/>
        <w:spacing w:after="0" w:line="276" w:lineRule="auto"/>
        <w:rPr>
          <w:b/>
          <w:bCs/>
          <w:sz w:val="28"/>
          <w:szCs w:val="28"/>
          <w:u w:val="single"/>
        </w:rPr>
      </w:pPr>
      <w:r w:rsidRPr="00104FE4">
        <w:rPr>
          <w:b/>
          <w:bCs/>
          <w:sz w:val="28"/>
          <w:szCs w:val="28"/>
          <w:highlight w:val="yellow"/>
          <w:u w:val="single"/>
        </w:rPr>
        <w:t>Insights from the Data:</w:t>
      </w:r>
    </w:p>
    <w:p w14:paraId="3AA4BA72" w14:textId="77777777" w:rsidR="00104FE4" w:rsidRPr="00104FE4" w:rsidRDefault="00104FE4" w:rsidP="000508F7">
      <w:pPr>
        <w:widowControl w:val="0"/>
        <w:numPr>
          <w:ilvl w:val="0"/>
          <w:numId w:val="45"/>
        </w:numPr>
        <w:spacing w:after="0" w:line="276" w:lineRule="auto"/>
        <w:rPr>
          <w:b/>
          <w:bCs/>
          <w:sz w:val="28"/>
          <w:szCs w:val="28"/>
        </w:rPr>
      </w:pPr>
      <w:r w:rsidRPr="00104FE4">
        <w:rPr>
          <w:b/>
          <w:bCs/>
          <w:sz w:val="28"/>
          <w:szCs w:val="28"/>
        </w:rPr>
        <w:t>Top-Spending Countries:</w:t>
      </w:r>
    </w:p>
    <w:p w14:paraId="5C916933" w14:textId="77777777" w:rsidR="00104FE4" w:rsidRPr="00104FE4" w:rsidRDefault="00104FE4" w:rsidP="000508F7">
      <w:pPr>
        <w:widowControl w:val="0"/>
        <w:numPr>
          <w:ilvl w:val="1"/>
          <w:numId w:val="45"/>
        </w:numPr>
        <w:spacing w:after="0" w:line="276" w:lineRule="auto"/>
        <w:rPr>
          <w:b/>
          <w:bCs/>
          <w:sz w:val="28"/>
          <w:szCs w:val="28"/>
        </w:rPr>
      </w:pPr>
      <w:r w:rsidRPr="00104FE4">
        <w:rPr>
          <w:b/>
          <w:bCs/>
          <w:sz w:val="28"/>
          <w:szCs w:val="28"/>
        </w:rPr>
        <w:t>Czech Republic has the highest average amount spent per customer (136.62) and the highest average number of tracks purchased per customer (138).</w:t>
      </w:r>
    </w:p>
    <w:p w14:paraId="517DB5CC" w14:textId="77777777" w:rsidR="00104FE4" w:rsidRPr="00104FE4" w:rsidRDefault="00104FE4" w:rsidP="000508F7">
      <w:pPr>
        <w:widowControl w:val="0"/>
        <w:numPr>
          <w:ilvl w:val="1"/>
          <w:numId w:val="45"/>
        </w:numPr>
        <w:spacing w:after="0" w:line="276" w:lineRule="auto"/>
        <w:rPr>
          <w:b/>
          <w:bCs/>
          <w:sz w:val="28"/>
          <w:szCs w:val="28"/>
        </w:rPr>
      </w:pPr>
      <w:r w:rsidRPr="00104FE4">
        <w:rPr>
          <w:b/>
          <w:bCs/>
          <w:sz w:val="28"/>
          <w:szCs w:val="28"/>
        </w:rPr>
        <w:lastRenderedPageBreak/>
        <w:t>Other high-spending countries include Ireland (114.84), Spain (98.01), and Chile (97.02), all of which have higher spending than the general average.</w:t>
      </w:r>
    </w:p>
    <w:p w14:paraId="5EB43F01" w14:textId="77777777" w:rsidR="00104FE4" w:rsidRPr="00104FE4" w:rsidRDefault="00104FE4" w:rsidP="000508F7">
      <w:pPr>
        <w:widowControl w:val="0"/>
        <w:numPr>
          <w:ilvl w:val="0"/>
          <w:numId w:val="45"/>
        </w:numPr>
        <w:spacing w:after="0" w:line="276" w:lineRule="auto"/>
        <w:rPr>
          <w:b/>
          <w:bCs/>
          <w:sz w:val="28"/>
          <w:szCs w:val="28"/>
        </w:rPr>
      </w:pPr>
      <w:r w:rsidRPr="00104FE4">
        <w:rPr>
          <w:b/>
          <w:bCs/>
          <w:sz w:val="28"/>
          <w:szCs w:val="28"/>
        </w:rPr>
        <w:t>Countries with Lower Spend:</w:t>
      </w:r>
    </w:p>
    <w:p w14:paraId="43E1F8C8" w14:textId="77777777" w:rsidR="00104FE4" w:rsidRPr="00104FE4" w:rsidRDefault="00104FE4" w:rsidP="000508F7">
      <w:pPr>
        <w:widowControl w:val="0"/>
        <w:numPr>
          <w:ilvl w:val="1"/>
          <w:numId w:val="45"/>
        </w:numPr>
        <w:spacing w:after="0" w:line="276" w:lineRule="auto"/>
        <w:rPr>
          <w:b/>
          <w:bCs/>
          <w:sz w:val="28"/>
          <w:szCs w:val="28"/>
        </w:rPr>
      </w:pPr>
      <w:r w:rsidRPr="00104FE4">
        <w:rPr>
          <w:b/>
          <w:bCs/>
          <w:sz w:val="28"/>
          <w:szCs w:val="28"/>
        </w:rPr>
        <w:t>Denmark has the lowest average amount spent per customer (37.62) and average tracks purchased (38), which may indicate either limited customer base or less interest in purchasing tracks.</w:t>
      </w:r>
    </w:p>
    <w:p w14:paraId="4F11EE51" w14:textId="77777777" w:rsidR="00104FE4" w:rsidRPr="00104FE4" w:rsidRDefault="00104FE4" w:rsidP="000508F7">
      <w:pPr>
        <w:widowControl w:val="0"/>
        <w:numPr>
          <w:ilvl w:val="1"/>
          <w:numId w:val="45"/>
        </w:numPr>
        <w:spacing w:after="0" w:line="276" w:lineRule="auto"/>
        <w:rPr>
          <w:b/>
          <w:bCs/>
          <w:sz w:val="28"/>
          <w:szCs w:val="28"/>
        </w:rPr>
      </w:pPr>
      <w:r w:rsidRPr="00104FE4">
        <w:rPr>
          <w:b/>
          <w:bCs/>
          <w:sz w:val="28"/>
          <w:szCs w:val="28"/>
        </w:rPr>
        <w:t>Argentina (39.6) and Italy (50.49) also have relatively low spending and track purchases.</w:t>
      </w:r>
    </w:p>
    <w:p w14:paraId="7DF07536" w14:textId="77777777" w:rsidR="00104FE4" w:rsidRPr="00104FE4" w:rsidRDefault="00104FE4" w:rsidP="000508F7">
      <w:pPr>
        <w:widowControl w:val="0"/>
        <w:numPr>
          <w:ilvl w:val="0"/>
          <w:numId w:val="45"/>
        </w:numPr>
        <w:spacing w:after="0" w:line="276" w:lineRule="auto"/>
        <w:rPr>
          <w:b/>
          <w:bCs/>
          <w:sz w:val="28"/>
          <w:szCs w:val="28"/>
        </w:rPr>
      </w:pPr>
      <w:r w:rsidRPr="00104FE4">
        <w:rPr>
          <w:b/>
          <w:bCs/>
          <w:sz w:val="28"/>
          <w:szCs w:val="28"/>
        </w:rPr>
        <w:t>Countries with Small Customer Bases:</w:t>
      </w:r>
    </w:p>
    <w:p w14:paraId="0CCD8604" w14:textId="77777777" w:rsidR="00104FE4" w:rsidRPr="00104FE4" w:rsidRDefault="00104FE4" w:rsidP="000508F7">
      <w:pPr>
        <w:widowControl w:val="0"/>
        <w:numPr>
          <w:ilvl w:val="1"/>
          <w:numId w:val="45"/>
        </w:numPr>
        <w:spacing w:after="0" w:line="276" w:lineRule="auto"/>
        <w:rPr>
          <w:b/>
          <w:bCs/>
          <w:sz w:val="28"/>
          <w:szCs w:val="28"/>
        </w:rPr>
      </w:pPr>
      <w:r w:rsidRPr="00104FE4">
        <w:rPr>
          <w:b/>
          <w:bCs/>
          <w:sz w:val="28"/>
          <w:szCs w:val="28"/>
        </w:rPr>
        <w:t>Several countries have only 1 or 2 customers, such as Spain, Chile, Ireland, Italy, Argentina, and Denmark, which might skew the data due to the small sample size. These countries may need further analysis or targeted marketing to increase customer numbers.</w:t>
      </w:r>
    </w:p>
    <w:p w14:paraId="439B026C" w14:textId="77777777" w:rsidR="00104FE4" w:rsidRPr="00104FE4" w:rsidRDefault="00104FE4" w:rsidP="000508F7">
      <w:pPr>
        <w:widowControl w:val="0"/>
        <w:numPr>
          <w:ilvl w:val="0"/>
          <w:numId w:val="45"/>
        </w:numPr>
        <w:spacing w:after="0" w:line="276" w:lineRule="auto"/>
        <w:rPr>
          <w:b/>
          <w:bCs/>
          <w:sz w:val="28"/>
          <w:szCs w:val="28"/>
        </w:rPr>
      </w:pPr>
      <w:r w:rsidRPr="00104FE4">
        <w:rPr>
          <w:b/>
          <w:bCs/>
          <w:sz w:val="28"/>
          <w:szCs w:val="28"/>
        </w:rPr>
        <w:t>Consistent Spending Across Larger Customer Bases:</w:t>
      </w:r>
    </w:p>
    <w:p w14:paraId="2CB8C134" w14:textId="77777777" w:rsidR="00104FE4" w:rsidRPr="00104FE4" w:rsidRDefault="00104FE4" w:rsidP="000508F7">
      <w:pPr>
        <w:widowControl w:val="0"/>
        <w:numPr>
          <w:ilvl w:val="1"/>
          <w:numId w:val="45"/>
        </w:numPr>
        <w:spacing w:after="0" w:line="276" w:lineRule="auto"/>
        <w:rPr>
          <w:b/>
          <w:bCs/>
          <w:sz w:val="28"/>
          <w:szCs w:val="28"/>
        </w:rPr>
      </w:pPr>
      <w:r w:rsidRPr="00104FE4">
        <w:rPr>
          <w:b/>
          <w:bCs/>
          <w:sz w:val="28"/>
          <w:szCs w:val="28"/>
        </w:rPr>
        <w:t>Countries like USA, Canada, and Brazil have a larger number of customers (5 to 13) but show lower average spend per customer (USA: 80.04, Canada: 66.95, Brazil: 85.54). These may represent larger but more price-sensitive customer bases.</w:t>
      </w:r>
    </w:p>
    <w:p w14:paraId="46D8A4CF" w14:textId="77777777" w:rsidR="00104FE4" w:rsidRPr="00104FE4" w:rsidRDefault="00104FE4" w:rsidP="000508F7">
      <w:pPr>
        <w:widowControl w:val="0"/>
        <w:numPr>
          <w:ilvl w:val="0"/>
          <w:numId w:val="45"/>
        </w:numPr>
        <w:spacing w:after="0" w:line="276" w:lineRule="auto"/>
        <w:rPr>
          <w:b/>
          <w:bCs/>
          <w:sz w:val="28"/>
          <w:szCs w:val="28"/>
        </w:rPr>
      </w:pPr>
      <w:r w:rsidRPr="00104FE4">
        <w:rPr>
          <w:b/>
          <w:bCs/>
          <w:sz w:val="28"/>
          <w:szCs w:val="28"/>
        </w:rPr>
        <w:t>High Spending with Lower Track Purchases:</w:t>
      </w:r>
    </w:p>
    <w:p w14:paraId="00376688" w14:textId="77777777" w:rsidR="00104FE4" w:rsidRPr="00104FE4" w:rsidRDefault="00104FE4" w:rsidP="000508F7">
      <w:pPr>
        <w:widowControl w:val="0"/>
        <w:numPr>
          <w:ilvl w:val="1"/>
          <w:numId w:val="45"/>
        </w:numPr>
        <w:spacing w:after="0" w:line="276" w:lineRule="auto"/>
        <w:rPr>
          <w:b/>
          <w:bCs/>
          <w:sz w:val="28"/>
          <w:szCs w:val="28"/>
        </w:rPr>
      </w:pPr>
      <w:r w:rsidRPr="00104FE4">
        <w:rPr>
          <w:b/>
          <w:bCs/>
          <w:sz w:val="28"/>
          <w:szCs w:val="28"/>
        </w:rPr>
        <w:t>In countries like France (average spend 77.81, average tracks purchased 78.6), customers spend relatively more but purchase fewer tracks, which could indicate higher-value purchases (e.g., premium albums or bundles).</w:t>
      </w:r>
    </w:p>
    <w:p w14:paraId="68650DE6" w14:textId="77777777" w:rsidR="00104FE4" w:rsidRPr="00104FE4" w:rsidRDefault="00104FE4" w:rsidP="00104FE4">
      <w:pPr>
        <w:widowControl w:val="0"/>
        <w:spacing w:after="0" w:line="276" w:lineRule="auto"/>
        <w:rPr>
          <w:b/>
          <w:bCs/>
          <w:sz w:val="28"/>
          <w:szCs w:val="28"/>
        </w:rPr>
      </w:pPr>
    </w:p>
    <w:p w14:paraId="07D32DFD" w14:textId="77777777" w:rsidR="00104FE4" w:rsidRPr="00104FE4" w:rsidRDefault="00104FE4" w:rsidP="00104FE4">
      <w:pPr>
        <w:widowControl w:val="0"/>
        <w:spacing w:after="0" w:line="276" w:lineRule="auto"/>
        <w:rPr>
          <w:b/>
          <w:bCs/>
          <w:sz w:val="28"/>
          <w:szCs w:val="28"/>
          <w:u w:val="single"/>
        </w:rPr>
      </w:pPr>
      <w:r w:rsidRPr="00104FE4">
        <w:rPr>
          <w:b/>
          <w:bCs/>
          <w:sz w:val="28"/>
          <w:szCs w:val="28"/>
          <w:highlight w:val="yellow"/>
          <w:u w:val="single"/>
        </w:rPr>
        <w:t>Recommendations:</w:t>
      </w:r>
    </w:p>
    <w:p w14:paraId="4B980752" w14:textId="77777777" w:rsidR="00104FE4" w:rsidRPr="00104FE4" w:rsidRDefault="00104FE4" w:rsidP="000508F7">
      <w:pPr>
        <w:widowControl w:val="0"/>
        <w:numPr>
          <w:ilvl w:val="0"/>
          <w:numId w:val="46"/>
        </w:numPr>
        <w:spacing w:after="0" w:line="276" w:lineRule="auto"/>
        <w:rPr>
          <w:b/>
          <w:bCs/>
          <w:sz w:val="28"/>
          <w:szCs w:val="28"/>
        </w:rPr>
      </w:pPr>
      <w:r w:rsidRPr="00104FE4">
        <w:rPr>
          <w:b/>
          <w:bCs/>
          <w:sz w:val="28"/>
          <w:szCs w:val="28"/>
        </w:rPr>
        <w:t>Focus on High-Value Countries:</w:t>
      </w:r>
    </w:p>
    <w:p w14:paraId="225DA869" w14:textId="77777777" w:rsidR="00104FE4" w:rsidRPr="00104FE4" w:rsidRDefault="00104FE4" w:rsidP="000508F7">
      <w:pPr>
        <w:widowControl w:val="0"/>
        <w:numPr>
          <w:ilvl w:val="1"/>
          <w:numId w:val="46"/>
        </w:numPr>
        <w:spacing w:after="0" w:line="276" w:lineRule="auto"/>
        <w:rPr>
          <w:b/>
          <w:bCs/>
          <w:sz w:val="28"/>
          <w:szCs w:val="28"/>
        </w:rPr>
      </w:pPr>
      <w:r w:rsidRPr="00104FE4">
        <w:rPr>
          <w:b/>
          <w:bCs/>
          <w:sz w:val="28"/>
          <w:szCs w:val="28"/>
        </w:rPr>
        <w:t>Czech Republic, Ireland, Brazil, and Germany should be prioritized for exclusive offers or loyalty programs since they exhibit high spending and a good number of tracks purchased per customer.</w:t>
      </w:r>
    </w:p>
    <w:p w14:paraId="7E1292E4" w14:textId="77777777" w:rsidR="00104FE4" w:rsidRPr="00104FE4" w:rsidRDefault="00104FE4" w:rsidP="000508F7">
      <w:pPr>
        <w:widowControl w:val="0"/>
        <w:numPr>
          <w:ilvl w:val="1"/>
          <w:numId w:val="46"/>
        </w:numPr>
        <w:spacing w:after="0" w:line="276" w:lineRule="auto"/>
        <w:rPr>
          <w:b/>
          <w:bCs/>
          <w:sz w:val="28"/>
          <w:szCs w:val="28"/>
        </w:rPr>
      </w:pPr>
      <w:r w:rsidRPr="00104FE4">
        <w:rPr>
          <w:b/>
          <w:bCs/>
          <w:sz w:val="28"/>
          <w:szCs w:val="28"/>
        </w:rPr>
        <w:t>Personalized campaigns targeting these countries can increase customer retention and further raise average spending.</w:t>
      </w:r>
    </w:p>
    <w:p w14:paraId="299A315C" w14:textId="77777777" w:rsidR="00104FE4" w:rsidRPr="00104FE4" w:rsidRDefault="00104FE4" w:rsidP="000508F7">
      <w:pPr>
        <w:widowControl w:val="0"/>
        <w:numPr>
          <w:ilvl w:val="0"/>
          <w:numId w:val="46"/>
        </w:numPr>
        <w:spacing w:after="0" w:line="276" w:lineRule="auto"/>
        <w:rPr>
          <w:b/>
          <w:bCs/>
          <w:sz w:val="28"/>
          <w:szCs w:val="28"/>
        </w:rPr>
      </w:pPr>
      <w:r w:rsidRPr="00104FE4">
        <w:rPr>
          <w:b/>
          <w:bCs/>
          <w:sz w:val="28"/>
          <w:szCs w:val="28"/>
        </w:rPr>
        <w:t>Increase Engagement in Low-Spending Countries:</w:t>
      </w:r>
    </w:p>
    <w:p w14:paraId="1B646C11" w14:textId="77777777" w:rsidR="00104FE4" w:rsidRDefault="00104FE4" w:rsidP="000508F7">
      <w:pPr>
        <w:widowControl w:val="0"/>
        <w:numPr>
          <w:ilvl w:val="1"/>
          <w:numId w:val="46"/>
        </w:numPr>
        <w:spacing w:after="0" w:line="276" w:lineRule="auto"/>
        <w:rPr>
          <w:b/>
          <w:bCs/>
          <w:sz w:val="28"/>
          <w:szCs w:val="28"/>
        </w:rPr>
      </w:pPr>
      <w:r w:rsidRPr="00104FE4">
        <w:rPr>
          <w:b/>
          <w:bCs/>
          <w:sz w:val="28"/>
          <w:szCs w:val="28"/>
        </w:rPr>
        <w:lastRenderedPageBreak/>
        <w:t>Denmark, Argentina, and Italy should be analysed further for their low average spending. Consider launching targeted marketing campaigns or providing discounts to incentivize purchases and improve engagement.</w:t>
      </w:r>
    </w:p>
    <w:p w14:paraId="76929340" w14:textId="77777777" w:rsidR="00104FE4" w:rsidRPr="00104FE4" w:rsidRDefault="00104FE4" w:rsidP="000508F7">
      <w:pPr>
        <w:widowControl w:val="0"/>
        <w:numPr>
          <w:ilvl w:val="1"/>
          <w:numId w:val="46"/>
        </w:numPr>
        <w:spacing w:after="0" w:line="276" w:lineRule="auto"/>
        <w:rPr>
          <w:b/>
          <w:bCs/>
          <w:sz w:val="28"/>
          <w:szCs w:val="28"/>
        </w:rPr>
      </w:pPr>
    </w:p>
    <w:p w14:paraId="7027FE99" w14:textId="77777777" w:rsidR="00104FE4" w:rsidRPr="00104FE4" w:rsidRDefault="00104FE4" w:rsidP="000508F7">
      <w:pPr>
        <w:widowControl w:val="0"/>
        <w:numPr>
          <w:ilvl w:val="0"/>
          <w:numId w:val="46"/>
        </w:numPr>
        <w:spacing w:after="0" w:line="276" w:lineRule="auto"/>
        <w:rPr>
          <w:b/>
          <w:bCs/>
          <w:sz w:val="28"/>
          <w:szCs w:val="28"/>
        </w:rPr>
      </w:pPr>
      <w:r w:rsidRPr="00104FE4">
        <w:rPr>
          <w:b/>
          <w:bCs/>
          <w:sz w:val="28"/>
          <w:szCs w:val="28"/>
        </w:rPr>
        <w:t>Address Small Customer Bases:</w:t>
      </w:r>
    </w:p>
    <w:p w14:paraId="495F39A1" w14:textId="77777777" w:rsidR="00104FE4" w:rsidRPr="00104FE4" w:rsidRDefault="00104FE4" w:rsidP="000508F7">
      <w:pPr>
        <w:widowControl w:val="0"/>
        <w:numPr>
          <w:ilvl w:val="1"/>
          <w:numId w:val="46"/>
        </w:numPr>
        <w:spacing w:after="0" w:line="276" w:lineRule="auto"/>
        <w:rPr>
          <w:b/>
          <w:bCs/>
          <w:sz w:val="28"/>
          <w:szCs w:val="28"/>
        </w:rPr>
      </w:pPr>
      <w:r w:rsidRPr="00104FE4">
        <w:rPr>
          <w:b/>
          <w:bCs/>
          <w:sz w:val="28"/>
          <w:szCs w:val="28"/>
        </w:rPr>
        <w:t>Countries with only 1 or 2 customers (such as Spain, Chile, Italy, Argentina, and Denmark) may benefit from localized campaigns to increase customer acquisition. Offering entry-level pricing, free trials, or introducing new localized music events could help expand the customer base.</w:t>
      </w:r>
    </w:p>
    <w:p w14:paraId="6532ADAD" w14:textId="77777777" w:rsidR="00104FE4" w:rsidRPr="00104FE4" w:rsidRDefault="00104FE4" w:rsidP="000508F7">
      <w:pPr>
        <w:widowControl w:val="0"/>
        <w:numPr>
          <w:ilvl w:val="0"/>
          <w:numId w:val="46"/>
        </w:numPr>
        <w:spacing w:after="0" w:line="276" w:lineRule="auto"/>
        <w:rPr>
          <w:b/>
          <w:bCs/>
          <w:sz w:val="28"/>
          <w:szCs w:val="28"/>
        </w:rPr>
      </w:pPr>
      <w:r w:rsidRPr="00104FE4">
        <w:rPr>
          <w:b/>
          <w:bCs/>
          <w:sz w:val="28"/>
          <w:szCs w:val="28"/>
        </w:rPr>
        <w:t>Customer Loyalty Programs:</w:t>
      </w:r>
    </w:p>
    <w:p w14:paraId="643DBE08" w14:textId="77777777" w:rsidR="00104FE4" w:rsidRPr="00104FE4" w:rsidRDefault="00104FE4" w:rsidP="000508F7">
      <w:pPr>
        <w:widowControl w:val="0"/>
        <w:numPr>
          <w:ilvl w:val="1"/>
          <w:numId w:val="46"/>
        </w:numPr>
        <w:spacing w:after="0" w:line="276" w:lineRule="auto"/>
        <w:rPr>
          <w:b/>
          <w:bCs/>
          <w:sz w:val="28"/>
          <w:szCs w:val="28"/>
        </w:rPr>
      </w:pPr>
      <w:r w:rsidRPr="00104FE4">
        <w:rPr>
          <w:b/>
          <w:bCs/>
          <w:sz w:val="28"/>
          <w:szCs w:val="28"/>
        </w:rPr>
        <w:t>Implement loyalty programs in countries with larger customer bases like USA, Canada, and Brazil to boost retention and spending. Offering discounts, early access to new releases, or exclusive content for repeat customers could increase the number of tracks purchased.</w:t>
      </w:r>
    </w:p>
    <w:p w14:paraId="2FB0203C" w14:textId="77777777" w:rsidR="00104FE4" w:rsidRPr="00104FE4" w:rsidRDefault="00104FE4" w:rsidP="000508F7">
      <w:pPr>
        <w:widowControl w:val="0"/>
        <w:numPr>
          <w:ilvl w:val="0"/>
          <w:numId w:val="46"/>
        </w:numPr>
        <w:spacing w:after="0" w:line="276" w:lineRule="auto"/>
        <w:rPr>
          <w:b/>
          <w:bCs/>
          <w:sz w:val="28"/>
          <w:szCs w:val="28"/>
        </w:rPr>
      </w:pPr>
      <w:r w:rsidRPr="00104FE4">
        <w:rPr>
          <w:b/>
          <w:bCs/>
          <w:sz w:val="28"/>
          <w:szCs w:val="28"/>
        </w:rPr>
        <w:t>Targeted Promotions:</w:t>
      </w:r>
    </w:p>
    <w:p w14:paraId="12D163C8" w14:textId="77777777" w:rsidR="00104FE4" w:rsidRPr="00104FE4" w:rsidRDefault="00104FE4" w:rsidP="000508F7">
      <w:pPr>
        <w:widowControl w:val="0"/>
        <w:numPr>
          <w:ilvl w:val="1"/>
          <w:numId w:val="46"/>
        </w:numPr>
        <w:spacing w:after="0" w:line="276" w:lineRule="auto"/>
        <w:rPr>
          <w:b/>
          <w:bCs/>
          <w:sz w:val="28"/>
          <w:szCs w:val="28"/>
        </w:rPr>
      </w:pPr>
      <w:r w:rsidRPr="00104FE4">
        <w:rPr>
          <w:b/>
          <w:bCs/>
          <w:sz w:val="28"/>
          <w:szCs w:val="28"/>
        </w:rPr>
        <w:t>For high-value customers in countries like Czech Republic and France, launch promotions for premium albums, bundles, or limited-edition tracks that align with their higher average spend but lower track purchases. This could drive up the number of tracks purchased while maintaining their high spend levels.</w:t>
      </w:r>
    </w:p>
    <w:p w14:paraId="05EDBC29" w14:textId="77777777" w:rsidR="00104FE4" w:rsidRPr="00104FE4" w:rsidRDefault="00104FE4" w:rsidP="000508F7">
      <w:pPr>
        <w:widowControl w:val="0"/>
        <w:numPr>
          <w:ilvl w:val="0"/>
          <w:numId w:val="46"/>
        </w:numPr>
        <w:spacing w:after="0" w:line="276" w:lineRule="auto"/>
        <w:rPr>
          <w:b/>
          <w:bCs/>
          <w:sz w:val="28"/>
          <w:szCs w:val="28"/>
        </w:rPr>
      </w:pPr>
      <w:r w:rsidRPr="00104FE4">
        <w:rPr>
          <w:b/>
          <w:bCs/>
          <w:sz w:val="28"/>
          <w:szCs w:val="28"/>
        </w:rPr>
        <w:t>Leverage Data for Regional Customization:</w:t>
      </w:r>
    </w:p>
    <w:p w14:paraId="0C5835D5" w14:textId="77777777" w:rsidR="00104FE4" w:rsidRPr="00104FE4" w:rsidRDefault="00104FE4" w:rsidP="000508F7">
      <w:pPr>
        <w:widowControl w:val="0"/>
        <w:numPr>
          <w:ilvl w:val="1"/>
          <w:numId w:val="46"/>
        </w:numPr>
        <w:spacing w:after="0" w:line="276" w:lineRule="auto"/>
        <w:rPr>
          <w:b/>
          <w:bCs/>
          <w:sz w:val="28"/>
          <w:szCs w:val="28"/>
        </w:rPr>
      </w:pPr>
      <w:r w:rsidRPr="00104FE4">
        <w:rPr>
          <w:b/>
          <w:bCs/>
          <w:sz w:val="28"/>
          <w:szCs w:val="28"/>
        </w:rPr>
        <w:t xml:space="preserve">Tailor marketing strategies to specific regions by considering cultural preferences, local trends, and past purchase </w:t>
      </w:r>
      <w:proofErr w:type="spellStart"/>
      <w:r w:rsidRPr="00104FE4">
        <w:rPr>
          <w:b/>
          <w:bCs/>
          <w:sz w:val="28"/>
          <w:szCs w:val="28"/>
        </w:rPr>
        <w:t>behavior</w:t>
      </w:r>
      <w:proofErr w:type="spellEnd"/>
      <w:r w:rsidRPr="00104FE4">
        <w:rPr>
          <w:b/>
          <w:bCs/>
          <w:sz w:val="28"/>
          <w:szCs w:val="28"/>
        </w:rPr>
        <w:t>. For example, offering region-specific bundles or event-driven promotions may resonate more with local customers, leading to higher engagement and sales.</w:t>
      </w:r>
    </w:p>
    <w:p w14:paraId="2F15E40D" w14:textId="77777777" w:rsidR="00104FE4" w:rsidRPr="00104FE4" w:rsidRDefault="00104FE4" w:rsidP="00104FE4">
      <w:pPr>
        <w:widowControl w:val="0"/>
        <w:spacing w:after="0" w:line="276" w:lineRule="auto"/>
        <w:rPr>
          <w:b/>
          <w:bCs/>
          <w:sz w:val="28"/>
          <w:szCs w:val="28"/>
        </w:rPr>
      </w:pPr>
    </w:p>
    <w:p w14:paraId="75DA9EFC" w14:textId="77777777" w:rsidR="005E7467" w:rsidRDefault="005E7467" w:rsidP="005E7467">
      <w:pPr>
        <w:widowControl w:val="0"/>
        <w:spacing w:after="0" w:line="276" w:lineRule="auto"/>
        <w:rPr>
          <w:b/>
          <w:bCs/>
          <w:color w:val="FF0000"/>
          <w:sz w:val="28"/>
          <w:szCs w:val="28"/>
          <w:u w:val="single"/>
          <w:lang w:val="en-GB"/>
        </w:rPr>
      </w:pPr>
    </w:p>
    <w:p w14:paraId="5F1228B3" w14:textId="77777777" w:rsidR="005E7467" w:rsidRDefault="005E7467" w:rsidP="005E7467">
      <w:pPr>
        <w:widowControl w:val="0"/>
        <w:spacing w:after="0" w:line="251" w:lineRule="auto"/>
        <w:rPr>
          <w:b/>
          <w:bCs/>
          <w:color w:val="4472C4" w:themeColor="accent1"/>
          <w:sz w:val="28"/>
          <w:szCs w:val="28"/>
        </w:rPr>
      </w:pPr>
    </w:p>
    <w:p w14:paraId="56B03E4E" w14:textId="77777777" w:rsidR="005E7467" w:rsidRPr="005E7467" w:rsidRDefault="005E7467" w:rsidP="005E7467">
      <w:pPr>
        <w:widowControl w:val="0"/>
        <w:spacing w:after="0" w:line="251" w:lineRule="auto"/>
        <w:rPr>
          <w:b/>
          <w:bCs/>
          <w:sz w:val="28"/>
          <w:szCs w:val="28"/>
        </w:rPr>
      </w:pPr>
    </w:p>
    <w:p w14:paraId="42532A07" w14:textId="77777777" w:rsidR="005E7467" w:rsidRDefault="005E7467" w:rsidP="005E7467">
      <w:pPr>
        <w:widowControl w:val="0"/>
        <w:spacing w:after="0" w:line="276" w:lineRule="auto"/>
        <w:rPr>
          <w:b/>
          <w:bCs/>
          <w:sz w:val="28"/>
          <w:szCs w:val="28"/>
        </w:rPr>
      </w:pPr>
    </w:p>
    <w:p w14:paraId="0B801368" w14:textId="77777777" w:rsidR="005E7467" w:rsidRPr="005E7467" w:rsidRDefault="005E7467" w:rsidP="005E7467">
      <w:pPr>
        <w:widowControl w:val="0"/>
        <w:spacing w:after="0" w:line="276" w:lineRule="auto"/>
        <w:rPr>
          <w:b/>
          <w:bCs/>
          <w:sz w:val="28"/>
          <w:szCs w:val="28"/>
        </w:rPr>
      </w:pPr>
    </w:p>
    <w:p w14:paraId="4B752D7C" w14:textId="77777777" w:rsidR="005E7467" w:rsidRPr="005E7467" w:rsidRDefault="005E7467" w:rsidP="005E7467">
      <w:pPr>
        <w:pStyle w:val="ListParagraph"/>
        <w:rPr>
          <w:b/>
          <w:bCs/>
          <w:sz w:val="28"/>
          <w:szCs w:val="28"/>
        </w:rPr>
      </w:pPr>
    </w:p>
    <w:p w14:paraId="695ECA6E" w14:textId="77777777" w:rsidR="005E7467" w:rsidRPr="005E7467" w:rsidRDefault="005E7467" w:rsidP="005E7467">
      <w:pPr>
        <w:widowControl w:val="0"/>
        <w:spacing w:after="0" w:line="276" w:lineRule="auto"/>
        <w:rPr>
          <w:b/>
          <w:bCs/>
          <w:sz w:val="28"/>
          <w:szCs w:val="28"/>
        </w:rPr>
      </w:pPr>
    </w:p>
    <w:p w14:paraId="7488DCBD" w14:textId="77777777" w:rsidR="005E7467" w:rsidRPr="005E7467" w:rsidRDefault="005E7467" w:rsidP="005E7467">
      <w:pPr>
        <w:pStyle w:val="ListParagraph"/>
        <w:rPr>
          <w:b/>
          <w:bCs/>
          <w:sz w:val="28"/>
          <w:szCs w:val="28"/>
        </w:rPr>
      </w:pPr>
    </w:p>
    <w:p w14:paraId="41892563" w14:textId="77777777" w:rsidR="005E7467" w:rsidRPr="005E7467" w:rsidRDefault="005E7467" w:rsidP="005E7467">
      <w:pPr>
        <w:widowControl w:val="0"/>
        <w:spacing w:after="0" w:line="276" w:lineRule="auto"/>
        <w:rPr>
          <w:b/>
          <w:bCs/>
          <w:sz w:val="28"/>
          <w:szCs w:val="28"/>
        </w:rPr>
      </w:pPr>
    </w:p>
    <w:p w14:paraId="456C2201" w14:textId="77777777" w:rsidR="005E7467" w:rsidRDefault="005E7467" w:rsidP="003978B5">
      <w:pPr>
        <w:widowControl w:val="0"/>
        <w:spacing w:after="0" w:line="276" w:lineRule="auto"/>
        <w:rPr>
          <w:b/>
          <w:bCs/>
          <w:color w:val="FF0000"/>
          <w:sz w:val="28"/>
          <w:szCs w:val="28"/>
          <w:u w:val="single"/>
          <w:lang w:val="en-GB"/>
        </w:rPr>
      </w:pPr>
    </w:p>
    <w:p w14:paraId="60614E70" w14:textId="77777777" w:rsidR="003978B5" w:rsidRDefault="003978B5" w:rsidP="003978B5">
      <w:pPr>
        <w:widowControl w:val="0"/>
        <w:spacing w:after="0" w:line="251" w:lineRule="auto"/>
        <w:rPr>
          <w:b/>
          <w:bCs/>
          <w:color w:val="4472C4" w:themeColor="accent1"/>
          <w:sz w:val="28"/>
          <w:szCs w:val="28"/>
        </w:rPr>
      </w:pPr>
    </w:p>
    <w:p w14:paraId="100B02DF" w14:textId="77777777" w:rsidR="003978B5" w:rsidRPr="003978B5" w:rsidRDefault="003978B5" w:rsidP="003978B5">
      <w:pPr>
        <w:widowControl w:val="0"/>
        <w:spacing w:after="0" w:line="251" w:lineRule="auto"/>
        <w:rPr>
          <w:b/>
          <w:bCs/>
          <w:color w:val="4472C4" w:themeColor="accent1"/>
          <w:sz w:val="28"/>
          <w:szCs w:val="28"/>
        </w:rPr>
      </w:pPr>
    </w:p>
    <w:p w14:paraId="1179D2DF" w14:textId="77777777" w:rsidR="003978B5" w:rsidRPr="003978B5" w:rsidRDefault="003978B5" w:rsidP="003978B5">
      <w:pPr>
        <w:widowControl w:val="0"/>
        <w:spacing w:after="0" w:line="251" w:lineRule="auto"/>
        <w:rPr>
          <w:b/>
          <w:bCs/>
          <w:sz w:val="28"/>
          <w:szCs w:val="28"/>
        </w:rPr>
      </w:pPr>
    </w:p>
    <w:p w14:paraId="099B6EC9" w14:textId="77777777" w:rsidR="003978B5" w:rsidRPr="003978B5" w:rsidRDefault="003978B5" w:rsidP="003978B5">
      <w:pPr>
        <w:widowControl w:val="0"/>
        <w:spacing w:after="0" w:line="251" w:lineRule="auto"/>
        <w:rPr>
          <w:b/>
          <w:bCs/>
          <w:sz w:val="28"/>
          <w:szCs w:val="28"/>
        </w:rPr>
      </w:pPr>
    </w:p>
    <w:p w14:paraId="2AF5CA38" w14:textId="77777777" w:rsidR="003978B5" w:rsidRPr="003978B5" w:rsidRDefault="003978B5" w:rsidP="003978B5">
      <w:pPr>
        <w:widowControl w:val="0"/>
        <w:spacing w:after="0" w:line="251" w:lineRule="auto"/>
        <w:rPr>
          <w:b/>
          <w:bCs/>
          <w:sz w:val="28"/>
          <w:szCs w:val="28"/>
        </w:rPr>
      </w:pPr>
    </w:p>
    <w:p w14:paraId="325B9ED6" w14:textId="77777777" w:rsidR="003978B5" w:rsidRPr="003978B5" w:rsidRDefault="003978B5" w:rsidP="003978B5">
      <w:pPr>
        <w:widowControl w:val="0"/>
        <w:spacing w:after="0" w:line="251" w:lineRule="auto"/>
        <w:rPr>
          <w:b/>
          <w:bCs/>
          <w:color w:val="4472C4" w:themeColor="accent1"/>
          <w:sz w:val="28"/>
          <w:szCs w:val="28"/>
        </w:rPr>
      </w:pPr>
    </w:p>
    <w:p w14:paraId="7FE93F12" w14:textId="77777777" w:rsidR="00F25D34" w:rsidRPr="00A306A5" w:rsidRDefault="00F25D34" w:rsidP="00A306A5">
      <w:pPr>
        <w:widowControl w:val="0"/>
        <w:spacing w:after="0" w:line="276" w:lineRule="auto"/>
        <w:rPr>
          <w:b/>
          <w:bCs/>
          <w:color w:val="000000" w:themeColor="text1"/>
          <w:sz w:val="28"/>
          <w:szCs w:val="28"/>
          <w:lang w:val="en-GB"/>
        </w:rPr>
      </w:pPr>
    </w:p>
    <w:p w14:paraId="322592BF" w14:textId="77777777" w:rsidR="00A306A5" w:rsidRDefault="00A306A5" w:rsidP="00BD4B74">
      <w:pPr>
        <w:widowControl w:val="0"/>
        <w:spacing w:after="0" w:line="276" w:lineRule="auto"/>
        <w:rPr>
          <w:b/>
          <w:bCs/>
          <w:color w:val="000000" w:themeColor="text1"/>
          <w:sz w:val="28"/>
          <w:szCs w:val="28"/>
        </w:rPr>
      </w:pPr>
    </w:p>
    <w:p w14:paraId="667B70F1" w14:textId="77777777" w:rsidR="00907E7A" w:rsidRDefault="00907E7A" w:rsidP="00BD4B74">
      <w:pPr>
        <w:widowControl w:val="0"/>
        <w:spacing w:after="0" w:line="276" w:lineRule="auto"/>
        <w:rPr>
          <w:b/>
          <w:bCs/>
          <w:color w:val="000000" w:themeColor="text1"/>
          <w:sz w:val="28"/>
          <w:szCs w:val="28"/>
        </w:rPr>
      </w:pPr>
    </w:p>
    <w:p w14:paraId="28A8B94D" w14:textId="77777777" w:rsidR="00907E7A" w:rsidRPr="00BD4B74" w:rsidRDefault="00907E7A" w:rsidP="00BD4B74">
      <w:pPr>
        <w:widowControl w:val="0"/>
        <w:spacing w:after="0" w:line="276" w:lineRule="auto"/>
        <w:rPr>
          <w:b/>
          <w:bCs/>
          <w:color w:val="000000" w:themeColor="text1"/>
          <w:sz w:val="28"/>
          <w:szCs w:val="28"/>
        </w:rPr>
      </w:pPr>
    </w:p>
    <w:p w14:paraId="6BD97A17" w14:textId="77777777" w:rsidR="00BD4B74" w:rsidRPr="006F56BE" w:rsidRDefault="00BD4B74" w:rsidP="006F56BE">
      <w:pPr>
        <w:widowControl w:val="0"/>
        <w:spacing w:after="0" w:line="276" w:lineRule="auto"/>
        <w:rPr>
          <w:b/>
          <w:bCs/>
          <w:color w:val="000000" w:themeColor="text1"/>
          <w:sz w:val="28"/>
          <w:szCs w:val="28"/>
        </w:rPr>
      </w:pPr>
    </w:p>
    <w:p w14:paraId="112DAA43" w14:textId="77777777" w:rsidR="006F56BE" w:rsidRPr="006F56BE" w:rsidRDefault="006F56BE" w:rsidP="006F56BE">
      <w:pPr>
        <w:widowControl w:val="0"/>
        <w:spacing w:after="0" w:line="276" w:lineRule="auto"/>
        <w:rPr>
          <w:b/>
          <w:bCs/>
          <w:color w:val="000000" w:themeColor="text1"/>
          <w:sz w:val="28"/>
          <w:szCs w:val="28"/>
        </w:rPr>
      </w:pPr>
    </w:p>
    <w:p w14:paraId="1FE98104" w14:textId="77777777" w:rsidR="006F56BE" w:rsidRDefault="006F56BE" w:rsidP="00587876">
      <w:pPr>
        <w:widowControl w:val="0"/>
        <w:spacing w:after="0" w:line="276" w:lineRule="auto"/>
        <w:rPr>
          <w:b/>
          <w:bCs/>
          <w:color w:val="FF0000"/>
          <w:sz w:val="28"/>
          <w:szCs w:val="28"/>
          <w:u w:val="single"/>
          <w:lang w:val="en-GB"/>
        </w:rPr>
      </w:pPr>
    </w:p>
    <w:p w14:paraId="5C074487" w14:textId="77777777" w:rsidR="00FD1B76" w:rsidRDefault="00FD1B76" w:rsidP="00587876">
      <w:pPr>
        <w:widowControl w:val="0"/>
        <w:spacing w:after="0" w:line="276" w:lineRule="auto"/>
        <w:rPr>
          <w:b/>
          <w:bCs/>
          <w:color w:val="FF0000"/>
          <w:sz w:val="28"/>
          <w:szCs w:val="28"/>
          <w:u w:val="single"/>
          <w:lang w:val="en-GB"/>
        </w:rPr>
      </w:pPr>
    </w:p>
    <w:p w14:paraId="1DDCD339" w14:textId="77777777" w:rsidR="00FD1B76" w:rsidRDefault="00FD1B76" w:rsidP="00587876">
      <w:pPr>
        <w:widowControl w:val="0"/>
        <w:spacing w:after="0" w:line="276" w:lineRule="auto"/>
        <w:rPr>
          <w:b/>
          <w:bCs/>
          <w:color w:val="FF0000"/>
          <w:sz w:val="28"/>
          <w:szCs w:val="28"/>
          <w:u w:val="single"/>
          <w:lang w:val="en-GB"/>
        </w:rPr>
      </w:pPr>
    </w:p>
    <w:p w14:paraId="3BA005ED" w14:textId="77777777" w:rsidR="003D1DEF" w:rsidRPr="00587876" w:rsidRDefault="003D1DEF" w:rsidP="00587876">
      <w:pPr>
        <w:widowControl w:val="0"/>
        <w:spacing w:after="0" w:line="276" w:lineRule="auto"/>
        <w:rPr>
          <w:b/>
          <w:bCs/>
          <w:color w:val="FF0000"/>
          <w:sz w:val="28"/>
          <w:szCs w:val="28"/>
          <w:u w:val="single"/>
          <w:lang w:val="en-GB"/>
        </w:rPr>
      </w:pPr>
    </w:p>
    <w:p w14:paraId="0510353C" w14:textId="77777777" w:rsidR="00587876" w:rsidRDefault="00587876" w:rsidP="001D115A">
      <w:pPr>
        <w:widowControl w:val="0"/>
        <w:spacing w:after="0" w:line="276" w:lineRule="auto"/>
        <w:rPr>
          <w:b/>
          <w:bCs/>
          <w:color w:val="FF0000"/>
          <w:sz w:val="28"/>
          <w:szCs w:val="28"/>
          <w:u w:val="single"/>
          <w:lang w:val="en-GB"/>
        </w:rPr>
      </w:pPr>
    </w:p>
    <w:p w14:paraId="59D6F3FF" w14:textId="77777777" w:rsidR="00587876" w:rsidRDefault="00587876" w:rsidP="001D115A">
      <w:pPr>
        <w:widowControl w:val="0"/>
        <w:spacing w:after="0" w:line="276" w:lineRule="auto"/>
        <w:rPr>
          <w:b/>
          <w:bCs/>
          <w:color w:val="FF0000"/>
          <w:sz w:val="28"/>
          <w:szCs w:val="28"/>
          <w:u w:val="single"/>
          <w:lang w:val="en-GB"/>
        </w:rPr>
      </w:pPr>
    </w:p>
    <w:p w14:paraId="265B5621" w14:textId="77777777" w:rsidR="00587876" w:rsidRDefault="00587876" w:rsidP="001D115A">
      <w:pPr>
        <w:widowControl w:val="0"/>
        <w:spacing w:after="0" w:line="276" w:lineRule="auto"/>
        <w:rPr>
          <w:b/>
          <w:bCs/>
          <w:color w:val="FF0000"/>
          <w:sz w:val="28"/>
          <w:szCs w:val="28"/>
          <w:u w:val="single"/>
          <w:lang w:val="en-GB"/>
        </w:rPr>
      </w:pPr>
    </w:p>
    <w:p w14:paraId="1903F753" w14:textId="77777777" w:rsidR="001D115A" w:rsidRDefault="001D115A" w:rsidP="001D115A">
      <w:pPr>
        <w:widowControl w:val="0"/>
        <w:spacing w:after="0" w:line="276" w:lineRule="auto"/>
        <w:rPr>
          <w:b/>
          <w:bCs/>
          <w:sz w:val="28"/>
          <w:szCs w:val="28"/>
          <w:lang w:val="en-GB"/>
        </w:rPr>
      </w:pPr>
    </w:p>
    <w:p w14:paraId="4833DBA1" w14:textId="77777777" w:rsidR="001D115A" w:rsidRDefault="001D115A" w:rsidP="001D115A">
      <w:pPr>
        <w:widowControl w:val="0"/>
        <w:spacing w:after="0" w:line="276" w:lineRule="auto"/>
        <w:rPr>
          <w:b/>
          <w:bCs/>
          <w:sz w:val="28"/>
          <w:szCs w:val="28"/>
          <w:lang w:val="en-GB"/>
        </w:rPr>
      </w:pPr>
    </w:p>
    <w:p w14:paraId="087D9D56" w14:textId="77777777" w:rsidR="001D115A" w:rsidRPr="001D115A" w:rsidRDefault="001D115A" w:rsidP="001D115A">
      <w:pPr>
        <w:widowControl w:val="0"/>
        <w:spacing w:after="0" w:line="276" w:lineRule="auto"/>
        <w:rPr>
          <w:b/>
          <w:bCs/>
          <w:sz w:val="28"/>
          <w:szCs w:val="28"/>
          <w:lang w:val="en-GB"/>
        </w:rPr>
      </w:pPr>
    </w:p>
    <w:p w14:paraId="5609AAA8" w14:textId="77777777" w:rsidR="001D115A" w:rsidRDefault="001D115A" w:rsidP="001D115A">
      <w:pPr>
        <w:widowControl w:val="0"/>
        <w:spacing w:after="0" w:line="276" w:lineRule="auto"/>
        <w:rPr>
          <w:b/>
          <w:bCs/>
          <w:sz w:val="28"/>
          <w:szCs w:val="28"/>
          <w:lang w:val="en-GB"/>
        </w:rPr>
      </w:pPr>
    </w:p>
    <w:p w14:paraId="4BE4D4A2" w14:textId="77777777" w:rsidR="001D115A" w:rsidRPr="001D115A" w:rsidRDefault="001D115A" w:rsidP="001D115A">
      <w:pPr>
        <w:widowControl w:val="0"/>
        <w:spacing w:after="0" w:line="276" w:lineRule="auto"/>
        <w:rPr>
          <w:b/>
          <w:bCs/>
          <w:sz w:val="28"/>
          <w:szCs w:val="28"/>
          <w:lang w:val="en-GB"/>
        </w:rPr>
      </w:pPr>
    </w:p>
    <w:p w14:paraId="24BE3062" w14:textId="77777777" w:rsidR="001D115A" w:rsidRPr="001D115A" w:rsidRDefault="001D115A" w:rsidP="001D115A">
      <w:pPr>
        <w:widowControl w:val="0"/>
        <w:spacing w:after="0" w:line="276" w:lineRule="auto"/>
        <w:rPr>
          <w:b/>
          <w:bCs/>
          <w:sz w:val="28"/>
          <w:szCs w:val="28"/>
        </w:rPr>
      </w:pPr>
    </w:p>
    <w:p w14:paraId="2F52D7CD" w14:textId="77777777" w:rsidR="001E7221" w:rsidRDefault="001E7221" w:rsidP="001E7221">
      <w:pPr>
        <w:widowControl w:val="0"/>
        <w:spacing w:after="0" w:line="276" w:lineRule="auto"/>
        <w:rPr>
          <w:b/>
          <w:bCs/>
          <w:sz w:val="28"/>
          <w:szCs w:val="28"/>
        </w:rPr>
      </w:pPr>
    </w:p>
    <w:p w14:paraId="182D8FCB" w14:textId="77777777" w:rsidR="006F23DA" w:rsidRDefault="006F23DA" w:rsidP="001E7221">
      <w:pPr>
        <w:widowControl w:val="0"/>
        <w:spacing w:after="0" w:line="276" w:lineRule="auto"/>
        <w:rPr>
          <w:b/>
          <w:bCs/>
          <w:sz w:val="28"/>
          <w:szCs w:val="28"/>
        </w:rPr>
      </w:pPr>
    </w:p>
    <w:p w14:paraId="26F21AB1" w14:textId="77777777" w:rsidR="006F23DA" w:rsidRPr="001E7221" w:rsidRDefault="006F23DA" w:rsidP="001E7221">
      <w:pPr>
        <w:widowControl w:val="0"/>
        <w:spacing w:after="0" w:line="276" w:lineRule="auto"/>
        <w:rPr>
          <w:b/>
          <w:bCs/>
          <w:sz w:val="28"/>
          <w:szCs w:val="28"/>
        </w:rPr>
      </w:pPr>
    </w:p>
    <w:p w14:paraId="30F6B7C4" w14:textId="77777777" w:rsidR="001E7221" w:rsidRDefault="001E7221" w:rsidP="00D91D59">
      <w:pPr>
        <w:widowControl w:val="0"/>
        <w:spacing w:after="0" w:line="276" w:lineRule="auto"/>
        <w:rPr>
          <w:b/>
          <w:bCs/>
          <w:sz w:val="28"/>
          <w:szCs w:val="28"/>
          <w:lang w:val="en-GB"/>
        </w:rPr>
      </w:pPr>
    </w:p>
    <w:p w14:paraId="03F4AE47" w14:textId="77777777" w:rsidR="00D91D59" w:rsidRPr="00D91D59" w:rsidRDefault="00D91D59" w:rsidP="00D91D59">
      <w:pPr>
        <w:widowControl w:val="0"/>
        <w:spacing w:after="0" w:line="276" w:lineRule="auto"/>
        <w:rPr>
          <w:b/>
          <w:bCs/>
          <w:sz w:val="28"/>
          <w:szCs w:val="28"/>
          <w:lang w:val="en-GB"/>
        </w:rPr>
      </w:pPr>
    </w:p>
    <w:p w14:paraId="5CCE85A0" w14:textId="77777777" w:rsidR="00D91D59" w:rsidRDefault="00D91D59" w:rsidP="00D91D59">
      <w:pPr>
        <w:widowControl w:val="0"/>
        <w:spacing w:after="0" w:line="276" w:lineRule="auto"/>
        <w:rPr>
          <w:b/>
          <w:bCs/>
          <w:sz w:val="28"/>
          <w:szCs w:val="28"/>
          <w:lang w:val="en-GB"/>
        </w:rPr>
      </w:pPr>
    </w:p>
    <w:p w14:paraId="79E92EED" w14:textId="77777777" w:rsidR="00D91D59" w:rsidRPr="00D91D59" w:rsidRDefault="00D91D59" w:rsidP="00D91D59">
      <w:pPr>
        <w:widowControl w:val="0"/>
        <w:spacing w:after="0" w:line="276" w:lineRule="auto"/>
        <w:rPr>
          <w:b/>
          <w:bCs/>
          <w:sz w:val="28"/>
          <w:szCs w:val="28"/>
          <w:lang w:val="en-GB"/>
        </w:rPr>
      </w:pPr>
    </w:p>
    <w:p w14:paraId="01BA3835" w14:textId="77777777" w:rsidR="00663700" w:rsidRDefault="00663700" w:rsidP="000B5724">
      <w:pPr>
        <w:widowControl w:val="0"/>
        <w:spacing w:after="0" w:line="276" w:lineRule="auto"/>
        <w:rPr>
          <w:b/>
          <w:bCs/>
          <w:sz w:val="28"/>
          <w:szCs w:val="28"/>
          <w:lang w:val="en-GB"/>
        </w:rPr>
      </w:pPr>
    </w:p>
    <w:p w14:paraId="600AF157" w14:textId="77777777" w:rsidR="000B5724" w:rsidRPr="000B5724" w:rsidRDefault="000B5724" w:rsidP="000B5724">
      <w:pPr>
        <w:widowControl w:val="0"/>
        <w:spacing w:after="0" w:line="276" w:lineRule="auto"/>
        <w:rPr>
          <w:b/>
          <w:bCs/>
          <w:sz w:val="28"/>
          <w:szCs w:val="28"/>
          <w:lang w:val="en-GB"/>
        </w:rPr>
      </w:pPr>
    </w:p>
    <w:p w14:paraId="1ED97745" w14:textId="77777777" w:rsidR="000B5724" w:rsidRPr="000B5724" w:rsidRDefault="000B5724" w:rsidP="000B5724">
      <w:pPr>
        <w:widowControl w:val="0"/>
        <w:spacing w:after="0" w:line="276" w:lineRule="auto"/>
        <w:rPr>
          <w:b/>
          <w:bCs/>
          <w:sz w:val="28"/>
          <w:szCs w:val="28"/>
          <w:lang w:val="en-GB"/>
        </w:rPr>
      </w:pPr>
    </w:p>
    <w:p w14:paraId="17C14253" w14:textId="77777777" w:rsidR="000B5724" w:rsidRPr="000B5724" w:rsidRDefault="000B5724" w:rsidP="000B5724">
      <w:pPr>
        <w:widowControl w:val="0"/>
        <w:spacing w:after="0" w:line="276" w:lineRule="auto"/>
        <w:rPr>
          <w:b/>
          <w:bCs/>
          <w:sz w:val="28"/>
          <w:szCs w:val="28"/>
        </w:rPr>
      </w:pPr>
    </w:p>
    <w:p w14:paraId="6C1A1CBA" w14:textId="77777777" w:rsidR="000B5724" w:rsidRPr="000B5724" w:rsidRDefault="000B5724" w:rsidP="000B5724">
      <w:pPr>
        <w:widowControl w:val="0"/>
        <w:spacing w:after="0" w:line="276" w:lineRule="auto"/>
        <w:rPr>
          <w:b/>
          <w:bCs/>
          <w:sz w:val="28"/>
          <w:szCs w:val="28"/>
          <w:lang w:val="en-GB"/>
        </w:rPr>
      </w:pPr>
    </w:p>
    <w:p w14:paraId="40CCFCB6" w14:textId="77777777" w:rsidR="000B5724" w:rsidRPr="000B5724" w:rsidRDefault="000B5724" w:rsidP="000B5724">
      <w:pPr>
        <w:widowControl w:val="0"/>
        <w:spacing w:after="0" w:line="276" w:lineRule="auto"/>
        <w:rPr>
          <w:b/>
          <w:bCs/>
          <w:sz w:val="28"/>
          <w:szCs w:val="28"/>
        </w:rPr>
      </w:pPr>
    </w:p>
    <w:p w14:paraId="1307B6C0" w14:textId="77777777" w:rsidR="000B5724" w:rsidRPr="000B5724" w:rsidRDefault="000B5724" w:rsidP="000B5724">
      <w:pPr>
        <w:widowControl w:val="0"/>
        <w:spacing w:after="0" w:line="276" w:lineRule="auto"/>
        <w:rPr>
          <w:b/>
          <w:bCs/>
          <w:sz w:val="28"/>
          <w:szCs w:val="28"/>
        </w:rPr>
      </w:pPr>
    </w:p>
    <w:p w14:paraId="29FA950E" w14:textId="77777777" w:rsidR="000B5724" w:rsidRDefault="000B5724" w:rsidP="000B5724">
      <w:pPr>
        <w:widowControl w:val="0"/>
        <w:spacing w:after="0" w:line="276" w:lineRule="auto"/>
        <w:rPr>
          <w:b/>
          <w:bCs/>
          <w:sz w:val="28"/>
          <w:szCs w:val="28"/>
        </w:rPr>
      </w:pPr>
    </w:p>
    <w:p w14:paraId="0D35017F" w14:textId="77777777" w:rsidR="000B5724" w:rsidRDefault="000B5724" w:rsidP="000B5724">
      <w:pPr>
        <w:widowControl w:val="0"/>
        <w:spacing w:after="0" w:line="276" w:lineRule="auto"/>
        <w:rPr>
          <w:b/>
          <w:bCs/>
          <w:sz w:val="28"/>
          <w:szCs w:val="28"/>
        </w:rPr>
      </w:pPr>
    </w:p>
    <w:p w14:paraId="45871C95" w14:textId="77777777" w:rsidR="000B5724" w:rsidRDefault="000B5724" w:rsidP="000B5724">
      <w:pPr>
        <w:widowControl w:val="0"/>
        <w:spacing w:after="0" w:line="276" w:lineRule="auto"/>
        <w:rPr>
          <w:b/>
          <w:bCs/>
          <w:sz w:val="28"/>
          <w:szCs w:val="28"/>
        </w:rPr>
      </w:pPr>
    </w:p>
    <w:p w14:paraId="6B6069DA" w14:textId="77777777" w:rsidR="000B5724" w:rsidRDefault="000B5724" w:rsidP="000B5724">
      <w:pPr>
        <w:widowControl w:val="0"/>
        <w:spacing w:after="0" w:line="276" w:lineRule="auto"/>
        <w:rPr>
          <w:b/>
          <w:bCs/>
          <w:sz w:val="28"/>
          <w:szCs w:val="28"/>
        </w:rPr>
      </w:pPr>
    </w:p>
    <w:p w14:paraId="6CC9B559" w14:textId="77777777" w:rsidR="000B5724" w:rsidRPr="006A4991" w:rsidRDefault="000B5724" w:rsidP="000B5724">
      <w:pPr>
        <w:widowControl w:val="0"/>
        <w:spacing w:after="0" w:line="276" w:lineRule="auto"/>
        <w:rPr>
          <w:rFonts w:ascii="Times New Roman" w:hAnsi="Times New Roman" w:cs="Times New Roman"/>
          <w:b/>
          <w:bCs/>
          <w:color w:val="000000"/>
          <w:sz w:val="28"/>
          <w:szCs w:val="28"/>
        </w:rPr>
      </w:pPr>
    </w:p>
    <w:p w14:paraId="113EF991" w14:textId="77777777" w:rsidR="000B5724" w:rsidRDefault="000B5724" w:rsidP="000B5724">
      <w:pPr>
        <w:rPr>
          <w:b/>
          <w:bCs/>
          <w:sz w:val="28"/>
          <w:szCs w:val="28"/>
          <w:lang w:val="en-GB"/>
        </w:rPr>
      </w:pPr>
    </w:p>
    <w:p w14:paraId="37F8E83F" w14:textId="77777777" w:rsidR="000B5724" w:rsidRDefault="000B5724" w:rsidP="000B5724">
      <w:pPr>
        <w:rPr>
          <w:b/>
          <w:bCs/>
          <w:sz w:val="28"/>
          <w:szCs w:val="28"/>
          <w:lang w:val="en-GB"/>
        </w:rPr>
      </w:pPr>
    </w:p>
    <w:p w14:paraId="62F2980B" w14:textId="77777777" w:rsidR="000B5724" w:rsidRPr="000B5724" w:rsidRDefault="000B5724" w:rsidP="000B5724">
      <w:pPr>
        <w:rPr>
          <w:b/>
          <w:bCs/>
          <w:sz w:val="28"/>
          <w:szCs w:val="28"/>
          <w:lang w:val="en-GB"/>
        </w:rPr>
      </w:pPr>
    </w:p>
    <w:p w14:paraId="0FBFD210" w14:textId="77777777" w:rsidR="000B5724" w:rsidRPr="000B5724" w:rsidRDefault="000B5724" w:rsidP="000B5724">
      <w:pPr>
        <w:rPr>
          <w:b/>
          <w:bCs/>
          <w:sz w:val="28"/>
          <w:szCs w:val="28"/>
        </w:rPr>
      </w:pPr>
    </w:p>
    <w:p w14:paraId="4CEA7126" w14:textId="77777777" w:rsidR="000B5724" w:rsidRPr="000B5724" w:rsidRDefault="000B5724" w:rsidP="000B5724">
      <w:pPr>
        <w:rPr>
          <w:b/>
          <w:bCs/>
          <w:color w:val="000000" w:themeColor="text1"/>
          <w:sz w:val="28"/>
          <w:szCs w:val="28"/>
        </w:rPr>
      </w:pPr>
    </w:p>
    <w:p w14:paraId="5903A7A1" w14:textId="77777777" w:rsidR="000B5724" w:rsidRPr="000B5724" w:rsidRDefault="000B5724" w:rsidP="000B5724">
      <w:pPr>
        <w:rPr>
          <w:b/>
          <w:bCs/>
          <w:color w:val="000000" w:themeColor="text1"/>
          <w:sz w:val="28"/>
          <w:szCs w:val="28"/>
        </w:rPr>
      </w:pPr>
    </w:p>
    <w:p w14:paraId="7C42A9BF" w14:textId="77777777" w:rsidR="000B5724" w:rsidRDefault="000B5724" w:rsidP="000B5724">
      <w:pPr>
        <w:rPr>
          <w:b/>
          <w:bCs/>
          <w:color w:val="FF0000"/>
          <w:sz w:val="28"/>
          <w:szCs w:val="28"/>
          <w:u w:val="single"/>
        </w:rPr>
      </w:pPr>
    </w:p>
    <w:p w14:paraId="2476F18F" w14:textId="77777777" w:rsidR="000B5724" w:rsidRPr="000B5724" w:rsidRDefault="000B5724" w:rsidP="000B5724">
      <w:pPr>
        <w:rPr>
          <w:b/>
          <w:bCs/>
          <w:color w:val="FF0000"/>
          <w:sz w:val="28"/>
          <w:szCs w:val="28"/>
          <w:u w:val="single"/>
        </w:rPr>
      </w:pPr>
    </w:p>
    <w:p w14:paraId="021DC775" w14:textId="77777777" w:rsidR="000B5724" w:rsidRPr="000B5724" w:rsidRDefault="000B5724" w:rsidP="000B5724">
      <w:pPr>
        <w:rPr>
          <w:b/>
          <w:bCs/>
          <w:sz w:val="28"/>
          <w:szCs w:val="28"/>
        </w:rPr>
      </w:pPr>
    </w:p>
    <w:p w14:paraId="4B797213" w14:textId="77777777" w:rsidR="000B5724" w:rsidRDefault="000B5724" w:rsidP="000B5724">
      <w:pPr>
        <w:rPr>
          <w:b/>
          <w:bCs/>
          <w:sz w:val="28"/>
          <w:szCs w:val="28"/>
        </w:rPr>
      </w:pPr>
    </w:p>
    <w:p w14:paraId="0D1A20F1" w14:textId="77777777" w:rsidR="000B5724" w:rsidRDefault="000B5724" w:rsidP="000B5724">
      <w:pPr>
        <w:rPr>
          <w:b/>
          <w:bCs/>
          <w:sz w:val="28"/>
          <w:szCs w:val="28"/>
        </w:rPr>
      </w:pPr>
    </w:p>
    <w:p w14:paraId="3E6E8675" w14:textId="77777777" w:rsidR="000B5724" w:rsidRDefault="000B5724" w:rsidP="000B5724">
      <w:pPr>
        <w:rPr>
          <w:b/>
          <w:bCs/>
          <w:sz w:val="28"/>
          <w:szCs w:val="28"/>
        </w:rPr>
      </w:pPr>
    </w:p>
    <w:p w14:paraId="3129063B" w14:textId="77777777" w:rsidR="000B5724" w:rsidRDefault="000B5724" w:rsidP="000B5724">
      <w:pPr>
        <w:rPr>
          <w:b/>
          <w:bCs/>
          <w:sz w:val="28"/>
          <w:szCs w:val="28"/>
        </w:rPr>
      </w:pPr>
    </w:p>
    <w:p w14:paraId="0DE0C31A" w14:textId="77777777" w:rsidR="000B5724" w:rsidRDefault="000B5724" w:rsidP="000B5724">
      <w:pPr>
        <w:rPr>
          <w:b/>
          <w:bCs/>
          <w:sz w:val="28"/>
          <w:szCs w:val="28"/>
        </w:rPr>
      </w:pPr>
    </w:p>
    <w:p w14:paraId="02A982BB" w14:textId="77777777" w:rsidR="000B5724" w:rsidRPr="000B5724" w:rsidRDefault="000B5724" w:rsidP="000B5724">
      <w:pPr>
        <w:rPr>
          <w:b/>
          <w:bCs/>
          <w:sz w:val="28"/>
          <w:szCs w:val="28"/>
        </w:rPr>
      </w:pPr>
    </w:p>
    <w:p w14:paraId="3C0901F2" w14:textId="77777777" w:rsidR="000B5724" w:rsidRPr="000B5724" w:rsidRDefault="000B5724" w:rsidP="000B5724">
      <w:pPr>
        <w:ind w:left="720"/>
        <w:rPr>
          <w:b/>
          <w:sz w:val="28"/>
          <w:szCs w:val="28"/>
          <w:u w:val="single"/>
        </w:rPr>
      </w:pPr>
    </w:p>
    <w:p w14:paraId="409C7BBB" w14:textId="77777777" w:rsidR="000B5724" w:rsidRPr="000B5724" w:rsidRDefault="000B5724" w:rsidP="000B5724">
      <w:pPr>
        <w:ind w:left="720"/>
        <w:rPr>
          <w:b/>
          <w:sz w:val="28"/>
          <w:szCs w:val="28"/>
          <w:lang w:val="en-GB"/>
        </w:rPr>
      </w:pPr>
    </w:p>
    <w:p w14:paraId="4E43851B" w14:textId="77777777" w:rsidR="004903FE" w:rsidRPr="000A62CC" w:rsidRDefault="004903FE" w:rsidP="004903FE">
      <w:pPr>
        <w:ind w:left="2160"/>
        <w:rPr>
          <w:sz w:val="28"/>
          <w:szCs w:val="28"/>
        </w:rPr>
      </w:pPr>
    </w:p>
    <w:p w14:paraId="0F56444A" w14:textId="77777777" w:rsidR="000A62CC" w:rsidRPr="000A62CC" w:rsidRDefault="000A62CC" w:rsidP="000A62CC">
      <w:pPr>
        <w:rPr>
          <w:b/>
          <w:bCs/>
          <w:sz w:val="32"/>
          <w:szCs w:val="32"/>
        </w:rPr>
      </w:pPr>
    </w:p>
    <w:p w14:paraId="7B867870" w14:textId="77777777" w:rsidR="000A62CC" w:rsidRPr="000A62CC" w:rsidRDefault="000A62CC" w:rsidP="000A62CC">
      <w:pPr>
        <w:rPr>
          <w:b/>
          <w:bCs/>
          <w:sz w:val="32"/>
          <w:szCs w:val="32"/>
          <w:lang w:val="en-GB"/>
        </w:rPr>
      </w:pPr>
    </w:p>
    <w:p w14:paraId="70C74B4F" w14:textId="77777777" w:rsidR="000A62CC" w:rsidRPr="000A62CC" w:rsidRDefault="000A62CC" w:rsidP="000A62CC">
      <w:pPr>
        <w:rPr>
          <w:b/>
          <w:bCs/>
          <w:sz w:val="32"/>
          <w:szCs w:val="32"/>
        </w:rPr>
      </w:pPr>
    </w:p>
    <w:p w14:paraId="28A101D3" w14:textId="77777777" w:rsidR="000A62CC" w:rsidRPr="000A62CC" w:rsidRDefault="000A62CC" w:rsidP="000A62CC">
      <w:pPr>
        <w:rPr>
          <w:b/>
          <w:bCs/>
          <w:sz w:val="32"/>
          <w:szCs w:val="32"/>
        </w:rPr>
      </w:pPr>
    </w:p>
    <w:p w14:paraId="43CFB353" w14:textId="77777777" w:rsidR="000A62CC" w:rsidRPr="000A62CC" w:rsidRDefault="000A62CC" w:rsidP="000A62CC">
      <w:pPr>
        <w:ind w:left="720"/>
        <w:rPr>
          <w:b/>
          <w:bCs/>
          <w:sz w:val="32"/>
          <w:szCs w:val="32"/>
          <w:u w:val="single"/>
        </w:rPr>
      </w:pPr>
    </w:p>
    <w:p w14:paraId="121F4F6C" w14:textId="77777777" w:rsidR="000A62CC" w:rsidRPr="000A62CC" w:rsidRDefault="000A62CC" w:rsidP="000A62CC">
      <w:pPr>
        <w:rPr>
          <w:b/>
          <w:bCs/>
          <w:sz w:val="52"/>
          <w:szCs w:val="52"/>
          <w:u w:val="single"/>
        </w:rPr>
      </w:pPr>
    </w:p>
    <w:p w14:paraId="563694A9" w14:textId="77777777" w:rsidR="005F0758" w:rsidRPr="000A62CC" w:rsidRDefault="005F0758" w:rsidP="000A62CC">
      <w:pPr>
        <w:jc w:val="center"/>
        <w:rPr>
          <w:b/>
          <w:bCs/>
          <w:sz w:val="52"/>
          <w:szCs w:val="52"/>
          <w:u w:val="single"/>
        </w:rPr>
      </w:pPr>
    </w:p>
    <w:sectPr w:rsidR="005F0758" w:rsidRPr="000A62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397D3" w14:textId="77777777" w:rsidR="002B25FE" w:rsidRDefault="002B25FE" w:rsidP="009E7D53">
      <w:pPr>
        <w:spacing w:after="0" w:line="240" w:lineRule="auto"/>
      </w:pPr>
      <w:r>
        <w:separator/>
      </w:r>
    </w:p>
  </w:endnote>
  <w:endnote w:type="continuationSeparator" w:id="0">
    <w:p w14:paraId="131F70A3" w14:textId="77777777" w:rsidR="002B25FE" w:rsidRDefault="002B25FE" w:rsidP="009E7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B7A22" w14:textId="77777777" w:rsidR="002B25FE" w:rsidRDefault="002B25FE" w:rsidP="009E7D53">
      <w:pPr>
        <w:spacing w:after="0" w:line="240" w:lineRule="auto"/>
      </w:pPr>
      <w:r>
        <w:separator/>
      </w:r>
    </w:p>
  </w:footnote>
  <w:footnote w:type="continuationSeparator" w:id="0">
    <w:p w14:paraId="6C9E5DFD" w14:textId="77777777" w:rsidR="002B25FE" w:rsidRDefault="002B25FE" w:rsidP="009E7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EB7"/>
    <w:multiLevelType w:val="multilevel"/>
    <w:tmpl w:val="F18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135B3"/>
    <w:multiLevelType w:val="multilevel"/>
    <w:tmpl w:val="8E3AA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E5008"/>
    <w:multiLevelType w:val="multilevel"/>
    <w:tmpl w:val="136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81061"/>
    <w:multiLevelType w:val="multilevel"/>
    <w:tmpl w:val="2262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231"/>
    <w:multiLevelType w:val="multilevel"/>
    <w:tmpl w:val="EE1AF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D052B"/>
    <w:multiLevelType w:val="multilevel"/>
    <w:tmpl w:val="07F0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32E8E"/>
    <w:multiLevelType w:val="multilevel"/>
    <w:tmpl w:val="75CA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62C08"/>
    <w:multiLevelType w:val="multilevel"/>
    <w:tmpl w:val="AF40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31032"/>
    <w:multiLevelType w:val="multilevel"/>
    <w:tmpl w:val="1EC0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43C06"/>
    <w:multiLevelType w:val="multilevel"/>
    <w:tmpl w:val="EBE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55F2D"/>
    <w:multiLevelType w:val="multilevel"/>
    <w:tmpl w:val="FB384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D37116"/>
    <w:multiLevelType w:val="multilevel"/>
    <w:tmpl w:val="63F07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351400"/>
    <w:multiLevelType w:val="multilevel"/>
    <w:tmpl w:val="F162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F30AD"/>
    <w:multiLevelType w:val="multilevel"/>
    <w:tmpl w:val="23283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D56D7"/>
    <w:multiLevelType w:val="multilevel"/>
    <w:tmpl w:val="58DC8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92E81"/>
    <w:multiLevelType w:val="multilevel"/>
    <w:tmpl w:val="818E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86BC9"/>
    <w:multiLevelType w:val="multilevel"/>
    <w:tmpl w:val="B1826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44703F"/>
    <w:multiLevelType w:val="multilevel"/>
    <w:tmpl w:val="F0AC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54B10"/>
    <w:multiLevelType w:val="multilevel"/>
    <w:tmpl w:val="C72E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C3E1A"/>
    <w:multiLevelType w:val="multilevel"/>
    <w:tmpl w:val="63D6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217E2"/>
    <w:multiLevelType w:val="multilevel"/>
    <w:tmpl w:val="E8E4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955789"/>
    <w:multiLevelType w:val="multilevel"/>
    <w:tmpl w:val="D5EE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E300A"/>
    <w:multiLevelType w:val="multilevel"/>
    <w:tmpl w:val="42EA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67CB5"/>
    <w:multiLevelType w:val="multilevel"/>
    <w:tmpl w:val="EA403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1778F2"/>
    <w:multiLevelType w:val="multilevel"/>
    <w:tmpl w:val="53D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B603DE"/>
    <w:multiLevelType w:val="multilevel"/>
    <w:tmpl w:val="2DDE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94F58"/>
    <w:multiLevelType w:val="multilevel"/>
    <w:tmpl w:val="7258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52386A"/>
    <w:multiLevelType w:val="multilevel"/>
    <w:tmpl w:val="DA629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895D93"/>
    <w:multiLevelType w:val="multilevel"/>
    <w:tmpl w:val="15C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C5212C"/>
    <w:multiLevelType w:val="multilevel"/>
    <w:tmpl w:val="A096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775322"/>
    <w:multiLevelType w:val="multilevel"/>
    <w:tmpl w:val="FDC6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3F41E9"/>
    <w:multiLevelType w:val="multilevel"/>
    <w:tmpl w:val="82D47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E15CA3"/>
    <w:multiLevelType w:val="multilevel"/>
    <w:tmpl w:val="2926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767F22"/>
    <w:multiLevelType w:val="multilevel"/>
    <w:tmpl w:val="FBF6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43634D"/>
    <w:multiLevelType w:val="multilevel"/>
    <w:tmpl w:val="7CA4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02322"/>
    <w:multiLevelType w:val="multilevel"/>
    <w:tmpl w:val="1AB4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79A"/>
    <w:multiLevelType w:val="multilevel"/>
    <w:tmpl w:val="6592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E924D2"/>
    <w:multiLevelType w:val="multilevel"/>
    <w:tmpl w:val="9016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3D0F66"/>
    <w:multiLevelType w:val="multilevel"/>
    <w:tmpl w:val="D3EA6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5B1FF2"/>
    <w:multiLevelType w:val="multilevel"/>
    <w:tmpl w:val="6FCEB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5D3738"/>
    <w:multiLevelType w:val="multilevel"/>
    <w:tmpl w:val="5890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BF41FC"/>
    <w:multiLevelType w:val="multilevel"/>
    <w:tmpl w:val="3D904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482326"/>
    <w:multiLevelType w:val="multilevel"/>
    <w:tmpl w:val="27A40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DF224E"/>
    <w:multiLevelType w:val="multilevel"/>
    <w:tmpl w:val="8B54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6048DB"/>
    <w:multiLevelType w:val="multilevel"/>
    <w:tmpl w:val="5E62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545194"/>
    <w:multiLevelType w:val="multilevel"/>
    <w:tmpl w:val="BE067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450C23"/>
    <w:multiLevelType w:val="multilevel"/>
    <w:tmpl w:val="9B50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944616">
    <w:abstractNumId w:val="16"/>
  </w:num>
  <w:num w:numId="2" w16cid:durableId="2044090628">
    <w:abstractNumId w:val="22"/>
  </w:num>
  <w:num w:numId="3" w16cid:durableId="152837125">
    <w:abstractNumId w:val="19"/>
  </w:num>
  <w:num w:numId="4" w16cid:durableId="386540074">
    <w:abstractNumId w:val="32"/>
  </w:num>
  <w:num w:numId="5" w16cid:durableId="2014256899">
    <w:abstractNumId w:val="33"/>
  </w:num>
  <w:num w:numId="6" w16cid:durableId="481653562">
    <w:abstractNumId w:val="26"/>
  </w:num>
  <w:num w:numId="7" w16cid:durableId="767773504">
    <w:abstractNumId w:val="34"/>
  </w:num>
  <w:num w:numId="8" w16cid:durableId="1548688679">
    <w:abstractNumId w:val="31"/>
  </w:num>
  <w:num w:numId="9" w16cid:durableId="1915504633">
    <w:abstractNumId w:val="14"/>
  </w:num>
  <w:num w:numId="10" w16cid:durableId="1628394199">
    <w:abstractNumId w:val="43"/>
  </w:num>
  <w:num w:numId="11" w16cid:durableId="1201088526">
    <w:abstractNumId w:val="29"/>
  </w:num>
  <w:num w:numId="12" w16cid:durableId="1283611849">
    <w:abstractNumId w:val="36"/>
  </w:num>
  <w:num w:numId="13" w16cid:durableId="895094268">
    <w:abstractNumId w:val="30"/>
  </w:num>
  <w:num w:numId="14" w16cid:durableId="335768470">
    <w:abstractNumId w:val="35"/>
  </w:num>
  <w:num w:numId="15" w16cid:durableId="1979450713">
    <w:abstractNumId w:val="9"/>
  </w:num>
  <w:num w:numId="16" w16cid:durableId="790519997">
    <w:abstractNumId w:val="8"/>
  </w:num>
  <w:num w:numId="17" w16cid:durableId="1352875231">
    <w:abstractNumId w:val="0"/>
  </w:num>
  <w:num w:numId="18" w16cid:durableId="33969074">
    <w:abstractNumId w:val="37"/>
  </w:num>
  <w:num w:numId="19" w16cid:durableId="470051148">
    <w:abstractNumId w:val="7"/>
  </w:num>
  <w:num w:numId="20" w16cid:durableId="148138548">
    <w:abstractNumId w:val="24"/>
  </w:num>
  <w:num w:numId="21" w16cid:durableId="1671176765">
    <w:abstractNumId w:val="10"/>
  </w:num>
  <w:num w:numId="22" w16cid:durableId="1822773970">
    <w:abstractNumId w:val="17"/>
  </w:num>
  <w:num w:numId="23" w16cid:durableId="333994666">
    <w:abstractNumId w:val="3"/>
  </w:num>
  <w:num w:numId="24" w16cid:durableId="1149203367">
    <w:abstractNumId w:val="5"/>
  </w:num>
  <w:num w:numId="25" w16cid:durableId="1739742263">
    <w:abstractNumId w:val="12"/>
  </w:num>
  <w:num w:numId="26" w16cid:durableId="1004670640">
    <w:abstractNumId w:val="15"/>
  </w:num>
  <w:num w:numId="27" w16cid:durableId="2033725978">
    <w:abstractNumId w:val="11"/>
  </w:num>
  <w:num w:numId="28" w16cid:durableId="173611150">
    <w:abstractNumId w:val="45"/>
  </w:num>
  <w:num w:numId="29" w16cid:durableId="436605176">
    <w:abstractNumId w:val="42"/>
  </w:num>
  <w:num w:numId="30" w16cid:durableId="1071581530">
    <w:abstractNumId w:val="21"/>
  </w:num>
  <w:num w:numId="31" w16cid:durableId="1780173479">
    <w:abstractNumId w:val="39"/>
  </w:num>
  <w:num w:numId="32" w16cid:durableId="2119520508">
    <w:abstractNumId w:val="25"/>
  </w:num>
  <w:num w:numId="33" w16cid:durableId="1651326535">
    <w:abstractNumId w:val="13"/>
  </w:num>
  <w:num w:numId="34" w16cid:durableId="1439988978">
    <w:abstractNumId w:val="40"/>
  </w:num>
  <w:num w:numId="35" w16cid:durableId="855340125">
    <w:abstractNumId w:val="20"/>
  </w:num>
  <w:num w:numId="36" w16cid:durableId="2116361711">
    <w:abstractNumId w:val="44"/>
  </w:num>
  <w:num w:numId="37" w16cid:durableId="2037196151">
    <w:abstractNumId w:val="6"/>
  </w:num>
  <w:num w:numId="38" w16cid:durableId="1758749503">
    <w:abstractNumId w:val="1"/>
  </w:num>
  <w:num w:numId="39" w16cid:durableId="449473685">
    <w:abstractNumId w:val="27"/>
  </w:num>
  <w:num w:numId="40" w16cid:durableId="335308692">
    <w:abstractNumId w:val="38"/>
  </w:num>
  <w:num w:numId="41" w16cid:durableId="696348467">
    <w:abstractNumId w:val="46"/>
  </w:num>
  <w:num w:numId="42" w16cid:durableId="1223176157">
    <w:abstractNumId w:val="28"/>
  </w:num>
  <w:num w:numId="43" w16cid:durableId="306059211">
    <w:abstractNumId w:val="18"/>
  </w:num>
  <w:num w:numId="44" w16cid:durableId="894511235">
    <w:abstractNumId w:val="2"/>
  </w:num>
  <w:num w:numId="45" w16cid:durableId="301036436">
    <w:abstractNumId w:val="4"/>
  </w:num>
  <w:num w:numId="46" w16cid:durableId="1602641756">
    <w:abstractNumId w:val="23"/>
  </w:num>
  <w:num w:numId="47" w16cid:durableId="405803503">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C"/>
    <w:rsid w:val="000508F7"/>
    <w:rsid w:val="0006069D"/>
    <w:rsid w:val="000A62CC"/>
    <w:rsid w:val="000B5724"/>
    <w:rsid w:val="000E2190"/>
    <w:rsid w:val="00104FE4"/>
    <w:rsid w:val="001D115A"/>
    <w:rsid w:val="001E507F"/>
    <w:rsid w:val="001E7221"/>
    <w:rsid w:val="001F2CBE"/>
    <w:rsid w:val="002342C6"/>
    <w:rsid w:val="002422A2"/>
    <w:rsid w:val="002717D6"/>
    <w:rsid w:val="002A5E8C"/>
    <w:rsid w:val="002B25FE"/>
    <w:rsid w:val="003945E2"/>
    <w:rsid w:val="003978B5"/>
    <w:rsid w:val="003D1DEF"/>
    <w:rsid w:val="0041515E"/>
    <w:rsid w:val="00483D5F"/>
    <w:rsid w:val="004903FE"/>
    <w:rsid w:val="00542182"/>
    <w:rsid w:val="00587876"/>
    <w:rsid w:val="00592142"/>
    <w:rsid w:val="005E7467"/>
    <w:rsid w:val="005F0758"/>
    <w:rsid w:val="0060413C"/>
    <w:rsid w:val="00663700"/>
    <w:rsid w:val="00673390"/>
    <w:rsid w:val="006860C9"/>
    <w:rsid w:val="006F23DA"/>
    <w:rsid w:val="006F56BE"/>
    <w:rsid w:val="00707D9E"/>
    <w:rsid w:val="007127B1"/>
    <w:rsid w:val="00816268"/>
    <w:rsid w:val="00907E7A"/>
    <w:rsid w:val="00955FC8"/>
    <w:rsid w:val="00957A32"/>
    <w:rsid w:val="009E7D53"/>
    <w:rsid w:val="00A130DC"/>
    <w:rsid w:val="00A306A5"/>
    <w:rsid w:val="00B25B24"/>
    <w:rsid w:val="00B745F6"/>
    <w:rsid w:val="00BB1295"/>
    <w:rsid w:val="00BD4B74"/>
    <w:rsid w:val="00C94C75"/>
    <w:rsid w:val="00D4748E"/>
    <w:rsid w:val="00D91D59"/>
    <w:rsid w:val="00DA22E7"/>
    <w:rsid w:val="00DF26CF"/>
    <w:rsid w:val="00F25D34"/>
    <w:rsid w:val="00FD1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A482"/>
  <w15:chartTrackingRefBased/>
  <w15:docId w15:val="{E35B849F-7368-47C8-8062-5DEF0889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724"/>
    <w:pPr>
      <w:ind w:left="720"/>
      <w:contextualSpacing/>
    </w:pPr>
  </w:style>
  <w:style w:type="paragraph" w:styleId="NormalWeb">
    <w:name w:val="Normal (Web)"/>
    <w:basedOn w:val="Normal"/>
    <w:uiPriority w:val="99"/>
    <w:semiHidden/>
    <w:unhideWhenUsed/>
    <w:rsid w:val="00104FE4"/>
    <w:rPr>
      <w:rFonts w:ascii="Times New Roman" w:hAnsi="Times New Roman" w:cs="Times New Roman"/>
      <w:sz w:val="24"/>
      <w:szCs w:val="24"/>
    </w:rPr>
  </w:style>
  <w:style w:type="paragraph" w:styleId="Header">
    <w:name w:val="header"/>
    <w:basedOn w:val="Normal"/>
    <w:link w:val="HeaderChar"/>
    <w:uiPriority w:val="99"/>
    <w:unhideWhenUsed/>
    <w:rsid w:val="009E7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53"/>
  </w:style>
  <w:style w:type="paragraph" w:styleId="Footer">
    <w:name w:val="footer"/>
    <w:basedOn w:val="Normal"/>
    <w:link w:val="FooterChar"/>
    <w:uiPriority w:val="99"/>
    <w:unhideWhenUsed/>
    <w:rsid w:val="009E7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5477">
      <w:bodyDiv w:val="1"/>
      <w:marLeft w:val="0"/>
      <w:marRight w:val="0"/>
      <w:marTop w:val="0"/>
      <w:marBottom w:val="0"/>
      <w:divBdr>
        <w:top w:val="none" w:sz="0" w:space="0" w:color="auto"/>
        <w:left w:val="none" w:sz="0" w:space="0" w:color="auto"/>
        <w:bottom w:val="none" w:sz="0" w:space="0" w:color="auto"/>
        <w:right w:val="none" w:sz="0" w:space="0" w:color="auto"/>
      </w:divBdr>
    </w:div>
    <w:div w:id="23558621">
      <w:bodyDiv w:val="1"/>
      <w:marLeft w:val="0"/>
      <w:marRight w:val="0"/>
      <w:marTop w:val="0"/>
      <w:marBottom w:val="0"/>
      <w:divBdr>
        <w:top w:val="none" w:sz="0" w:space="0" w:color="auto"/>
        <w:left w:val="none" w:sz="0" w:space="0" w:color="auto"/>
        <w:bottom w:val="none" w:sz="0" w:space="0" w:color="auto"/>
        <w:right w:val="none" w:sz="0" w:space="0" w:color="auto"/>
      </w:divBdr>
    </w:div>
    <w:div w:id="24332892">
      <w:bodyDiv w:val="1"/>
      <w:marLeft w:val="0"/>
      <w:marRight w:val="0"/>
      <w:marTop w:val="0"/>
      <w:marBottom w:val="0"/>
      <w:divBdr>
        <w:top w:val="none" w:sz="0" w:space="0" w:color="auto"/>
        <w:left w:val="none" w:sz="0" w:space="0" w:color="auto"/>
        <w:bottom w:val="none" w:sz="0" w:space="0" w:color="auto"/>
        <w:right w:val="none" w:sz="0" w:space="0" w:color="auto"/>
      </w:divBdr>
      <w:divsChild>
        <w:div w:id="94054586">
          <w:marLeft w:val="0"/>
          <w:marRight w:val="0"/>
          <w:marTop w:val="0"/>
          <w:marBottom w:val="0"/>
          <w:divBdr>
            <w:top w:val="none" w:sz="0" w:space="0" w:color="auto"/>
            <w:left w:val="none" w:sz="0" w:space="0" w:color="auto"/>
            <w:bottom w:val="none" w:sz="0" w:space="0" w:color="auto"/>
            <w:right w:val="none" w:sz="0" w:space="0" w:color="auto"/>
          </w:divBdr>
          <w:divsChild>
            <w:div w:id="886070549">
              <w:marLeft w:val="0"/>
              <w:marRight w:val="0"/>
              <w:marTop w:val="0"/>
              <w:marBottom w:val="0"/>
              <w:divBdr>
                <w:top w:val="none" w:sz="0" w:space="0" w:color="auto"/>
                <w:left w:val="none" w:sz="0" w:space="0" w:color="auto"/>
                <w:bottom w:val="none" w:sz="0" w:space="0" w:color="auto"/>
                <w:right w:val="none" w:sz="0" w:space="0" w:color="auto"/>
              </w:divBdr>
              <w:divsChild>
                <w:div w:id="1609968501">
                  <w:marLeft w:val="0"/>
                  <w:marRight w:val="0"/>
                  <w:marTop w:val="0"/>
                  <w:marBottom w:val="0"/>
                  <w:divBdr>
                    <w:top w:val="none" w:sz="0" w:space="0" w:color="auto"/>
                    <w:left w:val="none" w:sz="0" w:space="0" w:color="auto"/>
                    <w:bottom w:val="none" w:sz="0" w:space="0" w:color="auto"/>
                    <w:right w:val="none" w:sz="0" w:space="0" w:color="auto"/>
                  </w:divBdr>
                  <w:divsChild>
                    <w:div w:id="2115439873">
                      <w:marLeft w:val="0"/>
                      <w:marRight w:val="0"/>
                      <w:marTop w:val="0"/>
                      <w:marBottom w:val="0"/>
                      <w:divBdr>
                        <w:top w:val="none" w:sz="0" w:space="0" w:color="auto"/>
                        <w:left w:val="none" w:sz="0" w:space="0" w:color="auto"/>
                        <w:bottom w:val="none" w:sz="0" w:space="0" w:color="auto"/>
                        <w:right w:val="none" w:sz="0" w:space="0" w:color="auto"/>
                      </w:divBdr>
                      <w:divsChild>
                        <w:div w:id="1417289386">
                          <w:marLeft w:val="0"/>
                          <w:marRight w:val="0"/>
                          <w:marTop w:val="0"/>
                          <w:marBottom w:val="0"/>
                          <w:divBdr>
                            <w:top w:val="none" w:sz="0" w:space="0" w:color="auto"/>
                            <w:left w:val="none" w:sz="0" w:space="0" w:color="auto"/>
                            <w:bottom w:val="none" w:sz="0" w:space="0" w:color="auto"/>
                            <w:right w:val="none" w:sz="0" w:space="0" w:color="auto"/>
                          </w:divBdr>
                          <w:divsChild>
                            <w:div w:id="10606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88084">
      <w:bodyDiv w:val="1"/>
      <w:marLeft w:val="0"/>
      <w:marRight w:val="0"/>
      <w:marTop w:val="0"/>
      <w:marBottom w:val="0"/>
      <w:divBdr>
        <w:top w:val="none" w:sz="0" w:space="0" w:color="auto"/>
        <w:left w:val="none" w:sz="0" w:space="0" w:color="auto"/>
        <w:bottom w:val="none" w:sz="0" w:space="0" w:color="auto"/>
        <w:right w:val="none" w:sz="0" w:space="0" w:color="auto"/>
      </w:divBdr>
    </w:div>
    <w:div w:id="54012570">
      <w:bodyDiv w:val="1"/>
      <w:marLeft w:val="0"/>
      <w:marRight w:val="0"/>
      <w:marTop w:val="0"/>
      <w:marBottom w:val="0"/>
      <w:divBdr>
        <w:top w:val="none" w:sz="0" w:space="0" w:color="auto"/>
        <w:left w:val="none" w:sz="0" w:space="0" w:color="auto"/>
        <w:bottom w:val="none" w:sz="0" w:space="0" w:color="auto"/>
        <w:right w:val="none" w:sz="0" w:space="0" w:color="auto"/>
      </w:divBdr>
    </w:div>
    <w:div w:id="67263964">
      <w:bodyDiv w:val="1"/>
      <w:marLeft w:val="0"/>
      <w:marRight w:val="0"/>
      <w:marTop w:val="0"/>
      <w:marBottom w:val="0"/>
      <w:divBdr>
        <w:top w:val="none" w:sz="0" w:space="0" w:color="auto"/>
        <w:left w:val="none" w:sz="0" w:space="0" w:color="auto"/>
        <w:bottom w:val="none" w:sz="0" w:space="0" w:color="auto"/>
        <w:right w:val="none" w:sz="0" w:space="0" w:color="auto"/>
      </w:divBdr>
    </w:div>
    <w:div w:id="145436142">
      <w:bodyDiv w:val="1"/>
      <w:marLeft w:val="0"/>
      <w:marRight w:val="0"/>
      <w:marTop w:val="0"/>
      <w:marBottom w:val="0"/>
      <w:divBdr>
        <w:top w:val="none" w:sz="0" w:space="0" w:color="auto"/>
        <w:left w:val="none" w:sz="0" w:space="0" w:color="auto"/>
        <w:bottom w:val="none" w:sz="0" w:space="0" w:color="auto"/>
        <w:right w:val="none" w:sz="0" w:space="0" w:color="auto"/>
      </w:divBdr>
    </w:div>
    <w:div w:id="154154478">
      <w:bodyDiv w:val="1"/>
      <w:marLeft w:val="0"/>
      <w:marRight w:val="0"/>
      <w:marTop w:val="0"/>
      <w:marBottom w:val="0"/>
      <w:divBdr>
        <w:top w:val="none" w:sz="0" w:space="0" w:color="auto"/>
        <w:left w:val="none" w:sz="0" w:space="0" w:color="auto"/>
        <w:bottom w:val="none" w:sz="0" w:space="0" w:color="auto"/>
        <w:right w:val="none" w:sz="0" w:space="0" w:color="auto"/>
      </w:divBdr>
    </w:div>
    <w:div w:id="159464744">
      <w:bodyDiv w:val="1"/>
      <w:marLeft w:val="0"/>
      <w:marRight w:val="0"/>
      <w:marTop w:val="0"/>
      <w:marBottom w:val="0"/>
      <w:divBdr>
        <w:top w:val="none" w:sz="0" w:space="0" w:color="auto"/>
        <w:left w:val="none" w:sz="0" w:space="0" w:color="auto"/>
        <w:bottom w:val="none" w:sz="0" w:space="0" w:color="auto"/>
        <w:right w:val="none" w:sz="0" w:space="0" w:color="auto"/>
      </w:divBdr>
    </w:div>
    <w:div w:id="167788588">
      <w:bodyDiv w:val="1"/>
      <w:marLeft w:val="0"/>
      <w:marRight w:val="0"/>
      <w:marTop w:val="0"/>
      <w:marBottom w:val="0"/>
      <w:divBdr>
        <w:top w:val="none" w:sz="0" w:space="0" w:color="auto"/>
        <w:left w:val="none" w:sz="0" w:space="0" w:color="auto"/>
        <w:bottom w:val="none" w:sz="0" w:space="0" w:color="auto"/>
        <w:right w:val="none" w:sz="0" w:space="0" w:color="auto"/>
      </w:divBdr>
    </w:div>
    <w:div w:id="177085066">
      <w:bodyDiv w:val="1"/>
      <w:marLeft w:val="0"/>
      <w:marRight w:val="0"/>
      <w:marTop w:val="0"/>
      <w:marBottom w:val="0"/>
      <w:divBdr>
        <w:top w:val="none" w:sz="0" w:space="0" w:color="auto"/>
        <w:left w:val="none" w:sz="0" w:space="0" w:color="auto"/>
        <w:bottom w:val="none" w:sz="0" w:space="0" w:color="auto"/>
        <w:right w:val="none" w:sz="0" w:space="0" w:color="auto"/>
      </w:divBdr>
    </w:div>
    <w:div w:id="204298290">
      <w:bodyDiv w:val="1"/>
      <w:marLeft w:val="0"/>
      <w:marRight w:val="0"/>
      <w:marTop w:val="0"/>
      <w:marBottom w:val="0"/>
      <w:divBdr>
        <w:top w:val="none" w:sz="0" w:space="0" w:color="auto"/>
        <w:left w:val="none" w:sz="0" w:space="0" w:color="auto"/>
        <w:bottom w:val="none" w:sz="0" w:space="0" w:color="auto"/>
        <w:right w:val="none" w:sz="0" w:space="0" w:color="auto"/>
      </w:divBdr>
    </w:div>
    <w:div w:id="207035152">
      <w:bodyDiv w:val="1"/>
      <w:marLeft w:val="0"/>
      <w:marRight w:val="0"/>
      <w:marTop w:val="0"/>
      <w:marBottom w:val="0"/>
      <w:divBdr>
        <w:top w:val="none" w:sz="0" w:space="0" w:color="auto"/>
        <w:left w:val="none" w:sz="0" w:space="0" w:color="auto"/>
        <w:bottom w:val="none" w:sz="0" w:space="0" w:color="auto"/>
        <w:right w:val="none" w:sz="0" w:space="0" w:color="auto"/>
      </w:divBdr>
    </w:div>
    <w:div w:id="208807929">
      <w:bodyDiv w:val="1"/>
      <w:marLeft w:val="0"/>
      <w:marRight w:val="0"/>
      <w:marTop w:val="0"/>
      <w:marBottom w:val="0"/>
      <w:divBdr>
        <w:top w:val="none" w:sz="0" w:space="0" w:color="auto"/>
        <w:left w:val="none" w:sz="0" w:space="0" w:color="auto"/>
        <w:bottom w:val="none" w:sz="0" w:space="0" w:color="auto"/>
        <w:right w:val="none" w:sz="0" w:space="0" w:color="auto"/>
      </w:divBdr>
    </w:div>
    <w:div w:id="227613711">
      <w:bodyDiv w:val="1"/>
      <w:marLeft w:val="0"/>
      <w:marRight w:val="0"/>
      <w:marTop w:val="0"/>
      <w:marBottom w:val="0"/>
      <w:divBdr>
        <w:top w:val="none" w:sz="0" w:space="0" w:color="auto"/>
        <w:left w:val="none" w:sz="0" w:space="0" w:color="auto"/>
        <w:bottom w:val="none" w:sz="0" w:space="0" w:color="auto"/>
        <w:right w:val="none" w:sz="0" w:space="0" w:color="auto"/>
      </w:divBdr>
    </w:div>
    <w:div w:id="273293324">
      <w:bodyDiv w:val="1"/>
      <w:marLeft w:val="0"/>
      <w:marRight w:val="0"/>
      <w:marTop w:val="0"/>
      <w:marBottom w:val="0"/>
      <w:divBdr>
        <w:top w:val="none" w:sz="0" w:space="0" w:color="auto"/>
        <w:left w:val="none" w:sz="0" w:space="0" w:color="auto"/>
        <w:bottom w:val="none" w:sz="0" w:space="0" w:color="auto"/>
        <w:right w:val="none" w:sz="0" w:space="0" w:color="auto"/>
      </w:divBdr>
    </w:div>
    <w:div w:id="298346960">
      <w:bodyDiv w:val="1"/>
      <w:marLeft w:val="0"/>
      <w:marRight w:val="0"/>
      <w:marTop w:val="0"/>
      <w:marBottom w:val="0"/>
      <w:divBdr>
        <w:top w:val="none" w:sz="0" w:space="0" w:color="auto"/>
        <w:left w:val="none" w:sz="0" w:space="0" w:color="auto"/>
        <w:bottom w:val="none" w:sz="0" w:space="0" w:color="auto"/>
        <w:right w:val="none" w:sz="0" w:space="0" w:color="auto"/>
      </w:divBdr>
    </w:div>
    <w:div w:id="307438872">
      <w:bodyDiv w:val="1"/>
      <w:marLeft w:val="0"/>
      <w:marRight w:val="0"/>
      <w:marTop w:val="0"/>
      <w:marBottom w:val="0"/>
      <w:divBdr>
        <w:top w:val="none" w:sz="0" w:space="0" w:color="auto"/>
        <w:left w:val="none" w:sz="0" w:space="0" w:color="auto"/>
        <w:bottom w:val="none" w:sz="0" w:space="0" w:color="auto"/>
        <w:right w:val="none" w:sz="0" w:space="0" w:color="auto"/>
      </w:divBdr>
    </w:div>
    <w:div w:id="309480902">
      <w:bodyDiv w:val="1"/>
      <w:marLeft w:val="0"/>
      <w:marRight w:val="0"/>
      <w:marTop w:val="0"/>
      <w:marBottom w:val="0"/>
      <w:divBdr>
        <w:top w:val="none" w:sz="0" w:space="0" w:color="auto"/>
        <w:left w:val="none" w:sz="0" w:space="0" w:color="auto"/>
        <w:bottom w:val="none" w:sz="0" w:space="0" w:color="auto"/>
        <w:right w:val="none" w:sz="0" w:space="0" w:color="auto"/>
      </w:divBdr>
    </w:div>
    <w:div w:id="347606880">
      <w:bodyDiv w:val="1"/>
      <w:marLeft w:val="0"/>
      <w:marRight w:val="0"/>
      <w:marTop w:val="0"/>
      <w:marBottom w:val="0"/>
      <w:divBdr>
        <w:top w:val="none" w:sz="0" w:space="0" w:color="auto"/>
        <w:left w:val="none" w:sz="0" w:space="0" w:color="auto"/>
        <w:bottom w:val="none" w:sz="0" w:space="0" w:color="auto"/>
        <w:right w:val="none" w:sz="0" w:space="0" w:color="auto"/>
      </w:divBdr>
    </w:div>
    <w:div w:id="367335231">
      <w:bodyDiv w:val="1"/>
      <w:marLeft w:val="0"/>
      <w:marRight w:val="0"/>
      <w:marTop w:val="0"/>
      <w:marBottom w:val="0"/>
      <w:divBdr>
        <w:top w:val="none" w:sz="0" w:space="0" w:color="auto"/>
        <w:left w:val="none" w:sz="0" w:space="0" w:color="auto"/>
        <w:bottom w:val="none" w:sz="0" w:space="0" w:color="auto"/>
        <w:right w:val="none" w:sz="0" w:space="0" w:color="auto"/>
      </w:divBdr>
    </w:div>
    <w:div w:id="384376827">
      <w:bodyDiv w:val="1"/>
      <w:marLeft w:val="0"/>
      <w:marRight w:val="0"/>
      <w:marTop w:val="0"/>
      <w:marBottom w:val="0"/>
      <w:divBdr>
        <w:top w:val="none" w:sz="0" w:space="0" w:color="auto"/>
        <w:left w:val="none" w:sz="0" w:space="0" w:color="auto"/>
        <w:bottom w:val="none" w:sz="0" w:space="0" w:color="auto"/>
        <w:right w:val="none" w:sz="0" w:space="0" w:color="auto"/>
      </w:divBdr>
      <w:divsChild>
        <w:div w:id="2098167368">
          <w:marLeft w:val="0"/>
          <w:marRight w:val="0"/>
          <w:marTop w:val="0"/>
          <w:marBottom w:val="0"/>
          <w:divBdr>
            <w:top w:val="none" w:sz="0" w:space="0" w:color="auto"/>
            <w:left w:val="none" w:sz="0" w:space="0" w:color="auto"/>
            <w:bottom w:val="none" w:sz="0" w:space="0" w:color="auto"/>
            <w:right w:val="none" w:sz="0" w:space="0" w:color="auto"/>
          </w:divBdr>
          <w:divsChild>
            <w:div w:id="2091805280">
              <w:marLeft w:val="0"/>
              <w:marRight w:val="0"/>
              <w:marTop w:val="0"/>
              <w:marBottom w:val="0"/>
              <w:divBdr>
                <w:top w:val="none" w:sz="0" w:space="0" w:color="auto"/>
                <w:left w:val="none" w:sz="0" w:space="0" w:color="auto"/>
                <w:bottom w:val="none" w:sz="0" w:space="0" w:color="auto"/>
                <w:right w:val="none" w:sz="0" w:space="0" w:color="auto"/>
              </w:divBdr>
              <w:divsChild>
                <w:div w:id="151265035">
                  <w:marLeft w:val="0"/>
                  <w:marRight w:val="0"/>
                  <w:marTop w:val="0"/>
                  <w:marBottom w:val="0"/>
                  <w:divBdr>
                    <w:top w:val="none" w:sz="0" w:space="0" w:color="auto"/>
                    <w:left w:val="none" w:sz="0" w:space="0" w:color="auto"/>
                    <w:bottom w:val="none" w:sz="0" w:space="0" w:color="auto"/>
                    <w:right w:val="none" w:sz="0" w:space="0" w:color="auto"/>
                  </w:divBdr>
                  <w:divsChild>
                    <w:div w:id="167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6861">
          <w:marLeft w:val="0"/>
          <w:marRight w:val="0"/>
          <w:marTop w:val="0"/>
          <w:marBottom w:val="0"/>
          <w:divBdr>
            <w:top w:val="none" w:sz="0" w:space="0" w:color="auto"/>
            <w:left w:val="none" w:sz="0" w:space="0" w:color="auto"/>
            <w:bottom w:val="none" w:sz="0" w:space="0" w:color="auto"/>
            <w:right w:val="none" w:sz="0" w:space="0" w:color="auto"/>
          </w:divBdr>
          <w:divsChild>
            <w:div w:id="1815831484">
              <w:marLeft w:val="0"/>
              <w:marRight w:val="0"/>
              <w:marTop w:val="0"/>
              <w:marBottom w:val="0"/>
              <w:divBdr>
                <w:top w:val="none" w:sz="0" w:space="0" w:color="auto"/>
                <w:left w:val="none" w:sz="0" w:space="0" w:color="auto"/>
                <w:bottom w:val="none" w:sz="0" w:space="0" w:color="auto"/>
                <w:right w:val="none" w:sz="0" w:space="0" w:color="auto"/>
              </w:divBdr>
              <w:divsChild>
                <w:div w:id="1508209328">
                  <w:marLeft w:val="0"/>
                  <w:marRight w:val="0"/>
                  <w:marTop w:val="0"/>
                  <w:marBottom w:val="0"/>
                  <w:divBdr>
                    <w:top w:val="none" w:sz="0" w:space="0" w:color="auto"/>
                    <w:left w:val="none" w:sz="0" w:space="0" w:color="auto"/>
                    <w:bottom w:val="none" w:sz="0" w:space="0" w:color="auto"/>
                    <w:right w:val="none" w:sz="0" w:space="0" w:color="auto"/>
                  </w:divBdr>
                  <w:divsChild>
                    <w:div w:id="12710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2091">
      <w:bodyDiv w:val="1"/>
      <w:marLeft w:val="0"/>
      <w:marRight w:val="0"/>
      <w:marTop w:val="0"/>
      <w:marBottom w:val="0"/>
      <w:divBdr>
        <w:top w:val="none" w:sz="0" w:space="0" w:color="auto"/>
        <w:left w:val="none" w:sz="0" w:space="0" w:color="auto"/>
        <w:bottom w:val="none" w:sz="0" w:space="0" w:color="auto"/>
        <w:right w:val="none" w:sz="0" w:space="0" w:color="auto"/>
      </w:divBdr>
    </w:div>
    <w:div w:id="422065909">
      <w:bodyDiv w:val="1"/>
      <w:marLeft w:val="0"/>
      <w:marRight w:val="0"/>
      <w:marTop w:val="0"/>
      <w:marBottom w:val="0"/>
      <w:divBdr>
        <w:top w:val="none" w:sz="0" w:space="0" w:color="auto"/>
        <w:left w:val="none" w:sz="0" w:space="0" w:color="auto"/>
        <w:bottom w:val="none" w:sz="0" w:space="0" w:color="auto"/>
        <w:right w:val="none" w:sz="0" w:space="0" w:color="auto"/>
      </w:divBdr>
    </w:div>
    <w:div w:id="423838463">
      <w:bodyDiv w:val="1"/>
      <w:marLeft w:val="0"/>
      <w:marRight w:val="0"/>
      <w:marTop w:val="0"/>
      <w:marBottom w:val="0"/>
      <w:divBdr>
        <w:top w:val="none" w:sz="0" w:space="0" w:color="auto"/>
        <w:left w:val="none" w:sz="0" w:space="0" w:color="auto"/>
        <w:bottom w:val="none" w:sz="0" w:space="0" w:color="auto"/>
        <w:right w:val="none" w:sz="0" w:space="0" w:color="auto"/>
      </w:divBdr>
    </w:div>
    <w:div w:id="455607190">
      <w:bodyDiv w:val="1"/>
      <w:marLeft w:val="0"/>
      <w:marRight w:val="0"/>
      <w:marTop w:val="0"/>
      <w:marBottom w:val="0"/>
      <w:divBdr>
        <w:top w:val="none" w:sz="0" w:space="0" w:color="auto"/>
        <w:left w:val="none" w:sz="0" w:space="0" w:color="auto"/>
        <w:bottom w:val="none" w:sz="0" w:space="0" w:color="auto"/>
        <w:right w:val="none" w:sz="0" w:space="0" w:color="auto"/>
      </w:divBdr>
    </w:div>
    <w:div w:id="473716143">
      <w:bodyDiv w:val="1"/>
      <w:marLeft w:val="0"/>
      <w:marRight w:val="0"/>
      <w:marTop w:val="0"/>
      <w:marBottom w:val="0"/>
      <w:divBdr>
        <w:top w:val="none" w:sz="0" w:space="0" w:color="auto"/>
        <w:left w:val="none" w:sz="0" w:space="0" w:color="auto"/>
        <w:bottom w:val="none" w:sz="0" w:space="0" w:color="auto"/>
        <w:right w:val="none" w:sz="0" w:space="0" w:color="auto"/>
      </w:divBdr>
    </w:div>
    <w:div w:id="479274444">
      <w:bodyDiv w:val="1"/>
      <w:marLeft w:val="0"/>
      <w:marRight w:val="0"/>
      <w:marTop w:val="0"/>
      <w:marBottom w:val="0"/>
      <w:divBdr>
        <w:top w:val="none" w:sz="0" w:space="0" w:color="auto"/>
        <w:left w:val="none" w:sz="0" w:space="0" w:color="auto"/>
        <w:bottom w:val="none" w:sz="0" w:space="0" w:color="auto"/>
        <w:right w:val="none" w:sz="0" w:space="0" w:color="auto"/>
      </w:divBdr>
    </w:div>
    <w:div w:id="517937505">
      <w:bodyDiv w:val="1"/>
      <w:marLeft w:val="0"/>
      <w:marRight w:val="0"/>
      <w:marTop w:val="0"/>
      <w:marBottom w:val="0"/>
      <w:divBdr>
        <w:top w:val="none" w:sz="0" w:space="0" w:color="auto"/>
        <w:left w:val="none" w:sz="0" w:space="0" w:color="auto"/>
        <w:bottom w:val="none" w:sz="0" w:space="0" w:color="auto"/>
        <w:right w:val="none" w:sz="0" w:space="0" w:color="auto"/>
      </w:divBdr>
    </w:div>
    <w:div w:id="533612867">
      <w:bodyDiv w:val="1"/>
      <w:marLeft w:val="0"/>
      <w:marRight w:val="0"/>
      <w:marTop w:val="0"/>
      <w:marBottom w:val="0"/>
      <w:divBdr>
        <w:top w:val="none" w:sz="0" w:space="0" w:color="auto"/>
        <w:left w:val="none" w:sz="0" w:space="0" w:color="auto"/>
        <w:bottom w:val="none" w:sz="0" w:space="0" w:color="auto"/>
        <w:right w:val="none" w:sz="0" w:space="0" w:color="auto"/>
      </w:divBdr>
    </w:div>
    <w:div w:id="556354381">
      <w:bodyDiv w:val="1"/>
      <w:marLeft w:val="0"/>
      <w:marRight w:val="0"/>
      <w:marTop w:val="0"/>
      <w:marBottom w:val="0"/>
      <w:divBdr>
        <w:top w:val="none" w:sz="0" w:space="0" w:color="auto"/>
        <w:left w:val="none" w:sz="0" w:space="0" w:color="auto"/>
        <w:bottom w:val="none" w:sz="0" w:space="0" w:color="auto"/>
        <w:right w:val="none" w:sz="0" w:space="0" w:color="auto"/>
      </w:divBdr>
    </w:div>
    <w:div w:id="558248547">
      <w:bodyDiv w:val="1"/>
      <w:marLeft w:val="0"/>
      <w:marRight w:val="0"/>
      <w:marTop w:val="0"/>
      <w:marBottom w:val="0"/>
      <w:divBdr>
        <w:top w:val="none" w:sz="0" w:space="0" w:color="auto"/>
        <w:left w:val="none" w:sz="0" w:space="0" w:color="auto"/>
        <w:bottom w:val="none" w:sz="0" w:space="0" w:color="auto"/>
        <w:right w:val="none" w:sz="0" w:space="0" w:color="auto"/>
      </w:divBdr>
    </w:div>
    <w:div w:id="564027236">
      <w:bodyDiv w:val="1"/>
      <w:marLeft w:val="0"/>
      <w:marRight w:val="0"/>
      <w:marTop w:val="0"/>
      <w:marBottom w:val="0"/>
      <w:divBdr>
        <w:top w:val="none" w:sz="0" w:space="0" w:color="auto"/>
        <w:left w:val="none" w:sz="0" w:space="0" w:color="auto"/>
        <w:bottom w:val="none" w:sz="0" w:space="0" w:color="auto"/>
        <w:right w:val="none" w:sz="0" w:space="0" w:color="auto"/>
      </w:divBdr>
    </w:div>
    <w:div w:id="613252232">
      <w:bodyDiv w:val="1"/>
      <w:marLeft w:val="0"/>
      <w:marRight w:val="0"/>
      <w:marTop w:val="0"/>
      <w:marBottom w:val="0"/>
      <w:divBdr>
        <w:top w:val="none" w:sz="0" w:space="0" w:color="auto"/>
        <w:left w:val="none" w:sz="0" w:space="0" w:color="auto"/>
        <w:bottom w:val="none" w:sz="0" w:space="0" w:color="auto"/>
        <w:right w:val="none" w:sz="0" w:space="0" w:color="auto"/>
      </w:divBdr>
    </w:div>
    <w:div w:id="621229692">
      <w:bodyDiv w:val="1"/>
      <w:marLeft w:val="0"/>
      <w:marRight w:val="0"/>
      <w:marTop w:val="0"/>
      <w:marBottom w:val="0"/>
      <w:divBdr>
        <w:top w:val="none" w:sz="0" w:space="0" w:color="auto"/>
        <w:left w:val="none" w:sz="0" w:space="0" w:color="auto"/>
        <w:bottom w:val="none" w:sz="0" w:space="0" w:color="auto"/>
        <w:right w:val="none" w:sz="0" w:space="0" w:color="auto"/>
      </w:divBdr>
    </w:div>
    <w:div w:id="625818326">
      <w:bodyDiv w:val="1"/>
      <w:marLeft w:val="0"/>
      <w:marRight w:val="0"/>
      <w:marTop w:val="0"/>
      <w:marBottom w:val="0"/>
      <w:divBdr>
        <w:top w:val="none" w:sz="0" w:space="0" w:color="auto"/>
        <w:left w:val="none" w:sz="0" w:space="0" w:color="auto"/>
        <w:bottom w:val="none" w:sz="0" w:space="0" w:color="auto"/>
        <w:right w:val="none" w:sz="0" w:space="0" w:color="auto"/>
      </w:divBdr>
    </w:div>
    <w:div w:id="683244981">
      <w:bodyDiv w:val="1"/>
      <w:marLeft w:val="0"/>
      <w:marRight w:val="0"/>
      <w:marTop w:val="0"/>
      <w:marBottom w:val="0"/>
      <w:divBdr>
        <w:top w:val="none" w:sz="0" w:space="0" w:color="auto"/>
        <w:left w:val="none" w:sz="0" w:space="0" w:color="auto"/>
        <w:bottom w:val="none" w:sz="0" w:space="0" w:color="auto"/>
        <w:right w:val="none" w:sz="0" w:space="0" w:color="auto"/>
      </w:divBdr>
    </w:div>
    <w:div w:id="690228232">
      <w:bodyDiv w:val="1"/>
      <w:marLeft w:val="0"/>
      <w:marRight w:val="0"/>
      <w:marTop w:val="0"/>
      <w:marBottom w:val="0"/>
      <w:divBdr>
        <w:top w:val="none" w:sz="0" w:space="0" w:color="auto"/>
        <w:left w:val="none" w:sz="0" w:space="0" w:color="auto"/>
        <w:bottom w:val="none" w:sz="0" w:space="0" w:color="auto"/>
        <w:right w:val="none" w:sz="0" w:space="0" w:color="auto"/>
      </w:divBdr>
    </w:div>
    <w:div w:id="712464442">
      <w:bodyDiv w:val="1"/>
      <w:marLeft w:val="0"/>
      <w:marRight w:val="0"/>
      <w:marTop w:val="0"/>
      <w:marBottom w:val="0"/>
      <w:divBdr>
        <w:top w:val="none" w:sz="0" w:space="0" w:color="auto"/>
        <w:left w:val="none" w:sz="0" w:space="0" w:color="auto"/>
        <w:bottom w:val="none" w:sz="0" w:space="0" w:color="auto"/>
        <w:right w:val="none" w:sz="0" w:space="0" w:color="auto"/>
      </w:divBdr>
    </w:div>
    <w:div w:id="724766805">
      <w:bodyDiv w:val="1"/>
      <w:marLeft w:val="0"/>
      <w:marRight w:val="0"/>
      <w:marTop w:val="0"/>
      <w:marBottom w:val="0"/>
      <w:divBdr>
        <w:top w:val="none" w:sz="0" w:space="0" w:color="auto"/>
        <w:left w:val="none" w:sz="0" w:space="0" w:color="auto"/>
        <w:bottom w:val="none" w:sz="0" w:space="0" w:color="auto"/>
        <w:right w:val="none" w:sz="0" w:space="0" w:color="auto"/>
      </w:divBdr>
      <w:divsChild>
        <w:div w:id="1063139109">
          <w:marLeft w:val="0"/>
          <w:marRight w:val="0"/>
          <w:marTop w:val="0"/>
          <w:marBottom w:val="0"/>
          <w:divBdr>
            <w:top w:val="none" w:sz="0" w:space="0" w:color="auto"/>
            <w:left w:val="none" w:sz="0" w:space="0" w:color="auto"/>
            <w:bottom w:val="none" w:sz="0" w:space="0" w:color="auto"/>
            <w:right w:val="none" w:sz="0" w:space="0" w:color="auto"/>
          </w:divBdr>
          <w:divsChild>
            <w:div w:id="168452581">
              <w:marLeft w:val="0"/>
              <w:marRight w:val="0"/>
              <w:marTop w:val="0"/>
              <w:marBottom w:val="0"/>
              <w:divBdr>
                <w:top w:val="none" w:sz="0" w:space="0" w:color="auto"/>
                <w:left w:val="none" w:sz="0" w:space="0" w:color="auto"/>
                <w:bottom w:val="none" w:sz="0" w:space="0" w:color="auto"/>
                <w:right w:val="none" w:sz="0" w:space="0" w:color="auto"/>
              </w:divBdr>
              <w:divsChild>
                <w:div w:id="1919099643">
                  <w:marLeft w:val="0"/>
                  <w:marRight w:val="0"/>
                  <w:marTop w:val="0"/>
                  <w:marBottom w:val="0"/>
                  <w:divBdr>
                    <w:top w:val="none" w:sz="0" w:space="0" w:color="auto"/>
                    <w:left w:val="none" w:sz="0" w:space="0" w:color="auto"/>
                    <w:bottom w:val="none" w:sz="0" w:space="0" w:color="auto"/>
                    <w:right w:val="none" w:sz="0" w:space="0" w:color="auto"/>
                  </w:divBdr>
                  <w:divsChild>
                    <w:div w:id="1601795046">
                      <w:marLeft w:val="0"/>
                      <w:marRight w:val="0"/>
                      <w:marTop w:val="0"/>
                      <w:marBottom w:val="0"/>
                      <w:divBdr>
                        <w:top w:val="none" w:sz="0" w:space="0" w:color="auto"/>
                        <w:left w:val="none" w:sz="0" w:space="0" w:color="auto"/>
                        <w:bottom w:val="none" w:sz="0" w:space="0" w:color="auto"/>
                        <w:right w:val="none" w:sz="0" w:space="0" w:color="auto"/>
                      </w:divBdr>
                      <w:divsChild>
                        <w:div w:id="1573199236">
                          <w:marLeft w:val="0"/>
                          <w:marRight w:val="0"/>
                          <w:marTop w:val="0"/>
                          <w:marBottom w:val="0"/>
                          <w:divBdr>
                            <w:top w:val="none" w:sz="0" w:space="0" w:color="auto"/>
                            <w:left w:val="none" w:sz="0" w:space="0" w:color="auto"/>
                            <w:bottom w:val="none" w:sz="0" w:space="0" w:color="auto"/>
                            <w:right w:val="none" w:sz="0" w:space="0" w:color="auto"/>
                          </w:divBdr>
                          <w:divsChild>
                            <w:div w:id="780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840854">
      <w:bodyDiv w:val="1"/>
      <w:marLeft w:val="0"/>
      <w:marRight w:val="0"/>
      <w:marTop w:val="0"/>
      <w:marBottom w:val="0"/>
      <w:divBdr>
        <w:top w:val="none" w:sz="0" w:space="0" w:color="auto"/>
        <w:left w:val="none" w:sz="0" w:space="0" w:color="auto"/>
        <w:bottom w:val="none" w:sz="0" w:space="0" w:color="auto"/>
        <w:right w:val="none" w:sz="0" w:space="0" w:color="auto"/>
      </w:divBdr>
    </w:div>
    <w:div w:id="730077034">
      <w:bodyDiv w:val="1"/>
      <w:marLeft w:val="0"/>
      <w:marRight w:val="0"/>
      <w:marTop w:val="0"/>
      <w:marBottom w:val="0"/>
      <w:divBdr>
        <w:top w:val="none" w:sz="0" w:space="0" w:color="auto"/>
        <w:left w:val="none" w:sz="0" w:space="0" w:color="auto"/>
        <w:bottom w:val="none" w:sz="0" w:space="0" w:color="auto"/>
        <w:right w:val="none" w:sz="0" w:space="0" w:color="auto"/>
      </w:divBdr>
    </w:div>
    <w:div w:id="759986171">
      <w:bodyDiv w:val="1"/>
      <w:marLeft w:val="0"/>
      <w:marRight w:val="0"/>
      <w:marTop w:val="0"/>
      <w:marBottom w:val="0"/>
      <w:divBdr>
        <w:top w:val="none" w:sz="0" w:space="0" w:color="auto"/>
        <w:left w:val="none" w:sz="0" w:space="0" w:color="auto"/>
        <w:bottom w:val="none" w:sz="0" w:space="0" w:color="auto"/>
        <w:right w:val="none" w:sz="0" w:space="0" w:color="auto"/>
      </w:divBdr>
    </w:div>
    <w:div w:id="766654400">
      <w:bodyDiv w:val="1"/>
      <w:marLeft w:val="0"/>
      <w:marRight w:val="0"/>
      <w:marTop w:val="0"/>
      <w:marBottom w:val="0"/>
      <w:divBdr>
        <w:top w:val="none" w:sz="0" w:space="0" w:color="auto"/>
        <w:left w:val="none" w:sz="0" w:space="0" w:color="auto"/>
        <w:bottom w:val="none" w:sz="0" w:space="0" w:color="auto"/>
        <w:right w:val="none" w:sz="0" w:space="0" w:color="auto"/>
      </w:divBdr>
    </w:div>
    <w:div w:id="771969727">
      <w:bodyDiv w:val="1"/>
      <w:marLeft w:val="0"/>
      <w:marRight w:val="0"/>
      <w:marTop w:val="0"/>
      <w:marBottom w:val="0"/>
      <w:divBdr>
        <w:top w:val="none" w:sz="0" w:space="0" w:color="auto"/>
        <w:left w:val="none" w:sz="0" w:space="0" w:color="auto"/>
        <w:bottom w:val="none" w:sz="0" w:space="0" w:color="auto"/>
        <w:right w:val="none" w:sz="0" w:space="0" w:color="auto"/>
      </w:divBdr>
    </w:div>
    <w:div w:id="783117679">
      <w:bodyDiv w:val="1"/>
      <w:marLeft w:val="0"/>
      <w:marRight w:val="0"/>
      <w:marTop w:val="0"/>
      <w:marBottom w:val="0"/>
      <w:divBdr>
        <w:top w:val="none" w:sz="0" w:space="0" w:color="auto"/>
        <w:left w:val="none" w:sz="0" w:space="0" w:color="auto"/>
        <w:bottom w:val="none" w:sz="0" w:space="0" w:color="auto"/>
        <w:right w:val="none" w:sz="0" w:space="0" w:color="auto"/>
      </w:divBdr>
      <w:divsChild>
        <w:div w:id="543560930">
          <w:marLeft w:val="0"/>
          <w:marRight w:val="0"/>
          <w:marTop w:val="0"/>
          <w:marBottom w:val="0"/>
          <w:divBdr>
            <w:top w:val="none" w:sz="0" w:space="0" w:color="auto"/>
            <w:left w:val="none" w:sz="0" w:space="0" w:color="auto"/>
            <w:bottom w:val="none" w:sz="0" w:space="0" w:color="auto"/>
            <w:right w:val="none" w:sz="0" w:space="0" w:color="auto"/>
          </w:divBdr>
          <w:divsChild>
            <w:div w:id="1755852794">
              <w:marLeft w:val="0"/>
              <w:marRight w:val="0"/>
              <w:marTop w:val="0"/>
              <w:marBottom w:val="0"/>
              <w:divBdr>
                <w:top w:val="none" w:sz="0" w:space="0" w:color="auto"/>
                <w:left w:val="none" w:sz="0" w:space="0" w:color="auto"/>
                <w:bottom w:val="none" w:sz="0" w:space="0" w:color="auto"/>
                <w:right w:val="none" w:sz="0" w:space="0" w:color="auto"/>
              </w:divBdr>
              <w:divsChild>
                <w:div w:id="1481775005">
                  <w:marLeft w:val="0"/>
                  <w:marRight w:val="0"/>
                  <w:marTop w:val="0"/>
                  <w:marBottom w:val="0"/>
                  <w:divBdr>
                    <w:top w:val="none" w:sz="0" w:space="0" w:color="auto"/>
                    <w:left w:val="none" w:sz="0" w:space="0" w:color="auto"/>
                    <w:bottom w:val="none" w:sz="0" w:space="0" w:color="auto"/>
                    <w:right w:val="none" w:sz="0" w:space="0" w:color="auto"/>
                  </w:divBdr>
                  <w:divsChild>
                    <w:div w:id="1460294631">
                      <w:marLeft w:val="0"/>
                      <w:marRight w:val="0"/>
                      <w:marTop w:val="0"/>
                      <w:marBottom w:val="0"/>
                      <w:divBdr>
                        <w:top w:val="none" w:sz="0" w:space="0" w:color="auto"/>
                        <w:left w:val="none" w:sz="0" w:space="0" w:color="auto"/>
                        <w:bottom w:val="none" w:sz="0" w:space="0" w:color="auto"/>
                        <w:right w:val="none" w:sz="0" w:space="0" w:color="auto"/>
                      </w:divBdr>
                      <w:divsChild>
                        <w:div w:id="217933350">
                          <w:marLeft w:val="0"/>
                          <w:marRight w:val="0"/>
                          <w:marTop w:val="0"/>
                          <w:marBottom w:val="0"/>
                          <w:divBdr>
                            <w:top w:val="none" w:sz="0" w:space="0" w:color="auto"/>
                            <w:left w:val="none" w:sz="0" w:space="0" w:color="auto"/>
                            <w:bottom w:val="none" w:sz="0" w:space="0" w:color="auto"/>
                            <w:right w:val="none" w:sz="0" w:space="0" w:color="auto"/>
                          </w:divBdr>
                          <w:divsChild>
                            <w:div w:id="18019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898227">
      <w:bodyDiv w:val="1"/>
      <w:marLeft w:val="0"/>
      <w:marRight w:val="0"/>
      <w:marTop w:val="0"/>
      <w:marBottom w:val="0"/>
      <w:divBdr>
        <w:top w:val="none" w:sz="0" w:space="0" w:color="auto"/>
        <w:left w:val="none" w:sz="0" w:space="0" w:color="auto"/>
        <w:bottom w:val="none" w:sz="0" w:space="0" w:color="auto"/>
        <w:right w:val="none" w:sz="0" w:space="0" w:color="auto"/>
      </w:divBdr>
    </w:div>
    <w:div w:id="819157131">
      <w:bodyDiv w:val="1"/>
      <w:marLeft w:val="0"/>
      <w:marRight w:val="0"/>
      <w:marTop w:val="0"/>
      <w:marBottom w:val="0"/>
      <w:divBdr>
        <w:top w:val="none" w:sz="0" w:space="0" w:color="auto"/>
        <w:left w:val="none" w:sz="0" w:space="0" w:color="auto"/>
        <w:bottom w:val="none" w:sz="0" w:space="0" w:color="auto"/>
        <w:right w:val="none" w:sz="0" w:space="0" w:color="auto"/>
      </w:divBdr>
    </w:div>
    <w:div w:id="825634672">
      <w:bodyDiv w:val="1"/>
      <w:marLeft w:val="0"/>
      <w:marRight w:val="0"/>
      <w:marTop w:val="0"/>
      <w:marBottom w:val="0"/>
      <w:divBdr>
        <w:top w:val="none" w:sz="0" w:space="0" w:color="auto"/>
        <w:left w:val="none" w:sz="0" w:space="0" w:color="auto"/>
        <w:bottom w:val="none" w:sz="0" w:space="0" w:color="auto"/>
        <w:right w:val="none" w:sz="0" w:space="0" w:color="auto"/>
      </w:divBdr>
    </w:div>
    <w:div w:id="882139509">
      <w:bodyDiv w:val="1"/>
      <w:marLeft w:val="0"/>
      <w:marRight w:val="0"/>
      <w:marTop w:val="0"/>
      <w:marBottom w:val="0"/>
      <w:divBdr>
        <w:top w:val="none" w:sz="0" w:space="0" w:color="auto"/>
        <w:left w:val="none" w:sz="0" w:space="0" w:color="auto"/>
        <w:bottom w:val="none" w:sz="0" w:space="0" w:color="auto"/>
        <w:right w:val="none" w:sz="0" w:space="0" w:color="auto"/>
      </w:divBdr>
    </w:div>
    <w:div w:id="892692004">
      <w:bodyDiv w:val="1"/>
      <w:marLeft w:val="0"/>
      <w:marRight w:val="0"/>
      <w:marTop w:val="0"/>
      <w:marBottom w:val="0"/>
      <w:divBdr>
        <w:top w:val="none" w:sz="0" w:space="0" w:color="auto"/>
        <w:left w:val="none" w:sz="0" w:space="0" w:color="auto"/>
        <w:bottom w:val="none" w:sz="0" w:space="0" w:color="auto"/>
        <w:right w:val="none" w:sz="0" w:space="0" w:color="auto"/>
      </w:divBdr>
    </w:div>
    <w:div w:id="909273187">
      <w:bodyDiv w:val="1"/>
      <w:marLeft w:val="0"/>
      <w:marRight w:val="0"/>
      <w:marTop w:val="0"/>
      <w:marBottom w:val="0"/>
      <w:divBdr>
        <w:top w:val="none" w:sz="0" w:space="0" w:color="auto"/>
        <w:left w:val="none" w:sz="0" w:space="0" w:color="auto"/>
        <w:bottom w:val="none" w:sz="0" w:space="0" w:color="auto"/>
        <w:right w:val="none" w:sz="0" w:space="0" w:color="auto"/>
      </w:divBdr>
    </w:div>
    <w:div w:id="921643730">
      <w:bodyDiv w:val="1"/>
      <w:marLeft w:val="0"/>
      <w:marRight w:val="0"/>
      <w:marTop w:val="0"/>
      <w:marBottom w:val="0"/>
      <w:divBdr>
        <w:top w:val="none" w:sz="0" w:space="0" w:color="auto"/>
        <w:left w:val="none" w:sz="0" w:space="0" w:color="auto"/>
        <w:bottom w:val="none" w:sz="0" w:space="0" w:color="auto"/>
        <w:right w:val="none" w:sz="0" w:space="0" w:color="auto"/>
      </w:divBdr>
    </w:div>
    <w:div w:id="938029502">
      <w:bodyDiv w:val="1"/>
      <w:marLeft w:val="0"/>
      <w:marRight w:val="0"/>
      <w:marTop w:val="0"/>
      <w:marBottom w:val="0"/>
      <w:divBdr>
        <w:top w:val="none" w:sz="0" w:space="0" w:color="auto"/>
        <w:left w:val="none" w:sz="0" w:space="0" w:color="auto"/>
        <w:bottom w:val="none" w:sz="0" w:space="0" w:color="auto"/>
        <w:right w:val="none" w:sz="0" w:space="0" w:color="auto"/>
      </w:divBdr>
    </w:div>
    <w:div w:id="953443564">
      <w:bodyDiv w:val="1"/>
      <w:marLeft w:val="0"/>
      <w:marRight w:val="0"/>
      <w:marTop w:val="0"/>
      <w:marBottom w:val="0"/>
      <w:divBdr>
        <w:top w:val="none" w:sz="0" w:space="0" w:color="auto"/>
        <w:left w:val="none" w:sz="0" w:space="0" w:color="auto"/>
        <w:bottom w:val="none" w:sz="0" w:space="0" w:color="auto"/>
        <w:right w:val="none" w:sz="0" w:space="0" w:color="auto"/>
      </w:divBdr>
    </w:div>
    <w:div w:id="966744813">
      <w:bodyDiv w:val="1"/>
      <w:marLeft w:val="0"/>
      <w:marRight w:val="0"/>
      <w:marTop w:val="0"/>
      <w:marBottom w:val="0"/>
      <w:divBdr>
        <w:top w:val="none" w:sz="0" w:space="0" w:color="auto"/>
        <w:left w:val="none" w:sz="0" w:space="0" w:color="auto"/>
        <w:bottom w:val="none" w:sz="0" w:space="0" w:color="auto"/>
        <w:right w:val="none" w:sz="0" w:space="0" w:color="auto"/>
      </w:divBdr>
    </w:div>
    <w:div w:id="966932604">
      <w:bodyDiv w:val="1"/>
      <w:marLeft w:val="0"/>
      <w:marRight w:val="0"/>
      <w:marTop w:val="0"/>
      <w:marBottom w:val="0"/>
      <w:divBdr>
        <w:top w:val="none" w:sz="0" w:space="0" w:color="auto"/>
        <w:left w:val="none" w:sz="0" w:space="0" w:color="auto"/>
        <w:bottom w:val="none" w:sz="0" w:space="0" w:color="auto"/>
        <w:right w:val="none" w:sz="0" w:space="0" w:color="auto"/>
      </w:divBdr>
    </w:div>
    <w:div w:id="1000891776">
      <w:bodyDiv w:val="1"/>
      <w:marLeft w:val="0"/>
      <w:marRight w:val="0"/>
      <w:marTop w:val="0"/>
      <w:marBottom w:val="0"/>
      <w:divBdr>
        <w:top w:val="none" w:sz="0" w:space="0" w:color="auto"/>
        <w:left w:val="none" w:sz="0" w:space="0" w:color="auto"/>
        <w:bottom w:val="none" w:sz="0" w:space="0" w:color="auto"/>
        <w:right w:val="none" w:sz="0" w:space="0" w:color="auto"/>
      </w:divBdr>
    </w:div>
    <w:div w:id="1006984601">
      <w:bodyDiv w:val="1"/>
      <w:marLeft w:val="0"/>
      <w:marRight w:val="0"/>
      <w:marTop w:val="0"/>
      <w:marBottom w:val="0"/>
      <w:divBdr>
        <w:top w:val="none" w:sz="0" w:space="0" w:color="auto"/>
        <w:left w:val="none" w:sz="0" w:space="0" w:color="auto"/>
        <w:bottom w:val="none" w:sz="0" w:space="0" w:color="auto"/>
        <w:right w:val="none" w:sz="0" w:space="0" w:color="auto"/>
      </w:divBdr>
    </w:div>
    <w:div w:id="1027105035">
      <w:bodyDiv w:val="1"/>
      <w:marLeft w:val="0"/>
      <w:marRight w:val="0"/>
      <w:marTop w:val="0"/>
      <w:marBottom w:val="0"/>
      <w:divBdr>
        <w:top w:val="none" w:sz="0" w:space="0" w:color="auto"/>
        <w:left w:val="none" w:sz="0" w:space="0" w:color="auto"/>
        <w:bottom w:val="none" w:sz="0" w:space="0" w:color="auto"/>
        <w:right w:val="none" w:sz="0" w:space="0" w:color="auto"/>
      </w:divBdr>
    </w:div>
    <w:div w:id="1031495229">
      <w:bodyDiv w:val="1"/>
      <w:marLeft w:val="0"/>
      <w:marRight w:val="0"/>
      <w:marTop w:val="0"/>
      <w:marBottom w:val="0"/>
      <w:divBdr>
        <w:top w:val="none" w:sz="0" w:space="0" w:color="auto"/>
        <w:left w:val="none" w:sz="0" w:space="0" w:color="auto"/>
        <w:bottom w:val="none" w:sz="0" w:space="0" w:color="auto"/>
        <w:right w:val="none" w:sz="0" w:space="0" w:color="auto"/>
      </w:divBdr>
    </w:div>
    <w:div w:id="1047532594">
      <w:bodyDiv w:val="1"/>
      <w:marLeft w:val="0"/>
      <w:marRight w:val="0"/>
      <w:marTop w:val="0"/>
      <w:marBottom w:val="0"/>
      <w:divBdr>
        <w:top w:val="none" w:sz="0" w:space="0" w:color="auto"/>
        <w:left w:val="none" w:sz="0" w:space="0" w:color="auto"/>
        <w:bottom w:val="none" w:sz="0" w:space="0" w:color="auto"/>
        <w:right w:val="none" w:sz="0" w:space="0" w:color="auto"/>
      </w:divBdr>
    </w:div>
    <w:div w:id="1152987238">
      <w:bodyDiv w:val="1"/>
      <w:marLeft w:val="0"/>
      <w:marRight w:val="0"/>
      <w:marTop w:val="0"/>
      <w:marBottom w:val="0"/>
      <w:divBdr>
        <w:top w:val="none" w:sz="0" w:space="0" w:color="auto"/>
        <w:left w:val="none" w:sz="0" w:space="0" w:color="auto"/>
        <w:bottom w:val="none" w:sz="0" w:space="0" w:color="auto"/>
        <w:right w:val="none" w:sz="0" w:space="0" w:color="auto"/>
      </w:divBdr>
    </w:div>
    <w:div w:id="1227691038">
      <w:bodyDiv w:val="1"/>
      <w:marLeft w:val="0"/>
      <w:marRight w:val="0"/>
      <w:marTop w:val="0"/>
      <w:marBottom w:val="0"/>
      <w:divBdr>
        <w:top w:val="none" w:sz="0" w:space="0" w:color="auto"/>
        <w:left w:val="none" w:sz="0" w:space="0" w:color="auto"/>
        <w:bottom w:val="none" w:sz="0" w:space="0" w:color="auto"/>
        <w:right w:val="none" w:sz="0" w:space="0" w:color="auto"/>
      </w:divBdr>
    </w:div>
    <w:div w:id="1232077320">
      <w:bodyDiv w:val="1"/>
      <w:marLeft w:val="0"/>
      <w:marRight w:val="0"/>
      <w:marTop w:val="0"/>
      <w:marBottom w:val="0"/>
      <w:divBdr>
        <w:top w:val="none" w:sz="0" w:space="0" w:color="auto"/>
        <w:left w:val="none" w:sz="0" w:space="0" w:color="auto"/>
        <w:bottom w:val="none" w:sz="0" w:space="0" w:color="auto"/>
        <w:right w:val="none" w:sz="0" w:space="0" w:color="auto"/>
      </w:divBdr>
    </w:div>
    <w:div w:id="1264806904">
      <w:bodyDiv w:val="1"/>
      <w:marLeft w:val="0"/>
      <w:marRight w:val="0"/>
      <w:marTop w:val="0"/>
      <w:marBottom w:val="0"/>
      <w:divBdr>
        <w:top w:val="none" w:sz="0" w:space="0" w:color="auto"/>
        <w:left w:val="none" w:sz="0" w:space="0" w:color="auto"/>
        <w:bottom w:val="none" w:sz="0" w:space="0" w:color="auto"/>
        <w:right w:val="none" w:sz="0" w:space="0" w:color="auto"/>
      </w:divBdr>
    </w:div>
    <w:div w:id="1290431067">
      <w:bodyDiv w:val="1"/>
      <w:marLeft w:val="0"/>
      <w:marRight w:val="0"/>
      <w:marTop w:val="0"/>
      <w:marBottom w:val="0"/>
      <w:divBdr>
        <w:top w:val="none" w:sz="0" w:space="0" w:color="auto"/>
        <w:left w:val="none" w:sz="0" w:space="0" w:color="auto"/>
        <w:bottom w:val="none" w:sz="0" w:space="0" w:color="auto"/>
        <w:right w:val="none" w:sz="0" w:space="0" w:color="auto"/>
      </w:divBdr>
      <w:divsChild>
        <w:div w:id="1442411627">
          <w:marLeft w:val="0"/>
          <w:marRight w:val="0"/>
          <w:marTop w:val="0"/>
          <w:marBottom w:val="0"/>
          <w:divBdr>
            <w:top w:val="none" w:sz="0" w:space="0" w:color="auto"/>
            <w:left w:val="none" w:sz="0" w:space="0" w:color="auto"/>
            <w:bottom w:val="none" w:sz="0" w:space="0" w:color="auto"/>
            <w:right w:val="none" w:sz="0" w:space="0" w:color="auto"/>
          </w:divBdr>
          <w:divsChild>
            <w:div w:id="1563639384">
              <w:marLeft w:val="0"/>
              <w:marRight w:val="0"/>
              <w:marTop w:val="0"/>
              <w:marBottom w:val="0"/>
              <w:divBdr>
                <w:top w:val="none" w:sz="0" w:space="0" w:color="auto"/>
                <w:left w:val="none" w:sz="0" w:space="0" w:color="auto"/>
                <w:bottom w:val="none" w:sz="0" w:space="0" w:color="auto"/>
                <w:right w:val="none" w:sz="0" w:space="0" w:color="auto"/>
              </w:divBdr>
              <w:divsChild>
                <w:div w:id="909924204">
                  <w:marLeft w:val="0"/>
                  <w:marRight w:val="0"/>
                  <w:marTop w:val="0"/>
                  <w:marBottom w:val="0"/>
                  <w:divBdr>
                    <w:top w:val="none" w:sz="0" w:space="0" w:color="auto"/>
                    <w:left w:val="none" w:sz="0" w:space="0" w:color="auto"/>
                    <w:bottom w:val="none" w:sz="0" w:space="0" w:color="auto"/>
                    <w:right w:val="none" w:sz="0" w:space="0" w:color="auto"/>
                  </w:divBdr>
                  <w:divsChild>
                    <w:div w:id="1908833283">
                      <w:marLeft w:val="0"/>
                      <w:marRight w:val="0"/>
                      <w:marTop w:val="0"/>
                      <w:marBottom w:val="0"/>
                      <w:divBdr>
                        <w:top w:val="none" w:sz="0" w:space="0" w:color="auto"/>
                        <w:left w:val="none" w:sz="0" w:space="0" w:color="auto"/>
                        <w:bottom w:val="none" w:sz="0" w:space="0" w:color="auto"/>
                        <w:right w:val="none" w:sz="0" w:space="0" w:color="auto"/>
                      </w:divBdr>
                      <w:divsChild>
                        <w:div w:id="808284554">
                          <w:marLeft w:val="0"/>
                          <w:marRight w:val="0"/>
                          <w:marTop w:val="0"/>
                          <w:marBottom w:val="0"/>
                          <w:divBdr>
                            <w:top w:val="none" w:sz="0" w:space="0" w:color="auto"/>
                            <w:left w:val="none" w:sz="0" w:space="0" w:color="auto"/>
                            <w:bottom w:val="none" w:sz="0" w:space="0" w:color="auto"/>
                            <w:right w:val="none" w:sz="0" w:space="0" w:color="auto"/>
                          </w:divBdr>
                          <w:divsChild>
                            <w:div w:id="15384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851155">
      <w:bodyDiv w:val="1"/>
      <w:marLeft w:val="0"/>
      <w:marRight w:val="0"/>
      <w:marTop w:val="0"/>
      <w:marBottom w:val="0"/>
      <w:divBdr>
        <w:top w:val="none" w:sz="0" w:space="0" w:color="auto"/>
        <w:left w:val="none" w:sz="0" w:space="0" w:color="auto"/>
        <w:bottom w:val="none" w:sz="0" w:space="0" w:color="auto"/>
        <w:right w:val="none" w:sz="0" w:space="0" w:color="auto"/>
      </w:divBdr>
    </w:div>
    <w:div w:id="1377193488">
      <w:bodyDiv w:val="1"/>
      <w:marLeft w:val="0"/>
      <w:marRight w:val="0"/>
      <w:marTop w:val="0"/>
      <w:marBottom w:val="0"/>
      <w:divBdr>
        <w:top w:val="none" w:sz="0" w:space="0" w:color="auto"/>
        <w:left w:val="none" w:sz="0" w:space="0" w:color="auto"/>
        <w:bottom w:val="none" w:sz="0" w:space="0" w:color="auto"/>
        <w:right w:val="none" w:sz="0" w:space="0" w:color="auto"/>
      </w:divBdr>
    </w:div>
    <w:div w:id="1385640549">
      <w:bodyDiv w:val="1"/>
      <w:marLeft w:val="0"/>
      <w:marRight w:val="0"/>
      <w:marTop w:val="0"/>
      <w:marBottom w:val="0"/>
      <w:divBdr>
        <w:top w:val="none" w:sz="0" w:space="0" w:color="auto"/>
        <w:left w:val="none" w:sz="0" w:space="0" w:color="auto"/>
        <w:bottom w:val="none" w:sz="0" w:space="0" w:color="auto"/>
        <w:right w:val="none" w:sz="0" w:space="0" w:color="auto"/>
      </w:divBdr>
    </w:div>
    <w:div w:id="1402370493">
      <w:bodyDiv w:val="1"/>
      <w:marLeft w:val="0"/>
      <w:marRight w:val="0"/>
      <w:marTop w:val="0"/>
      <w:marBottom w:val="0"/>
      <w:divBdr>
        <w:top w:val="none" w:sz="0" w:space="0" w:color="auto"/>
        <w:left w:val="none" w:sz="0" w:space="0" w:color="auto"/>
        <w:bottom w:val="none" w:sz="0" w:space="0" w:color="auto"/>
        <w:right w:val="none" w:sz="0" w:space="0" w:color="auto"/>
      </w:divBdr>
      <w:divsChild>
        <w:div w:id="1313219779">
          <w:marLeft w:val="0"/>
          <w:marRight w:val="0"/>
          <w:marTop w:val="0"/>
          <w:marBottom w:val="0"/>
          <w:divBdr>
            <w:top w:val="none" w:sz="0" w:space="0" w:color="auto"/>
            <w:left w:val="none" w:sz="0" w:space="0" w:color="auto"/>
            <w:bottom w:val="none" w:sz="0" w:space="0" w:color="auto"/>
            <w:right w:val="none" w:sz="0" w:space="0" w:color="auto"/>
          </w:divBdr>
          <w:divsChild>
            <w:div w:id="1707677229">
              <w:marLeft w:val="0"/>
              <w:marRight w:val="0"/>
              <w:marTop w:val="0"/>
              <w:marBottom w:val="0"/>
              <w:divBdr>
                <w:top w:val="none" w:sz="0" w:space="0" w:color="auto"/>
                <w:left w:val="none" w:sz="0" w:space="0" w:color="auto"/>
                <w:bottom w:val="none" w:sz="0" w:space="0" w:color="auto"/>
                <w:right w:val="none" w:sz="0" w:space="0" w:color="auto"/>
              </w:divBdr>
              <w:divsChild>
                <w:div w:id="1204096100">
                  <w:marLeft w:val="0"/>
                  <w:marRight w:val="0"/>
                  <w:marTop w:val="0"/>
                  <w:marBottom w:val="0"/>
                  <w:divBdr>
                    <w:top w:val="none" w:sz="0" w:space="0" w:color="auto"/>
                    <w:left w:val="none" w:sz="0" w:space="0" w:color="auto"/>
                    <w:bottom w:val="none" w:sz="0" w:space="0" w:color="auto"/>
                    <w:right w:val="none" w:sz="0" w:space="0" w:color="auto"/>
                  </w:divBdr>
                  <w:divsChild>
                    <w:div w:id="1423381297">
                      <w:marLeft w:val="0"/>
                      <w:marRight w:val="0"/>
                      <w:marTop w:val="0"/>
                      <w:marBottom w:val="0"/>
                      <w:divBdr>
                        <w:top w:val="none" w:sz="0" w:space="0" w:color="auto"/>
                        <w:left w:val="none" w:sz="0" w:space="0" w:color="auto"/>
                        <w:bottom w:val="none" w:sz="0" w:space="0" w:color="auto"/>
                        <w:right w:val="none" w:sz="0" w:space="0" w:color="auto"/>
                      </w:divBdr>
                      <w:divsChild>
                        <w:div w:id="90202845">
                          <w:marLeft w:val="0"/>
                          <w:marRight w:val="0"/>
                          <w:marTop w:val="0"/>
                          <w:marBottom w:val="0"/>
                          <w:divBdr>
                            <w:top w:val="none" w:sz="0" w:space="0" w:color="auto"/>
                            <w:left w:val="none" w:sz="0" w:space="0" w:color="auto"/>
                            <w:bottom w:val="none" w:sz="0" w:space="0" w:color="auto"/>
                            <w:right w:val="none" w:sz="0" w:space="0" w:color="auto"/>
                          </w:divBdr>
                          <w:divsChild>
                            <w:div w:id="8167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406041">
      <w:bodyDiv w:val="1"/>
      <w:marLeft w:val="0"/>
      <w:marRight w:val="0"/>
      <w:marTop w:val="0"/>
      <w:marBottom w:val="0"/>
      <w:divBdr>
        <w:top w:val="none" w:sz="0" w:space="0" w:color="auto"/>
        <w:left w:val="none" w:sz="0" w:space="0" w:color="auto"/>
        <w:bottom w:val="none" w:sz="0" w:space="0" w:color="auto"/>
        <w:right w:val="none" w:sz="0" w:space="0" w:color="auto"/>
      </w:divBdr>
    </w:div>
    <w:div w:id="1441487414">
      <w:bodyDiv w:val="1"/>
      <w:marLeft w:val="0"/>
      <w:marRight w:val="0"/>
      <w:marTop w:val="0"/>
      <w:marBottom w:val="0"/>
      <w:divBdr>
        <w:top w:val="none" w:sz="0" w:space="0" w:color="auto"/>
        <w:left w:val="none" w:sz="0" w:space="0" w:color="auto"/>
        <w:bottom w:val="none" w:sz="0" w:space="0" w:color="auto"/>
        <w:right w:val="none" w:sz="0" w:space="0" w:color="auto"/>
      </w:divBdr>
    </w:div>
    <w:div w:id="1447039175">
      <w:bodyDiv w:val="1"/>
      <w:marLeft w:val="0"/>
      <w:marRight w:val="0"/>
      <w:marTop w:val="0"/>
      <w:marBottom w:val="0"/>
      <w:divBdr>
        <w:top w:val="none" w:sz="0" w:space="0" w:color="auto"/>
        <w:left w:val="none" w:sz="0" w:space="0" w:color="auto"/>
        <w:bottom w:val="none" w:sz="0" w:space="0" w:color="auto"/>
        <w:right w:val="none" w:sz="0" w:space="0" w:color="auto"/>
      </w:divBdr>
    </w:div>
    <w:div w:id="1459488409">
      <w:bodyDiv w:val="1"/>
      <w:marLeft w:val="0"/>
      <w:marRight w:val="0"/>
      <w:marTop w:val="0"/>
      <w:marBottom w:val="0"/>
      <w:divBdr>
        <w:top w:val="none" w:sz="0" w:space="0" w:color="auto"/>
        <w:left w:val="none" w:sz="0" w:space="0" w:color="auto"/>
        <w:bottom w:val="none" w:sz="0" w:space="0" w:color="auto"/>
        <w:right w:val="none" w:sz="0" w:space="0" w:color="auto"/>
      </w:divBdr>
      <w:divsChild>
        <w:div w:id="2004233602">
          <w:marLeft w:val="0"/>
          <w:marRight w:val="0"/>
          <w:marTop w:val="0"/>
          <w:marBottom w:val="0"/>
          <w:divBdr>
            <w:top w:val="none" w:sz="0" w:space="0" w:color="auto"/>
            <w:left w:val="none" w:sz="0" w:space="0" w:color="auto"/>
            <w:bottom w:val="none" w:sz="0" w:space="0" w:color="auto"/>
            <w:right w:val="none" w:sz="0" w:space="0" w:color="auto"/>
          </w:divBdr>
          <w:divsChild>
            <w:div w:id="1583102049">
              <w:marLeft w:val="0"/>
              <w:marRight w:val="0"/>
              <w:marTop w:val="0"/>
              <w:marBottom w:val="0"/>
              <w:divBdr>
                <w:top w:val="none" w:sz="0" w:space="0" w:color="auto"/>
                <w:left w:val="none" w:sz="0" w:space="0" w:color="auto"/>
                <w:bottom w:val="none" w:sz="0" w:space="0" w:color="auto"/>
                <w:right w:val="none" w:sz="0" w:space="0" w:color="auto"/>
              </w:divBdr>
              <w:divsChild>
                <w:div w:id="1820222176">
                  <w:marLeft w:val="0"/>
                  <w:marRight w:val="0"/>
                  <w:marTop w:val="0"/>
                  <w:marBottom w:val="0"/>
                  <w:divBdr>
                    <w:top w:val="none" w:sz="0" w:space="0" w:color="auto"/>
                    <w:left w:val="none" w:sz="0" w:space="0" w:color="auto"/>
                    <w:bottom w:val="none" w:sz="0" w:space="0" w:color="auto"/>
                    <w:right w:val="none" w:sz="0" w:space="0" w:color="auto"/>
                  </w:divBdr>
                  <w:divsChild>
                    <w:div w:id="1272981583">
                      <w:marLeft w:val="0"/>
                      <w:marRight w:val="0"/>
                      <w:marTop w:val="0"/>
                      <w:marBottom w:val="0"/>
                      <w:divBdr>
                        <w:top w:val="none" w:sz="0" w:space="0" w:color="auto"/>
                        <w:left w:val="none" w:sz="0" w:space="0" w:color="auto"/>
                        <w:bottom w:val="none" w:sz="0" w:space="0" w:color="auto"/>
                        <w:right w:val="none" w:sz="0" w:space="0" w:color="auto"/>
                      </w:divBdr>
                      <w:divsChild>
                        <w:div w:id="910044095">
                          <w:marLeft w:val="0"/>
                          <w:marRight w:val="0"/>
                          <w:marTop w:val="0"/>
                          <w:marBottom w:val="0"/>
                          <w:divBdr>
                            <w:top w:val="none" w:sz="0" w:space="0" w:color="auto"/>
                            <w:left w:val="none" w:sz="0" w:space="0" w:color="auto"/>
                            <w:bottom w:val="none" w:sz="0" w:space="0" w:color="auto"/>
                            <w:right w:val="none" w:sz="0" w:space="0" w:color="auto"/>
                          </w:divBdr>
                          <w:divsChild>
                            <w:div w:id="13768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21702">
      <w:bodyDiv w:val="1"/>
      <w:marLeft w:val="0"/>
      <w:marRight w:val="0"/>
      <w:marTop w:val="0"/>
      <w:marBottom w:val="0"/>
      <w:divBdr>
        <w:top w:val="none" w:sz="0" w:space="0" w:color="auto"/>
        <w:left w:val="none" w:sz="0" w:space="0" w:color="auto"/>
        <w:bottom w:val="none" w:sz="0" w:space="0" w:color="auto"/>
        <w:right w:val="none" w:sz="0" w:space="0" w:color="auto"/>
      </w:divBdr>
    </w:div>
    <w:div w:id="1502697176">
      <w:bodyDiv w:val="1"/>
      <w:marLeft w:val="0"/>
      <w:marRight w:val="0"/>
      <w:marTop w:val="0"/>
      <w:marBottom w:val="0"/>
      <w:divBdr>
        <w:top w:val="none" w:sz="0" w:space="0" w:color="auto"/>
        <w:left w:val="none" w:sz="0" w:space="0" w:color="auto"/>
        <w:bottom w:val="none" w:sz="0" w:space="0" w:color="auto"/>
        <w:right w:val="none" w:sz="0" w:space="0" w:color="auto"/>
      </w:divBdr>
    </w:div>
    <w:div w:id="1510481657">
      <w:bodyDiv w:val="1"/>
      <w:marLeft w:val="0"/>
      <w:marRight w:val="0"/>
      <w:marTop w:val="0"/>
      <w:marBottom w:val="0"/>
      <w:divBdr>
        <w:top w:val="none" w:sz="0" w:space="0" w:color="auto"/>
        <w:left w:val="none" w:sz="0" w:space="0" w:color="auto"/>
        <w:bottom w:val="none" w:sz="0" w:space="0" w:color="auto"/>
        <w:right w:val="none" w:sz="0" w:space="0" w:color="auto"/>
      </w:divBdr>
    </w:div>
    <w:div w:id="1513446809">
      <w:bodyDiv w:val="1"/>
      <w:marLeft w:val="0"/>
      <w:marRight w:val="0"/>
      <w:marTop w:val="0"/>
      <w:marBottom w:val="0"/>
      <w:divBdr>
        <w:top w:val="none" w:sz="0" w:space="0" w:color="auto"/>
        <w:left w:val="none" w:sz="0" w:space="0" w:color="auto"/>
        <w:bottom w:val="none" w:sz="0" w:space="0" w:color="auto"/>
        <w:right w:val="none" w:sz="0" w:space="0" w:color="auto"/>
      </w:divBdr>
    </w:div>
    <w:div w:id="1592473873">
      <w:bodyDiv w:val="1"/>
      <w:marLeft w:val="0"/>
      <w:marRight w:val="0"/>
      <w:marTop w:val="0"/>
      <w:marBottom w:val="0"/>
      <w:divBdr>
        <w:top w:val="none" w:sz="0" w:space="0" w:color="auto"/>
        <w:left w:val="none" w:sz="0" w:space="0" w:color="auto"/>
        <w:bottom w:val="none" w:sz="0" w:space="0" w:color="auto"/>
        <w:right w:val="none" w:sz="0" w:space="0" w:color="auto"/>
      </w:divBdr>
    </w:div>
    <w:div w:id="1616787509">
      <w:bodyDiv w:val="1"/>
      <w:marLeft w:val="0"/>
      <w:marRight w:val="0"/>
      <w:marTop w:val="0"/>
      <w:marBottom w:val="0"/>
      <w:divBdr>
        <w:top w:val="none" w:sz="0" w:space="0" w:color="auto"/>
        <w:left w:val="none" w:sz="0" w:space="0" w:color="auto"/>
        <w:bottom w:val="none" w:sz="0" w:space="0" w:color="auto"/>
        <w:right w:val="none" w:sz="0" w:space="0" w:color="auto"/>
      </w:divBdr>
    </w:div>
    <w:div w:id="1654681180">
      <w:bodyDiv w:val="1"/>
      <w:marLeft w:val="0"/>
      <w:marRight w:val="0"/>
      <w:marTop w:val="0"/>
      <w:marBottom w:val="0"/>
      <w:divBdr>
        <w:top w:val="none" w:sz="0" w:space="0" w:color="auto"/>
        <w:left w:val="none" w:sz="0" w:space="0" w:color="auto"/>
        <w:bottom w:val="none" w:sz="0" w:space="0" w:color="auto"/>
        <w:right w:val="none" w:sz="0" w:space="0" w:color="auto"/>
      </w:divBdr>
    </w:div>
    <w:div w:id="1681203566">
      <w:bodyDiv w:val="1"/>
      <w:marLeft w:val="0"/>
      <w:marRight w:val="0"/>
      <w:marTop w:val="0"/>
      <w:marBottom w:val="0"/>
      <w:divBdr>
        <w:top w:val="none" w:sz="0" w:space="0" w:color="auto"/>
        <w:left w:val="none" w:sz="0" w:space="0" w:color="auto"/>
        <w:bottom w:val="none" w:sz="0" w:space="0" w:color="auto"/>
        <w:right w:val="none" w:sz="0" w:space="0" w:color="auto"/>
      </w:divBdr>
    </w:div>
    <w:div w:id="1699894232">
      <w:bodyDiv w:val="1"/>
      <w:marLeft w:val="0"/>
      <w:marRight w:val="0"/>
      <w:marTop w:val="0"/>
      <w:marBottom w:val="0"/>
      <w:divBdr>
        <w:top w:val="none" w:sz="0" w:space="0" w:color="auto"/>
        <w:left w:val="none" w:sz="0" w:space="0" w:color="auto"/>
        <w:bottom w:val="none" w:sz="0" w:space="0" w:color="auto"/>
        <w:right w:val="none" w:sz="0" w:space="0" w:color="auto"/>
      </w:divBdr>
    </w:div>
    <w:div w:id="1699962190">
      <w:bodyDiv w:val="1"/>
      <w:marLeft w:val="0"/>
      <w:marRight w:val="0"/>
      <w:marTop w:val="0"/>
      <w:marBottom w:val="0"/>
      <w:divBdr>
        <w:top w:val="none" w:sz="0" w:space="0" w:color="auto"/>
        <w:left w:val="none" w:sz="0" w:space="0" w:color="auto"/>
        <w:bottom w:val="none" w:sz="0" w:space="0" w:color="auto"/>
        <w:right w:val="none" w:sz="0" w:space="0" w:color="auto"/>
      </w:divBdr>
      <w:divsChild>
        <w:div w:id="1148126879">
          <w:marLeft w:val="0"/>
          <w:marRight w:val="0"/>
          <w:marTop w:val="0"/>
          <w:marBottom w:val="0"/>
          <w:divBdr>
            <w:top w:val="none" w:sz="0" w:space="0" w:color="auto"/>
            <w:left w:val="none" w:sz="0" w:space="0" w:color="auto"/>
            <w:bottom w:val="none" w:sz="0" w:space="0" w:color="auto"/>
            <w:right w:val="none" w:sz="0" w:space="0" w:color="auto"/>
          </w:divBdr>
          <w:divsChild>
            <w:div w:id="1390615756">
              <w:marLeft w:val="0"/>
              <w:marRight w:val="0"/>
              <w:marTop w:val="0"/>
              <w:marBottom w:val="0"/>
              <w:divBdr>
                <w:top w:val="none" w:sz="0" w:space="0" w:color="auto"/>
                <w:left w:val="none" w:sz="0" w:space="0" w:color="auto"/>
                <w:bottom w:val="none" w:sz="0" w:space="0" w:color="auto"/>
                <w:right w:val="none" w:sz="0" w:space="0" w:color="auto"/>
              </w:divBdr>
              <w:divsChild>
                <w:div w:id="1809975759">
                  <w:marLeft w:val="0"/>
                  <w:marRight w:val="0"/>
                  <w:marTop w:val="0"/>
                  <w:marBottom w:val="0"/>
                  <w:divBdr>
                    <w:top w:val="none" w:sz="0" w:space="0" w:color="auto"/>
                    <w:left w:val="none" w:sz="0" w:space="0" w:color="auto"/>
                    <w:bottom w:val="none" w:sz="0" w:space="0" w:color="auto"/>
                    <w:right w:val="none" w:sz="0" w:space="0" w:color="auto"/>
                  </w:divBdr>
                  <w:divsChild>
                    <w:div w:id="3356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0364">
          <w:marLeft w:val="0"/>
          <w:marRight w:val="0"/>
          <w:marTop w:val="0"/>
          <w:marBottom w:val="0"/>
          <w:divBdr>
            <w:top w:val="none" w:sz="0" w:space="0" w:color="auto"/>
            <w:left w:val="none" w:sz="0" w:space="0" w:color="auto"/>
            <w:bottom w:val="none" w:sz="0" w:space="0" w:color="auto"/>
            <w:right w:val="none" w:sz="0" w:space="0" w:color="auto"/>
          </w:divBdr>
          <w:divsChild>
            <w:div w:id="1409880471">
              <w:marLeft w:val="0"/>
              <w:marRight w:val="0"/>
              <w:marTop w:val="0"/>
              <w:marBottom w:val="0"/>
              <w:divBdr>
                <w:top w:val="none" w:sz="0" w:space="0" w:color="auto"/>
                <w:left w:val="none" w:sz="0" w:space="0" w:color="auto"/>
                <w:bottom w:val="none" w:sz="0" w:space="0" w:color="auto"/>
                <w:right w:val="none" w:sz="0" w:space="0" w:color="auto"/>
              </w:divBdr>
              <w:divsChild>
                <w:div w:id="1501653035">
                  <w:marLeft w:val="0"/>
                  <w:marRight w:val="0"/>
                  <w:marTop w:val="0"/>
                  <w:marBottom w:val="0"/>
                  <w:divBdr>
                    <w:top w:val="none" w:sz="0" w:space="0" w:color="auto"/>
                    <w:left w:val="none" w:sz="0" w:space="0" w:color="auto"/>
                    <w:bottom w:val="none" w:sz="0" w:space="0" w:color="auto"/>
                    <w:right w:val="none" w:sz="0" w:space="0" w:color="auto"/>
                  </w:divBdr>
                  <w:divsChild>
                    <w:div w:id="3470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48408">
      <w:bodyDiv w:val="1"/>
      <w:marLeft w:val="0"/>
      <w:marRight w:val="0"/>
      <w:marTop w:val="0"/>
      <w:marBottom w:val="0"/>
      <w:divBdr>
        <w:top w:val="none" w:sz="0" w:space="0" w:color="auto"/>
        <w:left w:val="none" w:sz="0" w:space="0" w:color="auto"/>
        <w:bottom w:val="none" w:sz="0" w:space="0" w:color="auto"/>
        <w:right w:val="none" w:sz="0" w:space="0" w:color="auto"/>
      </w:divBdr>
    </w:div>
    <w:div w:id="1712878537">
      <w:bodyDiv w:val="1"/>
      <w:marLeft w:val="0"/>
      <w:marRight w:val="0"/>
      <w:marTop w:val="0"/>
      <w:marBottom w:val="0"/>
      <w:divBdr>
        <w:top w:val="none" w:sz="0" w:space="0" w:color="auto"/>
        <w:left w:val="none" w:sz="0" w:space="0" w:color="auto"/>
        <w:bottom w:val="none" w:sz="0" w:space="0" w:color="auto"/>
        <w:right w:val="none" w:sz="0" w:space="0" w:color="auto"/>
      </w:divBdr>
    </w:div>
    <w:div w:id="1768187216">
      <w:bodyDiv w:val="1"/>
      <w:marLeft w:val="0"/>
      <w:marRight w:val="0"/>
      <w:marTop w:val="0"/>
      <w:marBottom w:val="0"/>
      <w:divBdr>
        <w:top w:val="none" w:sz="0" w:space="0" w:color="auto"/>
        <w:left w:val="none" w:sz="0" w:space="0" w:color="auto"/>
        <w:bottom w:val="none" w:sz="0" w:space="0" w:color="auto"/>
        <w:right w:val="none" w:sz="0" w:space="0" w:color="auto"/>
      </w:divBdr>
    </w:div>
    <w:div w:id="1781341265">
      <w:bodyDiv w:val="1"/>
      <w:marLeft w:val="0"/>
      <w:marRight w:val="0"/>
      <w:marTop w:val="0"/>
      <w:marBottom w:val="0"/>
      <w:divBdr>
        <w:top w:val="none" w:sz="0" w:space="0" w:color="auto"/>
        <w:left w:val="none" w:sz="0" w:space="0" w:color="auto"/>
        <w:bottom w:val="none" w:sz="0" w:space="0" w:color="auto"/>
        <w:right w:val="none" w:sz="0" w:space="0" w:color="auto"/>
      </w:divBdr>
    </w:div>
    <w:div w:id="1812168102">
      <w:bodyDiv w:val="1"/>
      <w:marLeft w:val="0"/>
      <w:marRight w:val="0"/>
      <w:marTop w:val="0"/>
      <w:marBottom w:val="0"/>
      <w:divBdr>
        <w:top w:val="none" w:sz="0" w:space="0" w:color="auto"/>
        <w:left w:val="none" w:sz="0" w:space="0" w:color="auto"/>
        <w:bottom w:val="none" w:sz="0" w:space="0" w:color="auto"/>
        <w:right w:val="none" w:sz="0" w:space="0" w:color="auto"/>
      </w:divBdr>
    </w:div>
    <w:div w:id="1812168312">
      <w:bodyDiv w:val="1"/>
      <w:marLeft w:val="0"/>
      <w:marRight w:val="0"/>
      <w:marTop w:val="0"/>
      <w:marBottom w:val="0"/>
      <w:divBdr>
        <w:top w:val="none" w:sz="0" w:space="0" w:color="auto"/>
        <w:left w:val="none" w:sz="0" w:space="0" w:color="auto"/>
        <w:bottom w:val="none" w:sz="0" w:space="0" w:color="auto"/>
        <w:right w:val="none" w:sz="0" w:space="0" w:color="auto"/>
      </w:divBdr>
    </w:div>
    <w:div w:id="1817797629">
      <w:bodyDiv w:val="1"/>
      <w:marLeft w:val="0"/>
      <w:marRight w:val="0"/>
      <w:marTop w:val="0"/>
      <w:marBottom w:val="0"/>
      <w:divBdr>
        <w:top w:val="none" w:sz="0" w:space="0" w:color="auto"/>
        <w:left w:val="none" w:sz="0" w:space="0" w:color="auto"/>
        <w:bottom w:val="none" w:sz="0" w:space="0" w:color="auto"/>
        <w:right w:val="none" w:sz="0" w:space="0" w:color="auto"/>
      </w:divBdr>
    </w:div>
    <w:div w:id="1845511007">
      <w:bodyDiv w:val="1"/>
      <w:marLeft w:val="0"/>
      <w:marRight w:val="0"/>
      <w:marTop w:val="0"/>
      <w:marBottom w:val="0"/>
      <w:divBdr>
        <w:top w:val="none" w:sz="0" w:space="0" w:color="auto"/>
        <w:left w:val="none" w:sz="0" w:space="0" w:color="auto"/>
        <w:bottom w:val="none" w:sz="0" w:space="0" w:color="auto"/>
        <w:right w:val="none" w:sz="0" w:space="0" w:color="auto"/>
      </w:divBdr>
    </w:div>
    <w:div w:id="1870296226">
      <w:bodyDiv w:val="1"/>
      <w:marLeft w:val="0"/>
      <w:marRight w:val="0"/>
      <w:marTop w:val="0"/>
      <w:marBottom w:val="0"/>
      <w:divBdr>
        <w:top w:val="none" w:sz="0" w:space="0" w:color="auto"/>
        <w:left w:val="none" w:sz="0" w:space="0" w:color="auto"/>
        <w:bottom w:val="none" w:sz="0" w:space="0" w:color="auto"/>
        <w:right w:val="none" w:sz="0" w:space="0" w:color="auto"/>
      </w:divBdr>
    </w:div>
    <w:div w:id="1872723563">
      <w:bodyDiv w:val="1"/>
      <w:marLeft w:val="0"/>
      <w:marRight w:val="0"/>
      <w:marTop w:val="0"/>
      <w:marBottom w:val="0"/>
      <w:divBdr>
        <w:top w:val="none" w:sz="0" w:space="0" w:color="auto"/>
        <w:left w:val="none" w:sz="0" w:space="0" w:color="auto"/>
        <w:bottom w:val="none" w:sz="0" w:space="0" w:color="auto"/>
        <w:right w:val="none" w:sz="0" w:space="0" w:color="auto"/>
      </w:divBdr>
    </w:div>
    <w:div w:id="1896306552">
      <w:bodyDiv w:val="1"/>
      <w:marLeft w:val="0"/>
      <w:marRight w:val="0"/>
      <w:marTop w:val="0"/>
      <w:marBottom w:val="0"/>
      <w:divBdr>
        <w:top w:val="none" w:sz="0" w:space="0" w:color="auto"/>
        <w:left w:val="none" w:sz="0" w:space="0" w:color="auto"/>
        <w:bottom w:val="none" w:sz="0" w:space="0" w:color="auto"/>
        <w:right w:val="none" w:sz="0" w:space="0" w:color="auto"/>
      </w:divBdr>
    </w:div>
    <w:div w:id="1931040858">
      <w:bodyDiv w:val="1"/>
      <w:marLeft w:val="0"/>
      <w:marRight w:val="0"/>
      <w:marTop w:val="0"/>
      <w:marBottom w:val="0"/>
      <w:divBdr>
        <w:top w:val="none" w:sz="0" w:space="0" w:color="auto"/>
        <w:left w:val="none" w:sz="0" w:space="0" w:color="auto"/>
        <w:bottom w:val="none" w:sz="0" w:space="0" w:color="auto"/>
        <w:right w:val="none" w:sz="0" w:space="0" w:color="auto"/>
      </w:divBdr>
    </w:div>
    <w:div w:id="1970278670">
      <w:bodyDiv w:val="1"/>
      <w:marLeft w:val="0"/>
      <w:marRight w:val="0"/>
      <w:marTop w:val="0"/>
      <w:marBottom w:val="0"/>
      <w:divBdr>
        <w:top w:val="none" w:sz="0" w:space="0" w:color="auto"/>
        <w:left w:val="none" w:sz="0" w:space="0" w:color="auto"/>
        <w:bottom w:val="none" w:sz="0" w:space="0" w:color="auto"/>
        <w:right w:val="none" w:sz="0" w:space="0" w:color="auto"/>
      </w:divBdr>
    </w:div>
    <w:div w:id="1991324277">
      <w:bodyDiv w:val="1"/>
      <w:marLeft w:val="0"/>
      <w:marRight w:val="0"/>
      <w:marTop w:val="0"/>
      <w:marBottom w:val="0"/>
      <w:divBdr>
        <w:top w:val="none" w:sz="0" w:space="0" w:color="auto"/>
        <w:left w:val="none" w:sz="0" w:space="0" w:color="auto"/>
        <w:bottom w:val="none" w:sz="0" w:space="0" w:color="auto"/>
        <w:right w:val="none" w:sz="0" w:space="0" w:color="auto"/>
      </w:divBdr>
    </w:div>
    <w:div w:id="1994798828">
      <w:bodyDiv w:val="1"/>
      <w:marLeft w:val="0"/>
      <w:marRight w:val="0"/>
      <w:marTop w:val="0"/>
      <w:marBottom w:val="0"/>
      <w:divBdr>
        <w:top w:val="none" w:sz="0" w:space="0" w:color="auto"/>
        <w:left w:val="none" w:sz="0" w:space="0" w:color="auto"/>
        <w:bottom w:val="none" w:sz="0" w:space="0" w:color="auto"/>
        <w:right w:val="none" w:sz="0" w:space="0" w:color="auto"/>
      </w:divBdr>
    </w:div>
    <w:div w:id="2008047302">
      <w:bodyDiv w:val="1"/>
      <w:marLeft w:val="0"/>
      <w:marRight w:val="0"/>
      <w:marTop w:val="0"/>
      <w:marBottom w:val="0"/>
      <w:divBdr>
        <w:top w:val="none" w:sz="0" w:space="0" w:color="auto"/>
        <w:left w:val="none" w:sz="0" w:space="0" w:color="auto"/>
        <w:bottom w:val="none" w:sz="0" w:space="0" w:color="auto"/>
        <w:right w:val="none" w:sz="0" w:space="0" w:color="auto"/>
      </w:divBdr>
    </w:div>
    <w:div w:id="2043161970">
      <w:bodyDiv w:val="1"/>
      <w:marLeft w:val="0"/>
      <w:marRight w:val="0"/>
      <w:marTop w:val="0"/>
      <w:marBottom w:val="0"/>
      <w:divBdr>
        <w:top w:val="none" w:sz="0" w:space="0" w:color="auto"/>
        <w:left w:val="none" w:sz="0" w:space="0" w:color="auto"/>
        <w:bottom w:val="none" w:sz="0" w:space="0" w:color="auto"/>
        <w:right w:val="none" w:sz="0" w:space="0" w:color="auto"/>
      </w:divBdr>
    </w:div>
    <w:div w:id="2045325154">
      <w:bodyDiv w:val="1"/>
      <w:marLeft w:val="0"/>
      <w:marRight w:val="0"/>
      <w:marTop w:val="0"/>
      <w:marBottom w:val="0"/>
      <w:divBdr>
        <w:top w:val="none" w:sz="0" w:space="0" w:color="auto"/>
        <w:left w:val="none" w:sz="0" w:space="0" w:color="auto"/>
        <w:bottom w:val="none" w:sz="0" w:space="0" w:color="auto"/>
        <w:right w:val="none" w:sz="0" w:space="0" w:color="auto"/>
      </w:divBdr>
    </w:div>
    <w:div w:id="2050521360">
      <w:bodyDiv w:val="1"/>
      <w:marLeft w:val="0"/>
      <w:marRight w:val="0"/>
      <w:marTop w:val="0"/>
      <w:marBottom w:val="0"/>
      <w:divBdr>
        <w:top w:val="none" w:sz="0" w:space="0" w:color="auto"/>
        <w:left w:val="none" w:sz="0" w:space="0" w:color="auto"/>
        <w:bottom w:val="none" w:sz="0" w:space="0" w:color="auto"/>
        <w:right w:val="none" w:sz="0" w:space="0" w:color="auto"/>
      </w:divBdr>
    </w:div>
    <w:div w:id="2057924544">
      <w:bodyDiv w:val="1"/>
      <w:marLeft w:val="0"/>
      <w:marRight w:val="0"/>
      <w:marTop w:val="0"/>
      <w:marBottom w:val="0"/>
      <w:divBdr>
        <w:top w:val="none" w:sz="0" w:space="0" w:color="auto"/>
        <w:left w:val="none" w:sz="0" w:space="0" w:color="auto"/>
        <w:bottom w:val="none" w:sz="0" w:space="0" w:color="auto"/>
        <w:right w:val="none" w:sz="0" w:space="0" w:color="auto"/>
      </w:divBdr>
    </w:div>
    <w:div w:id="2058897102">
      <w:bodyDiv w:val="1"/>
      <w:marLeft w:val="0"/>
      <w:marRight w:val="0"/>
      <w:marTop w:val="0"/>
      <w:marBottom w:val="0"/>
      <w:divBdr>
        <w:top w:val="none" w:sz="0" w:space="0" w:color="auto"/>
        <w:left w:val="none" w:sz="0" w:space="0" w:color="auto"/>
        <w:bottom w:val="none" w:sz="0" w:space="0" w:color="auto"/>
        <w:right w:val="none" w:sz="0" w:space="0" w:color="auto"/>
      </w:divBdr>
    </w:div>
    <w:div w:id="2076390508">
      <w:bodyDiv w:val="1"/>
      <w:marLeft w:val="0"/>
      <w:marRight w:val="0"/>
      <w:marTop w:val="0"/>
      <w:marBottom w:val="0"/>
      <w:divBdr>
        <w:top w:val="none" w:sz="0" w:space="0" w:color="auto"/>
        <w:left w:val="none" w:sz="0" w:space="0" w:color="auto"/>
        <w:bottom w:val="none" w:sz="0" w:space="0" w:color="auto"/>
        <w:right w:val="none" w:sz="0" w:space="0" w:color="auto"/>
      </w:divBdr>
    </w:div>
    <w:div w:id="2098477851">
      <w:bodyDiv w:val="1"/>
      <w:marLeft w:val="0"/>
      <w:marRight w:val="0"/>
      <w:marTop w:val="0"/>
      <w:marBottom w:val="0"/>
      <w:divBdr>
        <w:top w:val="none" w:sz="0" w:space="0" w:color="auto"/>
        <w:left w:val="none" w:sz="0" w:space="0" w:color="auto"/>
        <w:bottom w:val="none" w:sz="0" w:space="0" w:color="auto"/>
        <w:right w:val="none" w:sz="0" w:space="0" w:color="auto"/>
      </w:divBdr>
    </w:div>
    <w:div w:id="2114862073">
      <w:bodyDiv w:val="1"/>
      <w:marLeft w:val="0"/>
      <w:marRight w:val="0"/>
      <w:marTop w:val="0"/>
      <w:marBottom w:val="0"/>
      <w:divBdr>
        <w:top w:val="none" w:sz="0" w:space="0" w:color="auto"/>
        <w:left w:val="none" w:sz="0" w:space="0" w:color="auto"/>
        <w:bottom w:val="none" w:sz="0" w:space="0" w:color="auto"/>
        <w:right w:val="none" w:sz="0" w:space="0" w:color="auto"/>
      </w:divBdr>
    </w:div>
    <w:div w:id="211747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chart" Target="charts/chart4.xml"/><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chart" Target="charts/chart7.xml"/><Relationship Id="rId42" Type="http://schemas.openxmlformats.org/officeDocument/2006/relationships/chart" Target="charts/chart9.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hart" Target="charts/chart3.xml"/><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4.png"/><Relationship Id="rId32" Type="http://schemas.openxmlformats.org/officeDocument/2006/relationships/chart" Target="charts/chart6.xm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jpe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0.jpeg"/><Relationship Id="rId44"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hart" Target="charts/chart5.xml"/><Relationship Id="rId35" Type="http://schemas.openxmlformats.org/officeDocument/2006/relationships/image" Target="media/image22.jpeg"/><Relationship Id="rId43" Type="http://schemas.openxmlformats.org/officeDocument/2006/relationships/image" Target="media/image28.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image" Target="media/image21.jpeg"/><Relationship Id="rId38" Type="http://schemas.openxmlformats.org/officeDocument/2006/relationships/image" Target="media/image25.png"/><Relationship Id="rId46" Type="http://schemas.openxmlformats.org/officeDocument/2006/relationships/image" Target="media/image31.png"/><Relationship Id="rId20" Type="http://schemas.openxmlformats.org/officeDocument/2006/relationships/image" Target="media/image10.png"/><Relationship Id="rId41"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nay\Desktop\Vina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nay\Desktop\Vinay.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nay\Desktop\revenu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nay\Desktop\rank%202%202.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nay\Desktop\99.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inay\Desktop\999.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inay\Desktop\1111.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inay\Desktop\clv.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inay\Desktop\revenue%20by%20country.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[Vinay.csv]Sheet1!PivotTable7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Sum of customer_count by country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Sheet1!$A$4:$A$27</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Sheet1!$B$4:$B$27</c:f>
              <c:numCache>
                <c:formatCode>General</c:formatCode>
                <c:ptCount val="24"/>
                <c:pt idx="0">
                  <c:v>1</c:v>
                </c:pt>
                <c:pt idx="1">
                  <c:v>1</c:v>
                </c:pt>
                <c:pt idx="2">
                  <c:v>1</c:v>
                </c:pt>
                <c:pt idx="3">
                  <c:v>1</c:v>
                </c:pt>
                <c:pt idx="4">
                  <c:v>5</c:v>
                </c:pt>
                <c:pt idx="5">
                  <c:v>8</c:v>
                </c:pt>
                <c:pt idx="6">
                  <c:v>1</c:v>
                </c:pt>
                <c:pt idx="7">
                  <c:v>2</c:v>
                </c:pt>
                <c:pt idx="8">
                  <c:v>1</c:v>
                </c:pt>
                <c:pt idx="9">
                  <c:v>1</c:v>
                </c:pt>
                <c:pt idx="10">
                  <c:v>5</c:v>
                </c:pt>
                <c:pt idx="11">
                  <c:v>4</c:v>
                </c:pt>
                <c:pt idx="12">
                  <c:v>1</c:v>
                </c:pt>
                <c:pt idx="13">
                  <c:v>2</c:v>
                </c:pt>
                <c:pt idx="14">
                  <c:v>1</c:v>
                </c:pt>
                <c:pt idx="15">
                  <c:v>1</c:v>
                </c:pt>
                <c:pt idx="16">
                  <c:v>1</c:v>
                </c:pt>
                <c:pt idx="17">
                  <c:v>1</c:v>
                </c:pt>
                <c:pt idx="18">
                  <c:v>1</c:v>
                </c:pt>
                <c:pt idx="19">
                  <c:v>2</c:v>
                </c:pt>
                <c:pt idx="20">
                  <c:v>1</c:v>
                </c:pt>
                <c:pt idx="21">
                  <c:v>1</c:v>
                </c:pt>
                <c:pt idx="22">
                  <c:v>3</c:v>
                </c:pt>
                <c:pt idx="23">
                  <c:v>13</c:v>
                </c:pt>
              </c:numCache>
            </c:numRef>
          </c:val>
          <c:extLst>
            <c:ext xmlns:c16="http://schemas.microsoft.com/office/drawing/2014/chart" uri="{C3380CC4-5D6E-409C-BE32-E72D297353CC}">
              <c16:uniqueId val="{00000000-7C99-4EBD-BEDA-56D890AC049B}"/>
            </c:ext>
          </c:extLst>
        </c:ser>
        <c:dLbls>
          <c:showLegendKey val="0"/>
          <c:showVal val="0"/>
          <c:showCatName val="0"/>
          <c:showSerName val="0"/>
          <c:showPercent val="0"/>
          <c:showBubbleSize val="0"/>
        </c:dLbls>
        <c:gapWidth val="219"/>
        <c:overlap val="-27"/>
        <c:axId val="646889152"/>
        <c:axId val="646877632"/>
      </c:barChart>
      <c:catAx>
        <c:axId val="64688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77632"/>
        <c:crosses val="autoZero"/>
        <c:auto val="1"/>
        <c:lblAlgn val="ctr"/>
        <c:lblOffset val="100"/>
        <c:noMultiLvlLbl val="0"/>
      </c:catAx>
      <c:valAx>
        <c:axId val="64687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89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Vinay!$C$1</c:f>
              <c:strCache>
                <c:ptCount val="1"/>
                <c:pt idx="0">
                  <c:v>customer_count</c:v>
                </c:pt>
              </c:strCache>
            </c:strRef>
          </c:tx>
          <c:spPr>
            <a:solidFill>
              <a:schemeClr val="accent1"/>
            </a:solidFill>
            <a:ln>
              <a:noFill/>
            </a:ln>
            <a:effectLst/>
          </c:spPr>
          <c:invertIfNegative val="0"/>
          <c:cat>
            <c:strRef>
              <c:f>Vinay!$B$2:$B$54</c:f>
              <c:strCache>
                <c:ptCount val="53"/>
                <c:pt idx="0">
                  <c:v>Prague</c:v>
                </c:pt>
                <c:pt idx="1">
                  <c:v>SÃ£o Paulo</c:v>
                </c:pt>
                <c:pt idx="2">
                  <c:v>Mountain View</c:v>
                </c:pt>
                <c:pt idx="3">
                  <c:v>Berlin</c:v>
                </c:pt>
                <c:pt idx="4">
                  <c:v>Paris</c:v>
                </c:pt>
                <c:pt idx="5">
                  <c:v>London</c:v>
                </c:pt>
                <c:pt idx="6">
                  <c:v>MontrÃ©al</c:v>
                </c:pt>
                <c:pt idx="7">
                  <c:v>Oslo</c:v>
                </c:pt>
                <c:pt idx="8">
                  <c:v>Vienne</c:v>
                </c:pt>
                <c:pt idx="9">
                  <c:v>Brussels</c:v>
                </c:pt>
                <c:pt idx="10">
                  <c:v>Copenhagen</c:v>
                </c:pt>
                <c:pt idx="11">
                  <c:v>Rio de Janeiro</c:v>
                </c:pt>
                <c:pt idx="12">
                  <c:v>BrasÃ­lia</c:v>
                </c:pt>
                <c:pt idx="13">
                  <c:v>Edmonton</c:v>
                </c:pt>
                <c:pt idx="14">
                  <c:v>Vancouver</c:v>
                </c:pt>
                <c:pt idx="15">
                  <c:v>Redmond</c:v>
                </c:pt>
                <c:pt idx="16">
                  <c:v>New York</c:v>
                </c:pt>
                <c:pt idx="17">
                  <c:v>Cupertino</c:v>
                </c:pt>
                <c:pt idx="18">
                  <c:v>Reno</c:v>
                </c:pt>
                <c:pt idx="19">
                  <c:v>Orlando</c:v>
                </c:pt>
                <c:pt idx="20">
                  <c:v>Boston</c:v>
                </c:pt>
                <c:pt idx="21">
                  <c:v>Madison</c:v>
                </c:pt>
                <c:pt idx="22">
                  <c:v>Fort Worth</c:v>
                </c:pt>
                <c:pt idx="23">
                  <c:v>Tucson</c:v>
                </c:pt>
                <c:pt idx="24">
                  <c:v>Salt Lake City</c:v>
                </c:pt>
                <c:pt idx="25">
                  <c:v>Toronto</c:v>
                </c:pt>
                <c:pt idx="26">
                  <c:v>Chicago</c:v>
                </c:pt>
                <c:pt idx="27">
                  <c:v>Halifax</c:v>
                </c:pt>
                <c:pt idx="28">
                  <c:v>Winnipeg</c:v>
                </c:pt>
                <c:pt idx="29">
                  <c:v>Yellowknife</c:v>
                </c:pt>
                <c:pt idx="30">
                  <c:v>Lisbon</c:v>
                </c:pt>
                <c:pt idx="31">
                  <c:v>Porto</c:v>
                </c:pt>
                <c:pt idx="32">
                  <c:v>Ottawa</c:v>
                </c:pt>
                <c:pt idx="33">
                  <c:v>Frankfurt</c:v>
                </c:pt>
                <c:pt idx="34">
                  <c:v>SÃ£o JosÃ© dos Campos</c:v>
                </c:pt>
                <c:pt idx="35">
                  <c:v>Lyon</c:v>
                </c:pt>
                <c:pt idx="36">
                  <c:v>Bordeaux</c:v>
                </c:pt>
                <c:pt idx="37">
                  <c:v>Dijon</c:v>
                </c:pt>
                <c:pt idx="38">
                  <c:v>Helsinki</c:v>
                </c:pt>
                <c:pt idx="39">
                  <c:v>Budapest</c:v>
                </c:pt>
                <c:pt idx="40">
                  <c:v>Stuttgart</c:v>
                </c:pt>
                <c:pt idx="41">
                  <c:v>Rome</c:v>
                </c:pt>
                <c:pt idx="42">
                  <c:v>Amsterdam</c:v>
                </c:pt>
                <c:pt idx="43">
                  <c:v>Warsaw</c:v>
                </c:pt>
                <c:pt idx="44">
                  <c:v>Madrid</c:v>
                </c:pt>
                <c:pt idx="45">
                  <c:v>Stockholm</c:v>
                </c:pt>
                <c:pt idx="46">
                  <c:v>Dublin</c:v>
                </c:pt>
                <c:pt idx="47">
                  <c:v>Edinburgh </c:v>
                </c:pt>
                <c:pt idx="48">
                  <c:v>Sidney</c:v>
                </c:pt>
                <c:pt idx="49">
                  <c:v>Buenos Aires</c:v>
                </c:pt>
                <c:pt idx="50">
                  <c:v>Santiago</c:v>
                </c:pt>
                <c:pt idx="51">
                  <c:v>Delhi</c:v>
                </c:pt>
                <c:pt idx="52">
                  <c:v>Bangalore</c:v>
                </c:pt>
              </c:strCache>
              <c:extLst/>
            </c:strRef>
          </c:cat>
          <c:val>
            <c:numRef>
              <c:f>Vinay!$C$2:$C$54</c:f>
              <c:numCache>
                <c:formatCode>General</c:formatCode>
                <c:ptCount val="53"/>
                <c:pt idx="0">
                  <c:v>2</c:v>
                </c:pt>
                <c:pt idx="1">
                  <c:v>2</c:v>
                </c:pt>
                <c:pt idx="2">
                  <c:v>2</c:v>
                </c:pt>
                <c:pt idx="3">
                  <c:v>2</c:v>
                </c:pt>
                <c:pt idx="4">
                  <c:v>2</c:v>
                </c:pt>
                <c:pt idx="5">
                  <c:v>2</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extLst>
            <c:ext xmlns:c16="http://schemas.microsoft.com/office/drawing/2014/chart" uri="{C3380CC4-5D6E-409C-BE32-E72D297353CC}">
              <c16:uniqueId val="{00000000-A612-442D-84FB-7C1BFFBFC034}"/>
            </c:ext>
          </c:extLst>
        </c:ser>
        <c:dLbls>
          <c:showLegendKey val="0"/>
          <c:showVal val="0"/>
          <c:showCatName val="0"/>
          <c:showSerName val="0"/>
          <c:showPercent val="0"/>
          <c:showBubbleSize val="0"/>
        </c:dLbls>
        <c:gapWidth val="182"/>
        <c:axId val="646886752"/>
        <c:axId val="646882432"/>
      </c:barChart>
      <c:catAx>
        <c:axId val="6468867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82432"/>
        <c:crosses val="autoZero"/>
        <c:auto val="1"/>
        <c:lblAlgn val="ctr"/>
        <c:lblOffset val="100"/>
        <c:noMultiLvlLbl val="0"/>
      </c:catAx>
      <c:valAx>
        <c:axId val="646882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86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revenue!$B$1</c:f>
              <c:strCache>
                <c:ptCount val="1"/>
                <c:pt idx="0">
                  <c:v>total_revenue</c:v>
                </c:pt>
              </c:strCache>
            </c:strRef>
          </c:tx>
          <c:spPr>
            <a:solidFill>
              <a:schemeClr val="accent1"/>
            </a:solidFill>
            <a:ln>
              <a:noFill/>
            </a:ln>
            <a:effectLst/>
          </c:spPr>
          <c:invertIfNegative val="0"/>
          <c:cat>
            <c:strRef>
              <c:f>revenue!$A$2:$A$25</c:f>
              <c:strCache>
                <c:ptCount val="24"/>
                <c:pt idx="0">
                  <c:v>USA</c:v>
                </c:pt>
                <c:pt idx="1">
                  <c:v>Canada</c:v>
                </c:pt>
                <c:pt idx="2">
                  <c:v>Brazil</c:v>
                </c:pt>
                <c:pt idx="3">
                  <c:v>France</c:v>
                </c:pt>
                <c:pt idx="4">
                  <c:v>Germany</c:v>
                </c:pt>
                <c:pt idx="5">
                  <c:v>Czech Republic</c:v>
                </c:pt>
                <c:pt idx="6">
                  <c:v>United Kingdom</c:v>
                </c:pt>
                <c:pt idx="7">
                  <c:v>Portugal</c:v>
                </c:pt>
                <c:pt idx="8">
                  <c:v>India</c:v>
                </c:pt>
                <c:pt idx="9">
                  <c:v>Ireland</c:v>
                </c:pt>
                <c:pt idx="10">
                  <c:v>Spain</c:v>
                </c:pt>
                <c:pt idx="11">
                  <c:v>Chile</c:v>
                </c:pt>
                <c:pt idx="12">
                  <c:v>Australia</c:v>
                </c:pt>
                <c:pt idx="13">
                  <c:v>Finland</c:v>
                </c:pt>
                <c:pt idx="14">
                  <c:v>Hungary</c:v>
                </c:pt>
                <c:pt idx="15">
                  <c:v>Poland</c:v>
                </c:pt>
                <c:pt idx="16">
                  <c:v>Sweden</c:v>
                </c:pt>
                <c:pt idx="17">
                  <c:v>Norway</c:v>
                </c:pt>
                <c:pt idx="18">
                  <c:v>Austria</c:v>
                </c:pt>
                <c:pt idx="19">
                  <c:v>Netherlands</c:v>
                </c:pt>
                <c:pt idx="20">
                  <c:v>Belgium</c:v>
                </c:pt>
                <c:pt idx="21">
                  <c:v>Italy</c:v>
                </c:pt>
                <c:pt idx="22">
                  <c:v>Argentina</c:v>
                </c:pt>
                <c:pt idx="23">
                  <c:v>Denmark</c:v>
                </c:pt>
              </c:strCache>
            </c:strRef>
          </c:cat>
          <c:val>
            <c:numRef>
              <c:f>revenue!$B$2:$B$25</c:f>
              <c:numCache>
                <c:formatCode>General</c:formatCode>
                <c:ptCount val="24"/>
                <c:pt idx="0">
                  <c:v>1040.49</c:v>
                </c:pt>
                <c:pt idx="1">
                  <c:v>535.59</c:v>
                </c:pt>
                <c:pt idx="2">
                  <c:v>427.68</c:v>
                </c:pt>
                <c:pt idx="3">
                  <c:v>389.07</c:v>
                </c:pt>
                <c:pt idx="4">
                  <c:v>334.62</c:v>
                </c:pt>
                <c:pt idx="5">
                  <c:v>273.24</c:v>
                </c:pt>
                <c:pt idx="6">
                  <c:v>245.52</c:v>
                </c:pt>
                <c:pt idx="7">
                  <c:v>185.13</c:v>
                </c:pt>
                <c:pt idx="8">
                  <c:v>183.15</c:v>
                </c:pt>
                <c:pt idx="9">
                  <c:v>114.84</c:v>
                </c:pt>
                <c:pt idx="10">
                  <c:v>98.01</c:v>
                </c:pt>
                <c:pt idx="11">
                  <c:v>97.02</c:v>
                </c:pt>
                <c:pt idx="12">
                  <c:v>81.180000000000007</c:v>
                </c:pt>
                <c:pt idx="13">
                  <c:v>79.2</c:v>
                </c:pt>
                <c:pt idx="14">
                  <c:v>78.209999999999994</c:v>
                </c:pt>
                <c:pt idx="15">
                  <c:v>76.23</c:v>
                </c:pt>
                <c:pt idx="16">
                  <c:v>75.239999999999995</c:v>
                </c:pt>
                <c:pt idx="17">
                  <c:v>72.27</c:v>
                </c:pt>
                <c:pt idx="18">
                  <c:v>69.3</c:v>
                </c:pt>
                <c:pt idx="19">
                  <c:v>65.34</c:v>
                </c:pt>
                <c:pt idx="20">
                  <c:v>60.39</c:v>
                </c:pt>
                <c:pt idx="21">
                  <c:v>50.49</c:v>
                </c:pt>
                <c:pt idx="22">
                  <c:v>39.6</c:v>
                </c:pt>
                <c:pt idx="23">
                  <c:v>37.619999999999997</c:v>
                </c:pt>
              </c:numCache>
            </c:numRef>
          </c:val>
          <c:extLst>
            <c:ext xmlns:c16="http://schemas.microsoft.com/office/drawing/2014/chart" uri="{C3380CC4-5D6E-409C-BE32-E72D297353CC}">
              <c16:uniqueId val="{00000000-AEF3-41BA-944A-6725AE3221B3}"/>
            </c:ext>
          </c:extLst>
        </c:ser>
        <c:ser>
          <c:idx val="1"/>
          <c:order val="1"/>
          <c:tx>
            <c:strRef>
              <c:f>revenue!$C$1</c:f>
              <c:strCache>
                <c:ptCount val="1"/>
                <c:pt idx="0">
                  <c:v>n_invoices</c:v>
                </c:pt>
              </c:strCache>
            </c:strRef>
          </c:tx>
          <c:spPr>
            <a:solidFill>
              <a:schemeClr val="accent2"/>
            </a:solidFill>
            <a:ln>
              <a:noFill/>
            </a:ln>
            <a:effectLst/>
          </c:spPr>
          <c:invertIfNegative val="0"/>
          <c:cat>
            <c:strRef>
              <c:f>revenue!$A$2:$A$25</c:f>
              <c:strCache>
                <c:ptCount val="24"/>
                <c:pt idx="0">
                  <c:v>USA</c:v>
                </c:pt>
                <c:pt idx="1">
                  <c:v>Canada</c:v>
                </c:pt>
                <c:pt idx="2">
                  <c:v>Brazil</c:v>
                </c:pt>
                <c:pt idx="3">
                  <c:v>France</c:v>
                </c:pt>
                <c:pt idx="4">
                  <c:v>Germany</c:v>
                </c:pt>
                <c:pt idx="5">
                  <c:v>Czech Republic</c:v>
                </c:pt>
                <c:pt idx="6">
                  <c:v>United Kingdom</c:v>
                </c:pt>
                <c:pt idx="7">
                  <c:v>Portugal</c:v>
                </c:pt>
                <c:pt idx="8">
                  <c:v>India</c:v>
                </c:pt>
                <c:pt idx="9">
                  <c:v>Ireland</c:v>
                </c:pt>
                <c:pt idx="10">
                  <c:v>Spain</c:v>
                </c:pt>
                <c:pt idx="11">
                  <c:v>Chile</c:v>
                </c:pt>
                <c:pt idx="12">
                  <c:v>Australia</c:v>
                </c:pt>
                <c:pt idx="13">
                  <c:v>Finland</c:v>
                </c:pt>
                <c:pt idx="14">
                  <c:v>Hungary</c:v>
                </c:pt>
                <c:pt idx="15">
                  <c:v>Poland</c:v>
                </c:pt>
                <c:pt idx="16">
                  <c:v>Sweden</c:v>
                </c:pt>
                <c:pt idx="17">
                  <c:v>Norway</c:v>
                </c:pt>
                <c:pt idx="18">
                  <c:v>Austria</c:v>
                </c:pt>
                <c:pt idx="19">
                  <c:v>Netherlands</c:v>
                </c:pt>
                <c:pt idx="20">
                  <c:v>Belgium</c:v>
                </c:pt>
                <c:pt idx="21">
                  <c:v>Italy</c:v>
                </c:pt>
                <c:pt idx="22">
                  <c:v>Argentina</c:v>
                </c:pt>
                <c:pt idx="23">
                  <c:v>Denmark</c:v>
                </c:pt>
              </c:strCache>
            </c:strRef>
          </c:cat>
          <c:val>
            <c:numRef>
              <c:f>revenue!$C$2:$C$25</c:f>
              <c:numCache>
                <c:formatCode>General</c:formatCode>
                <c:ptCount val="24"/>
                <c:pt idx="0">
                  <c:v>1051</c:v>
                </c:pt>
                <c:pt idx="1">
                  <c:v>541</c:v>
                </c:pt>
                <c:pt idx="2">
                  <c:v>432</c:v>
                </c:pt>
                <c:pt idx="3">
                  <c:v>393</c:v>
                </c:pt>
                <c:pt idx="4">
                  <c:v>338</c:v>
                </c:pt>
                <c:pt idx="5">
                  <c:v>276</c:v>
                </c:pt>
                <c:pt idx="6">
                  <c:v>248</c:v>
                </c:pt>
                <c:pt idx="7">
                  <c:v>187</c:v>
                </c:pt>
                <c:pt idx="8">
                  <c:v>185</c:v>
                </c:pt>
                <c:pt idx="9">
                  <c:v>116</c:v>
                </c:pt>
                <c:pt idx="10">
                  <c:v>99</c:v>
                </c:pt>
                <c:pt idx="11">
                  <c:v>98</c:v>
                </c:pt>
                <c:pt idx="12">
                  <c:v>82</c:v>
                </c:pt>
                <c:pt idx="13">
                  <c:v>80</c:v>
                </c:pt>
                <c:pt idx="14">
                  <c:v>79</c:v>
                </c:pt>
                <c:pt idx="15">
                  <c:v>77</c:v>
                </c:pt>
                <c:pt idx="16">
                  <c:v>76</c:v>
                </c:pt>
                <c:pt idx="17">
                  <c:v>73</c:v>
                </c:pt>
                <c:pt idx="18">
                  <c:v>70</c:v>
                </c:pt>
                <c:pt idx="19">
                  <c:v>66</c:v>
                </c:pt>
                <c:pt idx="20">
                  <c:v>61</c:v>
                </c:pt>
                <c:pt idx="21">
                  <c:v>51</c:v>
                </c:pt>
                <c:pt idx="22">
                  <c:v>40</c:v>
                </c:pt>
                <c:pt idx="23">
                  <c:v>38</c:v>
                </c:pt>
              </c:numCache>
            </c:numRef>
          </c:val>
          <c:extLst>
            <c:ext xmlns:c16="http://schemas.microsoft.com/office/drawing/2014/chart" uri="{C3380CC4-5D6E-409C-BE32-E72D297353CC}">
              <c16:uniqueId val="{00000001-AEF3-41BA-944A-6725AE3221B3}"/>
            </c:ext>
          </c:extLst>
        </c:ser>
        <c:dLbls>
          <c:showLegendKey val="0"/>
          <c:showVal val="0"/>
          <c:showCatName val="0"/>
          <c:showSerName val="0"/>
          <c:showPercent val="0"/>
          <c:showBubbleSize val="0"/>
        </c:dLbls>
        <c:gapWidth val="150"/>
        <c:overlap val="100"/>
        <c:axId val="646875712"/>
        <c:axId val="646887232"/>
      </c:barChart>
      <c:catAx>
        <c:axId val="64687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87232"/>
        <c:crosses val="autoZero"/>
        <c:auto val="1"/>
        <c:lblAlgn val="ctr"/>
        <c:lblOffset val="100"/>
        <c:noMultiLvlLbl val="0"/>
      </c:catAx>
      <c:valAx>
        <c:axId val="64688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7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[rank 2 2.csv]Sheet1!PivotTable43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Sum of total_revenue by billing_country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Sheet1!$A$4:$A$27</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Sheet1!$B$4:$B$27</c:f>
              <c:numCache>
                <c:formatCode>General</c:formatCode>
                <c:ptCount val="24"/>
                <c:pt idx="0">
                  <c:v>39.6</c:v>
                </c:pt>
                <c:pt idx="1">
                  <c:v>81.180000000000007</c:v>
                </c:pt>
                <c:pt idx="2">
                  <c:v>69.3</c:v>
                </c:pt>
                <c:pt idx="3">
                  <c:v>60.39</c:v>
                </c:pt>
                <c:pt idx="4">
                  <c:v>427.68</c:v>
                </c:pt>
                <c:pt idx="5">
                  <c:v>402.93</c:v>
                </c:pt>
                <c:pt idx="6">
                  <c:v>97.02</c:v>
                </c:pt>
                <c:pt idx="7">
                  <c:v>273.24</c:v>
                </c:pt>
                <c:pt idx="8">
                  <c:v>37.619999999999997</c:v>
                </c:pt>
                <c:pt idx="9">
                  <c:v>79.2</c:v>
                </c:pt>
                <c:pt idx="10">
                  <c:v>389.06999999999994</c:v>
                </c:pt>
                <c:pt idx="11">
                  <c:v>334.62</c:v>
                </c:pt>
                <c:pt idx="12">
                  <c:v>78.209999999999994</c:v>
                </c:pt>
                <c:pt idx="13">
                  <c:v>183.15</c:v>
                </c:pt>
                <c:pt idx="14">
                  <c:v>114.84</c:v>
                </c:pt>
                <c:pt idx="15">
                  <c:v>50.49</c:v>
                </c:pt>
                <c:pt idx="16">
                  <c:v>65.34</c:v>
                </c:pt>
                <c:pt idx="17">
                  <c:v>72.27</c:v>
                </c:pt>
                <c:pt idx="18">
                  <c:v>76.23</c:v>
                </c:pt>
                <c:pt idx="19">
                  <c:v>185.13</c:v>
                </c:pt>
                <c:pt idx="20">
                  <c:v>98.01</c:v>
                </c:pt>
                <c:pt idx="21">
                  <c:v>75.239999999999995</c:v>
                </c:pt>
                <c:pt idx="22">
                  <c:v>245.52</c:v>
                </c:pt>
                <c:pt idx="23">
                  <c:v>462.33</c:v>
                </c:pt>
              </c:numCache>
            </c:numRef>
          </c:val>
          <c:extLst>
            <c:ext xmlns:c16="http://schemas.microsoft.com/office/drawing/2014/chart" uri="{C3380CC4-5D6E-409C-BE32-E72D297353CC}">
              <c16:uniqueId val="{00000000-F699-4556-91CA-0EF1613A18FF}"/>
            </c:ext>
          </c:extLst>
        </c:ser>
        <c:dLbls>
          <c:showLegendKey val="0"/>
          <c:showVal val="0"/>
          <c:showCatName val="0"/>
          <c:showSerName val="0"/>
          <c:showPercent val="0"/>
          <c:showBubbleSize val="0"/>
        </c:dLbls>
        <c:gapWidth val="219"/>
        <c:overlap val="-27"/>
        <c:axId val="749680128"/>
        <c:axId val="749678688"/>
      </c:barChart>
      <c:catAx>
        <c:axId val="74968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678688"/>
        <c:crosses val="autoZero"/>
        <c:auto val="1"/>
        <c:lblAlgn val="ctr"/>
        <c:lblOffset val="100"/>
        <c:noMultiLvlLbl val="0"/>
      </c:catAx>
      <c:valAx>
        <c:axId val="74967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680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'99'!$B$1</c:f>
              <c:strCache>
                <c:ptCount val="1"/>
                <c:pt idx="0">
                  <c:v>genre_count</c:v>
                </c:pt>
              </c:strCache>
            </c:strRef>
          </c:tx>
          <c:spPr>
            <a:solidFill>
              <a:schemeClr val="accent1"/>
            </a:solidFill>
            <a:ln>
              <a:noFill/>
            </a:ln>
            <a:effectLst/>
          </c:spPr>
          <c:invertIfNegative val="0"/>
          <c:cat>
            <c:strRef>
              <c:f>'99'!$A$2:$A$18</c:f>
              <c:strCache>
                <c:ptCount val="17"/>
                <c:pt idx="0">
                  <c:v>Rock</c:v>
                </c:pt>
                <c:pt idx="1">
                  <c:v>Alternative &amp; Punk</c:v>
                </c:pt>
                <c:pt idx="2">
                  <c:v>Metal</c:v>
                </c:pt>
                <c:pt idx="3">
                  <c:v>R&amp;B/Soul</c:v>
                </c:pt>
                <c:pt idx="4">
                  <c:v>Blues</c:v>
                </c:pt>
                <c:pt idx="5">
                  <c:v>Alternative</c:v>
                </c:pt>
                <c:pt idx="6">
                  <c:v>Latin</c:v>
                </c:pt>
                <c:pt idx="7">
                  <c:v>Pop</c:v>
                </c:pt>
                <c:pt idx="8">
                  <c:v>Hip Hop/Rap</c:v>
                </c:pt>
                <c:pt idx="9">
                  <c:v>Jazz</c:v>
                </c:pt>
                <c:pt idx="10">
                  <c:v>Easy Listening</c:v>
                </c:pt>
                <c:pt idx="11">
                  <c:v>Reggae</c:v>
                </c:pt>
                <c:pt idx="12">
                  <c:v>Electronica/Dance</c:v>
                </c:pt>
                <c:pt idx="13">
                  <c:v>Classical</c:v>
                </c:pt>
                <c:pt idx="14">
                  <c:v>Heavy Metal</c:v>
                </c:pt>
                <c:pt idx="15">
                  <c:v>Soundtrack</c:v>
                </c:pt>
                <c:pt idx="16">
                  <c:v>TV Shows</c:v>
                </c:pt>
              </c:strCache>
            </c:strRef>
          </c:cat>
          <c:val>
            <c:numRef>
              <c:f>'99'!$B$2:$B$18</c:f>
              <c:numCache>
                <c:formatCode>General</c:formatCode>
                <c:ptCount val="17"/>
                <c:pt idx="0">
                  <c:v>561</c:v>
                </c:pt>
                <c:pt idx="1">
                  <c:v>130</c:v>
                </c:pt>
                <c:pt idx="2">
                  <c:v>124</c:v>
                </c:pt>
                <c:pt idx="3">
                  <c:v>53</c:v>
                </c:pt>
                <c:pt idx="4">
                  <c:v>36</c:v>
                </c:pt>
                <c:pt idx="5">
                  <c:v>35</c:v>
                </c:pt>
                <c:pt idx="6">
                  <c:v>22</c:v>
                </c:pt>
                <c:pt idx="7">
                  <c:v>22</c:v>
                </c:pt>
                <c:pt idx="8">
                  <c:v>20</c:v>
                </c:pt>
                <c:pt idx="9">
                  <c:v>14</c:v>
                </c:pt>
                <c:pt idx="10">
                  <c:v>13</c:v>
                </c:pt>
                <c:pt idx="11">
                  <c:v>6</c:v>
                </c:pt>
                <c:pt idx="12">
                  <c:v>5</c:v>
                </c:pt>
                <c:pt idx="13">
                  <c:v>4</c:v>
                </c:pt>
                <c:pt idx="14">
                  <c:v>3</c:v>
                </c:pt>
                <c:pt idx="15">
                  <c:v>2</c:v>
                </c:pt>
                <c:pt idx="16">
                  <c:v>1</c:v>
                </c:pt>
              </c:numCache>
            </c:numRef>
          </c:val>
          <c:extLst>
            <c:ext xmlns:c16="http://schemas.microsoft.com/office/drawing/2014/chart" uri="{C3380CC4-5D6E-409C-BE32-E72D297353CC}">
              <c16:uniqueId val="{00000000-61C2-48B1-9B14-AC36C6ADB9AD}"/>
            </c:ext>
          </c:extLst>
        </c:ser>
        <c:ser>
          <c:idx val="1"/>
          <c:order val="1"/>
          <c:tx>
            <c:strRef>
              <c:f>'99'!$C$1</c:f>
              <c:strCache>
                <c:ptCount val="1"/>
                <c:pt idx="0">
                  <c:v>percentage</c:v>
                </c:pt>
              </c:strCache>
            </c:strRef>
          </c:tx>
          <c:spPr>
            <a:solidFill>
              <a:schemeClr val="accent2"/>
            </a:solidFill>
            <a:ln>
              <a:noFill/>
            </a:ln>
            <a:effectLst/>
          </c:spPr>
          <c:invertIfNegative val="0"/>
          <c:cat>
            <c:strRef>
              <c:f>'99'!$A$2:$A$18</c:f>
              <c:strCache>
                <c:ptCount val="17"/>
                <c:pt idx="0">
                  <c:v>Rock</c:v>
                </c:pt>
                <c:pt idx="1">
                  <c:v>Alternative &amp; Punk</c:v>
                </c:pt>
                <c:pt idx="2">
                  <c:v>Metal</c:v>
                </c:pt>
                <c:pt idx="3">
                  <c:v>R&amp;B/Soul</c:v>
                </c:pt>
                <c:pt idx="4">
                  <c:v>Blues</c:v>
                </c:pt>
                <c:pt idx="5">
                  <c:v>Alternative</c:v>
                </c:pt>
                <c:pt idx="6">
                  <c:v>Latin</c:v>
                </c:pt>
                <c:pt idx="7">
                  <c:v>Pop</c:v>
                </c:pt>
                <c:pt idx="8">
                  <c:v>Hip Hop/Rap</c:v>
                </c:pt>
                <c:pt idx="9">
                  <c:v>Jazz</c:v>
                </c:pt>
                <c:pt idx="10">
                  <c:v>Easy Listening</c:v>
                </c:pt>
                <c:pt idx="11">
                  <c:v>Reggae</c:v>
                </c:pt>
                <c:pt idx="12">
                  <c:v>Electronica/Dance</c:v>
                </c:pt>
                <c:pt idx="13">
                  <c:v>Classical</c:v>
                </c:pt>
                <c:pt idx="14">
                  <c:v>Heavy Metal</c:v>
                </c:pt>
                <c:pt idx="15">
                  <c:v>Soundtrack</c:v>
                </c:pt>
                <c:pt idx="16">
                  <c:v>TV Shows</c:v>
                </c:pt>
              </c:strCache>
            </c:strRef>
          </c:cat>
          <c:val>
            <c:numRef>
              <c:f>'99'!$C$2:$C$18</c:f>
              <c:numCache>
                <c:formatCode>General</c:formatCode>
                <c:ptCount val="17"/>
                <c:pt idx="0">
                  <c:v>53.377699999999997</c:v>
                </c:pt>
                <c:pt idx="1">
                  <c:v>12.369199999999999</c:v>
                </c:pt>
                <c:pt idx="2">
                  <c:v>11.798299999999999</c:v>
                </c:pt>
                <c:pt idx="3">
                  <c:v>5.0427999999999997</c:v>
                </c:pt>
                <c:pt idx="4">
                  <c:v>3.4253</c:v>
                </c:pt>
                <c:pt idx="5">
                  <c:v>3.3302</c:v>
                </c:pt>
                <c:pt idx="6">
                  <c:v>2.0931999999999999</c:v>
                </c:pt>
                <c:pt idx="7">
                  <c:v>2.0931999999999999</c:v>
                </c:pt>
                <c:pt idx="8">
                  <c:v>1.9029</c:v>
                </c:pt>
                <c:pt idx="9">
                  <c:v>1.3321000000000001</c:v>
                </c:pt>
                <c:pt idx="10">
                  <c:v>1.2369000000000001</c:v>
                </c:pt>
                <c:pt idx="11">
                  <c:v>0.57089999999999996</c:v>
                </c:pt>
                <c:pt idx="12">
                  <c:v>0.47570000000000001</c:v>
                </c:pt>
                <c:pt idx="13">
                  <c:v>0.38059999999999999</c:v>
                </c:pt>
                <c:pt idx="14">
                  <c:v>0.28539999999999999</c:v>
                </c:pt>
                <c:pt idx="15">
                  <c:v>0.1903</c:v>
                </c:pt>
                <c:pt idx="16">
                  <c:v>9.5100000000000004E-2</c:v>
                </c:pt>
              </c:numCache>
            </c:numRef>
          </c:val>
          <c:extLst>
            <c:ext xmlns:c16="http://schemas.microsoft.com/office/drawing/2014/chart" uri="{C3380CC4-5D6E-409C-BE32-E72D297353CC}">
              <c16:uniqueId val="{00000001-61C2-48B1-9B14-AC36C6ADB9AD}"/>
            </c:ext>
          </c:extLst>
        </c:ser>
        <c:dLbls>
          <c:showLegendKey val="0"/>
          <c:showVal val="0"/>
          <c:showCatName val="0"/>
          <c:showSerName val="0"/>
          <c:showPercent val="0"/>
          <c:showBubbleSize val="0"/>
        </c:dLbls>
        <c:gapWidth val="182"/>
        <c:axId val="798578480"/>
        <c:axId val="798572720"/>
      </c:barChart>
      <c:catAx>
        <c:axId val="798578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72720"/>
        <c:crosses val="autoZero"/>
        <c:auto val="1"/>
        <c:lblAlgn val="ctr"/>
        <c:lblOffset val="100"/>
        <c:noMultiLvlLbl val="0"/>
      </c:catAx>
      <c:valAx>
        <c:axId val="798572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7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'999'!$B$1</c:f>
              <c:strCache>
                <c:ptCount val="1"/>
                <c:pt idx="0">
                  <c:v>genre_count</c:v>
                </c:pt>
              </c:strCache>
            </c:strRef>
          </c:tx>
          <c:spPr>
            <a:solidFill>
              <a:schemeClr val="accent1"/>
            </a:solidFill>
            <a:ln>
              <a:noFill/>
            </a:ln>
            <a:effectLst/>
          </c:spPr>
          <c:invertIfNegative val="0"/>
          <c:cat>
            <c:strRef>
              <c:f>'999'!$A$2:$A$57</c:f>
              <c:strCache>
                <c:ptCount val="56"/>
                <c:pt idx="0">
                  <c:v>Leonie</c:v>
                </c:pt>
                <c:pt idx="1">
                  <c:v>Edward</c:v>
                </c:pt>
                <c:pt idx="2">
                  <c:v>Madalena</c:v>
                </c:pt>
                <c:pt idx="3">
                  <c:v>FrantiÅ¡ek</c:v>
                </c:pt>
                <c:pt idx="4">
                  <c:v>Heather</c:v>
                </c:pt>
                <c:pt idx="5">
                  <c:v>Terhi</c:v>
                </c:pt>
                <c:pt idx="6">
                  <c:v>Fernanda</c:v>
                </c:pt>
                <c:pt idx="7">
                  <c:v>Niklas</c:v>
                </c:pt>
                <c:pt idx="8">
                  <c:v>Michelle</c:v>
                </c:pt>
                <c:pt idx="9">
                  <c:v>John</c:v>
                </c:pt>
                <c:pt idx="10">
                  <c:v>Wyatt</c:v>
                </c:pt>
                <c:pt idx="11">
                  <c:v>Mark</c:v>
                </c:pt>
                <c:pt idx="12">
                  <c:v>Marc</c:v>
                </c:pt>
                <c:pt idx="13">
                  <c:v>Luis</c:v>
                </c:pt>
                <c:pt idx="14">
                  <c:v>Jack</c:v>
                </c:pt>
                <c:pt idx="15">
                  <c:v>Julia</c:v>
                </c:pt>
                <c:pt idx="16">
                  <c:v>Hugh</c:v>
                </c:pt>
                <c:pt idx="17">
                  <c:v>Steve</c:v>
                </c:pt>
                <c:pt idx="18">
                  <c:v>Camille</c:v>
                </c:pt>
                <c:pt idx="19">
                  <c:v>Johannes</c:v>
                </c:pt>
                <c:pt idx="20">
                  <c:v>Ellie</c:v>
                </c:pt>
                <c:pt idx="21">
                  <c:v>Enrique</c:v>
                </c:pt>
                <c:pt idx="22">
                  <c:v>Ladislav</c:v>
                </c:pt>
                <c:pt idx="23">
                  <c:v>Helena</c:v>
                </c:pt>
                <c:pt idx="24">
                  <c:v>Frank</c:v>
                </c:pt>
                <c:pt idx="25">
                  <c:v>Hannah</c:v>
                </c:pt>
                <c:pt idx="26">
                  <c:v>Isabelle</c:v>
                </c:pt>
                <c:pt idx="27">
                  <c:v>JoÃ£o</c:v>
                </c:pt>
                <c:pt idx="28">
                  <c:v>Diego</c:v>
                </c:pt>
                <c:pt idx="29">
                  <c:v>Kathy</c:v>
                </c:pt>
                <c:pt idx="30">
                  <c:v>Lucas</c:v>
                </c:pt>
                <c:pt idx="31">
                  <c:v>Manoj</c:v>
                </c:pt>
                <c:pt idx="32">
                  <c:v>Richard</c:v>
                </c:pt>
                <c:pt idx="33">
                  <c:v>Daan</c:v>
                </c:pt>
                <c:pt idx="34">
                  <c:v>Tim</c:v>
                </c:pt>
                <c:pt idx="35">
                  <c:v>Aaron</c:v>
                </c:pt>
                <c:pt idx="36">
                  <c:v>Eduardo</c:v>
                </c:pt>
                <c:pt idx="37">
                  <c:v>Dan</c:v>
                </c:pt>
                <c:pt idx="38">
                  <c:v>BjÃ¸rn</c:v>
                </c:pt>
                <c:pt idx="39">
                  <c:v>Patrick</c:v>
                </c:pt>
                <c:pt idx="40">
                  <c:v>Joakim</c:v>
                </c:pt>
                <c:pt idx="41">
                  <c:v>StanisÅ‚aw</c:v>
                </c:pt>
                <c:pt idx="42">
                  <c:v>Dominique</c:v>
                </c:pt>
                <c:pt idx="43">
                  <c:v>Astrid</c:v>
                </c:pt>
                <c:pt idx="44">
                  <c:v>Phil</c:v>
                </c:pt>
                <c:pt idx="45">
                  <c:v>Puja</c:v>
                </c:pt>
                <c:pt idx="46">
                  <c:v>Martha</c:v>
                </c:pt>
                <c:pt idx="47">
                  <c:v>Roberto</c:v>
                </c:pt>
                <c:pt idx="48">
                  <c:v>Alexandre</c:v>
                </c:pt>
                <c:pt idx="49">
                  <c:v>FranÃ§ois</c:v>
                </c:pt>
                <c:pt idx="50">
                  <c:v>Emma</c:v>
                </c:pt>
                <c:pt idx="51">
                  <c:v>Jennifer</c:v>
                </c:pt>
                <c:pt idx="52">
                  <c:v>Kara</c:v>
                </c:pt>
                <c:pt idx="53">
                  <c:v>Fynn</c:v>
                </c:pt>
                <c:pt idx="54">
                  <c:v>Victor</c:v>
                </c:pt>
                <c:pt idx="55">
                  <c:v>Robert</c:v>
                </c:pt>
              </c:strCache>
            </c:strRef>
          </c:cat>
          <c:val>
            <c:numRef>
              <c:f>'999'!$B$2:$B$57</c:f>
              <c:numCache>
                <c:formatCode>General</c:formatCode>
                <c:ptCount val="56"/>
                <c:pt idx="0">
                  <c:v>14</c:v>
                </c:pt>
                <c:pt idx="1">
                  <c:v>13</c:v>
                </c:pt>
                <c:pt idx="2">
                  <c:v>13</c:v>
                </c:pt>
                <c:pt idx="3">
                  <c:v>13</c:v>
                </c:pt>
                <c:pt idx="4">
                  <c:v>13</c:v>
                </c:pt>
                <c:pt idx="5">
                  <c:v>13</c:v>
                </c:pt>
                <c:pt idx="6">
                  <c:v>12</c:v>
                </c:pt>
                <c:pt idx="7">
                  <c:v>12</c:v>
                </c:pt>
                <c:pt idx="8">
                  <c:v>12</c:v>
                </c:pt>
                <c:pt idx="9">
                  <c:v>12</c:v>
                </c:pt>
                <c:pt idx="10">
                  <c:v>12</c:v>
                </c:pt>
                <c:pt idx="11">
                  <c:v>12</c:v>
                </c:pt>
                <c:pt idx="12">
                  <c:v>12</c:v>
                </c:pt>
                <c:pt idx="13">
                  <c:v>12</c:v>
                </c:pt>
                <c:pt idx="14">
                  <c:v>12</c:v>
                </c:pt>
                <c:pt idx="15">
                  <c:v>12</c:v>
                </c:pt>
                <c:pt idx="16">
                  <c:v>12</c:v>
                </c:pt>
                <c:pt idx="17">
                  <c:v>11</c:v>
                </c:pt>
                <c:pt idx="18">
                  <c:v>11</c:v>
                </c:pt>
                <c:pt idx="19">
                  <c:v>11</c:v>
                </c:pt>
                <c:pt idx="20">
                  <c:v>11</c:v>
                </c:pt>
                <c:pt idx="21">
                  <c:v>11</c:v>
                </c:pt>
                <c:pt idx="22">
                  <c:v>11</c:v>
                </c:pt>
                <c:pt idx="23">
                  <c:v>11</c:v>
                </c:pt>
                <c:pt idx="24">
                  <c:v>10</c:v>
                </c:pt>
                <c:pt idx="25">
                  <c:v>10</c:v>
                </c:pt>
                <c:pt idx="26">
                  <c:v>10</c:v>
                </c:pt>
                <c:pt idx="27">
                  <c:v>10</c:v>
                </c:pt>
                <c:pt idx="28">
                  <c:v>10</c:v>
                </c:pt>
                <c:pt idx="29">
                  <c:v>10</c:v>
                </c:pt>
                <c:pt idx="30">
                  <c:v>10</c:v>
                </c:pt>
                <c:pt idx="31">
                  <c:v>10</c:v>
                </c:pt>
                <c:pt idx="32">
                  <c:v>10</c:v>
                </c:pt>
                <c:pt idx="33">
                  <c:v>10</c:v>
                </c:pt>
                <c:pt idx="34">
                  <c:v>10</c:v>
                </c:pt>
                <c:pt idx="35">
                  <c:v>9</c:v>
                </c:pt>
                <c:pt idx="36">
                  <c:v>9</c:v>
                </c:pt>
                <c:pt idx="37">
                  <c:v>9</c:v>
                </c:pt>
                <c:pt idx="38">
                  <c:v>9</c:v>
                </c:pt>
                <c:pt idx="39">
                  <c:v>9</c:v>
                </c:pt>
                <c:pt idx="40">
                  <c:v>9</c:v>
                </c:pt>
                <c:pt idx="41">
                  <c:v>9</c:v>
                </c:pt>
                <c:pt idx="42">
                  <c:v>8</c:v>
                </c:pt>
                <c:pt idx="43">
                  <c:v>8</c:v>
                </c:pt>
                <c:pt idx="44">
                  <c:v>8</c:v>
                </c:pt>
                <c:pt idx="45">
                  <c:v>8</c:v>
                </c:pt>
                <c:pt idx="46">
                  <c:v>8</c:v>
                </c:pt>
                <c:pt idx="47">
                  <c:v>8</c:v>
                </c:pt>
                <c:pt idx="48">
                  <c:v>8</c:v>
                </c:pt>
                <c:pt idx="49">
                  <c:v>8</c:v>
                </c:pt>
                <c:pt idx="50">
                  <c:v>7</c:v>
                </c:pt>
                <c:pt idx="51">
                  <c:v>6</c:v>
                </c:pt>
                <c:pt idx="52">
                  <c:v>6</c:v>
                </c:pt>
                <c:pt idx="53">
                  <c:v>6</c:v>
                </c:pt>
                <c:pt idx="54">
                  <c:v>6</c:v>
                </c:pt>
                <c:pt idx="55">
                  <c:v>5</c:v>
                </c:pt>
              </c:numCache>
            </c:numRef>
          </c:val>
          <c:extLst>
            <c:ext xmlns:c16="http://schemas.microsoft.com/office/drawing/2014/chart" uri="{C3380CC4-5D6E-409C-BE32-E72D297353CC}">
              <c16:uniqueId val="{00000000-0313-480B-89B4-0F69CEC12199}"/>
            </c:ext>
          </c:extLst>
        </c:ser>
        <c:dLbls>
          <c:showLegendKey val="0"/>
          <c:showVal val="0"/>
          <c:showCatName val="0"/>
          <c:showSerName val="0"/>
          <c:showPercent val="0"/>
          <c:showBubbleSize val="0"/>
        </c:dLbls>
        <c:gapWidth val="219"/>
        <c:overlap val="-27"/>
        <c:axId val="787591040"/>
        <c:axId val="787599200"/>
      </c:barChart>
      <c:catAx>
        <c:axId val="787591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9200"/>
        <c:crosses val="autoZero"/>
        <c:auto val="1"/>
        <c:lblAlgn val="ctr"/>
        <c:lblOffset val="100"/>
        <c:noMultiLvlLbl val="0"/>
      </c:catAx>
      <c:valAx>
        <c:axId val="78759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1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'1111'!$B$1</c:f>
              <c:strCache>
                <c:ptCount val="1"/>
                <c:pt idx="0">
                  <c:v>genre_sum</c:v>
                </c:pt>
              </c:strCache>
            </c:strRef>
          </c:tx>
          <c:spPr>
            <a:solidFill>
              <a:schemeClr val="accent1"/>
            </a:solidFill>
            <a:ln>
              <a:noFill/>
            </a:ln>
            <a:effectLst/>
          </c:spPr>
          <c:invertIfNegative val="0"/>
          <c:cat>
            <c:strRef>
              <c:f>'1111'!$A$2:$A$18</c:f>
              <c:strCache>
                <c:ptCount val="17"/>
                <c:pt idx="0">
                  <c:v>Rock</c:v>
                </c:pt>
                <c:pt idx="1">
                  <c:v>Alternative &amp; Punk</c:v>
                </c:pt>
                <c:pt idx="2">
                  <c:v>Metal</c:v>
                </c:pt>
                <c:pt idx="3">
                  <c:v>R&amp;B/Soul</c:v>
                </c:pt>
                <c:pt idx="4">
                  <c:v>Blues</c:v>
                </c:pt>
                <c:pt idx="5">
                  <c:v>Alternative</c:v>
                </c:pt>
                <c:pt idx="6">
                  <c:v>Hip Hop/Rap</c:v>
                </c:pt>
                <c:pt idx="7">
                  <c:v>Pop</c:v>
                </c:pt>
                <c:pt idx="8">
                  <c:v>Latin</c:v>
                </c:pt>
                <c:pt idx="9">
                  <c:v>Jazz</c:v>
                </c:pt>
                <c:pt idx="10">
                  <c:v>Easy Listening</c:v>
                </c:pt>
                <c:pt idx="11">
                  <c:v>Reggae</c:v>
                </c:pt>
                <c:pt idx="12">
                  <c:v>Electronica/Dance</c:v>
                </c:pt>
                <c:pt idx="13">
                  <c:v>Heavy Metal</c:v>
                </c:pt>
                <c:pt idx="14">
                  <c:v>Classical</c:v>
                </c:pt>
                <c:pt idx="15">
                  <c:v>Soundtrack</c:v>
                </c:pt>
                <c:pt idx="16">
                  <c:v>TV Shows</c:v>
                </c:pt>
              </c:strCache>
            </c:strRef>
          </c:cat>
          <c:val>
            <c:numRef>
              <c:f>'1111'!$B$2:$B$18</c:f>
              <c:numCache>
                <c:formatCode>General</c:formatCode>
                <c:ptCount val="17"/>
                <c:pt idx="0">
                  <c:v>5568.75</c:v>
                </c:pt>
                <c:pt idx="1">
                  <c:v>1234.53</c:v>
                </c:pt>
                <c:pt idx="2">
                  <c:v>1025.6400000000001</c:v>
                </c:pt>
                <c:pt idx="3">
                  <c:v>633.6</c:v>
                </c:pt>
                <c:pt idx="4">
                  <c:v>453.42</c:v>
                </c:pt>
                <c:pt idx="5">
                  <c:v>369.27</c:v>
                </c:pt>
                <c:pt idx="6">
                  <c:v>366.3</c:v>
                </c:pt>
                <c:pt idx="7">
                  <c:v>201.96</c:v>
                </c:pt>
                <c:pt idx="8">
                  <c:v>162.36000000000001</c:v>
                </c:pt>
                <c:pt idx="9">
                  <c:v>125.73</c:v>
                </c:pt>
                <c:pt idx="10">
                  <c:v>95.04</c:v>
                </c:pt>
                <c:pt idx="11">
                  <c:v>51.48</c:v>
                </c:pt>
                <c:pt idx="12">
                  <c:v>34.65</c:v>
                </c:pt>
                <c:pt idx="13">
                  <c:v>30.69</c:v>
                </c:pt>
                <c:pt idx="14">
                  <c:v>21.78</c:v>
                </c:pt>
                <c:pt idx="15">
                  <c:v>20.79</c:v>
                </c:pt>
                <c:pt idx="16">
                  <c:v>9.9</c:v>
                </c:pt>
              </c:numCache>
            </c:numRef>
          </c:val>
          <c:extLst>
            <c:ext xmlns:c16="http://schemas.microsoft.com/office/drawing/2014/chart" uri="{C3380CC4-5D6E-409C-BE32-E72D297353CC}">
              <c16:uniqueId val="{00000000-6AF7-48A8-8259-88589963FAE9}"/>
            </c:ext>
          </c:extLst>
        </c:ser>
        <c:ser>
          <c:idx val="1"/>
          <c:order val="1"/>
          <c:tx>
            <c:strRef>
              <c:f>'1111'!$C$1</c:f>
              <c:strCache>
                <c:ptCount val="1"/>
                <c:pt idx="0">
                  <c:v>rankk</c:v>
                </c:pt>
              </c:strCache>
            </c:strRef>
          </c:tx>
          <c:spPr>
            <a:solidFill>
              <a:schemeClr val="accent2"/>
            </a:solidFill>
            <a:ln>
              <a:noFill/>
            </a:ln>
            <a:effectLst/>
          </c:spPr>
          <c:invertIfNegative val="0"/>
          <c:cat>
            <c:strRef>
              <c:f>'1111'!$A$2:$A$18</c:f>
              <c:strCache>
                <c:ptCount val="17"/>
                <c:pt idx="0">
                  <c:v>Rock</c:v>
                </c:pt>
                <c:pt idx="1">
                  <c:v>Alternative &amp; Punk</c:v>
                </c:pt>
                <c:pt idx="2">
                  <c:v>Metal</c:v>
                </c:pt>
                <c:pt idx="3">
                  <c:v>R&amp;B/Soul</c:v>
                </c:pt>
                <c:pt idx="4">
                  <c:v>Blues</c:v>
                </c:pt>
                <c:pt idx="5">
                  <c:v>Alternative</c:v>
                </c:pt>
                <c:pt idx="6">
                  <c:v>Hip Hop/Rap</c:v>
                </c:pt>
                <c:pt idx="7">
                  <c:v>Pop</c:v>
                </c:pt>
                <c:pt idx="8">
                  <c:v>Latin</c:v>
                </c:pt>
                <c:pt idx="9">
                  <c:v>Jazz</c:v>
                </c:pt>
                <c:pt idx="10">
                  <c:v>Easy Listening</c:v>
                </c:pt>
                <c:pt idx="11">
                  <c:v>Reggae</c:v>
                </c:pt>
                <c:pt idx="12">
                  <c:v>Electronica/Dance</c:v>
                </c:pt>
                <c:pt idx="13">
                  <c:v>Heavy Metal</c:v>
                </c:pt>
                <c:pt idx="14">
                  <c:v>Classical</c:v>
                </c:pt>
                <c:pt idx="15">
                  <c:v>Soundtrack</c:v>
                </c:pt>
                <c:pt idx="16">
                  <c:v>TV Shows</c:v>
                </c:pt>
              </c:strCache>
            </c:strRef>
          </c:cat>
          <c:val>
            <c:numRef>
              <c:f>'1111'!$C$2:$C$18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val>
          <c:extLst>
            <c:ext xmlns:c16="http://schemas.microsoft.com/office/drawing/2014/chart" uri="{C3380CC4-5D6E-409C-BE32-E72D297353CC}">
              <c16:uniqueId val="{00000001-6AF7-48A8-8259-88589963FAE9}"/>
            </c:ext>
          </c:extLst>
        </c:ser>
        <c:dLbls>
          <c:showLegendKey val="0"/>
          <c:showVal val="0"/>
          <c:showCatName val="0"/>
          <c:showSerName val="0"/>
          <c:showPercent val="0"/>
          <c:showBubbleSize val="0"/>
        </c:dLbls>
        <c:gapWidth val="182"/>
        <c:axId val="833898832"/>
        <c:axId val="833907472"/>
      </c:barChart>
      <c:catAx>
        <c:axId val="833898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907472"/>
        <c:crosses val="autoZero"/>
        <c:auto val="1"/>
        <c:lblAlgn val="ctr"/>
        <c:lblOffset val="100"/>
        <c:noMultiLvlLbl val="0"/>
      </c:catAx>
      <c:valAx>
        <c:axId val="833907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89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[clv.csv]Sheet2!PivotTable71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Avg</a:t>
            </a:r>
            <a:r>
              <a:rPr lang="en-IN" baseline="0"/>
              <a:t> Purcahse By Country</a:t>
            </a:r>
          </a:p>
          <a:p>
            <a:pPr>
              <a:defRPr/>
            </a:pP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Sheet2!$A$4:$A$28</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Sheet2!$B$4:$B$28</c:f>
              <c:numCache>
                <c:formatCode>General</c:formatCode>
                <c:ptCount val="24"/>
                <c:pt idx="0">
                  <c:v>39.6</c:v>
                </c:pt>
                <c:pt idx="1">
                  <c:v>81.179999999999993</c:v>
                </c:pt>
                <c:pt idx="2">
                  <c:v>69.300000000000011</c:v>
                </c:pt>
                <c:pt idx="3">
                  <c:v>60.390001000000012</c:v>
                </c:pt>
                <c:pt idx="4">
                  <c:v>427.67999900000024</c:v>
                </c:pt>
                <c:pt idx="5">
                  <c:v>535.59000199999991</c:v>
                </c:pt>
                <c:pt idx="6">
                  <c:v>97.020000999999993</c:v>
                </c:pt>
                <c:pt idx="7">
                  <c:v>273.2399999999999</c:v>
                </c:pt>
                <c:pt idx="8">
                  <c:v>37.619999999999997</c:v>
                </c:pt>
                <c:pt idx="9">
                  <c:v>79.200000000000017</c:v>
                </c:pt>
                <c:pt idx="10">
                  <c:v>389.07000000000016</c:v>
                </c:pt>
                <c:pt idx="11">
                  <c:v>334.62</c:v>
                </c:pt>
                <c:pt idx="12">
                  <c:v>78.209999999999994</c:v>
                </c:pt>
                <c:pt idx="13">
                  <c:v>183.15000500000005</c:v>
                </c:pt>
                <c:pt idx="14">
                  <c:v>114.83999799999997</c:v>
                </c:pt>
                <c:pt idx="15">
                  <c:v>50.49</c:v>
                </c:pt>
                <c:pt idx="16">
                  <c:v>65.34</c:v>
                </c:pt>
                <c:pt idx="17">
                  <c:v>72.27</c:v>
                </c:pt>
                <c:pt idx="18">
                  <c:v>76.23</c:v>
                </c:pt>
                <c:pt idx="19">
                  <c:v>185.13000000000008</c:v>
                </c:pt>
                <c:pt idx="20">
                  <c:v>98.009999999999977</c:v>
                </c:pt>
                <c:pt idx="21">
                  <c:v>75.239999999999995</c:v>
                </c:pt>
                <c:pt idx="22">
                  <c:v>245.52000000000004</c:v>
                </c:pt>
                <c:pt idx="23">
                  <c:v>1040.4900000000005</c:v>
                </c:pt>
              </c:numCache>
            </c:numRef>
          </c:val>
          <c:extLst>
            <c:ext xmlns:c16="http://schemas.microsoft.com/office/drawing/2014/chart" uri="{C3380CC4-5D6E-409C-BE32-E72D297353CC}">
              <c16:uniqueId val="{00000000-E2F0-48C8-A5E9-1A28763C9E31}"/>
            </c:ext>
          </c:extLst>
        </c:ser>
        <c:dLbls>
          <c:showLegendKey val="0"/>
          <c:showVal val="0"/>
          <c:showCatName val="0"/>
          <c:showSerName val="0"/>
          <c:showPercent val="0"/>
          <c:showBubbleSize val="0"/>
        </c:dLbls>
        <c:gapWidth val="219"/>
        <c:overlap val="-27"/>
        <c:axId val="822242848"/>
        <c:axId val="822223648"/>
      </c:barChart>
      <c:catAx>
        <c:axId val="82224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223648"/>
        <c:crosses val="autoZero"/>
        <c:auto val="1"/>
        <c:lblAlgn val="ctr"/>
        <c:lblOffset val="100"/>
        <c:noMultiLvlLbl val="0"/>
      </c:catAx>
      <c:valAx>
        <c:axId val="82222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24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'revenue by country'!$B$1</c:f>
              <c:strCache>
                <c:ptCount val="1"/>
                <c:pt idx="0">
                  <c:v>total_revenue</c:v>
                </c:pt>
              </c:strCache>
            </c:strRef>
          </c:tx>
          <c:spPr>
            <a:solidFill>
              <a:schemeClr val="accent1"/>
            </a:solidFill>
            <a:ln>
              <a:noFill/>
            </a:ln>
            <a:effectLst/>
          </c:spPr>
          <c:invertIfNegative val="0"/>
          <c:cat>
            <c:strRef>
              <c:f>'revenue by country'!$A$2:$A$25</c:f>
              <c:strCache>
                <c:ptCount val="24"/>
                <c:pt idx="0">
                  <c:v>USA</c:v>
                </c:pt>
                <c:pt idx="1">
                  <c:v>Canada</c:v>
                </c:pt>
                <c:pt idx="2">
                  <c:v>Brazil</c:v>
                </c:pt>
                <c:pt idx="3">
                  <c:v>France</c:v>
                </c:pt>
                <c:pt idx="4">
                  <c:v>Germany</c:v>
                </c:pt>
                <c:pt idx="5">
                  <c:v>Czech Republic</c:v>
                </c:pt>
                <c:pt idx="6">
                  <c:v>United Kingdom</c:v>
                </c:pt>
                <c:pt idx="7">
                  <c:v>Portugal</c:v>
                </c:pt>
                <c:pt idx="8">
                  <c:v>India</c:v>
                </c:pt>
                <c:pt idx="9">
                  <c:v>Ireland</c:v>
                </c:pt>
                <c:pt idx="10">
                  <c:v>Spain</c:v>
                </c:pt>
                <c:pt idx="11">
                  <c:v>Chile</c:v>
                </c:pt>
                <c:pt idx="12">
                  <c:v>Australia</c:v>
                </c:pt>
                <c:pt idx="13">
                  <c:v>Finland</c:v>
                </c:pt>
                <c:pt idx="14">
                  <c:v>Hungary</c:v>
                </c:pt>
                <c:pt idx="15">
                  <c:v>Poland</c:v>
                </c:pt>
                <c:pt idx="16">
                  <c:v>Sweden</c:v>
                </c:pt>
                <c:pt idx="17">
                  <c:v>Norway</c:v>
                </c:pt>
                <c:pt idx="18">
                  <c:v>Austria</c:v>
                </c:pt>
                <c:pt idx="19">
                  <c:v>Netherlands</c:v>
                </c:pt>
                <c:pt idx="20">
                  <c:v>Belgium</c:v>
                </c:pt>
                <c:pt idx="21">
                  <c:v>Italy</c:v>
                </c:pt>
                <c:pt idx="22">
                  <c:v>Argentina</c:v>
                </c:pt>
                <c:pt idx="23">
                  <c:v>Denmark</c:v>
                </c:pt>
              </c:strCache>
            </c:strRef>
          </c:cat>
          <c:val>
            <c:numRef>
              <c:f>'revenue by country'!$B$2:$B$25</c:f>
              <c:numCache>
                <c:formatCode>General</c:formatCode>
                <c:ptCount val="24"/>
                <c:pt idx="0">
                  <c:v>1040.49</c:v>
                </c:pt>
                <c:pt idx="1">
                  <c:v>535.59</c:v>
                </c:pt>
                <c:pt idx="2">
                  <c:v>427.68</c:v>
                </c:pt>
                <c:pt idx="3">
                  <c:v>389.07</c:v>
                </c:pt>
                <c:pt idx="4">
                  <c:v>334.62</c:v>
                </c:pt>
                <c:pt idx="5">
                  <c:v>273.24</c:v>
                </c:pt>
                <c:pt idx="6">
                  <c:v>245.52</c:v>
                </c:pt>
                <c:pt idx="7">
                  <c:v>185.13</c:v>
                </c:pt>
                <c:pt idx="8">
                  <c:v>183.15</c:v>
                </c:pt>
                <c:pt idx="9">
                  <c:v>114.84</c:v>
                </c:pt>
                <c:pt idx="10">
                  <c:v>98.01</c:v>
                </c:pt>
                <c:pt idx="11">
                  <c:v>97.02</c:v>
                </c:pt>
                <c:pt idx="12">
                  <c:v>81.180000000000007</c:v>
                </c:pt>
                <c:pt idx="13">
                  <c:v>79.2</c:v>
                </c:pt>
                <c:pt idx="14">
                  <c:v>78.209999999999994</c:v>
                </c:pt>
                <c:pt idx="15">
                  <c:v>76.23</c:v>
                </c:pt>
                <c:pt idx="16">
                  <c:v>75.239999999999995</c:v>
                </c:pt>
                <c:pt idx="17">
                  <c:v>72.27</c:v>
                </c:pt>
                <c:pt idx="18">
                  <c:v>69.3</c:v>
                </c:pt>
                <c:pt idx="19">
                  <c:v>65.34</c:v>
                </c:pt>
                <c:pt idx="20">
                  <c:v>60.39</c:v>
                </c:pt>
                <c:pt idx="21">
                  <c:v>50.49</c:v>
                </c:pt>
                <c:pt idx="22">
                  <c:v>39.6</c:v>
                </c:pt>
                <c:pt idx="23">
                  <c:v>37.619999999999997</c:v>
                </c:pt>
              </c:numCache>
            </c:numRef>
          </c:val>
          <c:extLst>
            <c:ext xmlns:c16="http://schemas.microsoft.com/office/drawing/2014/chart" uri="{C3380CC4-5D6E-409C-BE32-E72D297353CC}">
              <c16:uniqueId val="{00000000-7D5F-4CDB-A361-24BA50E8E892}"/>
            </c:ext>
          </c:extLst>
        </c:ser>
        <c:ser>
          <c:idx val="1"/>
          <c:order val="1"/>
          <c:tx>
            <c:strRef>
              <c:f>'revenue by country'!$C$1</c:f>
              <c:strCache>
                <c:ptCount val="1"/>
                <c:pt idx="0">
                  <c:v>n_invoices</c:v>
                </c:pt>
              </c:strCache>
            </c:strRef>
          </c:tx>
          <c:spPr>
            <a:solidFill>
              <a:schemeClr val="accent2"/>
            </a:solidFill>
            <a:ln>
              <a:noFill/>
            </a:ln>
            <a:effectLst/>
          </c:spPr>
          <c:invertIfNegative val="0"/>
          <c:cat>
            <c:strRef>
              <c:f>'revenue by country'!$A$2:$A$25</c:f>
              <c:strCache>
                <c:ptCount val="24"/>
                <c:pt idx="0">
                  <c:v>USA</c:v>
                </c:pt>
                <c:pt idx="1">
                  <c:v>Canada</c:v>
                </c:pt>
                <c:pt idx="2">
                  <c:v>Brazil</c:v>
                </c:pt>
                <c:pt idx="3">
                  <c:v>France</c:v>
                </c:pt>
                <c:pt idx="4">
                  <c:v>Germany</c:v>
                </c:pt>
                <c:pt idx="5">
                  <c:v>Czech Republic</c:v>
                </c:pt>
                <c:pt idx="6">
                  <c:v>United Kingdom</c:v>
                </c:pt>
                <c:pt idx="7">
                  <c:v>Portugal</c:v>
                </c:pt>
                <c:pt idx="8">
                  <c:v>India</c:v>
                </c:pt>
                <c:pt idx="9">
                  <c:v>Ireland</c:v>
                </c:pt>
                <c:pt idx="10">
                  <c:v>Spain</c:v>
                </c:pt>
                <c:pt idx="11">
                  <c:v>Chile</c:v>
                </c:pt>
                <c:pt idx="12">
                  <c:v>Australia</c:v>
                </c:pt>
                <c:pt idx="13">
                  <c:v>Finland</c:v>
                </c:pt>
                <c:pt idx="14">
                  <c:v>Hungary</c:v>
                </c:pt>
                <c:pt idx="15">
                  <c:v>Poland</c:v>
                </c:pt>
                <c:pt idx="16">
                  <c:v>Sweden</c:v>
                </c:pt>
                <c:pt idx="17">
                  <c:v>Norway</c:v>
                </c:pt>
                <c:pt idx="18">
                  <c:v>Austria</c:v>
                </c:pt>
                <c:pt idx="19">
                  <c:v>Netherlands</c:v>
                </c:pt>
                <c:pt idx="20">
                  <c:v>Belgium</c:v>
                </c:pt>
                <c:pt idx="21">
                  <c:v>Italy</c:v>
                </c:pt>
                <c:pt idx="22">
                  <c:v>Argentina</c:v>
                </c:pt>
                <c:pt idx="23">
                  <c:v>Denmark</c:v>
                </c:pt>
              </c:strCache>
            </c:strRef>
          </c:cat>
          <c:val>
            <c:numRef>
              <c:f>'revenue by country'!$C$2:$C$25</c:f>
              <c:numCache>
                <c:formatCode>General</c:formatCode>
                <c:ptCount val="24"/>
                <c:pt idx="0">
                  <c:v>1051</c:v>
                </c:pt>
                <c:pt idx="1">
                  <c:v>541</c:v>
                </c:pt>
                <c:pt idx="2">
                  <c:v>432</c:v>
                </c:pt>
                <c:pt idx="3">
                  <c:v>393</c:v>
                </c:pt>
                <c:pt idx="4">
                  <c:v>338</c:v>
                </c:pt>
                <c:pt idx="5">
                  <c:v>276</c:v>
                </c:pt>
                <c:pt idx="6">
                  <c:v>248</c:v>
                </c:pt>
                <c:pt idx="7">
                  <c:v>187</c:v>
                </c:pt>
                <c:pt idx="8">
                  <c:v>185</c:v>
                </c:pt>
                <c:pt idx="9">
                  <c:v>116</c:v>
                </c:pt>
                <c:pt idx="10">
                  <c:v>99</c:v>
                </c:pt>
                <c:pt idx="11">
                  <c:v>98</c:v>
                </c:pt>
                <c:pt idx="12">
                  <c:v>82</c:v>
                </c:pt>
                <c:pt idx="13">
                  <c:v>80</c:v>
                </c:pt>
                <c:pt idx="14">
                  <c:v>79</c:v>
                </c:pt>
                <c:pt idx="15">
                  <c:v>77</c:v>
                </c:pt>
                <c:pt idx="16">
                  <c:v>76</c:v>
                </c:pt>
                <c:pt idx="17">
                  <c:v>73</c:v>
                </c:pt>
                <c:pt idx="18">
                  <c:v>70</c:v>
                </c:pt>
                <c:pt idx="19">
                  <c:v>66</c:v>
                </c:pt>
                <c:pt idx="20">
                  <c:v>61</c:v>
                </c:pt>
                <c:pt idx="21">
                  <c:v>51</c:v>
                </c:pt>
                <c:pt idx="22">
                  <c:v>40</c:v>
                </c:pt>
                <c:pt idx="23">
                  <c:v>38</c:v>
                </c:pt>
              </c:numCache>
            </c:numRef>
          </c:val>
          <c:extLst>
            <c:ext xmlns:c16="http://schemas.microsoft.com/office/drawing/2014/chart" uri="{C3380CC4-5D6E-409C-BE32-E72D297353CC}">
              <c16:uniqueId val="{00000001-7D5F-4CDB-A361-24BA50E8E892}"/>
            </c:ext>
          </c:extLst>
        </c:ser>
        <c:dLbls>
          <c:showLegendKey val="0"/>
          <c:showVal val="0"/>
          <c:showCatName val="0"/>
          <c:showSerName val="0"/>
          <c:showPercent val="0"/>
          <c:showBubbleSize val="0"/>
        </c:dLbls>
        <c:gapWidth val="219"/>
        <c:overlap val="-27"/>
        <c:axId val="822258208"/>
        <c:axId val="822253888"/>
      </c:barChart>
      <c:catAx>
        <c:axId val="82225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253888"/>
        <c:crosses val="autoZero"/>
        <c:auto val="1"/>
        <c:lblAlgn val="ctr"/>
        <c:lblOffset val="100"/>
        <c:noMultiLvlLbl val="0"/>
      </c:catAx>
      <c:valAx>
        <c:axId val="82225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258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66</Pages>
  <Words>8774</Words>
  <Characters>50014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VERMA</dc:creator>
  <cp:keywords/>
  <dc:description/>
  <cp:lastModifiedBy>Pranav Jayanth</cp:lastModifiedBy>
  <cp:revision>4</cp:revision>
  <dcterms:created xsi:type="dcterms:W3CDTF">2025-07-22T09:47:00Z</dcterms:created>
  <dcterms:modified xsi:type="dcterms:W3CDTF">2025-07-22T13:32:00Z</dcterms:modified>
</cp:coreProperties>
</file>