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D3" w:rsidRPr="00C13655" w:rsidRDefault="00351086">
      <w:pPr>
        <w:spacing w:after="422"/>
        <w:ind w:left="1788"/>
        <w:rPr>
          <w:sz w:val="36"/>
          <w:szCs w:val="36"/>
        </w:rPr>
      </w:pPr>
      <w:r w:rsidRPr="00C13655">
        <w:rPr>
          <w:rFonts w:ascii="Times New Roman" w:eastAsia="Times New Roman" w:hAnsi="Times New Roman" w:cs="Times New Roman"/>
          <w:sz w:val="36"/>
          <w:szCs w:val="36"/>
          <w:u w:val="single" w:color="000000"/>
        </w:rPr>
        <w:t>Functional Requireme</w:t>
      </w:r>
      <w:r w:rsidR="00C13655" w:rsidRPr="00C13655">
        <w:rPr>
          <w:rFonts w:ascii="Times New Roman" w:eastAsia="Times New Roman" w:hAnsi="Times New Roman" w:cs="Times New Roman"/>
          <w:sz w:val="36"/>
          <w:szCs w:val="36"/>
          <w:u w:val="single" w:color="000000"/>
        </w:rPr>
        <w:t>nts of Bus Reservation app</w:t>
      </w:r>
    </w:p>
    <w:p w:rsidR="006839D3" w:rsidRPr="00C13655" w:rsidRDefault="00351086">
      <w:pPr>
        <w:spacing w:after="118"/>
        <w:ind w:left="1449" w:hanging="10"/>
        <w:rPr>
          <w:sz w:val="32"/>
          <w:szCs w:val="32"/>
        </w:rPr>
      </w:pPr>
      <w:r w:rsidRPr="00C13655">
        <w:rPr>
          <w:rFonts w:ascii="Times New Roman" w:eastAsia="Times New Roman" w:hAnsi="Times New Roman" w:cs="Times New Roman"/>
          <w:sz w:val="32"/>
          <w:szCs w:val="32"/>
        </w:rPr>
        <w:t xml:space="preserve">Objective </w:t>
      </w:r>
    </w:p>
    <w:p w:rsidR="006839D3" w:rsidRDefault="00351086">
      <w:pPr>
        <w:spacing w:after="0"/>
        <w:ind w:right="25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462pt;height:0.96pt;mso-position-horizontal-relative:char;mso-position-vertical-relative:line" coordsize="58674,121">
                <v:shape id="Shape 44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10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9145D1" w:rsidRDefault="00C13655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bus r</w:t>
      </w: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eservation system is a</w:t>
      </w: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web software solution designed to </w:t>
      </w:r>
      <w:r w:rsidRPr="009145D1">
        <w:rPr>
          <w:rFonts w:ascii="Times New Roman" w:hAnsi="Times New Roman" w:cs="Times New Roman"/>
          <w:color w:val="040C28"/>
          <w:sz w:val="28"/>
          <w:szCs w:val="28"/>
        </w:rPr>
        <w:t>provide customers with a personalized easy-to-utilize user experience for booking and purchasing tickets online</w:t>
      </w: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stores customers' personal data records, scheduled routes, frequent trips, drop points, and other information.</w:t>
      </w:r>
      <w:bookmarkStart w:id="0" w:name="_GoBack"/>
      <w:bookmarkEnd w:id="0"/>
    </w:p>
    <w:p w:rsidR="006839D3" w:rsidRDefault="00351086">
      <w:pPr>
        <w:spacing w:after="70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C13655" w:rsidRDefault="00351086">
      <w:pPr>
        <w:spacing w:after="41"/>
        <w:ind w:left="1449" w:hanging="10"/>
        <w:rPr>
          <w:sz w:val="32"/>
          <w:szCs w:val="32"/>
        </w:rPr>
      </w:pPr>
      <w:r w:rsidRPr="00C13655">
        <w:rPr>
          <w:rFonts w:ascii="Times New Roman" w:eastAsia="Times New Roman" w:hAnsi="Times New Roman" w:cs="Times New Roman"/>
          <w:sz w:val="32"/>
          <w:szCs w:val="32"/>
        </w:rPr>
        <w:t xml:space="preserve">Features Supported in Application </w:t>
      </w:r>
    </w:p>
    <w:p w:rsidR="006839D3" w:rsidRDefault="00351086">
      <w:pPr>
        <w:spacing w:after="142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6" style="width:462pt;height:0.96pt;mso-position-horizontal-relative:char;mso-position-vertical-relative:line" coordsize="58674,121">
                <v:shape id="Shape 45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C13655" w:rsidRDefault="00351086">
      <w:pPr>
        <w:spacing w:after="296"/>
        <w:ind w:left="1449" w:hanging="10"/>
        <w:rPr>
          <w:sz w:val="28"/>
          <w:szCs w:val="28"/>
        </w:rPr>
      </w:pPr>
      <w:r w:rsidRPr="00C13655">
        <w:rPr>
          <w:rFonts w:ascii="Times New Roman" w:eastAsia="Times New Roman" w:hAnsi="Times New Roman" w:cs="Times New Roman"/>
          <w:sz w:val="28"/>
          <w:szCs w:val="28"/>
        </w:rPr>
        <w:t>Functions available for Admins are as follows:</w:t>
      </w:r>
      <w:r w:rsidRPr="00C13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39D3" w:rsidRDefault="00C13655">
      <w:pPr>
        <w:numPr>
          <w:ilvl w:val="0"/>
          <w:numId w:val="1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Bus Management</w:t>
      </w:r>
    </w:p>
    <w:p w:rsidR="006839D3" w:rsidRDefault="00C13655">
      <w:pPr>
        <w:numPr>
          <w:ilvl w:val="0"/>
          <w:numId w:val="1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Agent Management</w:t>
      </w:r>
    </w:p>
    <w:p w:rsidR="006839D3" w:rsidRDefault="00C13655">
      <w:pPr>
        <w:numPr>
          <w:ilvl w:val="0"/>
          <w:numId w:val="1"/>
        </w:numPr>
        <w:spacing w:after="62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Ticket Cancellation</w:t>
      </w:r>
    </w:p>
    <w:p w:rsidR="006839D3" w:rsidRDefault="00351086">
      <w:pPr>
        <w:spacing w:after="317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298"/>
        <w:ind w:left="1449" w:hanging="10"/>
      </w:pPr>
      <w:r>
        <w:rPr>
          <w:rFonts w:ascii="Times New Roman" w:eastAsia="Times New Roman" w:hAnsi="Times New Roman" w:cs="Times New Roman"/>
          <w:sz w:val="24"/>
        </w:rPr>
        <w:t>Functions available for Users are as follows: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6839D3" w:rsidP="00C13655">
      <w:pPr>
        <w:spacing w:after="38" w:line="257" w:lineRule="auto"/>
        <w:ind w:left="2146" w:right="188"/>
        <w:jc w:val="both"/>
      </w:pPr>
    </w:p>
    <w:p w:rsidR="006839D3" w:rsidRDefault="00C13655">
      <w:pPr>
        <w:numPr>
          <w:ilvl w:val="0"/>
          <w:numId w:val="2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View Buses</w:t>
      </w:r>
    </w:p>
    <w:p w:rsidR="006839D3" w:rsidRDefault="00C13655">
      <w:pPr>
        <w:numPr>
          <w:ilvl w:val="0"/>
          <w:numId w:val="2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View Bus Details</w:t>
      </w:r>
    </w:p>
    <w:p w:rsidR="006839D3" w:rsidRDefault="00C13655">
      <w:pPr>
        <w:numPr>
          <w:ilvl w:val="0"/>
          <w:numId w:val="2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Book Bus Ticket</w:t>
      </w:r>
    </w:p>
    <w:p w:rsidR="006839D3" w:rsidRDefault="00351086">
      <w:pPr>
        <w:spacing w:after="0"/>
        <w:ind w:left="216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466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09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6839D3" w:rsidRDefault="00351086">
      <w:pPr>
        <w:spacing w:after="0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0"/>
        <w:ind w:left="1449" w:hanging="10"/>
      </w:pPr>
      <w:r>
        <w:rPr>
          <w:rFonts w:ascii="Times New Roman" w:eastAsia="Times New Roman" w:hAnsi="Times New Roman" w:cs="Times New Roman"/>
          <w:sz w:val="24"/>
        </w:rPr>
        <w:t xml:space="preserve">Features for Admin: </w:t>
      </w:r>
    </w:p>
    <w:p w:rsidR="006839D3" w:rsidRDefault="00351086">
      <w:pPr>
        <w:spacing w:after="36"/>
        <w:ind w:left="14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C13655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Login &gt; Dashboard &gt; Bus Management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:rsidR="006839D3" w:rsidRDefault="00C13655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Login &gt; Dashboard &gt; Agent Management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Login &gt; D</w:t>
      </w:r>
      <w:r w:rsidR="00C13655">
        <w:rPr>
          <w:rFonts w:ascii="Times New Roman" w:eastAsia="Times New Roman" w:hAnsi="Times New Roman" w:cs="Times New Roman"/>
          <w:sz w:val="21"/>
        </w:rPr>
        <w:t>ashboard &gt; Ticket Cancellation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10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862D08">
      <w:pPr>
        <w:spacing w:after="60" w:line="257" w:lineRule="auto"/>
        <w:ind w:left="1450" w:right="188" w:hanging="10"/>
        <w:jc w:val="both"/>
      </w:pPr>
      <w:r>
        <w:rPr>
          <w:rFonts w:ascii="Times New Roman" w:eastAsia="Times New Roman" w:hAnsi="Times New Roman" w:cs="Times New Roman"/>
        </w:rPr>
        <w:t xml:space="preserve">On the </w:t>
      </w:r>
      <w:r w:rsidR="00351086">
        <w:rPr>
          <w:rFonts w:ascii="Times New Roman" w:eastAsia="Times New Roman" w:hAnsi="Times New Roman" w:cs="Times New Roman"/>
        </w:rPr>
        <w:t>dashboard page provided fo</w:t>
      </w:r>
      <w:r>
        <w:rPr>
          <w:rFonts w:ascii="Times New Roman" w:eastAsia="Times New Roman" w:hAnsi="Times New Roman" w:cs="Times New Roman"/>
        </w:rPr>
        <w:t>r the admins, a list of Features</w:t>
      </w:r>
      <w:r w:rsidR="00351086">
        <w:rPr>
          <w:rFonts w:ascii="Times New Roman" w:eastAsia="Times New Roman" w:hAnsi="Times New Roman" w:cs="Times New Roman"/>
        </w:rPr>
        <w:t xml:space="preserve"> available </w:t>
      </w:r>
      <w:proofErr w:type="gramStart"/>
      <w:r w:rsidR="00351086">
        <w:rPr>
          <w:rFonts w:ascii="Times New Roman" w:eastAsia="Times New Roman" w:hAnsi="Times New Roman" w:cs="Times New Roman"/>
        </w:rPr>
        <w:t>will be displayed</w:t>
      </w:r>
      <w:proofErr w:type="gramEnd"/>
      <w:r w:rsidR="00351086">
        <w:rPr>
          <w:rFonts w:ascii="Times New Roman" w:eastAsia="Times New Roman" w:hAnsi="Times New Roman" w:cs="Times New Roman"/>
        </w:rPr>
        <w:t xml:space="preserve"> in a tabular form. Each row will contain gener</w:t>
      </w:r>
      <w:r>
        <w:rPr>
          <w:rFonts w:ascii="Times New Roman" w:eastAsia="Times New Roman" w:hAnsi="Times New Roman" w:cs="Times New Roman"/>
        </w:rPr>
        <w:t>al information about each Feature</w:t>
      </w:r>
      <w:r w:rsidR="00351086">
        <w:rPr>
          <w:rFonts w:ascii="Times New Roman" w:eastAsia="Times New Roman" w:hAnsi="Times New Roman" w:cs="Times New Roman"/>
        </w:rPr>
        <w:t xml:space="preserve">. </w:t>
      </w:r>
    </w:p>
    <w:p w:rsidR="006839D3" w:rsidRDefault="00351086">
      <w:pPr>
        <w:spacing w:after="0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953" name="Group 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3" style="width:462pt;height:0.96pt;mso-position-horizontal-relative:char;mso-position-vertical-relative:line" coordsize="58674,121">
                <v:shape id="Shape 165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6839D3" w:rsidRDefault="00351086">
      <w:pPr>
        <w:spacing w:after="14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tabs>
          <w:tab w:val="center" w:pos="2001"/>
          <w:tab w:val="center" w:pos="37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Field Name </w:t>
      </w:r>
      <w:r>
        <w:rPr>
          <w:rFonts w:ascii="Times New Roman" w:eastAsia="Times New Roman" w:hAnsi="Times New Roman" w:cs="Times New Roman"/>
          <w:sz w:val="21"/>
        </w:rPr>
        <w:tab/>
        <w:t xml:space="preserve"> Description </w:t>
      </w:r>
    </w:p>
    <w:tbl>
      <w:tblPr>
        <w:tblStyle w:val="TableGrid"/>
        <w:tblW w:w="9350" w:type="dxa"/>
        <w:tblInd w:w="144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507"/>
      </w:tblGrid>
      <w:tr w:rsidR="006839D3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Bus Management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35108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Allows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 the admin to add/delete/edit bus details</w:t>
            </w:r>
          </w:p>
        </w:tc>
      </w:tr>
      <w:tr w:rsidR="006839D3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D3" w:rsidRDefault="00862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Agent Management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Allows the admin to Manage the bus agents</w:t>
            </w:r>
          </w:p>
        </w:tc>
      </w:tr>
      <w:tr w:rsidR="006839D3">
        <w:trPr>
          <w:trHeight w:val="79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D3" w:rsidRDefault="00862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Ticket Cancellation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Allows the admin to Cancel the tickets</w:t>
            </w:r>
          </w:p>
        </w:tc>
      </w:tr>
    </w:tbl>
    <w:p w:rsidR="006839D3" w:rsidRDefault="00351086">
      <w:pPr>
        <w:spacing w:after="65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39"/>
        <w:ind w:left="14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39"/>
        <w:ind w:left="14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82"/>
        <w:ind w:left="1449" w:hanging="10"/>
      </w:pPr>
      <w:r>
        <w:rPr>
          <w:rFonts w:ascii="Times New Roman" w:eastAsia="Times New Roman" w:hAnsi="Times New Roman" w:cs="Times New Roman"/>
          <w:sz w:val="24"/>
        </w:rPr>
        <w:t xml:space="preserve">To Operate on the Policy: </w:t>
      </w:r>
    </w:p>
    <w:p w:rsidR="006839D3" w:rsidRDefault="00351086">
      <w:pPr>
        <w:spacing w:after="245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4" style="width:462pt;height:0.96pt;mso-position-horizontal-relative:char;mso-position-vertical-relative:line" coordsize="58674,121">
                <v:shape id="Shape 166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862D08">
      <w:pPr>
        <w:numPr>
          <w:ilvl w:val="0"/>
          <w:numId w:val="3"/>
        </w:numPr>
        <w:spacing w:after="31" w:line="264" w:lineRule="auto"/>
        <w:ind w:left="1790" w:right="189" w:hanging="360"/>
        <w:jc w:val="both"/>
      </w:pPr>
      <w:r>
        <w:rPr>
          <w:rFonts w:ascii="Times New Roman" w:eastAsia="Times New Roman" w:hAnsi="Times New Roman" w:cs="Times New Roman"/>
          <w:sz w:val="21"/>
        </w:rPr>
        <w:t>To Add/Delete/Edit, select the Bus Management Buttons</w:t>
      </w:r>
      <w:r w:rsidR="00351086">
        <w:rPr>
          <w:rFonts w:ascii="Times New Roman" w:eastAsia="Times New Roman" w:hAnsi="Times New Roman" w:cs="Times New Roman"/>
          <w:sz w:val="21"/>
        </w:rPr>
        <w:t xml:space="preserve"> in the dashboard. </w:t>
      </w:r>
    </w:p>
    <w:p w:rsidR="006839D3" w:rsidRDefault="00351086">
      <w:pPr>
        <w:spacing w:after="31" w:line="264" w:lineRule="auto"/>
        <w:ind w:left="1815" w:right="189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All the related fields will appear on the screen as a </w:t>
      </w:r>
      <w:proofErr w:type="gramStart"/>
      <w:r>
        <w:rPr>
          <w:rFonts w:ascii="Times New Roman" w:eastAsia="Times New Roman" w:hAnsi="Times New Roman" w:cs="Times New Roman"/>
          <w:sz w:val="21"/>
        </w:rPr>
        <w:t>form which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has to be filled. </w:t>
      </w:r>
    </w:p>
    <w:p w:rsidR="006839D3" w:rsidRDefault="00351086">
      <w:pPr>
        <w:spacing w:after="36"/>
        <w:ind w:left="215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862D08" w:rsidRDefault="00862D08">
      <w:pPr>
        <w:numPr>
          <w:ilvl w:val="0"/>
          <w:numId w:val="3"/>
        </w:numPr>
        <w:spacing w:after="31" w:line="264" w:lineRule="auto"/>
        <w:ind w:left="1790" w:right="189" w:hanging="36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To Update/ Delete </w:t>
      </w:r>
      <w:proofErr w:type="gramStart"/>
      <w:r>
        <w:rPr>
          <w:rFonts w:ascii="Times New Roman" w:eastAsia="Times New Roman" w:hAnsi="Times New Roman" w:cs="Times New Roman"/>
          <w:sz w:val="21"/>
        </w:rPr>
        <w:t>a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Agent</w:t>
      </w:r>
      <w:r w:rsidR="00351086">
        <w:rPr>
          <w:rFonts w:ascii="Times New Roman" w:eastAsia="Times New Roman" w:hAnsi="Times New Roman" w:cs="Times New Roman"/>
          <w:sz w:val="21"/>
        </w:rPr>
        <w:t xml:space="preserve">, select the options </w:t>
      </w:r>
      <w:r>
        <w:rPr>
          <w:rFonts w:ascii="Times New Roman" w:eastAsia="Times New Roman" w:hAnsi="Times New Roman" w:cs="Times New Roman"/>
          <w:sz w:val="21"/>
        </w:rPr>
        <w:t>filed with respect to the agent</w:t>
      </w:r>
      <w:r w:rsidR="00351086">
        <w:rPr>
          <w:rFonts w:ascii="Times New Roman" w:eastAsia="Times New Roman" w:hAnsi="Times New Roman" w:cs="Times New Roman"/>
          <w:sz w:val="21"/>
        </w:rPr>
        <w:t xml:space="preserve"> in the dashboard. </w:t>
      </w:r>
    </w:p>
    <w:p w:rsidR="00862D08" w:rsidRPr="00862D08" w:rsidRDefault="00862D08">
      <w:pPr>
        <w:numPr>
          <w:ilvl w:val="0"/>
          <w:numId w:val="3"/>
        </w:numPr>
        <w:spacing w:after="31" w:line="264" w:lineRule="auto"/>
        <w:ind w:left="1790" w:right="189" w:hanging="360"/>
        <w:jc w:val="both"/>
      </w:pPr>
      <w:r>
        <w:rPr>
          <w:rFonts w:ascii="Times New Roman" w:eastAsia="Times New Roman" w:hAnsi="Times New Roman" w:cs="Times New Roman"/>
          <w:sz w:val="21"/>
        </w:rPr>
        <w:t>To Delete a Ticket Click on Cancel Ticket Button</w:t>
      </w:r>
    </w:p>
    <w:p w:rsidR="00862D08" w:rsidRDefault="00862D08" w:rsidP="00862D08">
      <w:pPr>
        <w:spacing w:after="31" w:line="264" w:lineRule="auto"/>
        <w:ind w:right="189"/>
        <w:jc w:val="both"/>
      </w:pPr>
    </w:p>
    <w:p w:rsidR="00862D08" w:rsidRPr="00862D08" w:rsidRDefault="00862D08" w:rsidP="00862D08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6839D3" w:rsidRDefault="00351086">
      <w:pPr>
        <w:spacing w:after="31" w:line="264" w:lineRule="auto"/>
        <w:ind w:left="1440" w:right="189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Click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Back to Dashboard </w:t>
      </w:r>
      <w:r>
        <w:rPr>
          <w:rFonts w:ascii="Times New Roman" w:eastAsia="Times New Roman" w:hAnsi="Times New Roman" w:cs="Times New Roman"/>
          <w:sz w:val="21"/>
        </w:rPr>
        <w:t>to navigate back to the dashboa</w:t>
      </w:r>
      <w:r>
        <w:rPr>
          <w:rFonts w:ascii="Times New Roman" w:eastAsia="Times New Roman" w:hAnsi="Times New Roman" w:cs="Times New Roman"/>
          <w:sz w:val="21"/>
        </w:rPr>
        <w:t xml:space="preserve">rd </w:t>
      </w:r>
    </w:p>
    <w:p w:rsidR="006839D3" w:rsidRDefault="00351086">
      <w:pPr>
        <w:spacing w:after="0"/>
        <w:ind w:left="1449" w:hanging="10"/>
      </w:pPr>
      <w:r>
        <w:rPr>
          <w:rFonts w:ascii="Times New Roman" w:eastAsia="Times New Roman" w:hAnsi="Times New Roman" w:cs="Times New Roman"/>
          <w:sz w:val="24"/>
        </w:rPr>
        <w:t xml:space="preserve">Features for Users: </w:t>
      </w:r>
    </w:p>
    <w:p w:rsidR="006839D3" w:rsidRDefault="00351086">
      <w:pPr>
        <w:spacing w:after="36"/>
        <w:ind w:left="1445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Register/Login &gt;</w:t>
      </w:r>
      <w:r w:rsidR="00862D08">
        <w:rPr>
          <w:rFonts w:ascii="Times New Roman" w:eastAsia="Times New Roman" w:hAnsi="Times New Roman" w:cs="Times New Roman"/>
          <w:sz w:val="21"/>
        </w:rPr>
        <w:t xml:space="preserve"> Home &gt; View Buses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:rsidR="006839D3" w:rsidRDefault="00351086" w:rsidP="00862D08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Regis</w:t>
      </w:r>
      <w:r w:rsidR="00862D08">
        <w:rPr>
          <w:rFonts w:ascii="Times New Roman" w:eastAsia="Times New Roman" w:hAnsi="Times New Roman" w:cs="Times New Roman"/>
          <w:sz w:val="21"/>
        </w:rPr>
        <w:t>ter/Login &gt;Home &gt; View Bus Details&gt;Book Tickets&gt;Payment</w:t>
      </w:r>
    </w:p>
    <w:p w:rsidR="006839D3" w:rsidRDefault="00351086">
      <w:pPr>
        <w:spacing w:after="103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6839D3">
      <w:pPr>
        <w:spacing w:after="60" w:line="257" w:lineRule="auto"/>
        <w:ind w:left="1450" w:right="188" w:hanging="10"/>
        <w:jc w:val="both"/>
      </w:pPr>
    </w:p>
    <w:p w:rsidR="006839D3" w:rsidRDefault="00351086">
      <w:pPr>
        <w:spacing w:after="0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3174" name="Group 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4" style="width:462pt;height:0.96pt;mso-position-horizontal-relative:char;mso-position-vertical-relative:line" coordsize="58674,121">
                <v:shape id="Shape 261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6839D3" w:rsidRDefault="00351086">
      <w:pPr>
        <w:spacing w:after="16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tabs>
          <w:tab w:val="center" w:pos="2001"/>
          <w:tab w:val="center" w:pos="37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Field Name </w:t>
      </w:r>
      <w:r>
        <w:rPr>
          <w:rFonts w:ascii="Times New Roman" w:eastAsia="Times New Roman" w:hAnsi="Times New Roman" w:cs="Times New Roman"/>
          <w:sz w:val="21"/>
        </w:rPr>
        <w:tab/>
        <w:t xml:space="preserve"> Description </w:t>
      </w:r>
    </w:p>
    <w:tbl>
      <w:tblPr>
        <w:tblStyle w:val="TableGrid"/>
        <w:tblW w:w="9350" w:type="dxa"/>
        <w:tblInd w:w="1440" w:type="dxa"/>
        <w:tblCellMar>
          <w:top w:w="48" w:type="dxa"/>
          <w:left w:w="106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843"/>
        <w:gridCol w:w="7507"/>
      </w:tblGrid>
      <w:tr w:rsidR="006839D3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View Buses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351086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 a list of 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>Available Buses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39D3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D3" w:rsidRDefault="00862D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View Bus Info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Displays the information related to selected route</w:t>
            </w:r>
            <w:r w:rsidR="00351086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839D3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D3" w:rsidRDefault="00862D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Book Seat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Displays the list of available seats</w:t>
            </w:r>
            <w:r w:rsidR="00351086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839D3">
        <w:trPr>
          <w:trHeight w:val="79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D3" w:rsidRDefault="00862D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Payment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QR code will be displayed</w:t>
            </w:r>
            <w:r w:rsidR="00351086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6839D3" w:rsidRDefault="00351086">
      <w:pPr>
        <w:spacing w:after="39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39"/>
        <w:ind w:left="14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82"/>
        <w:ind w:left="144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User’s Interactions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839D3" w:rsidRDefault="00351086">
      <w:pPr>
        <w:spacing w:after="245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5" style="width:462pt;height:0.96pt;mso-position-horizontal-relative:char;mso-position-vertical-relative:line" coordsize="58674,121">
                <v:shape id="Shape 262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1. The source and destination </w:t>
      </w:r>
      <w:proofErr w:type="gramStart"/>
      <w:r>
        <w:rPr>
          <w:rFonts w:ascii="Times New Roman" w:eastAsia="Times New Roman" w:hAnsi="Times New Roman" w:cs="Times New Roman"/>
          <w:sz w:val="21"/>
        </w:rPr>
        <w:t>must be selected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and date must be mentioned then search button must be clicked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proofErr w:type="gramStart"/>
      <w:r>
        <w:rPr>
          <w:rFonts w:ascii="Times New Roman" w:eastAsia="Times New Roman" w:hAnsi="Times New Roman" w:cs="Times New Roman"/>
          <w:sz w:val="21"/>
        </w:rPr>
        <w:t>2.List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of available buses in the selected routes will be displayed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proofErr w:type="gramStart"/>
      <w:r>
        <w:rPr>
          <w:rFonts w:ascii="Times New Roman" w:eastAsia="Times New Roman" w:hAnsi="Times New Roman" w:cs="Times New Roman"/>
          <w:sz w:val="21"/>
        </w:rPr>
        <w:t>3.User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can click on the Select seats to show the available seat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proofErr w:type="gramStart"/>
      <w:r>
        <w:rPr>
          <w:rFonts w:ascii="Times New Roman" w:eastAsia="Times New Roman" w:hAnsi="Times New Roman" w:cs="Times New Roman"/>
          <w:sz w:val="21"/>
        </w:rPr>
        <w:t>4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.User can select the seats and it will direct him to the Payment tab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6839D3" w:rsidRP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5. User can scan the QR code and payment </w:t>
      </w:r>
      <w:proofErr w:type="gramStart"/>
      <w:r>
        <w:rPr>
          <w:rFonts w:ascii="Times New Roman" w:eastAsia="Times New Roman" w:hAnsi="Times New Roman" w:cs="Times New Roman"/>
          <w:sz w:val="21"/>
        </w:rPr>
        <w:t>can be done</w:t>
      </w:r>
      <w:proofErr w:type="gramEnd"/>
      <w:r>
        <w:rPr>
          <w:rFonts w:ascii="Times New Roman" w:eastAsia="Times New Roman" w:hAnsi="Times New Roman" w:cs="Times New Roman"/>
          <w:sz w:val="21"/>
        </w:rPr>
        <w:t>.</w:t>
      </w:r>
      <w:r w:rsidR="00351086"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6839D3" w:rsidRPr="009145D1">
      <w:headerReference w:type="even" r:id="rId7"/>
      <w:headerReference w:type="default" r:id="rId8"/>
      <w:headerReference w:type="first" r:id="rId9"/>
      <w:pgSz w:w="12240" w:h="15840"/>
      <w:pgMar w:top="2098" w:right="1245" w:bottom="1631" w:left="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086" w:rsidRDefault="00351086">
      <w:pPr>
        <w:spacing w:after="0" w:line="240" w:lineRule="auto"/>
      </w:pPr>
      <w:r>
        <w:separator/>
      </w:r>
    </w:p>
  </w:endnote>
  <w:endnote w:type="continuationSeparator" w:id="0">
    <w:p w:rsidR="00351086" w:rsidRDefault="0035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086" w:rsidRDefault="00351086">
      <w:pPr>
        <w:spacing w:after="0" w:line="240" w:lineRule="auto"/>
      </w:pPr>
      <w:r>
        <w:separator/>
      </w:r>
    </w:p>
  </w:footnote>
  <w:footnote w:type="continuationSeparator" w:id="0">
    <w:p w:rsidR="00351086" w:rsidRDefault="00351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76" name="Group 3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64" name="Group 3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B2423"/>
    <w:multiLevelType w:val="hybridMultilevel"/>
    <w:tmpl w:val="1C6A706A"/>
    <w:lvl w:ilvl="0" w:tplc="EDEAAC46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8E0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AE1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4B7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20D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288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48E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3E7A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5841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7B0CE2"/>
    <w:multiLevelType w:val="hybridMultilevel"/>
    <w:tmpl w:val="BBE00042"/>
    <w:lvl w:ilvl="0" w:tplc="1F0A0830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4AF73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4865E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6AA8A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3C841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06AE6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6C11C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2E7A08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F4B61C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0873A0"/>
    <w:multiLevelType w:val="hybridMultilevel"/>
    <w:tmpl w:val="2C6CA954"/>
    <w:lvl w:ilvl="0" w:tplc="A52E7C4C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489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0F4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49E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48E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4E7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CC1C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8E1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CD0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477442"/>
    <w:multiLevelType w:val="hybridMultilevel"/>
    <w:tmpl w:val="B0B0ECA0"/>
    <w:lvl w:ilvl="0" w:tplc="47ECABFA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56F142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BA46E2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30C1DE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18FEDE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2E3250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7E1DA4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66607E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18504A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D3"/>
    <w:rsid w:val="00351086"/>
    <w:rsid w:val="006839D3"/>
    <w:rsid w:val="00862D08"/>
    <w:rsid w:val="009145D1"/>
    <w:rsid w:val="00C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EFBD"/>
  <w15:docId w15:val="{B3A3CE1F-632C-4D91-AAAF-849462B8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InsuranceDomainUseCase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InsuranceDomainUseCase</dc:title>
  <dc:subject/>
  <dc:creator>soura</dc:creator>
  <cp:keywords/>
  <cp:lastModifiedBy>Pranav</cp:lastModifiedBy>
  <cp:revision>2</cp:revision>
  <dcterms:created xsi:type="dcterms:W3CDTF">2023-05-20T08:42:00Z</dcterms:created>
  <dcterms:modified xsi:type="dcterms:W3CDTF">2023-05-20T08:42:00Z</dcterms:modified>
</cp:coreProperties>
</file>