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+ 3D Pipeline Specification</w:t>
      </w:r>
    </w:p>
    <w:p>
      <w:pPr>
        <w:jc w:val="center"/>
      </w:pPr>
      <w:r>
        <w:rPr>
          <w:i/>
          <w:sz w:val="22"/>
        </w:rPr>
        <w:t>From human inputs to simulation-ready interactive fitting</w:t>
      </w:r>
    </w:p>
    <w:p/>
    <w:p>
      <w:pPr>
        <w:pStyle w:val="Heading1"/>
      </w:pPr>
      <w:r>
        <w:t>1. Pipeline goal</w:t>
      </w:r>
    </w:p>
    <w:p>
      <w:r>
        <w:t>Produce a coherent, rigged, proportionally plausible human body and a simulation-ready garment that can be draped and inspected interactively.</w:t>
      </w:r>
    </w:p>
    <w:p>
      <w:pPr>
        <w:pStyle w:val="Heading1"/>
      </w:pPr>
      <w:r>
        <w:t>2. Human reconstruction</w:t>
      </w:r>
    </w:p>
    <w:p>
      <w:pPr>
        <w:pStyle w:val="ListNumber"/>
      </w:pPr>
      <w:r>
        <w:t>Validate input dimensions and photos.</w:t>
      </w:r>
    </w:p>
    <w:p>
      <w:pPr>
        <w:pStyle w:val="ListNumber"/>
      </w:pPr>
      <w:r>
        <w:t>Detect person/pose and segment the body.</w:t>
      </w:r>
    </w:p>
    <w:p>
      <w:pPr>
        <w:pStyle w:val="ListNumber"/>
      </w:pPr>
      <w:r>
        <w:t>Normalize scale using declared height and/or calibration reference.</w:t>
      </w:r>
    </w:p>
    <w:p>
      <w:pPr>
        <w:pStyle w:val="ListNumber"/>
      </w:pPr>
      <w:r>
        <w:t>Estimate body shape parameters.</w:t>
      </w:r>
    </w:p>
    <w:p>
      <w:pPr>
        <w:pStyle w:val="ListNumber"/>
      </w:pPr>
      <w:r>
        <w:t>Fit a parametric human mesh and skeleton.</w:t>
      </w:r>
    </w:p>
    <w:p>
      <w:pPr>
        <w:pStyle w:val="ListNumber"/>
      </w:pPr>
      <w:r>
        <w:t>Generate consistent UVs/materials.</w:t>
      </w:r>
    </w:p>
    <w:p>
      <w:pPr>
        <w:pStyle w:val="ListNumber"/>
      </w:pPr>
      <w:r>
        <w:t>Optional: reconstruct or attach face/head likeness.</w:t>
      </w:r>
    </w:p>
    <w:p>
      <w:pPr>
        <w:pStyle w:val="ListNumber"/>
      </w:pPr>
      <w:r>
        <w:t>Export optimized GLB/GLTF and internal simulation mesh.</w:t>
      </w:r>
    </w:p>
    <w:p>
      <w:pPr>
        <w:pStyle w:val="Heading1"/>
      </w:pPr>
      <w:r>
        <w:t>3. Why a parametric body</w:t>
      </w:r>
    </w:p>
    <w:p>
      <w:r>
        <w:t>A parametric human representation provides controllable shape parameters and a consistent skeleton. This is preferable to generating an unconstrained arbitrary mesh because garments need stable anchors, collision surfaces and repeatable deformation.</w:t>
      </w:r>
    </w:p>
    <w:p>
      <w:pPr>
        <w:pStyle w:val="Heading1"/>
      </w:pPr>
      <w:r>
        <w:t>4. Garment reconstruction</w:t>
      </w:r>
    </w:p>
    <w:p>
      <w:pPr>
        <w:pStyle w:val="ListNumber"/>
      </w:pPr>
      <w:r>
        <w:t>Classify garment: shirt, T-shirt, jacket, trousers, skirt, dress, etc.</w:t>
      </w:r>
    </w:p>
    <w:p>
      <w:pPr>
        <w:pStyle w:val="ListNumber"/>
      </w:pPr>
      <w:r>
        <w:t>Segment garment from background.</w:t>
      </w:r>
    </w:p>
    <w:p>
      <w:pPr>
        <w:pStyle w:val="ListNumber"/>
      </w:pPr>
      <w:r>
        <w:t>Estimate front/back and garment category.</w:t>
      </w:r>
    </w:p>
    <w:p>
      <w:pPr>
        <w:pStyle w:val="ListNumber"/>
      </w:pPr>
      <w:r>
        <w:t>Match to a category-specific base topology where possible.</w:t>
      </w:r>
    </w:p>
    <w:p>
      <w:pPr>
        <w:pStyle w:val="ListNumber"/>
      </w:pPr>
      <w:r>
        <w:t>Infer dimensions and silhouette from image plus optional known size data.</w:t>
      </w:r>
    </w:p>
    <w:p>
      <w:pPr>
        <w:pStyle w:val="ListNumber"/>
      </w:pPr>
      <w:r>
        <w:t>Project texture/color/material information.</w:t>
      </w:r>
    </w:p>
    <w:p>
      <w:pPr>
        <w:pStyle w:val="ListNumber"/>
      </w:pPr>
      <w:r>
        <w:t>Create simulation constraints and seam/topology metadata.</w:t>
      </w:r>
    </w:p>
    <w:p>
      <w:pPr>
        <w:pStyle w:val="ListNumber"/>
      </w:pPr>
      <w:r>
        <w:t>Export simulation-ready garment mesh.</w:t>
      </w:r>
    </w:p>
    <w:p>
      <w:pPr>
        <w:pStyle w:val="Heading1"/>
      </w:pPr>
      <w:r>
        <w:t>5. Garment research reference</w:t>
      </w:r>
    </w:p>
    <w:p>
      <w:r>
        <w:t>Garment3DGen is a useful research direction because it explicitly targets simulation-ready 3D garments from a single image by using a base mesh, deformation optimization, and texture generation. Use it as research inspiration/prototyping material; validate licensing, code availability and production suitability before integrating anything.</w:t>
      </w:r>
    </w:p>
    <w:p>
      <w:pPr>
        <w:pStyle w:val="Heading1"/>
      </w:pPr>
      <w:r>
        <w:t>6. Cloth simulation</w:t>
      </w:r>
    </w:p>
    <w:p>
      <w:pPr>
        <w:pStyle w:val="ListBullet"/>
      </w:pPr>
      <w:r>
        <w:t>Collision body = avatar collision mesh.</w:t>
      </w:r>
    </w:p>
    <w:p>
      <w:pPr>
        <w:pStyle w:val="ListBullet"/>
      </w:pPr>
      <w:r>
        <w:t>Cloth = garment simulation mesh.</w:t>
      </w:r>
    </w:p>
    <w:p>
      <w:pPr>
        <w:pStyle w:val="ListBullet"/>
      </w:pPr>
      <w:r>
        <w:t>Constraints = seams, pinned attachment points and structural constraints.</w:t>
      </w:r>
    </w:p>
    <w:p>
      <w:pPr>
        <w:pStyle w:val="ListBullet"/>
      </w:pPr>
      <w:r>
        <w:t>Material parameters = stretch, bend, shear, damping and mass.</w:t>
      </w:r>
    </w:p>
    <w:p>
      <w:pPr>
        <w:pStyle w:val="ListBullet"/>
      </w:pPr>
      <w:r>
        <w:t>Solver = GPU-capable physics implementation or dedicated simulation service.</w:t>
      </w:r>
    </w:p>
    <w:p>
      <w:pPr>
        <w:pStyle w:val="ListBullet"/>
      </w:pPr>
      <w:r>
        <w:t>Output = stable draped garment mesh, optionally cached/baked for interactive browser rendering.</w:t>
      </w:r>
    </w:p>
    <w:p>
      <w:pPr>
        <w:pStyle w:val="Heading1"/>
      </w:pPr>
      <w:r>
        <w:t>7. Browser vs server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Workload</w:t>
            </w:r>
          </w:p>
        </w:tc>
        <w:tc>
          <w:tcPr>
            <w:tcW w:type="dxa" w:w="4320"/>
          </w:tcPr>
          <w:p>
            <w:r>
              <w:t>Recommended location</w:t>
            </w:r>
          </w:p>
        </w:tc>
      </w:tr>
      <w:tr>
        <w:tc>
          <w:tcPr>
            <w:tcW w:type="dxa" w:w="4320"/>
          </w:tcPr>
          <w:p>
            <w:r>
              <w:t>Form validation</w:t>
            </w:r>
          </w:p>
        </w:tc>
        <w:tc>
          <w:tcPr>
            <w:tcW w:type="dxa" w:w="4320"/>
          </w:tcPr>
          <w:p>
            <w:r>
              <w:t>Browser</w:t>
            </w:r>
          </w:p>
        </w:tc>
      </w:tr>
      <w:tr>
        <w:tc>
          <w:tcPr>
            <w:tcW w:type="dxa" w:w="4320"/>
          </w:tcPr>
          <w:p>
            <w:r>
              <w:t>Photo preview/cropping</w:t>
            </w:r>
          </w:p>
        </w:tc>
        <w:tc>
          <w:tcPr>
            <w:tcW w:type="dxa" w:w="4320"/>
          </w:tcPr>
          <w:p>
            <w:r>
              <w:t>Browser</w:t>
            </w:r>
          </w:p>
        </w:tc>
      </w:tr>
      <w:tr>
        <w:tc>
          <w:tcPr>
            <w:tcW w:type="dxa" w:w="4320"/>
          </w:tcPr>
          <w:p>
            <w:r>
              <w:t>3D rendering</w:t>
            </w:r>
          </w:p>
        </w:tc>
        <w:tc>
          <w:tcPr>
            <w:tcW w:type="dxa" w:w="4320"/>
          </w:tcPr>
          <w:p>
            <w:r>
              <w:t>Browser</w:t>
            </w:r>
          </w:p>
        </w:tc>
      </w:tr>
      <w:tr>
        <w:tc>
          <w:tcPr>
            <w:tcW w:type="dxa" w:w="4320"/>
          </w:tcPr>
          <w:p>
            <w:r>
              <w:t>Camera/orbit controls</w:t>
            </w:r>
          </w:p>
        </w:tc>
        <w:tc>
          <w:tcPr>
            <w:tcW w:type="dxa" w:w="4320"/>
          </w:tcPr>
          <w:p>
            <w:r>
              <w:t>Browser</w:t>
            </w:r>
          </w:p>
        </w:tc>
      </w:tr>
      <w:tr>
        <w:tc>
          <w:tcPr>
            <w:tcW w:type="dxa" w:w="4320"/>
          </w:tcPr>
          <w:p>
            <w:r>
              <w:t>Body reconstruction</w:t>
            </w:r>
          </w:p>
        </w:tc>
        <w:tc>
          <w:tcPr>
            <w:tcW w:type="dxa" w:w="4320"/>
          </w:tcPr>
          <w:p>
            <w:r>
              <w:t>GPU server</w:t>
            </w:r>
          </w:p>
        </w:tc>
      </w:tr>
      <w:tr>
        <w:tc>
          <w:tcPr>
            <w:tcW w:type="dxa" w:w="4320"/>
          </w:tcPr>
          <w:p>
            <w:r>
              <w:t>Garment reconstruction</w:t>
            </w:r>
          </w:p>
        </w:tc>
        <w:tc>
          <w:tcPr>
            <w:tcW w:type="dxa" w:w="4320"/>
          </w:tcPr>
          <w:p>
            <w:r>
              <w:t>GPU server</w:t>
            </w:r>
          </w:p>
        </w:tc>
      </w:tr>
      <w:tr>
        <w:tc>
          <w:tcPr>
            <w:tcW w:type="dxa" w:w="4320"/>
          </w:tcPr>
          <w:p>
            <w:r>
              <w:t>High-quality cloth simulation</w:t>
            </w:r>
          </w:p>
        </w:tc>
        <w:tc>
          <w:tcPr>
            <w:tcW w:type="dxa" w:w="4320"/>
          </w:tcPr>
          <w:p>
            <w:r>
              <w:t>GPU server</w:t>
            </w:r>
          </w:p>
        </w:tc>
      </w:tr>
      <w:tr>
        <w:tc>
          <w:tcPr>
            <w:tcW w:type="dxa" w:w="4320"/>
          </w:tcPr>
          <w:p>
            <w:r>
              <w:t>Asset optimization</w:t>
            </w:r>
          </w:p>
        </w:tc>
        <w:tc>
          <w:tcPr>
            <w:tcW w:type="dxa" w:w="4320"/>
          </w:tcPr>
          <w:p>
            <w:r>
              <w:t>Server/worker</w:t>
            </w:r>
          </w:p>
        </w:tc>
      </w:tr>
      <w:tr>
        <w:tc>
          <w:tcPr>
            <w:tcW w:type="dxa" w:w="4320"/>
          </w:tcPr>
          <w:p>
            <w:r>
              <w:t>Final interactive scene</w:t>
            </w:r>
          </w:p>
        </w:tc>
        <w:tc>
          <w:tcPr>
            <w:tcW w:type="dxa" w:w="4320"/>
          </w:tcPr>
          <w:p>
            <w:r>
              <w:t>Browser</w:t>
            </w:r>
          </w:p>
        </w:tc>
      </w:tr>
    </w:tbl>
    <w:p>
      <w:pPr>
        <w:pStyle w:val="Heading1"/>
      </w:pPr>
      <w:r>
        <w:t>8. Quality gates</w:t>
      </w:r>
    </w:p>
    <w:p>
      <w:pPr>
        <w:pStyle w:val="ListBullet"/>
      </w:pPr>
      <w:r>
        <w:t>Body reconstruction must pass silhouette sanity checks.</w:t>
      </w:r>
    </w:p>
    <w:p>
      <w:pPr>
        <w:pStyle w:val="ListBullet"/>
      </w:pPr>
      <w:r>
        <w:t>Garment mesh must be manifold/valid enough for simulation.</w:t>
      </w:r>
    </w:p>
    <w:p>
      <w:pPr>
        <w:pStyle w:val="ListBullet"/>
      </w:pPr>
      <w:r>
        <w:t>No major penetration at rest pose.</w:t>
      </w:r>
    </w:p>
    <w:p>
      <w:pPr>
        <w:pStyle w:val="ListBullet"/>
      </w:pPr>
      <w:r>
        <w:t>No catastrophic cloth explosion under standard poses.</w:t>
      </w:r>
    </w:p>
    <w:p>
      <w:pPr>
        <w:pStyle w:val="ListBullet"/>
      </w:pPr>
      <w:r>
        <w:t>Texture coordinates must remain stable.</w:t>
      </w:r>
    </w:p>
    <w:p>
      <w:pPr>
        <w:pStyle w:val="ListBullet"/>
      </w:pPr>
      <w:r>
        <w:t>Runtime GLB must stay within a browser-friendly size budget.</w:t>
      </w:r>
    </w:p>
    <w:p>
      <w:pPr>
        <w:pStyle w:val="ListBullet"/>
      </w:pPr>
      <w:r>
        <w:t>Interaction must remain responsive after generation.</w:t>
      </w:r>
    </w:p>
    <w:p>
      <w:pPr>
        <w:pStyle w:val="Heading1"/>
      </w:pPr>
      <w:r>
        <w:t>9. Demo strategy</w:t>
      </w:r>
    </w:p>
    <w:p>
      <w:r>
        <w:t>For the first showcase, constrain the garment domain. Start with one or two garment families such as T-shirts and jackets. Build an extremely high-quality end-to-end result rather than pretending arbitrary clothing can already be simulated perfectly.</w:t>
      </w:r>
    </w:p>
    <w:p>
      <w:pPr>
        <w:pStyle w:val="Heading1"/>
      </w:pPr>
      <w:r>
        <w:t>10. Long-term moat</w:t>
      </w:r>
    </w:p>
    <w:p>
      <w:pPr>
        <w:pStyle w:val="ListBullet"/>
      </w:pPr>
      <w:r>
        <w:t>Retailer garment asset ingestion.</w:t>
      </w:r>
    </w:p>
    <w:p>
      <w:pPr>
        <w:pStyle w:val="ListBullet"/>
      </w:pPr>
      <w:r>
        <w:t>Size/fit calibration from real garment measurements.</w:t>
      </w:r>
    </w:p>
    <w:p>
      <w:pPr>
        <w:pStyle w:val="ListBullet"/>
      </w:pPr>
      <w:r>
        <w:t>Better body reconstruction from minimal inputs.</w:t>
      </w:r>
    </w:p>
    <w:p>
      <w:pPr>
        <w:pStyle w:val="ListBullet"/>
      </w:pPr>
      <w:r>
        <w:t>Learned garment priors by category.</w:t>
      </w:r>
    </w:p>
    <w:p>
      <w:pPr>
        <w:pStyle w:val="ListBullet"/>
      </w:pPr>
      <w:r>
        <w:t>Physics-aware garment generation.</w:t>
      </w:r>
    </w:p>
    <w:p>
      <w:pPr>
        <w:pStyle w:val="ListBullet"/>
      </w:pPr>
      <w:r>
        <w:t>Fit prediction calibrated against real try-on outcomes.</w:t>
      </w:r>
    </w:p>
    <w:p>
      <w:pPr>
        <w:pStyle w:val="ListBullet"/>
      </w:pPr>
      <w:r>
        <w:t>Retailer SDK/API and commerce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