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Roadmap, Backlog &amp; Go-to-Market</w:t>
      </w:r>
    </w:p>
    <w:p>
      <w:pPr>
        <w:jc w:val="center"/>
      </w:pPr>
      <w:r>
        <w:rPr>
          <w:i/>
          <w:sz w:val="22"/>
        </w:rPr>
        <w:t>Founding-PM execution plan</w:t>
      </w:r>
    </w:p>
    <w:p/>
    <w:p>
      <w:pPr>
        <w:pStyle w:val="Heading1"/>
      </w:pPr>
      <w:r>
        <w:t>1. Phase 0 — Feasibility spike</w:t>
      </w:r>
    </w:p>
    <w:p>
      <w:pPr>
        <w:pStyle w:val="ListBullet"/>
      </w:pPr>
      <w:r>
        <w:t>Prove one body reconstruction path.</w:t>
      </w:r>
    </w:p>
    <w:p>
      <w:pPr>
        <w:pStyle w:val="ListBullet"/>
      </w:pPr>
      <w:r>
        <w:t>Prove one garment reconstruction path.</w:t>
      </w:r>
    </w:p>
    <w:p>
      <w:pPr>
        <w:pStyle w:val="ListBullet"/>
      </w:pPr>
      <w:r>
        <w:t>Prove one cloth simulation path.</w:t>
      </w:r>
    </w:p>
    <w:p>
      <w:pPr>
        <w:pStyle w:val="ListBullet"/>
      </w:pPr>
      <w:r>
        <w:t>Render one avatar + one garment interactively in browser.</w:t>
      </w:r>
    </w:p>
    <w:p>
      <w:pPr>
        <w:pStyle w:val="ListBullet"/>
      </w:pPr>
      <w:r>
        <w:t>Measure end-to-end latency and GPU cost.</w:t>
      </w:r>
    </w:p>
    <w:p>
      <w:pPr>
        <w:pStyle w:val="ListBullet"/>
      </w:pPr>
      <w:r>
        <w:t>Define privacy-safe temporary storage architecture.</w:t>
      </w:r>
    </w:p>
    <w:p>
      <w:pPr>
        <w:pStyle w:val="Heading1"/>
      </w:pPr>
      <w:r>
        <w:t>2. Phase 1 — Showcase MVP</w:t>
      </w:r>
    </w:p>
    <w:p>
      <w:pPr>
        <w:pStyle w:val="ListBullet"/>
      </w:pPr>
      <w:r>
        <w:t>Premium landing page.</w:t>
      </w:r>
    </w:p>
    <w:p>
      <w:pPr>
        <w:pStyle w:val="ListBullet"/>
      </w:pPr>
      <w:r>
        <w:t>Privacy-first onboarding.</w:t>
      </w:r>
    </w:p>
    <w:p>
      <w:pPr>
        <w:pStyle w:val="ListBullet"/>
      </w:pPr>
      <w:r>
        <w:t>Body input + optional photo.</w:t>
      </w:r>
    </w:p>
    <w:p>
      <w:pPr>
        <w:pStyle w:val="ListBullet"/>
      </w:pPr>
      <w:r>
        <w:t>One excellent avatar.</w:t>
      </w:r>
    </w:p>
    <w:p>
      <w:pPr>
        <w:pStyle w:val="ListBullet"/>
      </w:pPr>
      <w:r>
        <w:t>One/two garment categories.</w:t>
      </w:r>
    </w:p>
    <w:p>
      <w:pPr>
        <w:pStyle w:val="ListBullet"/>
      </w:pPr>
      <w:r>
        <w:t>High-quality cloth simulation.</w:t>
      </w:r>
    </w:p>
    <w:p>
      <w:pPr>
        <w:pStyle w:val="ListBullet"/>
      </w:pPr>
      <w:r>
        <w:t>Interactive 360° viewer.</w:t>
      </w:r>
    </w:p>
    <w:p>
      <w:pPr>
        <w:pStyle w:val="ListBullet"/>
      </w:pPr>
      <w:r>
        <w:t>Session deletion + TTL.</w:t>
      </w:r>
    </w:p>
    <w:p>
      <w:pPr>
        <w:pStyle w:val="ListBullet"/>
      </w:pPr>
      <w:r>
        <w:t>Instrument anonymous operational metrics.</w:t>
      </w:r>
    </w:p>
    <w:p>
      <w:pPr>
        <w:pStyle w:val="Heading1"/>
      </w:pPr>
      <w:r>
        <w:t>3. Phase 2 — User testing</w:t>
      </w:r>
    </w:p>
    <w:p>
      <w:pPr>
        <w:pStyle w:val="ListBullet"/>
      </w:pPr>
      <w:r>
        <w:t>Recruit 30–100 testers.</w:t>
      </w:r>
    </w:p>
    <w:p>
      <w:pPr>
        <w:pStyle w:val="ListBullet"/>
      </w:pPr>
      <w:r>
        <w:t>Measure reconstruction quality complaints.</w:t>
      </w:r>
    </w:p>
    <w:p>
      <w:pPr>
        <w:pStyle w:val="ListBullet"/>
      </w:pPr>
      <w:r>
        <w:t>Compare generated fit to real garment fit.</w:t>
      </w:r>
    </w:p>
    <w:p>
      <w:pPr>
        <w:pStyle w:val="ListBullet"/>
      </w:pPr>
      <w:r>
        <w:t>Collect structured feedback by body type and garment category.</w:t>
      </w:r>
    </w:p>
    <w:p>
      <w:pPr>
        <w:pStyle w:val="ListBullet"/>
      </w:pPr>
      <w:r>
        <w:t>Identify failure clusters.</w:t>
      </w:r>
    </w:p>
    <w:p>
      <w:pPr>
        <w:pStyle w:val="ListBullet"/>
      </w:pPr>
      <w:r>
        <w:t>Improve latency and reliability.</w:t>
      </w:r>
    </w:p>
    <w:p>
      <w:pPr>
        <w:pStyle w:val="Heading1"/>
      </w:pPr>
      <w:r>
        <w:t>4. Phase 3 — Retail pilot</w:t>
      </w:r>
    </w:p>
    <w:p>
      <w:pPr>
        <w:pStyle w:val="ListBullet"/>
      </w:pPr>
      <w:r>
        <w:t>Convert retailer garment images/assets into standardized garment assets.</w:t>
      </w:r>
    </w:p>
    <w:p>
      <w:pPr>
        <w:pStyle w:val="ListBullet"/>
      </w:pPr>
      <w:r>
        <w:t>Create retailer integration demo.</w:t>
      </w:r>
    </w:p>
    <w:p>
      <w:pPr>
        <w:pStyle w:val="ListBullet"/>
      </w:pPr>
      <w:r>
        <w:t>Build SDK/API proof of concept.</w:t>
      </w:r>
    </w:p>
    <w:p>
      <w:pPr>
        <w:pStyle w:val="ListBullet"/>
      </w:pPr>
      <w:r>
        <w:t>Pilot with one fashion brand.</w:t>
      </w:r>
    </w:p>
    <w:p>
      <w:pPr>
        <w:pStyle w:val="ListBullet"/>
      </w:pPr>
      <w:r>
        <w:t>Measure try-on usage and purchase/return signals.</w:t>
      </w:r>
    </w:p>
    <w:p>
      <w:pPr>
        <w:pStyle w:val="Heading1"/>
      </w:pPr>
      <w:r>
        <w:t>5. Prioritized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Ephemeral session service</w:t>
            </w:r>
          </w:p>
        </w:tc>
        <w:tc>
          <w:tcPr>
            <w:tcW w:type="dxa" w:w="2880"/>
          </w:tcPr>
          <w:p>
            <w:r>
              <w:t>Privacy foundation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3D viewer</w:t>
            </w:r>
          </w:p>
        </w:tc>
        <w:tc>
          <w:tcPr>
            <w:tcW w:type="dxa" w:w="2880"/>
          </w:tcPr>
          <w:p>
            <w:r>
              <w:t>Core product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Body reconstruction</w:t>
            </w:r>
          </w:p>
        </w:tc>
        <w:tc>
          <w:tcPr>
            <w:tcW w:type="dxa" w:w="2880"/>
          </w:tcPr>
          <w:p>
            <w:r>
              <w:t>Core value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Garment reconstruction for T-shirts</w:t>
            </w:r>
          </w:p>
        </w:tc>
        <w:tc>
          <w:tcPr>
            <w:tcW w:type="dxa" w:w="2880"/>
          </w:tcPr>
          <w:p>
            <w:r>
              <w:t>First usable garment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Cloth simulation</w:t>
            </w:r>
          </w:p>
        </w:tc>
        <w:tc>
          <w:tcPr>
            <w:tcW w:type="dxa" w:w="2880"/>
          </w:tcPr>
          <w:p>
            <w:r>
              <w:t>Differentiator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Deletion/TTL pipeline</w:t>
            </w:r>
          </w:p>
        </w:tc>
        <w:tc>
          <w:tcPr>
            <w:tcW w:type="dxa" w:w="2880"/>
          </w:tcPr>
          <w:p>
            <w:r>
              <w:t>Privacy requirement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Watermelon UI shell</w:t>
            </w:r>
          </w:p>
        </w:tc>
        <w:tc>
          <w:tcPr>
            <w:tcW w:type="dxa" w:w="2880"/>
          </w:tcPr>
          <w:p>
            <w:r>
              <w:t>Premium product experience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Face likeness</w:t>
            </w:r>
          </w:p>
        </w:tc>
        <w:tc>
          <w:tcPr>
            <w:tcW w:type="dxa" w:w="2880"/>
          </w:tcPr>
          <w:p>
            <w:r>
              <w:t>Wow factor; not required for fit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Multiple garment families</w:t>
            </w:r>
          </w:p>
        </w:tc>
        <w:tc>
          <w:tcPr>
            <w:tcW w:type="dxa" w:w="2880"/>
          </w:tcPr>
          <w:p>
            <w:r>
              <w:t>Breadth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Fit confidence</w:t>
            </w:r>
          </w:p>
        </w:tc>
        <w:tc>
          <w:tcPr>
            <w:tcW w:type="dxa" w:w="2880"/>
          </w:tcPr>
          <w:p>
            <w:r>
              <w:t>Trust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Measurement correction UI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Retail SDK</w:t>
            </w:r>
          </w:p>
        </w:tc>
        <w:tc>
          <w:tcPr>
            <w:tcW w:type="dxa" w:w="2880"/>
          </w:tcPr>
          <w:p>
            <w:r>
              <w:t>Business model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Size recommendation</w:t>
            </w:r>
          </w:p>
        </w:tc>
        <w:tc>
          <w:tcPr>
            <w:tcW w:type="dxa" w:w="2880"/>
          </w:tcPr>
          <w:p>
            <w:r>
              <w:t>Commerce value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Wardrobe</w:t>
            </w:r>
          </w:p>
        </w:tc>
        <w:tc>
          <w:tcPr>
            <w:tcW w:type="dxa" w:w="2880"/>
          </w:tcPr>
          <w:p>
            <w:r>
              <w:t>Retention</w:t>
            </w:r>
          </w:p>
        </w:tc>
      </w:tr>
    </w:tbl>
    <w:p>
      <w:pPr>
        <w:pStyle w:val="Heading1"/>
      </w:pPr>
      <w:r>
        <w:t>6. Product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Arbitrary clothing image cannot become accurate 3D geometry</w:t>
            </w:r>
          </w:p>
        </w:tc>
        <w:tc>
          <w:tcPr>
            <w:tcW w:type="dxa" w:w="4320"/>
          </w:tcPr>
          <w:p>
            <w:r>
              <w:t>Constrain categories; use template priors; label confidence</w:t>
            </w:r>
          </w:p>
        </w:tc>
      </w:tr>
      <w:tr>
        <w:tc>
          <w:tcPr>
            <w:tcW w:type="dxa" w:w="4320"/>
          </w:tcPr>
          <w:p>
            <w:r>
              <w:t>Body reconstruction inaccurate</w:t>
            </w:r>
          </w:p>
        </w:tc>
        <w:tc>
          <w:tcPr>
            <w:tcW w:type="dxa" w:w="4320"/>
          </w:tcPr>
          <w:p>
            <w:r>
              <w:t>Use calibrated measurements/photos and correction controls</w:t>
            </w:r>
          </w:p>
        </w:tc>
      </w:tr>
      <w:tr>
        <w:tc>
          <w:tcPr>
            <w:tcW w:type="dxa" w:w="4320"/>
          </w:tcPr>
          <w:p>
            <w:r>
              <w:t>Cloth simulation too slow</w:t>
            </w:r>
          </w:p>
        </w:tc>
        <w:tc>
          <w:tcPr>
            <w:tcW w:type="dxa" w:w="4320"/>
          </w:tcPr>
          <w:p>
            <w:r>
              <w:t>Server GPU simulation; cache only within ephemeral session</w:t>
            </w:r>
          </w:p>
        </w:tc>
      </w:tr>
      <w:tr>
        <w:tc>
          <w:tcPr>
            <w:tcW w:type="dxa" w:w="4320"/>
          </w:tcPr>
          <w:p>
            <w:r>
              <w:t>Browser GPU limitations</w:t>
            </w:r>
          </w:p>
        </w:tc>
        <w:tc>
          <w:tcPr>
            <w:tcW w:type="dxa" w:w="4320"/>
          </w:tcPr>
          <w:p>
            <w:r>
              <w:t>WebGPU + WebGL2 fallback; device capability gate</w:t>
            </w:r>
          </w:p>
        </w:tc>
      </w:tr>
      <w:tr>
        <w:tc>
          <w:tcPr>
            <w:tcW w:type="dxa" w:w="4320"/>
          </w:tcPr>
          <w:p>
            <w:r>
              <w:t>Privacy promise undermined by infrastructure logs/backups</w:t>
            </w:r>
          </w:p>
        </w:tc>
        <w:tc>
          <w:tcPr>
            <w:tcW w:type="dxa" w:w="4320"/>
          </w:tcPr>
          <w:p>
            <w:r>
              <w:t>Data-flow audit; disable content logging; TTL and provider contracts</w:t>
            </w:r>
          </w:p>
        </w:tc>
      </w:tr>
      <w:tr>
        <w:tc>
          <w:tcPr>
            <w:tcW w:type="dxa" w:w="4320"/>
          </w:tcPr>
          <w:p>
            <w:r>
              <w:t>Users distrust uploading face/body data</w:t>
            </w:r>
          </w:p>
        </w:tc>
        <w:tc>
          <w:tcPr>
            <w:tcW w:type="dxa" w:w="4320"/>
          </w:tcPr>
          <w:p>
            <w:r>
              <w:t>Make face optional; explain temporary processing clearly</w:t>
            </w:r>
          </w:p>
        </w:tc>
      </w:tr>
      <w:tr>
        <w:tc>
          <w:tcPr>
            <w:tcW w:type="dxa" w:w="4320"/>
          </w:tcPr>
          <w:p>
            <w:r>
              <w:t>Demo looks impressive but isn't useful</w:t>
            </w:r>
          </w:p>
        </w:tc>
        <w:tc>
          <w:tcPr>
            <w:tcW w:type="dxa" w:w="4320"/>
          </w:tcPr>
          <w:p>
            <w:r>
              <w:t>Test against real garment fit and collect task-level feedback</w:t>
            </w:r>
          </w:p>
        </w:tc>
      </w:tr>
    </w:tbl>
    <w:p>
      <w:pPr>
        <w:pStyle w:val="Heading1"/>
      </w:pPr>
      <w:r>
        <w:t>7. Launch narrative</w:t>
      </w:r>
    </w:p>
    <w:p>
      <w:r>
        <w:t>Lead with the experience, not the AI jargon: 'What if you could enter a virtual fitting room before you buy?' Demonstrate one complete fitting in under a few minutes. Then reveal that the model is interactive and the session is ephemeral.</w:t>
      </w:r>
    </w:p>
    <w:p>
      <w:pPr>
        <w:pStyle w:val="Heading1"/>
      </w:pPr>
      <w:r>
        <w:t>8. First demo script</w:t>
      </w:r>
    </w:p>
    <w:p>
      <w:pPr>
        <w:pStyle w:val="ListNumber"/>
      </w:pPr>
      <w:r>
        <w:t>Open landing page.</w:t>
      </w:r>
    </w:p>
    <w:p>
      <w:pPr>
        <w:pStyle w:val="ListNumber"/>
      </w:pPr>
      <w:r>
        <w:t>Show privacy promise.</w:t>
      </w:r>
    </w:p>
    <w:p>
      <w:pPr>
        <w:pStyle w:val="ListNumber"/>
      </w:pPr>
      <w:r>
        <w:t>Enter height/weight and optional measurements.</w:t>
      </w:r>
    </w:p>
    <w:p>
      <w:pPr>
        <w:pStyle w:val="ListNumber"/>
      </w:pPr>
      <w:r>
        <w:t>Upload/capture body image.</w:t>
      </w:r>
    </w:p>
    <w:p>
      <w:pPr>
        <w:pStyle w:val="ListNumber"/>
      </w:pPr>
      <w:r>
        <w:t>Generate avatar.</w:t>
      </w:r>
    </w:p>
    <w:p>
      <w:pPr>
        <w:pStyle w:val="ListNumber"/>
      </w:pPr>
      <w:r>
        <w:t>Rotate avatar before clothing to establish realism.</w:t>
      </w:r>
    </w:p>
    <w:p>
      <w:pPr>
        <w:pStyle w:val="ListNumber"/>
      </w:pPr>
      <w:r>
        <w:t>Upload a clean T-shirt image.</w:t>
      </w:r>
    </w:p>
    <w:p>
      <w:pPr>
        <w:pStyle w:val="ListNumber"/>
      </w:pPr>
      <w:r>
        <w:t>Show garment reconstruction progress.</w:t>
      </w:r>
    </w:p>
    <w:p>
      <w:pPr>
        <w:pStyle w:val="ListNumber"/>
      </w:pPr>
      <w:r>
        <w:t>Reveal garment draped on avatar.</w:t>
      </w:r>
    </w:p>
    <w:p>
      <w:pPr>
        <w:pStyle w:val="ListNumber"/>
      </w:pPr>
      <w:r>
        <w:t>Rotate 360° slowly.</w:t>
      </w:r>
    </w:p>
    <w:p>
      <w:pPr>
        <w:pStyle w:val="ListNumber"/>
      </w:pPr>
      <w:r>
        <w:t>Zoom into sleeve/waist/shoulder areas.</w:t>
      </w:r>
    </w:p>
    <w:p>
      <w:pPr>
        <w:pStyle w:val="ListNumber"/>
      </w:pPr>
      <w:r>
        <w:t>Open fit inspection panel.</w:t>
      </w:r>
    </w:p>
    <w:p>
      <w:pPr>
        <w:pStyle w:val="ListNumber"/>
      </w:pPr>
      <w:r>
        <w:t>Delete session.</w:t>
      </w:r>
    </w:p>
    <w:p>
      <w:pPr>
        <w:pStyle w:val="ListNumber"/>
      </w:pPr>
      <w:r>
        <w:t>Show 'Session destroyed.'</w:t>
      </w:r>
    </w:p>
    <w:p>
      <w:pPr>
        <w:pStyle w:val="Heading1"/>
      </w:pPr>
      <w:r>
        <w:t>9. North-star product story</w:t>
      </w:r>
    </w:p>
    <w:p>
      <w:r>
        <w:t>The winning story is not 'we made an AI avatar.' It is 'we made the trial room disappear.'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