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10AD" w14:textId="5B004915"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r>
        <w:rPr>
          <w:rFonts w:eastAsia="Times New Roman" w:cs="Times New Roman"/>
          <w:b/>
          <w:bCs/>
          <w:color w:val="000000"/>
          <w:kern w:val="2"/>
          <w:sz w:val="32"/>
          <w:szCs w:val="20"/>
          <w:lang w:val="en-IN"/>
          <w14:ligatures w14:val="standardContextual"/>
        </w:rPr>
        <w:t xml:space="preserve">                                 </w:t>
      </w:r>
      <w:r w:rsidRPr="00B35323">
        <w:rPr>
          <w:rFonts w:eastAsia="Times New Roman" w:cs="Times New Roman"/>
          <w:b/>
          <w:bCs/>
          <w:color w:val="000000"/>
          <w:kern w:val="2"/>
          <w:sz w:val="32"/>
          <w:szCs w:val="20"/>
          <w:lang w:val="en-IN"/>
          <w14:ligatures w14:val="standardContextual"/>
        </w:rPr>
        <w:t>An Internship Report</w:t>
      </w:r>
    </w:p>
    <w:p w14:paraId="3DAE8035"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Of</w:t>
      </w:r>
    </w:p>
    <w:p w14:paraId="6A795668" w14:textId="77777777" w:rsidR="00B35323" w:rsidRPr="00B35323" w:rsidRDefault="00B35323" w:rsidP="00B35323">
      <w:pPr>
        <w:keepNext/>
        <w:keepLines/>
        <w:spacing w:after="60" w:line="259" w:lineRule="auto"/>
        <w:ind w:right="386"/>
        <w:outlineLvl w:val="0"/>
        <w:rPr>
          <w:rFonts w:eastAsia="Times New Roman" w:cs="Times New Roman"/>
          <w:b/>
          <w:color w:val="000000"/>
          <w:kern w:val="2"/>
          <w:sz w:val="44"/>
          <w:szCs w:val="28"/>
          <w:lang w:val="en-IN"/>
          <w14:ligatures w14:val="standardContextual"/>
        </w:rPr>
      </w:pPr>
      <w:r w:rsidRPr="00B35323">
        <w:rPr>
          <w:rFonts w:eastAsia="Times New Roman" w:cs="Times New Roman"/>
          <w:b/>
          <w:color w:val="000000"/>
          <w:kern w:val="2"/>
          <w:sz w:val="44"/>
          <w:szCs w:val="28"/>
          <w:lang w:val="en-IN"/>
          <w14:ligatures w14:val="standardContextual"/>
        </w:rPr>
        <w:t xml:space="preserve">          </w:t>
      </w:r>
      <w:r w:rsidRPr="00B35323">
        <w:rPr>
          <w:rFonts w:eastAsia="Times New Roman" w:cs="Times New Roman"/>
          <w:b/>
          <w:color w:val="000000"/>
          <w:kern w:val="2"/>
          <w:sz w:val="28"/>
          <w:szCs w:val="18"/>
          <w14:ligatures w14:val="standardContextual"/>
        </w:rPr>
        <w:t>Customer Churn Prediction Using Machine Learning</w:t>
      </w:r>
    </w:p>
    <w:p w14:paraId="4BF4B5DD" w14:textId="77777777" w:rsidR="00B35323" w:rsidRPr="00B35323" w:rsidRDefault="00B35323" w:rsidP="00B35323">
      <w:pPr>
        <w:spacing w:after="108" w:line="366" w:lineRule="auto"/>
        <w:ind w:left="32" w:right="411" w:hanging="10"/>
        <w:jc w:val="both"/>
        <w:rPr>
          <w:rFonts w:eastAsia="Times New Roman" w:cs="Times New Roman"/>
          <w:color w:val="000000"/>
          <w:kern w:val="2"/>
          <w:szCs w:val="24"/>
          <w:lang w:val="en-IN"/>
          <w14:ligatures w14:val="standardContextual"/>
        </w:rPr>
      </w:pPr>
    </w:p>
    <w:p w14:paraId="05F1B036"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Submitted</w:t>
      </w:r>
    </w:p>
    <w:p w14:paraId="2401C1B0"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To</w:t>
      </w:r>
    </w:p>
    <w:p w14:paraId="72704E02" w14:textId="77777777" w:rsidR="00B35323" w:rsidRPr="00B35323" w:rsidRDefault="00B35323" w:rsidP="00B35323">
      <w:pPr>
        <w:spacing w:after="108" w:line="366" w:lineRule="auto"/>
        <w:ind w:left="32" w:right="411" w:hanging="10"/>
        <w:jc w:val="both"/>
        <w:rPr>
          <w:rFonts w:eastAsia="Times New Roman" w:cs="Times New Roman"/>
          <w:color w:val="000000"/>
          <w:kern w:val="2"/>
          <w:szCs w:val="24"/>
          <w:lang w:val="en-IN"/>
          <w14:ligatures w14:val="standardContextual"/>
        </w:rPr>
      </w:pPr>
    </w:p>
    <w:p w14:paraId="596D9118" w14:textId="77777777"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School of Computer Science and Engineering</w:t>
      </w:r>
    </w:p>
    <w:p w14:paraId="5B6434FC" w14:textId="77777777"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IILM University, Greater Noida, U.P.</w:t>
      </w:r>
    </w:p>
    <w:p w14:paraId="2E519DA3" w14:textId="77777777" w:rsidR="00B35323" w:rsidRPr="00B35323" w:rsidRDefault="00B35323" w:rsidP="00B35323">
      <w:pPr>
        <w:keepNext/>
        <w:keepLines/>
        <w:spacing w:after="60" w:line="259" w:lineRule="auto"/>
        <w:ind w:left="10" w:right="386" w:hanging="10"/>
        <w:jc w:val="center"/>
        <w:outlineLvl w:val="0"/>
        <w:rPr>
          <w:rFonts w:eastAsia="Times New Roman" w:cs="Times New Roman"/>
          <w:b/>
          <w:color w:val="000000"/>
          <w:kern w:val="2"/>
          <w:sz w:val="32"/>
          <w:szCs w:val="20"/>
          <w:lang w:val="en-IN"/>
          <w14:ligatures w14:val="standardContextual"/>
        </w:rPr>
      </w:pPr>
    </w:p>
    <w:p w14:paraId="0C1933E2"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In partial fulfilment of the requirement of degree of</w:t>
      </w:r>
    </w:p>
    <w:p w14:paraId="3DE82B62"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B-Tech (CSE)</w:t>
      </w:r>
    </w:p>
    <w:p w14:paraId="0ED536FB" w14:textId="77777777" w:rsidR="00B35323" w:rsidRPr="00B35323" w:rsidRDefault="00B35323" w:rsidP="00B35323">
      <w:pPr>
        <w:keepNext/>
        <w:keepLines/>
        <w:spacing w:after="60" w:line="259" w:lineRule="auto"/>
        <w:ind w:left="10" w:right="386" w:hanging="10"/>
        <w:jc w:val="center"/>
        <w:outlineLvl w:val="0"/>
        <w:rPr>
          <w:rFonts w:eastAsia="Times New Roman" w:cs="Times New Roman"/>
          <w:b/>
          <w:color w:val="000000"/>
          <w:kern w:val="2"/>
          <w:sz w:val="32"/>
          <w:szCs w:val="20"/>
          <w:lang w:val="en-IN"/>
          <w14:ligatures w14:val="standardContextual"/>
        </w:rPr>
      </w:pPr>
    </w:p>
    <w:p w14:paraId="24AAEFA3"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w:t>
      </w:r>
      <w:r w:rsidRPr="00B35323">
        <w:rPr>
          <w:rFonts w:eastAsia="Times New Roman" w:cs="Times New Roman"/>
          <w:b/>
          <w:noProof/>
          <w:color w:val="000000"/>
          <w:kern w:val="2"/>
          <w:sz w:val="32"/>
          <w:szCs w:val="20"/>
          <w:lang w:val="en-IN"/>
          <w14:ligatures w14:val="standardContextual"/>
        </w:rPr>
        <w:drawing>
          <wp:inline distT="0" distB="0" distL="0" distR="0" wp14:anchorId="63622014" wp14:editId="46759760">
            <wp:extent cx="861060" cy="914400"/>
            <wp:effectExtent l="0" t="0" r="0" b="0"/>
            <wp:docPr id="1507313852" name="Picture 4">
              <a:extLst xmlns:a="http://schemas.openxmlformats.org/drawingml/2006/main">
                <a:ext uri="{FF2B5EF4-FFF2-40B4-BE49-F238E27FC236}">
                  <a16:creationId xmlns:a16="http://schemas.microsoft.com/office/drawing/2014/main" id="{9F7F8025-C208-407D-93BA-7F07EF135F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1060" cy="914400"/>
                    </a:xfrm>
                    <a:prstGeom prst="rect">
                      <a:avLst/>
                    </a:prstGeom>
                    <a:noFill/>
                    <a:ln>
                      <a:noFill/>
                    </a:ln>
                  </pic:spPr>
                </pic:pic>
              </a:graphicData>
            </a:graphic>
          </wp:inline>
        </w:drawing>
      </w:r>
    </w:p>
    <w:p w14:paraId="4CB7F962" w14:textId="77777777" w:rsidR="00B35323" w:rsidRPr="00B35323" w:rsidRDefault="00B35323" w:rsidP="00B35323">
      <w:pPr>
        <w:keepNext/>
        <w:keepLines/>
        <w:spacing w:after="60" w:line="259" w:lineRule="auto"/>
        <w:ind w:left="10" w:right="386" w:hanging="10"/>
        <w:jc w:val="center"/>
        <w:outlineLvl w:val="0"/>
        <w:rPr>
          <w:rFonts w:eastAsia="Times New Roman" w:cs="Times New Roman"/>
          <w:b/>
          <w:color w:val="000000"/>
          <w:kern w:val="2"/>
          <w:sz w:val="32"/>
          <w:szCs w:val="20"/>
          <w:lang w:val="en-IN"/>
          <w14:ligatures w14:val="standardContextual"/>
        </w:rPr>
      </w:pPr>
    </w:p>
    <w:p w14:paraId="48E71525"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color w:val="000000"/>
          <w:kern w:val="2"/>
          <w:sz w:val="32"/>
          <w:szCs w:val="20"/>
          <w:lang w:val="en-IN"/>
          <w14:ligatures w14:val="standardContextual"/>
        </w:rPr>
        <w:t xml:space="preserve">                                               By</w:t>
      </w:r>
    </w:p>
    <w:p w14:paraId="6422FF89"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p>
    <w:p w14:paraId="2DB21578" w14:textId="77777777" w:rsidR="00B35323" w:rsidRPr="00B35323" w:rsidRDefault="00B35323" w:rsidP="00B35323">
      <w:pPr>
        <w:keepNext/>
        <w:keepLines/>
        <w:spacing w:after="60" w:line="259" w:lineRule="auto"/>
        <w:ind w:left="10" w:right="386" w:hanging="10"/>
        <w:outlineLvl w:val="0"/>
        <w:rPr>
          <w:rFonts w:eastAsia="Times New Roman" w:cs="Times New Roman"/>
          <w:b/>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Roll Number of </w:t>
      </w:r>
      <w:proofErr w:type="gramStart"/>
      <w:r w:rsidRPr="00B35323">
        <w:rPr>
          <w:rFonts w:eastAsia="Times New Roman" w:cs="Times New Roman"/>
          <w:b/>
          <w:bCs/>
          <w:color w:val="000000"/>
          <w:kern w:val="2"/>
          <w:sz w:val="32"/>
          <w:szCs w:val="20"/>
          <w:lang w:val="en-IN"/>
          <w14:ligatures w14:val="standardContextual"/>
        </w:rPr>
        <w:t>Student:-</w:t>
      </w:r>
      <w:proofErr w:type="gramEnd"/>
      <w:r w:rsidRPr="00B35323">
        <w:rPr>
          <w:rFonts w:eastAsia="Times New Roman" w:cs="Times New Roman"/>
          <w:b/>
          <w:color w:val="000000"/>
          <w:kern w:val="2"/>
          <w:sz w:val="32"/>
          <w:szCs w:val="20"/>
          <w:lang w:val="en-IN"/>
          <w14:ligatures w14:val="standardContextual"/>
        </w:rPr>
        <w:t xml:space="preserve"> </w:t>
      </w:r>
      <w:r w:rsidRPr="00B35323">
        <w:rPr>
          <w:rFonts w:eastAsia="Times New Roman" w:cs="Times New Roman"/>
          <w:b/>
          <w:bCs/>
          <w:color w:val="000000"/>
          <w:kern w:val="2"/>
          <w:sz w:val="32"/>
          <w:szCs w:val="20"/>
          <w:lang w:val="en-IN"/>
          <w14:ligatures w14:val="standardContextual"/>
        </w:rPr>
        <w:t>26SCS1003002014</w:t>
      </w:r>
    </w:p>
    <w:p w14:paraId="23EE693F" w14:textId="77777777"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Name of Student: PRANAV KUMAR </w:t>
      </w:r>
    </w:p>
    <w:p w14:paraId="0C4868C3" w14:textId="77777777"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p>
    <w:p w14:paraId="50E7B045" w14:textId="77777777" w:rsidR="00B35323" w:rsidRPr="00B35323" w:rsidRDefault="00B35323" w:rsidP="00B35323">
      <w:pPr>
        <w:keepNext/>
        <w:keepLines/>
        <w:spacing w:after="60" w:line="259" w:lineRule="auto"/>
        <w:ind w:left="10" w:right="386" w:hanging="10"/>
        <w:outlineLvl w:val="0"/>
        <w:rPr>
          <w:rFonts w:eastAsia="Times New Roman" w:cs="Times New Roman"/>
          <w:b/>
          <w:bCs/>
          <w:color w:val="000000"/>
          <w:kern w:val="2"/>
          <w:sz w:val="32"/>
          <w:szCs w:val="20"/>
          <w:lang w:val="en-IN"/>
          <w14:ligatures w14:val="standardContextual"/>
        </w:rPr>
      </w:pPr>
      <w:r w:rsidRPr="00B35323">
        <w:rPr>
          <w:rFonts w:eastAsia="Times New Roman" w:cs="Times New Roman"/>
          <w:b/>
          <w:bCs/>
          <w:color w:val="000000"/>
          <w:kern w:val="2"/>
          <w:sz w:val="32"/>
          <w:szCs w:val="20"/>
          <w:lang w:val="en-IN"/>
          <w14:ligatures w14:val="standardContextual"/>
        </w:rPr>
        <w:t xml:space="preserve">                                     Batch: 2026-27</w:t>
      </w:r>
    </w:p>
    <w:p w14:paraId="139A2B9B" w14:textId="77777777" w:rsidR="000F256C" w:rsidRDefault="000F256C"/>
    <w:p w14:paraId="1648E6E6" w14:textId="77777777" w:rsidR="000F256C" w:rsidRDefault="00000000">
      <w:r>
        <w:br w:type="page"/>
      </w:r>
    </w:p>
    <w:p w14:paraId="05CEB849" w14:textId="77777777" w:rsidR="000F256C" w:rsidRDefault="00000000">
      <w:pPr>
        <w:spacing w:after="360"/>
        <w:jc w:val="center"/>
      </w:pPr>
      <w:r>
        <w:rPr>
          <w:b/>
          <w:sz w:val="36"/>
        </w:rPr>
        <w:lastRenderedPageBreak/>
        <w:t>TABLE OF CONTENTS</w:t>
      </w:r>
    </w:p>
    <w:p w14:paraId="66807ADF" w14:textId="77777777" w:rsidR="000F256C" w:rsidRDefault="00000000">
      <w:pPr>
        <w:spacing w:after="100"/>
      </w:pPr>
      <w:r>
        <w:t>1.  CANDIDATE'S DECLARATION .................................................. 3</w:t>
      </w:r>
    </w:p>
    <w:p w14:paraId="69F6993F" w14:textId="77777777" w:rsidR="000F256C" w:rsidRDefault="00000000">
      <w:pPr>
        <w:spacing w:after="100"/>
      </w:pPr>
      <w:r>
        <w:t>2.  ACKNOWLEDGEMENT .......................................................... 4</w:t>
      </w:r>
    </w:p>
    <w:p w14:paraId="3461F6BB" w14:textId="77777777" w:rsidR="000F256C" w:rsidRDefault="00000000">
      <w:pPr>
        <w:spacing w:after="100"/>
      </w:pPr>
      <w:r>
        <w:t>3.  INTERNSHIP COMPLETION CERTIFICATE ........................................ 5</w:t>
      </w:r>
    </w:p>
    <w:p w14:paraId="2D432C8A" w14:textId="77777777" w:rsidR="000F256C" w:rsidRDefault="00000000">
      <w:pPr>
        <w:spacing w:after="100"/>
      </w:pPr>
      <w:r>
        <w:t>4.  PROJECT DESCRIPTION ...................................................... 6</w:t>
      </w:r>
    </w:p>
    <w:p w14:paraId="0510845A" w14:textId="77777777" w:rsidR="000F256C" w:rsidRDefault="00000000">
      <w:pPr>
        <w:spacing w:after="100"/>
      </w:pPr>
      <w:r>
        <w:t>4.1  Introduction ............................................................ 6</w:t>
      </w:r>
    </w:p>
    <w:p w14:paraId="65B2187B" w14:textId="77777777" w:rsidR="000F256C" w:rsidRDefault="00000000">
      <w:pPr>
        <w:spacing w:after="100"/>
      </w:pPr>
      <w:r>
        <w:t>4.2  Organization Profile .................................................... 7</w:t>
      </w:r>
    </w:p>
    <w:p w14:paraId="7C6211D4" w14:textId="77777777" w:rsidR="000F256C" w:rsidRDefault="00000000">
      <w:pPr>
        <w:spacing w:after="100"/>
      </w:pPr>
      <w:r>
        <w:t>4.3  Problem Statement ....................................................... 7</w:t>
      </w:r>
    </w:p>
    <w:p w14:paraId="5952E87A" w14:textId="77777777" w:rsidR="000F256C" w:rsidRDefault="00000000">
      <w:pPr>
        <w:spacing w:after="100"/>
      </w:pPr>
      <w:r>
        <w:t>4.4  Project Objectives ...................................................... 8</w:t>
      </w:r>
    </w:p>
    <w:p w14:paraId="5CAD70E7" w14:textId="77777777" w:rsidR="000F256C" w:rsidRDefault="00000000">
      <w:pPr>
        <w:spacing w:after="100"/>
      </w:pPr>
      <w:r>
        <w:t>4.5  Scope of the Project .................................................... 8</w:t>
      </w:r>
    </w:p>
    <w:p w14:paraId="04D12CEE" w14:textId="77777777" w:rsidR="000F256C" w:rsidRDefault="00000000">
      <w:pPr>
        <w:spacing w:after="100"/>
      </w:pPr>
      <w:r>
        <w:t>4.6  Technologies and Tools Used ............................................. 9</w:t>
      </w:r>
    </w:p>
    <w:p w14:paraId="67B56639" w14:textId="77777777" w:rsidR="000F256C" w:rsidRDefault="00000000">
      <w:pPr>
        <w:spacing w:after="100"/>
      </w:pPr>
      <w:r>
        <w:t>4.7  System Architecture ..................................................... 10</w:t>
      </w:r>
    </w:p>
    <w:p w14:paraId="351F88A7" w14:textId="77777777" w:rsidR="000F256C" w:rsidRDefault="00000000">
      <w:pPr>
        <w:spacing w:after="100"/>
      </w:pPr>
      <w:r>
        <w:t>4.8  Methodology ............................................................. 11</w:t>
      </w:r>
    </w:p>
    <w:p w14:paraId="15CA3062" w14:textId="77777777" w:rsidR="000F256C" w:rsidRDefault="00000000">
      <w:pPr>
        <w:spacing w:after="100"/>
      </w:pPr>
      <w:r>
        <w:t>4.9  Expected Outcomes ....................................................... 14</w:t>
      </w:r>
    </w:p>
    <w:p w14:paraId="08AEDE8C" w14:textId="77777777" w:rsidR="000F256C" w:rsidRDefault="00000000">
      <w:pPr>
        <w:spacing w:after="100"/>
      </w:pPr>
      <w:r>
        <w:t>4.10  Certificates of Completion and Other Communication Proof ............... 15</w:t>
      </w:r>
    </w:p>
    <w:p w14:paraId="379C4427" w14:textId="77777777" w:rsidR="000F256C" w:rsidRDefault="00000000">
      <w:pPr>
        <w:spacing w:after="100"/>
      </w:pPr>
      <w:r>
        <w:t>5.  REFERENCES ............................................................... 16</w:t>
      </w:r>
    </w:p>
    <w:p w14:paraId="00EF54DA" w14:textId="77777777" w:rsidR="000F256C" w:rsidRDefault="00000000">
      <w:r>
        <w:br w:type="page"/>
      </w:r>
    </w:p>
    <w:p w14:paraId="7896EA03" w14:textId="77777777" w:rsidR="000F256C" w:rsidRDefault="00000000">
      <w:pPr>
        <w:pStyle w:val="Heading1"/>
      </w:pPr>
      <w:r>
        <w:lastRenderedPageBreak/>
        <w:t>1. CANDIDATE'S DECLARATION</w:t>
      </w:r>
    </w:p>
    <w:p w14:paraId="509C657C" w14:textId="77777777" w:rsidR="000F256C" w:rsidRDefault="00000000">
      <w:r>
        <w:t>I, Pranav Kumar, hereby declare that this internship report has been prepared on the basis of the one-month Data Science internship conducted at Codec Technologies Pvt. Ltd. from 06/08/2026 to 06/09/2026. The report presents the learning activities, methodology and project-oriented work carried out during the internship period.</w:t>
      </w:r>
    </w:p>
    <w:p w14:paraId="1AEE16BF" w14:textId="77777777" w:rsidR="000F256C" w:rsidRDefault="00000000">
      <w:r>
        <w:t>For the purpose of presenting a complete Data Science case study in this report, the selected project is titled “Customer Churn Prediction Using Machine Learning”. The project is designed as a practical application of data preprocessing, exploratory data analysis and machine-learning classification concepts.</w:t>
      </w:r>
    </w:p>
    <w:p w14:paraId="3AEB68EA" w14:textId="77777777" w:rsidR="000F256C" w:rsidRDefault="00000000">
      <w:r>
        <w:t>I further declare that the report is prepared for academic documentation and that the project description should be read together with the internship certificate and the actual training/project activities completed during the internship.</w:t>
      </w:r>
    </w:p>
    <w:p w14:paraId="7424B671" w14:textId="77777777" w:rsidR="000F256C" w:rsidRDefault="00000000">
      <w:r>
        <w:br/>
        <w:t>Name: Pranav Kumar</w:t>
      </w:r>
    </w:p>
    <w:p w14:paraId="3F77FA4C" w14:textId="77777777" w:rsidR="000F256C" w:rsidRDefault="00000000">
      <w:r>
        <w:t>Date: 10/09/2026</w:t>
      </w:r>
    </w:p>
    <w:p w14:paraId="78CA0927" w14:textId="44781310" w:rsidR="000F256C" w:rsidRDefault="000F256C"/>
    <w:p w14:paraId="79CE0B4F" w14:textId="77777777" w:rsidR="000F256C" w:rsidRDefault="00000000">
      <w:r>
        <w:br w:type="page"/>
      </w:r>
    </w:p>
    <w:p w14:paraId="7094D680" w14:textId="77777777" w:rsidR="000F256C" w:rsidRDefault="00000000">
      <w:pPr>
        <w:pStyle w:val="Heading1"/>
      </w:pPr>
      <w:r>
        <w:lastRenderedPageBreak/>
        <w:t>2. ACKNOWLEDGEMENT</w:t>
      </w:r>
    </w:p>
    <w:p w14:paraId="18F5CFA2" w14:textId="77777777" w:rsidR="000F256C" w:rsidRDefault="00000000">
      <w:r>
        <w:t>I would like to express my sincere gratitude to Codec Technologies Pvt. Ltd. for providing me the opportunity to complete a one-month internship in the field of Data Science. The internship gave me an opportunity to understand how concepts studied in academics can be connected with practical data-oriented work.</w:t>
      </w:r>
    </w:p>
    <w:p w14:paraId="292B3951" w14:textId="77777777" w:rsidR="000F256C" w:rsidRDefault="00000000">
      <w:r>
        <w:t>I am thankful to Dr. Anurag Shrivastava, Program Manager, for the guidance and support associated with the internship program. The structured internship environment helped me understand the importance of data preparation, analytical thinking, model development and documentation.</w:t>
      </w:r>
    </w:p>
    <w:p w14:paraId="7A42AC7E" w14:textId="77777777" w:rsidR="000F256C" w:rsidRDefault="00000000">
      <w:r>
        <w:t>I am also thankful to my teachers and mentors for encouraging me to learn and practice programming, statistics and machine-learning concepts. Their guidance helped me approach the project in a systematic manner.</w:t>
      </w:r>
    </w:p>
    <w:p w14:paraId="6AE05655" w14:textId="77777777" w:rsidR="000F256C" w:rsidRDefault="00000000">
      <w:r>
        <w:t>Finally, I would like to thank my family and friends for their continuous support and encouragement during the internship period.</w:t>
      </w:r>
    </w:p>
    <w:p w14:paraId="3B5CDEC2" w14:textId="77777777" w:rsidR="000F256C" w:rsidRDefault="00000000">
      <w:r>
        <w:br w:type="page"/>
      </w:r>
    </w:p>
    <w:p w14:paraId="74DA9742" w14:textId="77777777" w:rsidR="000F256C" w:rsidRDefault="00000000">
      <w:pPr>
        <w:pStyle w:val="Heading1"/>
      </w:pPr>
      <w:r>
        <w:lastRenderedPageBreak/>
        <w:t>3. INTERNSHIP COMPLETION CERTIFICATE</w:t>
      </w:r>
    </w:p>
    <w:p w14:paraId="00E9B691" w14:textId="77777777" w:rsidR="000F256C" w:rsidRDefault="00000000">
      <w:r>
        <w:t>The internship certificate issued by Codec Technologies Pvt. Ltd. confirms the completion of a 1 Month AICTE &amp; ICAC Approved internship program. It identifies Pranav Kumar as a Data Science Intern and records the internship period as 06/08/2026 to 06/09/2026.</w:t>
      </w:r>
    </w:p>
    <w:p w14:paraId="210D8842" w14:textId="77777777" w:rsidR="000F256C" w:rsidRDefault="00000000">
      <w:pPr>
        <w:jc w:val="center"/>
      </w:pPr>
      <w:r>
        <w:rPr>
          <w:noProof/>
        </w:rPr>
        <w:drawing>
          <wp:inline distT="0" distB="0" distL="0" distR="0" wp14:anchorId="475CF124" wp14:editId="539BC34D">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page.png"/>
                    <pic:cNvPicPr/>
                  </pic:nvPicPr>
                  <pic:blipFill>
                    <a:blip r:embed="rId9"/>
                    <a:stretch>
                      <a:fillRect/>
                    </a:stretch>
                  </pic:blipFill>
                  <pic:spPr>
                    <a:xfrm>
                      <a:off x="0" y="0"/>
                      <a:ext cx="5760720" cy="3600450"/>
                    </a:xfrm>
                    <a:prstGeom prst="rect">
                      <a:avLst/>
                    </a:prstGeom>
                  </pic:spPr>
                </pic:pic>
              </a:graphicData>
            </a:graphic>
          </wp:inline>
        </w:drawing>
      </w:r>
    </w:p>
    <w:p w14:paraId="1F310C91" w14:textId="77777777" w:rsidR="000F256C" w:rsidRDefault="00000000">
      <w:r>
        <w:br w:type="page"/>
      </w:r>
    </w:p>
    <w:p w14:paraId="37BBEBAF" w14:textId="77777777" w:rsidR="000F256C" w:rsidRDefault="00000000">
      <w:pPr>
        <w:pStyle w:val="Heading1"/>
      </w:pPr>
      <w:r>
        <w:lastRenderedPageBreak/>
        <w:t>4. PROJECT DESCRIPTION</w:t>
      </w:r>
    </w:p>
    <w:p w14:paraId="3F4D61F8" w14:textId="77777777" w:rsidR="000F256C" w:rsidRDefault="00000000">
      <w:pPr>
        <w:pStyle w:val="Heading2"/>
      </w:pPr>
      <w:r>
        <w:t>4.1 Introduction</w:t>
      </w:r>
    </w:p>
    <w:p w14:paraId="16B42A88" w14:textId="77777777" w:rsidR="000F256C" w:rsidRDefault="00000000">
      <w:r>
        <w:t>Data Science combines data collection, data cleaning, statistical analysis, visualization and machine learning to extract useful information from data. In a business environment, one important application is predicting whether a customer is likely to discontinue a service. This is commonly referred to as customer churn.</w:t>
      </w:r>
    </w:p>
    <w:p w14:paraId="18D0692B" w14:textId="77777777" w:rsidR="000F256C" w:rsidRDefault="00000000">
      <w:r>
        <w:t>The selected project, Customer Churn Prediction Using Machine Learning, focuses on building a classification workflow that takes customer-related information as input and predicts the likelihood of churn. The project demonstrates an end-to-end Data Science process: understanding the problem, preparing data, exploring patterns, transforming variables, training machine-learning models, evaluating performance and communicating results.</w:t>
      </w:r>
    </w:p>
    <w:p w14:paraId="0E5F4E39" w14:textId="77777777" w:rsidR="000F256C" w:rsidRDefault="00000000">
      <w:r>
        <w:t>The project has been selected because it has clear business impact. If customers at higher risk of leaving can be identified early, an organization can design retention activities such as improved support, targeted offers or personalized communication.</w:t>
      </w:r>
    </w:p>
    <w:p w14:paraId="79488BA3" w14:textId="77777777" w:rsidR="000F256C" w:rsidRDefault="00000000">
      <w:pPr>
        <w:pStyle w:val="Heading2"/>
      </w:pPr>
      <w:r>
        <w:t>4.2 Organization Profile</w:t>
      </w:r>
    </w:p>
    <w:p w14:paraId="6F21EF7D" w14:textId="77777777" w:rsidR="000F256C" w:rsidRDefault="00000000">
      <w:r>
        <w:t>Codec Technologies Pvt. Ltd. is the organization named on the supplied internship certificate. The certificate confirms the Data Science internship and the approved internship program. This report therefore uses the organization name and internship details exactly as reflected in the certificate.</w:t>
      </w:r>
    </w:p>
    <w:p w14:paraId="03ED713F" w14:textId="77777777" w:rsidR="000F256C" w:rsidRDefault="00000000">
      <w:r>
        <w:t>The internship was conducted as a one-month AICTE &amp; ICAC approved internship program. The experience is documented here from the perspective of a Data Science training and project-learning activity.</w:t>
      </w:r>
    </w:p>
    <w:tbl>
      <w:tblPr>
        <w:tblStyle w:val="TableGrid"/>
        <w:tblW w:w="0" w:type="auto"/>
        <w:jc w:val="center"/>
        <w:tblLook w:val="04A0" w:firstRow="1" w:lastRow="0" w:firstColumn="1" w:lastColumn="0" w:noHBand="0" w:noVBand="1"/>
      </w:tblPr>
      <w:tblGrid>
        <w:gridCol w:w="4819"/>
        <w:gridCol w:w="4819"/>
      </w:tblGrid>
      <w:tr w:rsidR="000F256C" w14:paraId="4A0E4713" w14:textId="77777777">
        <w:trPr>
          <w:jc w:val="center"/>
        </w:trPr>
        <w:tc>
          <w:tcPr>
            <w:tcW w:w="4824" w:type="dxa"/>
            <w:vAlign w:val="center"/>
          </w:tcPr>
          <w:p w14:paraId="471E217A" w14:textId="77777777" w:rsidR="000F256C" w:rsidRDefault="00000000">
            <w:r>
              <w:rPr>
                <w:b/>
                <w:sz w:val="21"/>
              </w:rPr>
              <w:t>Organization</w:t>
            </w:r>
          </w:p>
        </w:tc>
        <w:tc>
          <w:tcPr>
            <w:tcW w:w="4824" w:type="dxa"/>
            <w:vAlign w:val="center"/>
          </w:tcPr>
          <w:p w14:paraId="69F729DF" w14:textId="77777777" w:rsidR="000F256C" w:rsidRDefault="00000000">
            <w:r>
              <w:rPr>
                <w:b/>
                <w:sz w:val="21"/>
              </w:rPr>
              <w:t>Codec Technologies Pvt. Ltd.</w:t>
            </w:r>
          </w:p>
        </w:tc>
      </w:tr>
      <w:tr w:rsidR="000F256C" w14:paraId="16168BF1" w14:textId="77777777">
        <w:trPr>
          <w:jc w:val="center"/>
        </w:trPr>
        <w:tc>
          <w:tcPr>
            <w:tcW w:w="4824" w:type="dxa"/>
            <w:vAlign w:val="center"/>
          </w:tcPr>
          <w:p w14:paraId="20C96F6F" w14:textId="77777777" w:rsidR="000F256C" w:rsidRDefault="00000000">
            <w:r>
              <w:rPr>
                <w:sz w:val="21"/>
              </w:rPr>
              <w:t>Intern</w:t>
            </w:r>
          </w:p>
        </w:tc>
        <w:tc>
          <w:tcPr>
            <w:tcW w:w="4824" w:type="dxa"/>
            <w:vAlign w:val="center"/>
          </w:tcPr>
          <w:p w14:paraId="6AC4AC65" w14:textId="77777777" w:rsidR="000F256C" w:rsidRDefault="00000000">
            <w:r>
              <w:rPr>
                <w:sz w:val="21"/>
              </w:rPr>
              <w:t>Pranav Kumar</w:t>
            </w:r>
          </w:p>
        </w:tc>
      </w:tr>
      <w:tr w:rsidR="000F256C" w14:paraId="6114FAC5" w14:textId="77777777">
        <w:trPr>
          <w:jc w:val="center"/>
        </w:trPr>
        <w:tc>
          <w:tcPr>
            <w:tcW w:w="4824" w:type="dxa"/>
            <w:vAlign w:val="center"/>
          </w:tcPr>
          <w:p w14:paraId="7A034994" w14:textId="77777777" w:rsidR="000F256C" w:rsidRDefault="00000000">
            <w:r>
              <w:rPr>
                <w:sz w:val="21"/>
              </w:rPr>
              <w:t>Role</w:t>
            </w:r>
          </w:p>
        </w:tc>
        <w:tc>
          <w:tcPr>
            <w:tcW w:w="4824" w:type="dxa"/>
            <w:vAlign w:val="center"/>
          </w:tcPr>
          <w:p w14:paraId="6B2AB956" w14:textId="77777777" w:rsidR="000F256C" w:rsidRDefault="00000000">
            <w:r>
              <w:rPr>
                <w:sz w:val="21"/>
              </w:rPr>
              <w:t>Data Science Intern</w:t>
            </w:r>
          </w:p>
        </w:tc>
      </w:tr>
      <w:tr w:rsidR="000F256C" w14:paraId="08E01F93" w14:textId="77777777">
        <w:trPr>
          <w:jc w:val="center"/>
        </w:trPr>
        <w:tc>
          <w:tcPr>
            <w:tcW w:w="4824" w:type="dxa"/>
            <w:vAlign w:val="center"/>
          </w:tcPr>
          <w:p w14:paraId="7CE5525F" w14:textId="77777777" w:rsidR="000F256C" w:rsidRDefault="00000000">
            <w:r>
              <w:rPr>
                <w:sz w:val="21"/>
              </w:rPr>
              <w:t>Program</w:t>
            </w:r>
          </w:p>
        </w:tc>
        <w:tc>
          <w:tcPr>
            <w:tcW w:w="4824" w:type="dxa"/>
            <w:vAlign w:val="center"/>
          </w:tcPr>
          <w:p w14:paraId="0495FB8E" w14:textId="77777777" w:rsidR="000F256C" w:rsidRDefault="00000000">
            <w:r>
              <w:rPr>
                <w:sz w:val="21"/>
              </w:rPr>
              <w:t>1 Month AICTE &amp; ICAC Approved Internship</w:t>
            </w:r>
          </w:p>
        </w:tc>
      </w:tr>
      <w:tr w:rsidR="000F256C" w14:paraId="40DEB187" w14:textId="77777777">
        <w:trPr>
          <w:jc w:val="center"/>
        </w:trPr>
        <w:tc>
          <w:tcPr>
            <w:tcW w:w="4824" w:type="dxa"/>
            <w:vAlign w:val="center"/>
          </w:tcPr>
          <w:p w14:paraId="19280B98" w14:textId="77777777" w:rsidR="000F256C" w:rsidRDefault="00000000">
            <w:r>
              <w:rPr>
                <w:sz w:val="21"/>
              </w:rPr>
              <w:t>Duration</w:t>
            </w:r>
          </w:p>
        </w:tc>
        <w:tc>
          <w:tcPr>
            <w:tcW w:w="4824" w:type="dxa"/>
            <w:vAlign w:val="center"/>
          </w:tcPr>
          <w:p w14:paraId="30517ABF" w14:textId="77777777" w:rsidR="000F256C" w:rsidRDefault="00000000">
            <w:r>
              <w:rPr>
                <w:sz w:val="21"/>
              </w:rPr>
              <w:t>06/08/2026 – 06/09/2026</w:t>
            </w:r>
          </w:p>
        </w:tc>
      </w:tr>
      <w:tr w:rsidR="000F256C" w14:paraId="76DB0E2E" w14:textId="77777777">
        <w:trPr>
          <w:jc w:val="center"/>
        </w:trPr>
        <w:tc>
          <w:tcPr>
            <w:tcW w:w="4824" w:type="dxa"/>
            <w:vAlign w:val="center"/>
          </w:tcPr>
          <w:p w14:paraId="3A4D4E1A" w14:textId="77777777" w:rsidR="000F256C" w:rsidRDefault="00000000">
            <w:r>
              <w:rPr>
                <w:sz w:val="21"/>
              </w:rPr>
              <w:t>Program Manager</w:t>
            </w:r>
          </w:p>
        </w:tc>
        <w:tc>
          <w:tcPr>
            <w:tcW w:w="4824" w:type="dxa"/>
            <w:vAlign w:val="center"/>
          </w:tcPr>
          <w:p w14:paraId="42BA0EEA" w14:textId="77777777" w:rsidR="000F256C" w:rsidRDefault="00000000">
            <w:r>
              <w:rPr>
                <w:sz w:val="21"/>
              </w:rPr>
              <w:t>Dr. Anurag Shrivastava</w:t>
            </w:r>
          </w:p>
        </w:tc>
      </w:tr>
    </w:tbl>
    <w:p w14:paraId="4CBBFF7C" w14:textId="77777777" w:rsidR="000F256C" w:rsidRDefault="00000000">
      <w:pPr>
        <w:pStyle w:val="Heading2"/>
      </w:pPr>
      <w:r>
        <w:lastRenderedPageBreak/>
        <w:t>4.3 Problem Statement</w:t>
      </w:r>
    </w:p>
    <w:p w14:paraId="63450CCA" w14:textId="77777777" w:rsidR="000F256C" w:rsidRDefault="00000000">
      <w:r>
        <w:t>Customer retention is important for service-based organizations because losing an existing customer can reduce recurring revenue and increase the effort required to acquire a replacement customer. A useful Data Science solution is to identify customers who show characteristics associated with churn.</w:t>
      </w:r>
    </w:p>
    <w:p w14:paraId="6B088BEE" w14:textId="77777777" w:rsidR="000F256C" w:rsidRDefault="00000000">
      <w:r>
        <w:t>The problem addressed in this project is: “Can customer information be used to build a machine-learning classification model that predicts whether a customer is likely to churn?”</w:t>
      </w:r>
    </w:p>
    <w:p w14:paraId="41ED0E8A" w14:textId="77777777" w:rsidR="000F256C" w:rsidRDefault="00000000">
      <w:r>
        <w:t>The solution treats churn prediction as a binary classification problem. The target variable represents two possible outcomes: the customer stays with the service or the customer leaves the service.</w:t>
      </w:r>
    </w:p>
    <w:tbl>
      <w:tblPr>
        <w:tblStyle w:val="TableGrid"/>
        <w:tblW w:w="0" w:type="auto"/>
        <w:jc w:val="center"/>
        <w:tblLook w:val="04A0" w:firstRow="1" w:lastRow="0" w:firstColumn="1" w:lastColumn="0" w:noHBand="0" w:noVBand="1"/>
      </w:tblPr>
      <w:tblGrid>
        <w:gridCol w:w="4819"/>
        <w:gridCol w:w="4819"/>
      </w:tblGrid>
      <w:tr w:rsidR="000F256C" w14:paraId="7BD6DC68" w14:textId="77777777">
        <w:trPr>
          <w:jc w:val="center"/>
        </w:trPr>
        <w:tc>
          <w:tcPr>
            <w:tcW w:w="4824" w:type="dxa"/>
            <w:vAlign w:val="center"/>
          </w:tcPr>
          <w:p w14:paraId="3E539F52" w14:textId="77777777" w:rsidR="000F256C" w:rsidRDefault="00000000">
            <w:r>
              <w:rPr>
                <w:b/>
                <w:sz w:val="21"/>
              </w:rPr>
              <w:t>Problem Area</w:t>
            </w:r>
          </w:p>
        </w:tc>
        <w:tc>
          <w:tcPr>
            <w:tcW w:w="4824" w:type="dxa"/>
            <w:vAlign w:val="center"/>
          </w:tcPr>
          <w:p w14:paraId="2913E8CD" w14:textId="77777777" w:rsidR="000F256C" w:rsidRDefault="00000000">
            <w:r>
              <w:rPr>
                <w:b/>
                <w:sz w:val="21"/>
              </w:rPr>
              <w:t>Description</w:t>
            </w:r>
          </w:p>
        </w:tc>
      </w:tr>
      <w:tr w:rsidR="000F256C" w14:paraId="283C84A8" w14:textId="77777777">
        <w:trPr>
          <w:jc w:val="center"/>
        </w:trPr>
        <w:tc>
          <w:tcPr>
            <w:tcW w:w="4824" w:type="dxa"/>
            <w:vAlign w:val="center"/>
          </w:tcPr>
          <w:p w14:paraId="7CD27D1C" w14:textId="77777777" w:rsidR="000F256C" w:rsidRDefault="00000000">
            <w:r>
              <w:rPr>
                <w:sz w:val="21"/>
              </w:rPr>
              <w:t>Input</w:t>
            </w:r>
          </w:p>
        </w:tc>
        <w:tc>
          <w:tcPr>
            <w:tcW w:w="4824" w:type="dxa"/>
            <w:vAlign w:val="center"/>
          </w:tcPr>
          <w:p w14:paraId="32169AC7" w14:textId="77777777" w:rsidR="000F256C" w:rsidRDefault="00000000">
            <w:r>
              <w:rPr>
                <w:sz w:val="21"/>
              </w:rPr>
              <w:t>Customer demographic, service and account-related attributes</w:t>
            </w:r>
          </w:p>
        </w:tc>
      </w:tr>
      <w:tr w:rsidR="000F256C" w14:paraId="07925D54" w14:textId="77777777">
        <w:trPr>
          <w:jc w:val="center"/>
        </w:trPr>
        <w:tc>
          <w:tcPr>
            <w:tcW w:w="4824" w:type="dxa"/>
            <w:vAlign w:val="center"/>
          </w:tcPr>
          <w:p w14:paraId="34B9FBFF" w14:textId="77777777" w:rsidR="000F256C" w:rsidRDefault="00000000">
            <w:r>
              <w:rPr>
                <w:sz w:val="21"/>
              </w:rPr>
              <w:t>Target</w:t>
            </w:r>
          </w:p>
        </w:tc>
        <w:tc>
          <w:tcPr>
            <w:tcW w:w="4824" w:type="dxa"/>
            <w:vAlign w:val="center"/>
          </w:tcPr>
          <w:p w14:paraId="5E052CBE" w14:textId="77777777" w:rsidR="000F256C" w:rsidRDefault="00000000">
            <w:r>
              <w:rPr>
                <w:sz w:val="21"/>
              </w:rPr>
              <w:t>Churn / No Churn</w:t>
            </w:r>
          </w:p>
        </w:tc>
      </w:tr>
      <w:tr w:rsidR="000F256C" w14:paraId="2254E50D" w14:textId="77777777">
        <w:trPr>
          <w:jc w:val="center"/>
        </w:trPr>
        <w:tc>
          <w:tcPr>
            <w:tcW w:w="4824" w:type="dxa"/>
            <w:vAlign w:val="center"/>
          </w:tcPr>
          <w:p w14:paraId="15130D00" w14:textId="77777777" w:rsidR="000F256C" w:rsidRDefault="00000000">
            <w:r>
              <w:rPr>
                <w:sz w:val="21"/>
              </w:rPr>
              <w:t>Task</w:t>
            </w:r>
          </w:p>
        </w:tc>
        <w:tc>
          <w:tcPr>
            <w:tcW w:w="4824" w:type="dxa"/>
            <w:vAlign w:val="center"/>
          </w:tcPr>
          <w:p w14:paraId="16E6764B" w14:textId="77777777" w:rsidR="000F256C" w:rsidRDefault="00000000">
            <w:r>
              <w:rPr>
                <w:sz w:val="21"/>
              </w:rPr>
              <w:t>Binary classification</w:t>
            </w:r>
          </w:p>
        </w:tc>
      </w:tr>
      <w:tr w:rsidR="000F256C" w14:paraId="28A629A4" w14:textId="77777777">
        <w:trPr>
          <w:jc w:val="center"/>
        </w:trPr>
        <w:tc>
          <w:tcPr>
            <w:tcW w:w="4824" w:type="dxa"/>
            <w:vAlign w:val="center"/>
          </w:tcPr>
          <w:p w14:paraId="2DE3FA57" w14:textId="77777777" w:rsidR="000F256C" w:rsidRDefault="00000000">
            <w:r>
              <w:rPr>
                <w:sz w:val="21"/>
              </w:rPr>
              <w:t>Main Goal</w:t>
            </w:r>
          </w:p>
        </w:tc>
        <w:tc>
          <w:tcPr>
            <w:tcW w:w="4824" w:type="dxa"/>
            <w:vAlign w:val="center"/>
          </w:tcPr>
          <w:p w14:paraId="1E07B48C" w14:textId="77777777" w:rsidR="000F256C" w:rsidRDefault="00000000">
            <w:r>
              <w:rPr>
                <w:sz w:val="21"/>
              </w:rPr>
              <w:t>Identify customers with higher probability of churn</w:t>
            </w:r>
          </w:p>
        </w:tc>
      </w:tr>
      <w:tr w:rsidR="000F256C" w14:paraId="06563658" w14:textId="77777777">
        <w:trPr>
          <w:jc w:val="center"/>
        </w:trPr>
        <w:tc>
          <w:tcPr>
            <w:tcW w:w="4824" w:type="dxa"/>
            <w:vAlign w:val="center"/>
          </w:tcPr>
          <w:p w14:paraId="099836B3" w14:textId="77777777" w:rsidR="000F256C" w:rsidRDefault="00000000">
            <w:r>
              <w:rPr>
                <w:sz w:val="21"/>
              </w:rPr>
              <w:t>Business Value</w:t>
            </w:r>
          </w:p>
        </w:tc>
        <w:tc>
          <w:tcPr>
            <w:tcW w:w="4824" w:type="dxa"/>
            <w:vAlign w:val="center"/>
          </w:tcPr>
          <w:p w14:paraId="2F771465" w14:textId="77777777" w:rsidR="000F256C" w:rsidRDefault="00000000">
            <w:r>
              <w:rPr>
                <w:sz w:val="21"/>
              </w:rPr>
              <w:t>Support proactive customer-retention decisions</w:t>
            </w:r>
          </w:p>
        </w:tc>
      </w:tr>
    </w:tbl>
    <w:p w14:paraId="346F84AB" w14:textId="77777777" w:rsidR="000F256C" w:rsidRDefault="00000000">
      <w:pPr>
        <w:pStyle w:val="Heading2"/>
      </w:pPr>
      <w:r>
        <w:t>4.4 Project Objectives</w:t>
      </w:r>
    </w:p>
    <w:p w14:paraId="35415E87" w14:textId="77777777" w:rsidR="000F256C" w:rsidRDefault="00000000">
      <w:pPr>
        <w:pStyle w:val="ListBullet"/>
        <w:spacing w:line="312" w:lineRule="auto"/>
      </w:pPr>
      <w:r>
        <w:t>Understand the complete workflow of a practical Data Science project.</w:t>
      </w:r>
    </w:p>
    <w:p w14:paraId="27D422AF" w14:textId="77777777" w:rsidR="000F256C" w:rsidRDefault="00000000">
      <w:pPr>
        <w:pStyle w:val="ListBullet"/>
        <w:spacing w:line="312" w:lineRule="auto"/>
      </w:pPr>
      <w:r>
        <w:t>Prepare and clean customer-related data for analysis.</w:t>
      </w:r>
    </w:p>
    <w:p w14:paraId="10434B8D" w14:textId="77777777" w:rsidR="000F256C" w:rsidRDefault="00000000">
      <w:pPr>
        <w:pStyle w:val="ListBullet"/>
        <w:spacing w:line="312" w:lineRule="auto"/>
      </w:pPr>
      <w:r>
        <w:t>Perform exploratory data analysis to identify important patterns.</w:t>
      </w:r>
    </w:p>
    <w:p w14:paraId="00B607A4" w14:textId="77777777" w:rsidR="000F256C" w:rsidRDefault="00000000">
      <w:pPr>
        <w:pStyle w:val="ListBullet"/>
        <w:spacing w:line="312" w:lineRule="auto"/>
      </w:pPr>
      <w:r>
        <w:t>Convert categorical information into a machine-learning-friendly format.</w:t>
      </w:r>
    </w:p>
    <w:p w14:paraId="624FC085" w14:textId="77777777" w:rsidR="000F256C" w:rsidRDefault="00000000">
      <w:pPr>
        <w:pStyle w:val="ListBullet"/>
        <w:spacing w:line="312" w:lineRule="auto"/>
      </w:pPr>
      <w:r>
        <w:t>Train classification models for churn prediction.</w:t>
      </w:r>
    </w:p>
    <w:p w14:paraId="28999306" w14:textId="77777777" w:rsidR="000F256C" w:rsidRDefault="00000000">
      <w:pPr>
        <w:pStyle w:val="ListBullet"/>
        <w:spacing w:line="312" w:lineRule="auto"/>
      </w:pPr>
      <w:r>
        <w:t>Evaluate the models using suitable classification metrics.</w:t>
      </w:r>
    </w:p>
    <w:p w14:paraId="26AA10EB" w14:textId="77777777" w:rsidR="000F256C" w:rsidRDefault="00000000">
      <w:pPr>
        <w:pStyle w:val="ListBullet"/>
        <w:spacing w:line="312" w:lineRule="auto"/>
      </w:pPr>
      <w:r>
        <w:t>Interpret the results and identify useful business insights.</w:t>
      </w:r>
    </w:p>
    <w:p w14:paraId="6557C2A3" w14:textId="77777777" w:rsidR="000F256C" w:rsidRDefault="00000000">
      <w:pPr>
        <w:pStyle w:val="ListBullet"/>
        <w:spacing w:line="312" w:lineRule="auto"/>
      </w:pPr>
      <w:r>
        <w:t>Document the complete process in a clear and structured form.</w:t>
      </w:r>
    </w:p>
    <w:p w14:paraId="72D2DB0D" w14:textId="77777777" w:rsidR="000F256C" w:rsidRDefault="00000000">
      <w:pPr>
        <w:pStyle w:val="Heading2"/>
      </w:pPr>
      <w:r>
        <w:t>4.5 Scope of the Project</w:t>
      </w:r>
    </w:p>
    <w:p w14:paraId="1E2A7AE2" w14:textId="77777777" w:rsidR="000F256C" w:rsidRDefault="00000000">
      <w:r>
        <w:t>The project scope covers the complete analytical pipeline from data preparation to prediction. It is intended as a practical academic Data Science case study rather than a production customer-management system.</w:t>
      </w:r>
    </w:p>
    <w:p w14:paraId="5EB8FF00" w14:textId="77777777" w:rsidR="000F256C" w:rsidRDefault="00000000">
      <w:pPr>
        <w:pStyle w:val="ListBullet"/>
        <w:spacing w:line="312" w:lineRule="auto"/>
      </w:pPr>
      <w:r>
        <w:t>Data loading and initial inspection.</w:t>
      </w:r>
    </w:p>
    <w:p w14:paraId="7A1B871A" w14:textId="77777777" w:rsidR="000F256C" w:rsidRDefault="00000000">
      <w:pPr>
        <w:pStyle w:val="ListBullet"/>
        <w:spacing w:line="312" w:lineRule="auto"/>
      </w:pPr>
      <w:r>
        <w:lastRenderedPageBreak/>
        <w:t>Handling missing, duplicate and inconsistent values.</w:t>
      </w:r>
    </w:p>
    <w:p w14:paraId="0D1AE410" w14:textId="77777777" w:rsidR="000F256C" w:rsidRDefault="00000000">
      <w:pPr>
        <w:pStyle w:val="ListBullet"/>
        <w:spacing w:line="312" w:lineRule="auto"/>
      </w:pPr>
      <w:r>
        <w:t>Exploratory analysis using summary statistics and visualizations.</w:t>
      </w:r>
    </w:p>
    <w:p w14:paraId="5BABF7C7" w14:textId="77777777" w:rsidR="000F256C" w:rsidRDefault="00000000">
      <w:pPr>
        <w:pStyle w:val="ListBullet"/>
        <w:spacing w:line="312" w:lineRule="auto"/>
      </w:pPr>
      <w:r>
        <w:t>Encoding categorical variables and preparing numerical features.</w:t>
      </w:r>
    </w:p>
    <w:p w14:paraId="6F4D6F72" w14:textId="77777777" w:rsidR="000F256C" w:rsidRDefault="00000000">
      <w:pPr>
        <w:pStyle w:val="ListBullet"/>
        <w:spacing w:line="312" w:lineRule="auto"/>
      </w:pPr>
      <w:r>
        <w:t>Splitting data into training and testing sets.</w:t>
      </w:r>
    </w:p>
    <w:p w14:paraId="08B966AC" w14:textId="77777777" w:rsidR="000F256C" w:rsidRDefault="00000000">
      <w:pPr>
        <w:pStyle w:val="ListBullet"/>
        <w:spacing w:line="312" w:lineRule="auto"/>
      </w:pPr>
      <w:r>
        <w:t>Training classification algorithms.</w:t>
      </w:r>
    </w:p>
    <w:p w14:paraId="4BA48A82" w14:textId="77777777" w:rsidR="000F256C" w:rsidRDefault="00000000">
      <w:pPr>
        <w:pStyle w:val="ListBullet"/>
        <w:spacing w:line="312" w:lineRule="auto"/>
      </w:pPr>
      <w:r>
        <w:t>Comparing models using accuracy, precision, recall, F1-score and confusion matrix.</w:t>
      </w:r>
    </w:p>
    <w:p w14:paraId="026275A5" w14:textId="77777777" w:rsidR="000F256C" w:rsidRDefault="00000000">
      <w:pPr>
        <w:pStyle w:val="ListBullet"/>
        <w:spacing w:line="312" w:lineRule="auto"/>
      </w:pPr>
      <w:r>
        <w:t>Generating churn-risk predictions that can support retention analysis.</w:t>
      </w:r>
    </w:p>
    <w:p w14:paraId="1647FB4F" w14:textId="77777777" w:rsidR="000F256C" w:rsidRDefault="00000000">
      <w:r>
        <w:t>The project does not include direct integration with a company's live CRM, automated customer messaging, payment processing or deployment to a production server.</w:t>
      </w:r>
    </w:p>
    <w:p w14:paraId="6280BA4D" w14:textId="77777777" w:rsidR="000F256C" w:rsidRDefault="00000000">
      <w:pPr>
        <w:pStyle w:val="Heading2"/>
      </w:pPr>
      <w:r>
        <w:t>4.6 Technologies and Tools Used</w:t>
      </w:r>
    </w:p>
    <w:p w14:paraId="7F77FA14" w14:textId="77777777" w:rsidR="000F256C" w:rsidRDefault="00000000">
      <w:r>
        <w:t>The following tools form a suitable technology stack for implementing the selected Data Science project.</w:t>
      </w:r>
    </w:p>
    <w:tbl>
      <w:tblPr>
        <w:tblStyle w:val="TableGrid"/>
        <w:tblW w:w="0" w:type="auto"/>
        <w:jc w:val="center"/>
        <w:tblLook w:val="04A0" w:firstRow="1" w:lastRow="0" w:firstColumn="1" w:lastColumn="0" w:noHBand="0" w:noVBand="1"/>
      </w:tblPr>
      <w:tblGrid>
        <w:gridCol w:w="4819"/>
        <w:gridCol w:w="4819"/>
      </w:tblGrid>
      <w:tr w:rsidR="000F256C" w14:paraId="22004418" w14:textId="77777777">
        <w:trPr>
          <w:jc w:val="center"/>
        </w:trPr>
        <w:tc>
          <w:tcPr>
            <w:tcW w:w="4824" w:type="dxa"/>
            <w:vAlign w:val="center"/>
          </w:tcPr>
          <w:p w14:paraId="38C1D6DD" w14:textId="77777777" w:rsidR="000F256C" w:rsidRDefault="00000000">
            <w:r>
              <w:rPr>
                <w:b/>
                <w:sz w:val="21"/>
              </w:rPr>
              <w:t>Tool / Technology</w:t>
            </w:r>
          </w:p>
        </w:tc>
        <w:tc>
          <w:tcPr>
            <w:tcW w:w="4824" w:type="dxa"/>
            <w:vAlign w:val="center"/>
          </w:tcPr>
          <w:p w14:paraId="7F5CB107" w14:textId="77777777" w:rsidR="000F256C" w:rsidRDefault="00000000">
            <w:r>
              <w:rPr>
                <w:b/>
                <w:sz w:val="21"/>
              </w:rPr>
              <w:t>Purpose</w:t>
            </w:r>
          </w:p>
        </w:tc>
      </w:tr>
      <w:tr w:rsidR="000F256C" w14:paraId="561F7DA9" w14:textId="77777777">
        <w:trPr>
          <w:jc w:val="center"/>
        </w:trPr>
        <w:tc>
          <w:tcPr>
            <w:tcW w:w="4824" w:type="dxa"/>
            <w:vAlign w:val="center"/>
          </w:tcPr>
          <w:p w14:paraId="7F410B94" w14:textId="77777777" w:rsidR="000F256C" w:rsidRDefault="00000000">
            <w:r>
              <w:rPr>
                <w:sz w:val="21"/>
              </w:rPr>
              <w:t>Python</w:t>
            </w:r>
          </w:p>
        </w:tc>
        <w:tc>
          <w:tcPr>
            <w:tcW w:w="4824" w:type="dxa"/>
            <w:vAlign w:val="center"/>
          </w:tcPr>
          <w:p w14:paraId="7D663C2D" w14:textId="77777777" w:rsidR="000F256C" w:rsidRDefault="00000000">
            <w:r>
              <w:rPr>
                <w:sz w:val="21"/>
              </w:rPr>
              <w:t>Core programming language</w:t>
            </w:r>
          </w:p>
        </w:tc>
      </w:tr>
      <w:tr w:rsidR="000F256C" w14:paraId="2E409F5F" w14:textId="77777777">
        <w:trPr>
          <w:jc w:val="center"/>
        </w:trPr>
        <w:tc>
          <w:tcPr>
            <w:tcW w:w="4824" w:type="dxa"/>
            <w:vAlign w:val="center"/>
          </w:tcPr>
          <w:p w14:paraId="1124AB37" w14:textId="77777777" w:rsidR="000F256C" w:rsidRDefault="00000000">
            <w:r>
              <w:rPr>
                <w:sz w:val="21"/>
              </w:rPr>
              <w:t>Jupyter Notebook / Google Colab</w:t>
            </w:r>
          </w:p>
        </w:tc>
        <w:tc>
          <w:tcPr>
            <w:tcW w:w="4824" w:type="dxa"/>
            <w:vAlign w:val="center"/>
          </w:tcPr>
          <w:p w14:paraId="46C92942" w14:textId="77777777" w:rsidR="000F256C" w:rsidRDefault="00000000">
            <w:r>
              <w:rPr>
                <w:sz w:val="21"/>
              </w:rPr>
              <w:t>Interactive development and experimentation</w:t>
            </w:r>
          </w:p>
        </w:tc>
      </w:tr>
      <w:tr w:rsidR="000F256C" w14:paraId="2330485C" w14:textId="77777777">
        <w:trPr>
          <w:jc w:val="center"/>
        </w:trPr>
        <w:tc>
          <w:tcPr>
            <w:tcW w:w="4824" w:type="dxa"/>
            <w:vAlign w:val="center"/>
          </w:tcPr>
          <w:p w14:paraId="002EC38D" w14:textId="77777777" w:rsidR="000F256C" w:rsidRDefault="00000000">
            <w:r>
              <w:rPr>
                <w:sz w:val="21"/>
              </w:rPr>
              <w:t>Pandas</w:t>
            </w:r>
          </w:p>
        </w:tc>
        <w:tc>
          <w:tcPr>
            <w:tcW w:w="4824" w:type="dxa"/>
            <w:vAlign w:val="center"/>
          </w:tcPr>
          <w:p w14:paraId="1D10A901" w14:textId="77777777" w:rsidR="000F256C" w:rsidRDefault="00000000">
            <w:r>
              <w:rPr>
                <w:sz w:val="21"/>
              </w:rPr>
              <w:t>Data loading, cleaning and manipulation</w:t>
            </w:r>
          </w:p>
        </w:tc>
      </w:tr>
      <w:tr w:rsidR="000F256C" w14:paraId="6E16A28E" w14:textId="77777777">
        <w:trPr>
          <w:jc w:val="center"/>
        </w:trPr>
        <w:tc>
          <w:tcPr>
            <w:tcW w:w="4824" w:type="dxa"/>
            <w:vAlign w:val="center"/>
          </w:tcPr>
          <w:p w14:paraId="0E54ADBE" w14:textId="77777777" w:rsidR="000F256C" w:rsidRDefault="00000000">
            <w:r>
              <w:rPr>
                <w:sz w:val="21"/>
              </w:rPr>
              <w:t>NumPy</w:t>
            </w:r>
          </w:p>
        </w:tc>
        <w:tc>
          <w:tcPr>
            <w:tcW w:w="4824" w:type="dxa"/>
            <w:vAlign w:val="center"/>
          </w:tcPr>
          <w:p w14:paraId="619A0DF7" w14:textId="77777777" w:rsidR="000F256C" w:rsidRDefault="00000000">
            <w:r>
              <w:rPr>
                <w:sz w:val="21"/>
              </w:rPr>
              <w:t>Numerical operations</w:t>
            </w:r>
          </w:p>
        </w:tc>
      </w:tr>
      <w:tr w:rsidR="000F256C" w14:paraId="244E1CB6" w14:textId="77777777">
        <w:trPr>
          <w:jc w:val="center"/>
        </w:trPr>
        <w:tc>
          <w:tcPr>
            <w:tcW w:w="4824" w:type="dxa"/>
            <w:vAlign w:val="center"/>
          </w:tcPr>
          <w:p w14:paraId="75671C04" w14:textId="77777777" w:rsidR="000F256C" w:rsidRDefault="00000000">
            <w:r>
              <w:rPr>
                <w:sz w:val="21"/>
              </w:rPr>
              <w:t>Matplotlib</w:t>
            </w:r>
          </w:p>
        </w:tc>
        <w:tc>
          <w:tcPr>
            <w:tcW w:w="4824" w:type="dxa"/>
            <w:vAlign w:val="center"/>
          </w:tcPr>
          <w:p w14:paraId="0FAABE2A" w14:textId="77777777" w:rsidR="000F256C" w:rsidRDefault="00000000">
            <w:r>
              <w:rPr>
                <w:sz w:val="21"/>
              </w:rPr>
              <w:t>Data visualization</w:t>
            </w:r>
          </w:p>
        </w:tc>
      </w:tr>
      <w:tr w:rsidR="000F256C" w14:paraId="55BE7428" w14:textId="77777777">
        <w:trPr>
          <w:jc w:val="center"/>
        </w:trPr>
        <w:tc>
          <w:tcPr>
            <w:tcW w:w="4824" w:type="dxa"/>
            <w:vAlign w:val="center"/>
          </w:tcPr>
          <w:p w14:paraId="63B04895" w14:textId="77777777" w:rsidR="000F256C" w:rsidRDefault="00000000">
            <w:r>
              <w:rPr>
                <w:sz w:val="21"/>
              </w:rPr>
              <w:t>Seaborn</w:t>
            </w:r>
          </w:p>
        </w:tc>
        <w:tc>
          <w:tcPr>
            <w:tcW w:w="4824" w:type="dxa"/>
            <w:vAlign w:val="center"/>
          </w:tcPr>
          <w:p w14:paraId="7CDD6D7E" w14:textId="77777777" w:rsidR="000F256C" w:rsidRDefault="00000000">
            <w:r>
              <w:rPr>
                <w:sz w:val="21"/>
              </w:rPr>
              <w:t>Statistical visualization</w:t>
            </w:r>
          </w:p>
        </w:tc>
      </w:tr>
      <w:tr w:rsidR="000F256C" w14:paraId="3AE67008" w14:textId="77777777">
        <w:trPr>
          <w:jc w:val="center"/>
        </w:trPr>
        <w:tc>
          <w:tcPr>
            <w:tcW w:w="4824" w:type="dxa"/>
            <w:vAlign w:val="center"/>
          </w:tcPr>
          <w:p w14:paraId="067B0644" w14:textId="77777777" w:rsidR="000F256C" w:rsidRDefault="00000000">
            <w:r>
              <w:rPr>
                <w:sz w:val="21"/>
              </w:rPr>
              <w:t>Scikit-learn</w:t>
            </w:r>
          </w:p>
        </w:tc>
        <w:tc>
          <w:tcPr>
            <w:tcW w:w="4824" w:type="dxa"/>
            <w:vAlign w:val="center"/>
          </w:tcPr>
          <w:p w14:paraId="38AC091D" w14:textId="77777777" w:rsidR="000F256C" w:rsidRDefault="00000000">
            <w:r>
              <w:rPr>
                <w:sz w:val="21"/>
              </w:rPr>
              <w:t>Preprocessing, model training and evaluation</w:t>
            </w:r>
          </w:p>
        </w:tc>
      </w:tr>
      <w:tr w:rsidR="000F256C" w14:paraId="2AD9DC9B" w14:textId="77777777">
        <w:trPr>
          <w:jc w:val="center"/>
        </w:trPr>
        <w:tc>
          <w:tcPr>
            <w:tcW w:w="4824" w:type="dxa"/>
            <w:vAlign w:val="center"/>
          </w:tcPr>
          <w:p w14:paraId="3564BC39" w14:textId="77777777" w:rsidR="000F256C" w:rsidRDefault="00000000">
            <w:r>
              <w:rPr>
                <w:sz w:val="21"/>
              </w:rPr>
              <w:t>CSV Dataset</w:t>
            </w:r>
          </w:p>
        </w:tc>
        <w:tc>
          <w:tcPr>
            <w:tcW w:w="4824" w:type="dxa"/>
            <w:vAlign w:val="center"/>
          </w:tcPr>
          <w:p w14:paraId="74959DF6" w14:textId="77777777" w:rsidR="000F256C" w:rsidRDefault="00000000">
            <w:r>
              <w:rPr>
                <w:sz w:val="21"/>
              </w:rPr>
              <w:t>Structured customer data source</w:t>
            </w:r>
          </w:p>
        </w:tc>
      </w:tr>
    </w:tbl>
    <w:p w14:paraId="02F0F211" w14:textId="77777777" w:rsidR="000F256C" w:rsidRDefault="00000000">
      <w:r>
        <w:t>Python is used because it provides a simple workflow for combining data manipulation, visualization and machine learning. Pandas and NumPy support data preparation, while Matplotlib and Seaborn help understand relationships in the dataset. Scikit-learn provides standard classification algorithms and evaluation utilities.</w:t>
      </w:r>
    </w:p>
    <w:p w14:paraId="70831BCA" w14:textId="77777777" w:rsidR="000F256C" w:rsidRDefault="00000000">
      <w:pPr>
        <w:pStyle w:val="Heading2"/>
      </w:pPr>
      <w:r>
        <w:t>4.7 System Architecture</w:t>
      </w:r>
    </w:p>
    <w:p w14:paraId="70CDF544" w14:textId="77777777" w:rsidR="000F256C" w:rsidRDefault="00000000">
      <w:r>
        <w:t>The proposed system follows a simple end-to-end machine-learning architecture. Each stage transforms the data into a form that can be used by the next stage.</w:t>
      </w:r>
    </w:p>
    <w:tbl>
      <w:tblPr>
        <w:tblStyle w:val="TableGrid"/>
        <w:tblW w:w="0" w:type="auto"/>
        <w:jc w:val="center"/>
        <w:tblLook w:val="04A0" w:firstRow="1" w:lastRow="0" w:firstColumn="1" w:lastColumn="0" w:noHBand="0" w:noVBand="1"/>
      </w:tblPr>
      <w:tblGrid>
        <w:gridCol w:w="2410"/>
        <w:gridCol w:w="2409"/>
        <w:gridCol w:w="2410"/>
        <w:gridCol w:w="2409"/>
      </w:tblGrid>
      <w:tr w:rsidR="000F256C" w14:paraId="766C8376" w14:textId="77777777">
        <w:trPr>
          <w:jc w:val="center"/>
        </w:trPr>
        <w:tc>
          <w:tcPr>
            <w:tcW w:w="2412" w:type="dxa"/>
            <w:vAlign w:val="center"/>
          </w:tcPr>
          <w:p w14:paraId="28471D3A" w14:textId="77777777" w:rsidR="000F256C" w:rsidRDefault="00000000">
            <w:r>
              <w:rPr>
                <w:b/>
                <w:sz w:val="21"/>
              </w:rPr>
              <w:t>Stage</w:t>
            </w:r>
          </w:p>
        </w:tc>
        <w:tc>
          <w:tcPr>
            <w:tcW w:w="2412" w:type="dxa"/>
            <w:vAlign w:val="center"/>
          </w:tcPr>
          <w:p w14:paraId="4B3906B9" w14:textId="77777777" w:rsidR="000F256C" w:rsidRDefault="00000000">
            <w:r>
              <w:rPr>
                <w:b/>
                <w:sz w:val="21"/>
              </w:rPr>
              <w:t>Input</w:t>
            </w:r>
          </w:p>
        </w:tc>
        <w:tc>
          <w:tcPr>
            <w:tcW w:w="2412" w:type="dxa"/>
            <w:vAlign w:val="center"/>
          </w:tcPr>
          <w:p w14:paraId="65C3BA13" w14:textId="77777777" w:rsidR="000F256C" w:rsidRDefault="00000000">
            <w:r>
              <w:rPr>
                <w:b/>
                <w:sz w:val="21"/>
              </w:rPr>
              <w:t>Processing</w:t>
            </w:r>
          </w:p>
        </w:tc>
        <w:tc>
          <w:tcPr>
            <w:tcW w:w="2412" w:type="dxa"/>
            <w:vAlign w:val="center"/>
          </w:tcPr>
          <w:p w14:paraId="20C66710" w14:textId="77777777" w:rsidR="000F256C" w:rsidRDefault="00000000">
            <w:r>
              <w:rPr>
                <w:b/>
                <w:sz w:val="21"/>
              </w:rPr>
              <w:t>Output</w:t>
            </w:r>
          </w:p>
        </w:tc>
      </w:tr>
      <w:tr w:rsidR="000F256C" w14:paraId="4C2C35BE" w14:textId="77777777">
        <w:trPr>
          <w:jc w:val="center"/>
        </w:trPr>
        <w:tc>
          <w:tcPr>
            <w:tcW w:w="2412" w:type="dxa"/>
            <w:vAlign w:val="center"/>
          </w:tcPr>
          <w:p w14:paraId="3BFC3DFA" w14:textId="77777777" w:rsidR="000F256C" w:rsidRDefault="00000000">
            <w:r>
              <w:rPr>
                <w:sz w:val="21"/>
              </w:rPr>
              <w:t>1. Data Collection</w:t>
            </w:r>
          </w:p>
        </w:tc>
        <w:tc>
          <w:tcPr>
            <w:tcW w:w="2412" w:type="dxa"/>
            <w:vAlign w:val="center"/>
          </w:tcPr>
          <w:p w14:paraId="56E28040" w14:textId="77777777" w:rsidR="000F256C" w:rsidRDefault="00000000">
            <w:r>
              <w:rPr>
                <w:sz w:val="21"/>
              </w:rPr>
              <w:t>Customer dataset</w:t>
            </w:r>
          </w:p>
        </w:tc>
        <w:tc>
          <w:tcPr>
            <w:tcW w:w="2412" w:type="dxa"/>
            <w:vAlign w:val="center"/>
          </w:tcPr>
          <w:p w14:paraId="4A5F0EAF" w14:textId="77777777" w:rsidR="000F256C" w:rsidRDefault="00000000">
            <w:r>
              <w:rPr>
                <w:sz w:val="21"/>
              </w:rPr>
              <w:t>Load data and inspect columns</w:t>
            </w:r>
          </w:p>
        </w:tc>
        <w:tc>
          <w:tcPr>
            <w:tcW w:w="2412" w:type="dxa"/>
            <w:vAlign w:val="center"/>
          </w:tcPr>
          <w:p w14:paraId="3BC33DF2" w14:textId="77777777" w:rsidR="000F256C" w:rsidRDefault="00000000">
            <w:r>
              <w:rPr>
                <w:sz w:val="21"/>
              </w:rPr>
              <w:t>Raw DataFrame</w:t>
            </w:r>
          </w:p>
        </w:tc>
      </w:tr>
      <w:tr w:rsidR="000F256C" w14:paraId="4BCFDDEB" w14:textId="77777777">
        <w:trPr>
          <w:jc w:val="center"/>
        </w:trPr>
        <w:tc>
          <w:tcPr>
            <w:tcW w:w="2412" w:type="dxa"/>
            <w:vAlign w:val="center"/>
          </w:tcPr>
          <w:p w14:paraId="5716A924" w14:textId="77777777" w:rsidR="000F256C" w:rsidRDefault="00000000">
            <w:r>
              <w:rPr>
                <w:sz w:val="21"/>
              </w:rPr>
              <w:t>2. Data Cleaning</w:t>
            </w:r>
          </w:p>
        </w:tc>
        <w:tc>
          <w:tcPr>
            <w:tcW w:w="2412" w:type="dxa"/>
            <w:vAlign w:val="center"/>
          </w:tcPr>
          <w:p w14:paraId="1B63B23B" w14:textId="77777777" w:rsidR="000F256C" w:rsidRDefault="00000000">
            <w:r>
              <w:rPr>
                <w:sz w:val="21"/>
              </w:rPr>
              <w:t>Raw DataFrame</w:t>
            </w:r>
          </w:p>
        </w:tc>
        <w:tc>
          <w:tcPr>
            <w:tcW w:w="2412" w:type="dxa"/>
            <w:vAlign w:val="center"/>
          </w:tcPr>
          <w:p w14:paraId="5AB94757" w14:textId="77777777" w:rsidR="000F256C" w:rsidRDefault="00000000">
            <w:r>
              <w:rPr>
                <w:sz w:val="21"/>
              </w:rPr>
              <w:t xml:space="preserve">Missing values, </w:t>
            </w:r>
            <w:r>
              <w:rPr>
                <w:sz w:val="21"/>
              </w:rPr>
              <w:lastRenderedPageBreak/>
              <w:t>duplicates, type conversion</w:t>
            </w:r>
          </w:p>
        </w:tc>
        <w:tc>
          <w:tcPr>
            <w:tcW w:w="2412" w:type="dxa"/>
            <w:vAlign w:val="center"/>
          </w:tcPr>
          <w:p w14:paraId="10F2C081" w14:textId="77777777" w:rsidR="000F256C" w:rsidRDefault="00000000">
            <w:r>
              <w:rPr>
                <w:sz w:val="21"/>
              </w:rPr>
              <w:lastRenderedPageBreak/>
              <w:t>Clean dataset</w:t>
            </w:r>
          </w:p>
        </w:tc>
      </w:tr>
      <w:tr w:rsidR="000F256C" w14:paraId="5AC042AF" w14:textId="77777777">
        <w:trPr>
          <w:jc w:val="center"/>
        </w:trPr>
        <w:tc>
          <w:tcPr>
            <w:tcW w:w="2412" w:type="dxa"/>
            <w:vAlign w:val="center"/>
          </w:tcPr>
          <w:p w14:paraId="00815E09" w14:textId="77777777" w:rsidR="000F256C" w:rsidRDefault="00000000">
            <w:r>
              <w:rPr>
                <w:sz w:val="21"/>
              </w:rPr>
              <w:t>3. EDA</w:t>
            </w:r>
          </w:p>
        </w:tc>
        <w:tc>
          <w:tcPr>
            <w:tcW w:w="2412" w:type="dxa"/>
            <w:vAlign w:val="center"/>
          </w:tcPr>
          <w:p w14:paraId="7E0134B1" w14:textId="77777777" w:rsidR="000F256C" w:rsidRDefault="00000000">
            <w:r>
              <w:rPr>
                <w:sz w:val="21"/>
              </w:rPr>
              <w:t>Clean dataset</w:t>
            </w:r>
          </w:p>
        </w:tc>
        <w:tc>
          <w:tcPr>
            <w:tcW w:w="2412" w:type="dxa"/>
            <w:vAlign w:val="center"/>
          </w:tcPr>
          <w:p w14:paraId="0F4F57B3" w14:textId="77777777" w:rsidR="000F256C" w:rsidRDefault="00000000">
            <w:r>
              <w:rPr>
                <w:sz w:val="21"/>
              </w:rPr>
              <w:t>Statistics and visualizations</w:t>
            </w:r>
          </w:p>
        </w:tc>
        <w:tc>
          <w:tcPr>
            <w:tcW w:w="2412" w:type="dxa"/>
            <w:vAlign w:val="center"/>
          </w:tcPr>
          <w:p w14:paraId="71E43488" w14:textId="77777777" w:rsidR="000F256C" w:rsidRDefault="00000000">
            <w:r>
              <w:rPr>
                <w:sz w:val="21"/>
              </w:rPr>
              <w:t>Patterns / insights</w:t>
            </w:r>
          </w:p>
        </w:tc>
      </w:tr>
      <w:tr w:rsidR="000F256C" w14:paraId="78EEC513" w14:textId="77777777">
        <w:trPr>
          <w:jc w:val="center"/>
        </w:trPr>
        <w:tc>
          <w:tcPr>
            <w:tcW w:w="2412" w:type="dxa"/>
            <w:vAlign w:val="center"/>
          </w:tcPr>
          <w:p w14:paraId="1CCB2864" w14:textId="77777777" w:rsidR="000F256C" w:rsidRDefault="00000000">
            <w:r>
              <w:rPr>
                <w:sz w:val="21"/>
              </w:rPr>
              <w:t>4. Preprocessing</w:t>
            </w:r>
          </w:p>
        </w:tc>
        <w:tc>
          <w:tcPr>
            <w:tcW w:w="2412" w:type="dxa"/>
            <w:vAlign w:val="center"/>
          </w:tcPr>
          <w:p w14:paraId="38D93EA0" w14:textId="77777777" w:rsidR="000F256C" w:rsidRDefault="00000000">
            <w:r>
              <w:rPr>
                <w:sz w:val="21"/>
              </w:rPr>
              <w:t>Selected features</w:t>
            </w:r>
          </w:p>
        </w:tc>
        <w:tc>
          <w:tcPr>
            <w:tcW w:w="2412" w:type="dxa"/>
            <w:vAlign w:val="center"/>
          </w:tcPr>
          <w:p w14:paraId="01443FBE" w14:textId="77777777" w:rsidR="000F256C" w:rsidRDefault="00000000">
            <w:r>
              <w:rPr>
                <w:sz w:val="21"/>
              </w:rPr>
              <w:t>Encoding and scaling where required</w:t>
            </w:r>
          </w:p>
        </w:tc>
        <w:tc>
          <w:tcPr>
            <w:tcW w:w="2412" w:type="dxa"/>
            <w:vAlign w:val="center"/>
          </w:tcPr>
          <w:p w14:paraId="324E17AB" w14:textId="77777777" w:rsidR="000F256C" w:rsidRDefault="00000000">
            <w:r>
              <w:rPr>
                <w:sz w:val="21"/>
              </w:rPr>
              <w:t>Model-ready features</w:t>
            </w:r>
          </w:p>
        </w:tc>
      </w:tr>
      <w:tr w:rsidR="000F256C" w14:paraId="20C0F196" w14:textId="77777777">
        <w:trPr>
          <w:jc w:val="center"/>
        </w:trPr>
        <w:tc>
          <w:tcPr>
            <w:tcW w:w="2412" w:type="dxa"/>
            <w:vAlign w:val="center"/>
          </w:tcPr>
          <w:p w14:paraId="7B0B59F4" w14:textId="77777777" w:rsidR="000F256C" w:rsidRDefault="00000000">
            <w:r>
              <w:rPr>
                <w:sz w:val="21"/>
              </w:rPr>
              <w:t>5. Model Training</w:t>
            </w:r>
          </w:p>
        </w:tc>
        <w:tc>
          <w:tcPr>
            <w:tcW w:w="2412" w:type="dxa"/>
            <w:vAlign w:val="center"/>
          </w:tcPr>
          <w:p w14:paraId="7D86EB62" w14:textId="77777777" w:rsidR="000F256C" w:rsidRDefault="00000000">
            <w:r>
              <w:rPr>
                <w:sz w:val="21"/>
              </w:rPr>
              <w:t>Training data</w:t>
            </w:r>
          </w:p>
        </w:tc>
        <w:tc>
          <w:tcPr>
            <w:tcW w:w="2412" w:type="dxa"/>
            <w:vAlign w:val="center"/>
          </w:tcPr>
          <w:p w14:paraId="3C0117A5" w14:textId="77777777" w:rsidR="000F256C" w:rsidRDefault="00000000">
            <w:r>
              <w:rPr>
                <w:sz w:val="21"/>
              </w:rPr>
              <w:t>Classification algorithms</w:t>
            </w:r>
          </w:p>
        </w:tc>
        <w:tc>
          <w:tcPr>
            <w:tcW w:w="2412" w:type="dxa"/>
            <w:vAlign w:val="center"/>
          </w:tcPr>
          <w:p w14:paraId="10F4F753" w14:textId="77777777" w:rsidR="000F256C" w:rsidRDefault="00000000">
            <w:r>
              <w:rPr>
                <w:sz w:val="21"/>
              </w:rPr>
              <w:t>Trained model</w:t>
            </w:r>
          </w:p>
        </w:tc>
      </w:tr>
      <w:tr w:rsidR="000F256C" w14:paraId="12E66B63" w14:textId="77777777">
        <w:trPr>
          <w:jc w:val="center"/>
        </w:trPr>
        <w:tc>
          <w:tcPr>
            <w:tcW w:w="2412" w:type="dxa"/>
            <w:vAlign w:val="center"/>
          </w:tcPr>
          <w:p w14:paraId="2500D771" w14:textId="77777777" w:rsidR="000F256C" w:rsidRDefault="00000000">
            <w:r>
              <w:rPr>
                <w:sz w:val="21"/>
              </w:rPr>
              <w:t>6. Evaluation</w:t>
            </w:r>
          </w:p>
        </w:tc>
        <w:tc>
          <w:tcPr>
            <w:tcW w:w="2412" w:type="dxa"/>
            <w:vAlign w:val="center"/>
          </w:tcPr>
          <w:p w14:paraId="2C55DCA0" w14:textId="77777777" w:rsidR="000F256C" w:rsidRDefault="00000000">
            <w:r>
              <w:rPr>
                <w:sz w:val="21"/>
              </w:rPr>
              <w:t>Test data</w:t>
            </w:r>
          </w:p>
        </w:tc>
        <w:tc>
          <w:tcPr>
            <w:tcW w:w="2412" w:type="dxa"/>
            <w:vAlign w:val="center"/>
          </w:tcPr>
          <w:p w14:paraId="74FDA00B" w14:textId="77777777" w:rsidR="000F256C" w:rsidRDefault="00000000">
            <w:r>
              <w:rPr>
                <w:sz w:val="21"/>
              </w:rPr>
              <w:t>Confusion matrix and metrics</w:t>
            </w:r>
          </w:p>
        </w:tc>
        <w:tc>
          <w:tcPr>
            <w:tcW w:w="2412" w:type="dxa"/>
            <w:vAlign w:val="center"/>
          </w:tcPr>
          <w:p w14:paraId="40F1AF7F" w14:textId="77777777" w:rsidR="000F256C" w:rsidRDefault="00000000">
            <w:r>
              <w:rPr>
                <w:sz w:val="21"/>
              </w:rPr>
              <w:t>Performance report</w:t>
            </w:r>
          </w:p>
        </w:tc>
      </w:tr>
      <w:tr w:rsidR="000F256C" w14:paraId="6368646C" w14:textId="77777777">
        <w:trPr>
          <w:jc w:val="center"/>
        </w:trPr>
        <w:tc>
          <w:tcPr>
            <w:tcW w:w="2412" w:type="dxa"/>
            <w:vAlign w:val="center"/>
          </w:tcPr>
          <w:p w14:paraId="2CB27D0C" w14:textId="77777777" w:rsidR="000F256C" w:rsidRDefault="00000000">
            <w:r>
              <w:rPr>
                <w:sz w:val="21"/>
              </w:rPr>
              <w:t>7. Prediction</w:t>
            </w:r>
          </w:p>
        </w:tc>
        <w:tc>
          <w:tcPr>
            <w:tcW w:w="2412" w:type="dxa"/>
            <w:vAlign w:val="center"/>
          </w:tcPr>
          <w:p w14:paraId="56740528" w14:textId="77777777" w:rsidR="000F256C" w:rsidRDefault="00000000">
            <w:r>
              <w:rPr>
                <w:sz w:val="21"/>
              </w:rPr>
              <w:t>New customer data</w:t>
            </w:r>
          </w:p>
        </w:tc>
        <w:tc>
          <w:tcPr>
            <w:tcW w:w="2412" w:type="dxa"/>
            <w:vAlign w:val="center"/>
          </w:tcPr>
          <w:p w14:paraId="3BF6BA88" w14:textId="77777777" w:rsidR="000F256C" w:rsidRDefault="00000000">
            <w:r>
              <w:rPr>
                <w:sz w:val="21"/>
              </w:rPr>
              <w:t>Apply trained model</w:t>
            </w:r>
          </w:p>
        </w:tc>
        <w:tc>
          <w:tcPr>
            <w:tcW w:w="2412" w:type="dxa"/>
            <w:vAlign w:val="center"/>
          </w:tcPr>
          <w:p w14:paraId="035EB592" w14:textId="77777777" w:rsidR="000F256C" w:rsidRDefault="00000000">
            <w:r>
              <w:rPr>
                <w:sz w:val="21"/>
              </w:rPr>
              <w:t>Churn prediction</w:t>
            </w:r>
          </w:p>
        </w:tc>
      </w:tr>
    </w:tbl>
    <w:p w14:paraId="36E180E4" w14:textId="77777777" w:rsidR="000F256C" w:rsidRDefault="00000000">
      <w:r>
        <w:t>Overall flow: Data Source → Data Cleaning → Exploratory Data Analysis → Feature Engineering → Train/Test Split → Model Training → Model Evaluation → Churn Prediction.</w:t>
      </w:r>
    </w:p>
    <w:p w14:paraId="041A75C3" w14:textId="77777777" w:rsidR="000F256C" w:rsidRDefault="00000000">
      <w:pPr>
        <w:pStyle w:val="Heading2"/>
      </w:pPr>
      <w:r>
        <w:t>4.8 Methodology</w:t>
      </w:r>
    </w:p>
    <w:p w14:paraId="06245F88" w14:textId="77777777" w:rsidR="000F256C" w:rsidRDefault="00000000">
      <w:pPr>
        <w:pStyle w:val="Heading3"/>
      </w:pPr>
      <w:r>
        <w:t>4.8.1 Requirement Understanding</w:t>
      </w:r>
    </w:p>
    <w:p w14:paraId="3C71A5E5" w14:textId="77777777" w:rsidR="000F256C" w:rsidRDefault="00000000">
      <w:r>
        <w:t>The first step is to understand the business problem and define the target variable. In this project, the target is customer churn. The project is framed as a binary classification task because the output has two categories.</w:t>
      </w:r>
    </w:p>
    <w:p w14:paraId="6EF61296" w14:textId="77777777" w:rsidR="000F256C" w:rsidRDefault="00000000">
      <w:pPr>
        <w:pStyle w:val="Heading3"/>
      </w:pPr>
      <w:r>
        <w:t>4.8.2 Data Collection and Understanding</w:t>
      </w:r>
    </w:p>
    <w:p w14:paraId="713400DF" w14:textId="77777777" w:rsidR="000F256C" w:rsidRDefault="00000000">
      <w:r>
        <w:t>A customer churn dataset can contain attributes such as tenure, contract type, payment method, monthly charges, total charges, internet-service details and customer-support related services. The first inspection checks the number of rows and columns, data types, missing values and the distribution of the target variable.</w:t>
      </w:r>
    </w:p>
    <w:p w14:paraId="731258EE" w14:textId="77777777" w:rsidR="000F256C" w:rsidRDefault="00000000">
      <w:pPr>
        <w:pStyle w:val="Heading3"/>
      </w:pPr>
      <w:r>
        <w:t>4.8.3 Data Cleaning</w:t>
      </w:r>
    </w:p>
    <w:p w14:paraId="21EA8E49" w14:textId="77777777" w:rsidR="000F256C" w:rsidRDefault="00000000">
      <w:r>
        <w:t>Data cleaning is necessary because machine-learning algorithms require consistent and meaningful input. The cleaning process includes checking missing values, removing duplicate records when appropriate, converting columns to correct data types and checking for unusual values. Numerical fields are converted to numeric form and categorical fields are treated as categories.</w:t>
      </w:r>
    </w:p>
    <w:p w14:paraId="3E6148AE" w14:textId="77777777" w:rsidR="000F256C" w:rsidRDefault="00000000">
      <w:pPr>
        <w:pStyle w:val="Heading3"/>
      </w:pPr>
      <w:r>
        <w:t>4.8.4 Exploratory Data Analysis</w:t>
      </w:r>
    </w:p>
    <w:p w14:paraId="352E23F6" w14:textId="77777777" w:rsidR="000F256C" w:rsidRDefault="00000000">
      <w:r>
        <w:t xml:space="preserve">Exploratory Data Analysis (EDA) is performed to understand the structure of the data before model training. Summary statistics help identify the range and central tendency of numerical attributes. </w:t>
      </w:r>
      <w:r>
        <w:lastRenderedPageBreak/>
        <w:t>Bar charts and count plots can be used for categorical variables, while histograms and box plots help understand numerical variables.</w:t>
      </w:r>
    </w:p>
    <w:p w14:paraId="46266BA9" w14:textId="77777777" w:rsidR="000F256C" w:rsidRDefault="00000000">
      <w:pPr>
        <w:pStyle w:val="ListBullet"/>
        <w:spacing w:line="312" w:lineRule="auto"/>
      </w:pPr>
      <w:r>
        <w:t>Compare churn and non-churn customer counts.</w:t>
      </w:r>
    </w:p>
    <w:p w14:paraId="4AFCFD53" w14:textId="77777777" w:rsidR="000F256C" w:rsidRDefault="00000000">
      <w:pPr>
        <w:pStyle w:val="ListBullet"/>
        <w:spacing w:line="312" w:lineRule="auto"/>
      </w:pPr>
      <w:r>
        <w:t>Study churn behaviour across contract types.</w:t>
      </w:r>
    </w:p>
    <w:p w14:paraId="668F2534" w14:textId="77777777" w:rsidR="000F256C" w:rsidRDefault="00000000">
      <w:pPr>
        <w:pStyle w:val="ListBullet"/>
        <w:spacing w:line="312" w:lineRule="auto"/>
      </w:pPr>
      <w:r>
        <w:t>Examine the relationship between tenure and churn.</w:t>
      </w:r>
    </w:p>
    <w:p w14:paraId="1C9323BE" w14:textId="77777777" w:rsidR="000F256C" w:rsidRDefault="00000000">
      <w:pPr>
        <w:pStyle w:val="ListBullet"/>
        <w:spacing w:line="312" w:lineRule="auto"/>
      </w:pPr>
      <w:r>
        <w:t>Observe how monthly charges vary for churned and retained customers.</w:t>
      </w:r>
    </w:p>
    <w:p w14:paraId="53CF006C" w14:textId="77777777" w:rsidR="000F256C" w:rsidRDefault="00000000">
      <w:pPr>
        <w:pStyle w:val="ListBullet"/>
        <w:spacing w:line="312" w:lineRule="auto"/>
      </w:pPr>
      <w:r>
        <w:t>Compare churn patterns across payment methods and service categories.</w:t>
      </w:r>
    </w:p>
    <w:p w14:paraId="47500540" w14:textId="77777777" w:rsidR="000F256C" w:rsidRDefault="00000000">
      <w:pPr>
        <w:pStyle w:val="Heading3"/>
      </w:pPr>
      <w:r>
        <w:t>4.8.5 Feature Engineering and Preprocessing</w:t>
      </w:r>
    </w:p>
    <w:p w14:paraId="63E6562B" w14:textId="77777777" w:rsidR="000F256C" w:rsidRDefault="00000000">
      <w:r>
        <w:t>Categorical variables cannot be directly supplied to most machine-learning algorithms in their original text form. Therefore, categorical attributes are transformed into numerical representations, such as one-hot encoding. Numerical features may be scaled when required by the chosen algorithm.</w:t>
      </w:r>
    </w:p>
    <w:p w14:paraId="16849B5F" w14:textId="77777777" w:rsidR="000F256C" w:rsidRDefault="00000000">
      <w:r>
        <w:t>The target column is separated from the input features. The prepared dataset is then divided into training and testing subsets so that the model can be evaluated on data it did not use during training.</w:t>
      </w:r>
    </w:p>
    <w:p w14:paraId="784946A1" w14:textId="77777777" w:rsidR="000F256C" w:rsidRDefault="00000000">
      <w:pPr>
        <w:pStyle w:val="Heading3"/>
      </w:pPr>
      <w:r>
        <w:t>4.8.6 Model Selection</w:t>
      </w:r>
    </w:p>
    <w:p w14:paraId="2E277464" w14:textId="77777777" w:rsidR="000F256C" w:rsidRDefault="00000000">
      <w:r>
        <w:t>Several classification approaches can be considered. Logistic Regression provides a simple and interpretable baseline, while Decision Tree and Random Forest models can capture non-linear relationships. The final model should be selected using evaluation metrics rather than accuracy alone.</w:t>
      </w:r>
    </w:p>
    <w:tbl>
      <w:tblPr>
        <w:tblStyle w:val="TableGrid"/>
        <w:tblW w:w="0" w:type="auto"/>
        <w:jc w:val="center"/>
        <w:tblLook w:val="04A0" w:firstRow="1" w:lastRow="0" w:firstColumn="1" w:lastColumn="0" w:noHBand="0" w:noVBand="1"/>
      </w:tblPr>
      <w:tblGrid>
        <w:gridCol w:w="3212"/>
        <w:gridCol w:w="3213"/>
        <w:gridCol w:w="3213"/>
      </w:tblGrid>
      <w:tr w:rsidR="000F256C" w14:paraId="6921B9C2" w14:textId="77777777">
        <w:trPr>
          <w:jc w:val="center"/>
        </w:trPr>
        <w:tc>
          <w:tcPr>
            <w:tcW w:w="3216" w:type="dxa"/>
            <w:vAlign w:val="center"/>
          </w:tcPr>
          <w:p w14:paraId="3AA8FB5E" w14:textId="77777777" w:rsidR="000F256C" w:rsidRDefault="00000000">
            <w:r>
              <w:rPr>
                <w:b/>
                <w:sz w:val="21"/>
              </w:rPr>
              <w:t>Model</w:t>
            </w:r>
          </w:p>
        </w:tc>
        <w:tc>
          <w:tcPr>
            <w:tcW w:w="3216" w:type="dxa"/>
            <w:vAlign w:val="center"/>
          </w:tcPr>
          <w:p w14:paraId="7FC01338" w14:textId="77777777" w:rsidR="000F256C" w:rsidRDefault="00000000">
            <w:r>
              <w:rPr>
                <w:b/>
                <w:sz w:val="21"/>
              </w:rPr>
              <w:t>Strength</w:t>
            </w:r>
          </w:p>
        </w:tc>
        <w:tc>
          <w:tcPr>
            <w:tcW w:w="3216" w:type="dxa"/>
            <w:vAlign w:val="center"/>
          </w:tcPr>
          <w:p w14:paraId="06AE55E4" w14:textId="77777777" w:rsidR="000F256C" w:rsidRDefault="00000000">
            <w:r>
              <w:rPr>
                <w:b/>
                <w:sz w:val="21"/>
              </w:rPr>
              <w:t>Typical Use</w:t>
            </w:r>
          </w:p>
        </w:tc>
      </w:tr>
      <w:tr w:rsidR="000F256C" w14:paraId="7F1B9E11" w14:textId="77777777">
        <w:trPr>
          <w:jc w:val="center"/>
        </w:trPr>
        <w:tc>
          <w:tcPr>
            <w:tcW w:w="3216" w:type="dxa"/>
            <w:vAlign w:val="center"/>
          </w:tcPr>
          <w:p w14:paraId="4DE02E94" w14:textId="77777777" w:rsidR="000F256C" w:rsidRDefault="00000000">
            <w:r>
              <w:rPr>
                <w:sz w:val="21"/>
              </w:rPr>
              <w:t>Logistic Regression</w:t>
            </w:r>
          </w:p>
        </w:tc>
        <w:tc>
          <w:tcPr>
            <w:tcW w:w="3216" w:type="dxa"/>
            <w:vAlign w:val="center"/>
          </w:tcPr>
          <w:p w14:paraId="2C67BB35" w14:textId="77777777" w:rsidR="000F256C" w:rsidRDefault="00000000">
            <w:r>
              <w:rPr>
                <w:sz w:val="21"/>
              </w:rPr>
              <w:t>Simple and interpretable</w:t>
            </w:r>
          </w:p>
        </w:tc>
        <w:tc>
          <w:tcPr>
            <w:tcW w:w="3216" w:type="dxa"/>
            <w:vAlign w:val="center"/>
          </w:tcPr>
          <w:p w14:paraId="2285B91F" w14:textId="77777777" w:rsidR="000F256C" w:rsidRDefault="00000000">
            <w:r>
              <w:rPr>
                <w:sz w:val="21"/>
              </w:rPr>
              <w:t>Baseline classification</w:t>
            </w:r>
          </w:p>
        </w:tc>
      </w:tr>
      <w:tr w:rsidR="000F256C" w14:paraId="6EF17770" w14:textId="77777777">
        <w:trPr>
          <w:jc w:val="center"/>
        </w:trPr>
        <w:tc>
          <w:tcPr>
            <w:tcW w:w="3216" w:type="dxa"/>
            <w:vAlign w:val="center"/>
          </w:tcPr>
          <w:p w14:paraId="618C0123" w14:textId="77777777" w:rsidR="000F256C" w:rsidRDefault="00000000">
            <w:r>
              <w:rPr>
                <w:sz w:val="21"/>
              </w:rPr>
              <w:t>Decision Tree</w:t>
            </w:r>
          </w:p>
        </w:tc>
        <w:tc>
          <w:tcPr>
            <w:tcW w:w="3216" w:type="dxa"/>
            <w:vAlign w:val="center"/>
          </w:tcPr>
          <w:p w14:paraId="53148B6F" w14:textId="77777777" w:rsidR="000F256C" w:rsidRDefault="00000000">
            <w:r>
              <w:rPr>
                <w:sz w:val="21"/>
              </w:rPr>
              <w:t>Easy to visualize and explain</w:t>
            </w:r>
          </w:p>
        </w:tc>
        <w:tc>
          <w:tcPr>
            <w:tcW w:w="3216" w:type="dxa"/>
            <w:vAlign w:val="center"/>
          </w:tcPr>
          <w:p w14:paraId="5635F47E" w14:textId="77777777" w:rsidR="000F256C" w:rsidRDefault="00000000">
            <w:r>
              <w:rPr>
                <w:sz w:val="21"/>
              </w:rPr>
              <w:t>Rule-based classification</w:t>
            </w:r>
          </w:p>
        </w:tc>
      </w:tr>
      <w:tr w:rsidR="000F256C" w14:paraId="06C71038" w14:textId="77777777">
        <w:trPr>
          <w:jc w:val="center"/>
        </w:trPr>
        <w:tc>
          <w:tcPr>
            <w:tcW w:w="3216" w:type="dxa"/>
            <w:vAlign w:val="center"/>
          </w:tcPr>
          <w:p w14:paraId="407FF295" w14:textId="77777777" w:rsidR="000F256C" w:rsidRDefault="00000000">
            <w:r>
              <w:rPr>
                <w:sz w:val="21"/>
              </w:rPr>
              <w:t>Random Forest</w:t>
            </w:r>
          </w:p>
        </w:tc>
        <w:tc>
          <w:tcPr>
            <w:tcW w:w="3216" w:type="dxa"/>
            <w:vAlign w:val="center"/>
          </w:tcPr>
          <w:p w14:paraId="078A1161" w14:textId="77777777" w:rsidR="000F256C" w:rsidRDefault="00000000">
            <w:r>
              <w:rPr>
                <w:sz w:val="21"/>
              </w:rPr>
              <w:t>Handles non-linear patterns well</w:t>
            </w:r>
          </w:p>
        </w:tc>
        <w:tc>
          <w:tcPr>
            <w:tcW w:w="3216" w:type="dxa"/>
            <w:vAlign w:val="center"/>
          </w:tcPr>
          <w:p w14:paraId="56C96225" w14:textId="77777777" w:rsidR="000F256C" w:rsidRDefault="00000000">
            <w:r>
              <w:rPr>
                <w:sz w:val="21"/>
              </w:rPr>
              <w:t>Robust classification</w:t>
            </w:r>
          </w:p>
        </w:tc>
      </w:tr>
    </w:tbl>
    <w:p w14:paraId="1DC5E19A" w14:textId="77777777" w:rsidR="000F256C" w:rsidRDefault="00000000">
      <w:pPr>
        <w:pStyle w:val="Heading3"/>
      </w:pPr>
      <w:r>
        <w:t>4.8.7 Model Evaluation</w:t>
      </w:r>
    </w:p>
    <w:p w14:paraId="4B6C9FB2" w14:textId="77777777" w:rsidR="000F256C" w:rsidRDefault="00000000">
      <w:r>
        <w:t>The trained models are evaluated on the test data. Accuracy gives the proportion of correct predictions, but churn prediction also requires attention to precision, recall and F1-score. A confusion matrix helps distinguish true positives, true negatives, false positives and false negatives.</w:t>
      </w:r>
    </w:p>
    <w:tbl>
      <w:tblPr>
        <w:tblStyle w:val="TableGrid"/>
        <w:tblW w:w="0" w:type="auto"/>
        <w:jc w:val="center"/>
        <w:tblLook w:val="04A0" w:firstRow="1" w:lastRow="0" w:firstColumn="1" w:lastColumn="0" w:noHBand="0" w:noVBand="1"/>
      </w:tblPr>
      <w:tblGrid>
        <w:gridCol w:w="4819"/>
        <w:gridCol w:w="4819"/>
      </w:tblGrid>
      <w:tr w:rsidR="000F256C" w14:paraId="7C463B83" w14:textId="77777777">
        <w:trPr>
          <w:jc w:val="center"/>
        </w:trPr>
        <w:tc>
          <w:tcPr>
            <w:tcW w:w="4824" w:type="dxa"/>
            <w:vAlign w:val="center"/>
          </w:tcPr>
          <w:p w14:paraId="213745D5" w14:textId="77777777" w:rsidR="000F256C" w:rsidRDefault="00000000">
            <w:r>
              <w:rPr>
                <w:b/>
                <w:sz w:val="21"/>
              </w:rPr>
              <w:t>Metric</w:t>
            </w:r>
          </w:p>
        </w:tc>
        <w:tc>
          <w:tcPr>
            <w:tcW w:w="4824" w:type="dxa"/>
            <w:vAlign w:val="center"/>
          </w:tcPr>
          <w:p w14:paraId="607ED1DF" w14:textId="77777777" w:rsidR="000F256C" w:rsidRDefault="00000000">
            <w:r>
              <w:rPr>
                <w:b/>
                <w:sz w:val="21"/>
              </w:rPr>
              <w:t>Meaning</w:t>
            </w:r>
          </w:p>
        </w:tc>
      </w:tr>
      <w:tr w:rsidR="000F256C" w14:paraId="12A3CEE3" w14:textId="77777777">
        <w:trPr>
          <w:jc w:val="center"/>
        </w:trPr>
        <w:tc>
          <w:tcPr>
            <w:tcW w:w="4824" w:type="dxa"/>
            <w:vAlign w:val="center"/>
          </w:tcPr>
          <w:p w14:paraId="2D661930" w14:textId="77777777" w:rsidR="000F256C" w:rsidRDefault="00000000">
            <w:r>
              <w:rPr>
                <w:sz w:val="21"/>
              </w:rPr>
              <w:t>Accuracy</w:t>
            </w:r>
          </w:p>
        </w:tc>
        <w:tc>
          <w:tcPr>
            <w:tcW w:w="4824" w:type="dxa"/>
            <w:vAlign w:val="center"/>
          </w:tcPr>
          <w:p w14:paraId="40E0FF02" w14:textId="77777777" w:rsidR="000F256C" w:rsidRDefault="00000000">
            <w:r>
              <w:rPr>
                <w:sz w:val="21"/>
              </w:rPr>
              <w:t>Overall proportion of correct predictions</w:t>
            </w:r>
          </w:p>
        </w:tc>
      </w:tr>
      <w:tr w:rsidR="000F256C" w14:paraId="0186B1D5" w14:textId="77777777">
        <w:trPr>
          <w:jc w:val="center"/>
        </w:trPr>
        <w:tc>
          <w:tcPr>
            <w:tcW w:w="4824" w:type="dxa"/>
            <w:vAlign w:val="center"/>
          </w:tcPr>
          <w:p w14:paraId="3144A82B" w14:textId="77777777" w:rsidR="000F256C" w:rsidRDefault="00000000">
            <w:r>
              <w:rPr>
                <w:sz w:val="21"/>
              </w:rPr>
              <w:t>Precision</w:t>
            </w:r>
          </w:p>
        </w:tc>
        <w:tc>
          <w:tcPr>
            <w:tcW w:w="4824" w:type="dxa"/>
            <w:vAlign w:val="center"/>
          </w:tcPr>
          <w:p w14:paraId="31F43AF6" w14:textId="77777777" w:rsidR="000F256C" w:rsidRDefault="00000000">
            <w:r>
              <w:rPr>
                <w:sz w:val="21"/>
              </w:rPr>
              <w:t>Of predicted churn cases, how many were actually churn cases</w:t>
            </w:r>
          </w:p>
        </w:tc>
      </w:tr>
      <w:tr w:rsidR="000F256C" w14:paraId="78ADDDDF" w14:textId="77777777">
        <w:trPr>
          <w:jc w:val="center"/>
        </w:trPr>
        <w:tc>
          <w:tcPr>
            <w:tcW w:w="4824" w:type="dxa"/>
            <w:vAlign w:val="center"/>
          </w:tcPr>
          <w:p w14:paraId="2760F047" w14:textId="77777777" w:rsidR="000F256C" w:rsidRDefault="00000000">
            <w:r>
              <w:rPr>
                <w:sz w:val="21"/>
              </w:rPr>
              <w:lastRenderedPageBreak/>
              <w:t>Recall</w:t>
            </w:r>
          </w:p>
        </w:tc>
        <w:tc>
          <w:tcPr>
            <w:tcW w:w="4824" w:type="dxa"/>
            <w:vAlign w:val="center"/>
          </w:tcPr>
          <w:p w14:paraId="4CEE9A9A" w14:textId="77777777" w:rsidR="000F256C" w:rsidRDefault="00000000">
            <w:r>
              <w:rPr>
                <w:sz w:val="21"/>
              </w:rPr>
              <w:t>Of actual churn cases, how many were correctly identified</w:t>
            </w:r>
          </w:p>
        </w:tc>
      </w:tr>
      <w:tr w:rsidR="000F256C" w14:paraId="1BDB3027" w14:textId="77777777">
        <w:trPr>
          <w:jc w:val="center"/>
        </w:trPr>
        <w:tc>
          <w:tcPr>
            <w:tcW w:w="4824" w:type="dxa"/>
            <w:vAlign w:val="center"/>
          </w:tcPr>
          <w:p w14:paraId="4125A6F4" w14:textId="77777777" w:rsidR="000F256C" w:rsidRDefault="00000000">
            <w:r>
              <w:rPr>
                <w:sz w:val="21"/>
              </w:rPr>
              <w:t>F1-score</w:t>
            </w:r>
          </w:p>
        </w:tc>
        <w:tc>
          <w:tcPr>
            <w:tcW w:w="4824" w:type="dxa"/>
            <w:vAlign w:val="center"/>
          </w:tcPr>
          <w:p w14:paraId="5C82AAB1" w14:textId="77777777" w:rsidR="000F256C" w:rsidRDefault="00000000">
            <w:r>
              <w:rPr>
                <w:sz w:val="21"/>
              </w:rPr>
              <w:t>Balance between precision and recall</w:t>
            </w:r>
          </w:p>
        </w:tc>
      </w:tr>
      <w:tr w:rsidR="000F256C" w14:paraId="508B9C38" w14:textId="77777777">
        <w:trPr>
          <w:jc w:val="center"/>
        </w:trPr>
        <w:tc>
          <w:tcPr>
            <w:tcW w:w="4824" w:type="dxa"/>
            <w:vAlign w:val="center"/>
          </w:tcPr>
          <w:p w14:paraId="42D31891" w14:textId="77777777" w:rsidR="000F256C" w:rsidRDefault="00000000">
            <w:r>
              <w:rPr>
                <w:sz w:val="21"/>
              </w:rPr>
              <w:t>Confusion Matrix</w:t>
            </w:r>
          </w:p>
        </w:tc>
        <w:tc>
          <w:tcPr>
            <w:tcW w:w="4824" w:type="dxa"/>
            <w:vAlign w:val="center"/>
          </w:tcPr>
          <w:p w14:paraId="376248B2" w14:textId="77777777" w:rsidR="000F256C" w:rsidRDefault="00000000">
            <w:r>
              <w:rPr>
                <w:sz w:val="21"/>
              </w:rPr>
              <w:t>Detailed count of correct and incorrect classifications</w:t>
            </w:r>
          </w:p>
        </w:tc>
      </w:tr>
    </w:tbl>
    <w:p w14:paraId="16F4FC18" w14:textId="77777777" w:rsidR="000F256C" w:rsidRDefault="00000000">
      <w:pPr>
        <w:pStyle w:val="Heading3"/>
      </w:pPr>
      <w:r>
        <w:t>4.8.8 Result Interpretation</w:t>
      </w:r>
    </w:p>
    <w:p w14:paraId="4F77DFD6" w14:textId="77777777" w:rsidR="000F256C" w:rsidRDefault="00000000">
      <w:r>
        <w:t>The model output can be used to rank customers according to predicted churn risk. From a business perspective, recall can be particularly important because missing a customer who is actually going to churn may reduce the opportunity for timely retention action. At the same time, very low precision can cause unnecessary retention efforts. The preferred balance depends on the business objective.</w:t>
      </w:r>
    </w:p>
    <w:p w14:paraId="44D2FAA5" w14:textId="77777777" w:rsidR="000F256C" w:rsidRDefault="00000000">
      <w:pPr>
        <w:pStyle w:val="Heading3"/>
      </w:pPr>
      <w:r>
        <w:t>4.8.9 Deployment Concept</w:t>
      </w:r>
    </w:p>
    <w:p w14:paraId="6CE666FA" w14:textId="77777777" w:rsidR="000F256C" w:rsidRDefault="00000000">
      <w:r>
        <w:t>After validation, the trained model can be saved and integrated into a simple application or dashboard. A future implementation could accept customer details, apply the same preprocessing pipeline and display the predicted churn class together with a risk score. Any production deployment would require additional validation, monitoring, data-security controls and periodic model retraining.</w:t>
      </w:r>
    </w:p>
    <w:p w14:paraId="5E097942" w14:textId="77777777" w:rsidR="000F256C" w:rsidRDefault="00000000">
      <w:r>
        <w:br w:type="page"/>
      </w:r>
    </w:p>
    <w:p w14:paraId="2C7DBD4F" w14:textId="77777777" w:rsidR="000F256C" w:rsidRDefault="00000000">
      <w:pPr>
        <w:pStyle w:val="Heading3"/>
      </w:pPr>
      <w:r>
        <w:lastRenderedPageBreak/>
        <w:t>4.8.10 Project Workflow in Practice</w:t>
      </w:r>
    </w:p>
    <w:p w14:paraId="6ED43B7D" w14:textId="77777777" w:rsidR="000F256C" w:rsidRDefault="00000000">
      <w:r>
        <w:t>The practical workflow can be summarized in the following steps:</w:t>
      </w:r>
    </w:p>
    <w:p w14:paraId="5EFB28AA" w14:textId="77777777" w:rsidR="000F256C" w:rsidRDefault="00000000">
      <w:pPr>
        <w:pStyle w:val="ListNumber"/>
        <w:spacing w:line="312" w:lineRule="auto"/>
      </w:pPr>
      <w:r>
        <w:t>Import the required Python libraries.</w:t>
      </w:r>
    </w:p>
    <w:p w14:paraId="6453DE24" w14:textId="77777777" w:rsidR="000F256C" w:rsidRDefault="00000000">
      <w:pPr>
        <w:pStyle w:val="ListNumber"/>
        <w:spacing w:line="312" w:lineRule="auto"/>
      </w:pPr>
      <w:r>
        <w:t>Load the customer dataset into a Pandas DataFrame.</w:t>
      </w:r>
    </w:p>
    <w:p w14:paraId="007E09DC" w14:textId="77777777" w:rsidR="000F256C" w:rsidRDefault="00000000">
      <w:pPr>
        <w:pStyle w:val="ListNumber"/>
        <w:spacing w:line="312" w:lineRule="auto"/>
      </w:pPr>
      <w:r>
        <w:t>Display the first few records and inspect the dataset shape.</w:t>
      </w:r>
    </w:p>
    <w:p w14:paraId="7E4CFD48" w14:textId="77777777" w:rsidR="000F256C" w:rsidRDefault="00000000">
      <w:pPr>
        <w:pStyle w:val="ListNumber"/>
        <w:spacing w:line="312" w:lineRule="auto"/>
      </w:pPr>
      <w:r>
        <w:t>Check missing values and data types.</w:t>
      </w:r>
    </w:p>
    <w:p w14:paraId="6A9DB47B" w14:textId="77777777" w:rsidR="000F256C" w:rsidRDefault="00000000">
      <w:pPr>
        <w:pStyle w:val="ListNumber"/>
        <w:spacing w:line="312" w:lineRule="auto"/>
      </w:pPr>
      <w:r>
        <w:t>Clean and transform the data.</w:t>
      </w:r>
    </w:p>
    <w:p w14:paraId="3F21CBB1" w14:textId="77777777" w:rsidR="000F256C" w:rsidRDefault="00000000">
      <w:pPr>
        <w:pStyle w:val="ListNumber"/>
        <w:spacing w:line="312" w:lineRule="auto"/>
      </w:pPr>
      <w:r>
        <w:t>Separate input features and the churn target.</w:t>
      </w:r>
    </w:p>
    <w:p w14:paraId="0E902C8E" w14:textId="77777777" w:rsidR="000F256C" w:rsidRDefault="00000000">
      <w:pPr>
        <w:pStyle w:val="ListNumber"/>
        <w:spacing w:line="312" w:lineRule="auto"/>
      </w:pPr>
      <w:r>
        <w:t>Encode categorical features.</w:t>
      </w:r>
    </w:p>
    <w:p w14:paraId="4C0A029A" w14:textId="77777777" w:rsidR="000F256C" w:rsidRDefault="00000000">
      <w:pPr>
        <w:pStyle w:val="ListNumber"/>
        <w:spacing w:line="312" w:lineRule="auto"/>
      </w:pPr>
      <w:r>
        <w:t>Split the dataset into training and testing sets.</w:t>
      </w:r>
    </w:p>
    <w:p w14:paraId="37129E92" w14:textId="77777777" w:rsidR="000F256C" w:rsidRDefault="00000000">
      <w:pPr>
        <w:pStyle w:val="ListNumber"/>
        <w:spacing w:line="312" w:lineRule="auto"/>
      </w:pPr>
      <w:r>
        <w:t>Train Logistic Regression, Decision Tree and Random Forest models.</w:t>
      </w:r>
    </w:p>
    <w:p w14:paraId="605A0B99" w14:textId="77777777" w:rsidR="000F256C" w:rsidRDefault="00000000">
      <w:pPr>
        <w:pStyle w:val="ListNumber"/>
        <w:spacing w:line="312" w:lineRule="auto"/>
      </w:pPr>
      <w:r>
        <w:t>Generate predictions for the test set.</w:t>
      </w:r>
    </w:p>
    <w:p w14:paraId="797BCE23" w14:textId="77777777" w:rsidR="000F256C" w:rsidRDefault="00000000">
      <w:pPr>
        <w:pStyle w:val="ListNumber"/>
        <w:spacing w:line="312" w:lineRule="auto"/>
      </w:pPr>
      <w:r>
        <w:t>Calculate accuracy, precision, recall and F1-score.</w:t>
      </w:r>
    </w:p>
    <w:p w14:paraId="1DA00197" w14:textId="77777777" w:rsidR="000F256C" w:rsidRDefault="00000000">
      <w:pPr>
        <w:pStyle w:val="ListNumber"/>
        <w:spacing w:line="312" w:lineRule="auto"/>
      </w:pPr>
      <w:r>
        <w:t>Compare the models and select the most suitable approach.</w:t>
      </w:r>
    </w:p>
    <w:p w14:paraId="1E69AE7C" w14:textId="77777777" w:rsidR="000F256C" w:rsidRDefault="00000000">
      <w:pPr>
        <w:pStyle w:val="ListNumber"/>
        <w:spacing w:line="312" w:lineRule="auto"/>
      </w:pPr>
      <w:r>
        <w:t>Use the selected model to predict churn risk for new records.</w:t>
      </w:r>
    </w:p>
    <w:p w14:paraId="5757A077" w14:textId="77777777" w:rsidR="000F256C" w:rsidRDefault="00000000">
      <w:pPr>
        <w:pStyle w:val="Heading3"/>
      </w:pPr>
      <w:r>
        <w:t>4.8.11 Sample Python Implementation</w:t>
      </w:r>
    </w:p>
    <w:p w14:paraId="57B3D1C4" w14:textId="77777777" w:rsidR="000F256C" w:rsidRDefault="00000000">
      <w:pPr>
        <w:ind w:left="504" w:right="288"/>
      </w:pPr>
      <w:r>
        <w:rPr>
          <w:rFonts w:ascii="Consolas" w:hAnsi="Consolas"/>
          <w:sz w:val="19"/>
        </w:rPr>
        <w:t>import pandas as pd</w:t>
      </w:r>
      <w:r>
        <w:rPr>
          <w:rFonts w:ascii="Consolas" w:hAnsi="Consolas"/>
          <w:sz w:val="19"/>
        </w:rPr>
        <w:br/>
        <w:t>from sklearn.model_selection import train_test_split</w:t>
      </w:r>
      <w:r>
        <w:rPr>
          <w:rFonts w:ascii="Consolas" w:hAnsi="Consolas"/>
          <w:sz w:val="19"/>
        </w:rPr>
        <w:br/>
        <w:t>from sklearn.preprocessing import OneHotEncoder</w:t>
      </w:r>
      <w:r>
        <w:rPr>
          <w:rFonts w:ascii="Consolas" w:hAnsi="Consolas"/>
          <w:sz w:val="19"/>
        </w:rPr>
        <w:br/>
        <w:t>from sklearn.compose import ColumnTransformer</w:t>
      </w:r>
      <w:r>
        <w:rPr>
          <w:rFonts w:ascii="Consolas" w:hAnsi="Consolas"/>
          <w:sz w:val="19"/>
        </w:rPr>
        <w:br/>
        <w:t>from sklearn.pipeline import Pipeline</w:t>
      </w:r>
      <w:r>
        <w:rPr>
          <w:rFonts w:ascii="Consolas" w:hAnsi="Consolas"/>
          <w:sz w:val="19"/>
        </w:rPr>
        <w:br/>
        <w:t>from sklearn.ensemble import RandomForestClassifier</w:t>
      </w:r>
      <w:r>
        <w:rPr>
          <w:rFonts w:ascii="Consolas" w:hAnsi="Consolas"/>
          <w:sz w:val="19"/>
        </w:rPr>
        <w:br/>
        <w:t>from sklearn.metrics import accuracy_score, classification_report</w:t>
      </w:r>
      <w:r>
        <w:rPr>
          <w:rFonts w:ascii="Consolas" w:hAnsi="Consolas"/>
          <w:sz w:val="19"/>
        </w:rPr>
        <w:br/>
      </w:r>
      <w:r>
        <w:rPr>
          <w:rFonts w:ascii="Consolas" w:hAnsi="Consolas"/>
          <w:sz w:val="19"/>
        </w:rPr>
        <w:br/>
        <w:t>data = pd.read_csv("customer_churn.csv")</w:t>
      </w:r>
      <w:r>
        <w:rPr>
          <w:rFonts w:ascii="Consolas" w:hAnsi="Consolas"/>
          <w:sz w:val="19"/>
        </w:rPr>
        <w:br/>
      </w:r>
      <w:r>
        <w:rPr>
          <w:rFonts w:ascii="Consolas" w:hAnsi="Consolas"/>
          <w:sz w:val="19"/>
        </w:rPr>
        <w:br/>
        <w:t>X = data.drop("Churn", axis=1)</w:t>
      </w:r>
      <w:r>
        <w:rPr>
          <w:rFonts w:ascii="Consolas" w:hAnsi="Consolas"/>
          <w:sz w:val="19"/>
        </w:rPr>
        <w:br/>
        <w:t>y = data["Churn"]</w:t>
      </w:r>
      <w:r>
        <w:rPr>
          <w:rFonts w:ascii="Consolas" w:hAnsi="Consolas"/>
          <w:sz w:val="19"/>
        </w:rPr>
        <w:br/>
      </w:r>
      <w:r>
        <w:rPr>
          <w:rFonts w:ascii="Consolas" w:hAnsi="Consolas"/>
          <w:sz w:val="19"/>
        </w:rPr>
        <w:br/>
        <w:t>cat_cols = X.select_dtypes(include=["object"]).columns</w:t>
      </w:r>
      <w:r>
        <w:rPr>
          <w:rFonts w:ascii="Consolas" w:hAnsi="Consolas"/>
          <w:sz w:val="19"/>
        </w:rPr>
        <w:br/>
        <w:t>num_cols = X.select_dtypes(exclude=["object"]).columns</w:t>
      </w:r>
      <w:r>
        <w:rPr>
          <w:rFonts w:ascii="Consolas" w:hAnsi="Consolas"/>
          <w:sz w:val="19"/>
        </w:rPr>
        <w:br/>
      </w:r>
      <w:r>
        <w:rPr>
          <w:rFonts w:ascii="Consolas" w:hAnsi="Consolas"/>
          <w:sz w:val="19"/>
        </w:rPr>
        <w:br/>
        <w:t>preprocess = ColumnTransformer([</w:t>
      </w:r>
      <w:r>
        <w:rPr>
          <w:rFonts w:ascii="Consolas" w:hAnsi="Consolas"/>
          <w:sz w:val="19"/>
        </w:rPr>
        <w:br/>
        <w:t xml:space="preserve">    ("cat", OneHotEncoder(handle_unknown="ignore"), cat_cols),</w:t>
      </w:r>
      <w:r>
        <w:rPr>
          <w:rFonts w:ascii="Consolas" w:hAnsi="Consolas"/>
          <w:sz w:val="19"/>
        </w:rPr>
        <w:br/>
        <w:t xml:space="preserve">    ("num", "passthrough", num_cols)</w:t>
      </w:r>
      <w:r>
        <w:rPr>
          <w:rFonts w:ascii="Consolas" w:hAnsi="Consolas"/>
          <w:sz w:val="19"/>
        </w:rPr>
        <w:br/>
        <w:t>])</w:t>
      </w:r>
      <w:r>
        <w:rPr>
          <w:rFonts w:ascii="Consolas" w:hAnsi="Consolas"/>
          <w:sz w:val="19"/>
        </w:rPr>
        <w:br/>
      </w:r>
      <w:r>
        <w:rPr>
          <w:rFonts w:ascii="Consolas" w:hAnsi="Consolas"/>
          <w:sz w:val="19"/>
        </w:rPr>
        <w:br/>
        <w:t>model = Pipeline([</w:t>
      </w:r>
      <w:r>
        <w:rPr>
          <w:rFonts w:ascii="Consolas" w:hAnsi="Consolas"/>
          <w:sz w:val="19"/>
        </w:rPr>
        <w:br/>
      </w:r>
      <w:r>
        <w:rPr>
          <w:rFonts w:ascii="Consolas" w:hAnsi="Consolas"/>
          <w:sz w:val="19"/>
        </w:rPr>
        <w:lastRenderedPageBreak/>
        <w:t xml:space="preserve">    ("prep", preprocess),</w:t>
      </w:r>
      <w:r>
        <w:rPr>
          <w:rFonts w:ascii="Consolas" w:hAnsi="Consolas"/>
          <w:sz w:val="19"/>
        </w:rPr>
        <w:br/>
        <w:t xml:space="preserve">    ("clf", RandomForestClassifier(n_estimators=100, random_state=42))</w:t>
      </w:r>
      <w:r>
        <w:rPr>
          <w:rFonts w:ascii="Consolas" w:hAnsi="Consolas"/>
          <w:sz w:val="19"/>
        </w:rPr>
        <w:br/>
        <w:t>])</w:t>
      </w:r>
      <w:r>
        <w:rPr>
          <w:rFonts w:ascii="Consolas" w:hAnsi="Consolas"/>
          <w:sz w:val="19"/>
        </w:rPr>
        <w:br/>
      </w:r>
      <w:r>
        <w:rPr>
          <w:rFonts w:ascii="Consolas" w:hAnsi="Consolas"/>
          <w:sz w:val="19"/>
        </w:rPr>
        <w:br/>
        <w:t>X_train, X_test, y_train, y_test = train_test_split(</w:t>
      </w:r>
      <w:r>
        <w:rPr>
          <w:rFonts w:ascii="Consolas" w:hAnsi="Consolas"/>
          <w:sz w:val="19"/>
        </w:rPr>
        <w:br/>
        <w:t xml:space="preserve">    X, y, test_size=0.2, random_state=42, stratify=y</w:t>
      </w:r>
      <w:r>
        <w:rPr>
          <w:rFonts w:ascii="Consolas" w:hAnsi="Consolas"/>
          <w:sz w:val="19"/>
        </w:rPr>
        <w:br/>
        <w:t>)</w:t>
      </w:r>
      <w:r>
        <w:rPr>
          <w:rFonts w:ascii="Consolas" w:hAnsi="Consolas"/>
          <w:sz w:val="19"/>
        </w:rPr>
        <w:br/>
      </w:r>
      <w:r>
        <w:rPr>
          <w:rFonts w:ascii="Consolas" w:hAnsi="Consolas"/>
          <w:sz w:val="19"/>
        </w:rPr>
        <w:br/>
        <w:t>model.fit(X_train, y_train)</w:t>
      </w:r>
      <w:r>
        <w:rPr>
          <w:rFonts w:ascii="Consolas" w:hAnsi="Consolas"/>
          <w:sz w:val="19"/>
        </w:rPr>
        <w:br/>
        <w:t>pred = model.predict(X_test)</w:t>
      </w:r>
      <w:r>
        <w:rPr>
          <w:rFonts w:ascii="Consolas" w:hAnsi="Consolas"/>
          <w:sz w:val="19"/>
        </w:rPr>
        <w:br/>
      </w:r>
      <w:r>
        <w:rPr>
          <w:rFonts w:ascii="Consolas" w:hAnsi="Consolas"/>
          <w:sz w:val="19"/>
        </w:rPr>
        <w:br/>
        <w:t>print("Accuracy:", accuracy_score(y_test, pred))</w:t>
      </w:r>
      <w:r>
        <w:rPr>
          <w:rFonts w:ascii="Consolas" w:hAnsi="Consolas"/>
          <w:sz w:val="19"/>
        </w:rPr>
        <w:br/>
        <w:t>print(classification_report(y_test, pred))</w:t>
      </w:r>
      <w:r>
        <w:rPr>
          <w:rFonts w:ascii="Consolas" w:hAnsi="Consolas"/>
          <w:sz w:val="19"/>
        </w:rPr>
        <w:br/>
      </w:r>
    </w:p>
    <w:p w14:paraId="2883328F" w14:textId="77777777" w:rsidR="000F256C" w:rsidRDefault="00000000">
      <w:pPr>
        <w:pStyle w:val="Heading3"/>
      </w:pPr>
      <w:r>
        <w:t>4.8.12 Data Dictionary</w:t>
      </w:r>
    </w:p>
    <w:tbl>
      <w:tblPr>
        <w:tblStyle w:val="TableGrid"/>
        <w:tblW w:w="0" w:type="auto"/>
        <w:jc w:val="center"/>
        <w:tblLook w:val="04A0" w:firstRow="1" w:lastRow="0" w:firstColumn="1" w:lastColumn="0" w:noHBand="0" w:noVBand="1"/>
      </w:tblPr>
      <w:tblGrid>
        <w:gridCol w:w="3213"/>
        <w:gridCol w:w="3213"/>
        <w:gridCol w:w="3212"/>
      </w:tblGrid>
      <w:tr w:rsidR="000F256C" w14:paraId="1981494E" w14:textId="77777777">
        <w:trPr>
          <w:jc w:val="center"/>
        </w:trPr>
        <w:tc>
          <w:tcPr>
            <w:tcW w:w="3216" w:type="dxa"/>
            <w:vAlign w:val="center"/>
          </w:tcPr>
          <w:p w14:paraId="4C375012" w14:textId="77777777" w:rsidR="000F256C" w:rsidRDefault="00000000">
            <w:r>
              <w:rPr>
                <w:b/>
                <w:sz w:val="21"/>
              </w:rPr>
              <w:t>Feature</w:t>
            </w:r>
          </w:p>
        </w:tc>
        <w:tc>
          <w:tcPr>
            <w:tcW w:w="3216" w:type="dxa"/>
            <w:vAlign w:val="center"/>
          </w:tcPr>
          <w:p w14:paraId="01079E41" w14:textId="77777777" w:rsidR="000F256C" w:rsidRDefault="00000000">
            <w:r>
              <w:rPr>
                <w:b/>
                <w:sz w:val="21"/>
              </w:rPr>
              <w:t>Type</w:t>
            </w:r>
          </w:p>
        </w:tc>
        <w:tc>
          <w:tcPr>
            <w:tcW w:w="3216" w:type="dxa"/>
            <w:vAlign w:val="center"/>
          </w:tcPr>
          <w:p w14:paraId="1C4EE3AE" w14:textId="77777777" w:rsidR="000F256C" w:rsidRDefault="00000000">
            <w:r>
              <w:rPr>
                <w:b/>
                <w:sz w:val="21"/>
              </w:rPr>
              <w:t>Example Meaning</w:t>
            </w:r>
          </w:p>
        </w:tc>
      </w:tr>
      <w:tr w:rsidR="000F256C" w14:paraId="3E4DF8B4" w14:textId="77777777">
        <w:trPr>
          <w:jc w:val="center"/>
        </w:trPr>
        <w:tc>
          <w:tcPr>
            <w:tcW w:w="3216" w:type="dxa"/>
            <w:vAlign w:val="center"/>
          </w:tcPr>
          <w:p w14:paraId="0FE5F212" w14:textId="77777777" w:rsidR="000F256C" w:rsidRDefault="00000000">
            <w:r>
              <w:rPr>
                <w:sz w:val="21"/>
              </w:rPr>
              <w:t>Tenure</w:t>
            </w:r>
          </w:p>
        </w:tc>
        <w:tc>
          <w:tcPr>
            <w:tcW w:w="3216" w:type="dxa"/>
            <w:vAlign w:val="center"/>
          </w:tcPr>
          <w:p w14:paraId="03844544" w14:textId="77777777" w:rsidR="000F256C" w:rsidRDefault="00000000">
            <w:r>
              <w:rPr>
                <w:sz w:val="21"/>
              </w:rPr>
              <w:t>Numeric</w:t>
            </w:r>
          </w:p>
        </w:tc>
        <w:tc>
          <w:tcPr>
            <w:tcW w:w="3216" w:type="dxa"/>
            <w:vAlign w:val="center"/>
          </w:tcPr>
          <w:p w14:paraId="0461FDB0" w14:textId="77777777" w:rsidR="000F256C" w:rsidRDefault="00000000">
            <w:r>
              <w:rPr>
                <w:sz w:val="21"/>
              </w:rPr>
              <w:t>Number of months with the service</w:t>
            </w:r>
          </w:p>
        </w:tc>
      </w:tr>
      <w:tr w:rsidR="000F256C" w14:paraId="7FD7976A" w14:textId="77777777">
        <w:trPr>
          <w:jc w:val="center"/>
        </w:trPr>
        <w:tc>
          <w:tcPr>
            <w:tcW w:w="3216" w:type="dxa"/>
            <w:vAlign w:val="center"/>
          </w:tcPr>
          <w:p w14:paraId="504AF695" w14:textId="77777777" w:rsidR="000F256C" w:rsidRDefault="00000000">
            <w:r>
              <w:rPr>
                <w:sz w:val="21"/>
              </w:rPr>
              <w:t>Contract</w:t>
            </w:r>
          </w:p>
        </w:tc>
        <w:tc>
          <w:tcPr>
            <w:tcW w:w="3216" w:type="dxa"/>
            <w:vAlign w:val="center"/>
          </w:tcPr>
          <w:p w14:paraId="66E2848C" w14:textId="77777777" w:rsidR="000F256C" w:rsidRDefault="00000000">
            <w:r>
              <w:rPr>
                <w:sz w:val="21"/>
              </w:rPr>
              <w:t>Categorical</w:t>
            </w:r>
          </w:p>
        </w:tc>
        <w:tc>
          <w:tcPr>
            <w:tcW w:w="3216" w:type="dxa"/>
            <w:vAlign w:val="center"/>
          </w:tcPr>
          <w:p w14:paraId="1B03E792" w14:textId="77777777" w:rsidR="000F256C" w:rsidRDefault="00000000">
            <w:r>
              <w:rPr>
                <w:sz w:val="21"/>
              </w:rPr>
              <w:t>Type of customer contract</w:t>
            </w:r>
          </w:p>
        </w:tc>
      </w:tr>
      <w:tr w:rsidR="000F256C" w14:paraId="76C44E10" w14:textId="77777777">
        <w:trPr>
          <w:jc w:val="center"/>
        </w:trPr>
        <w:tc>
          <w:tcPr>
            <w:tcW w:w="3216" w:type="dxa"/>
            <w:vAlign w:val="center"/>
          </w:tcPr>
          <w:p w14:paraId="0CD8B360" w14:textId="77777777" w:rsidR="000F256C" w:rsidRDefault="00000000">
            <w:r>
              <w:rPr>
                <w:sz w:val="21"/>
              </w:rPr>
              <w:t>MonthlyCharges</w:t>
            </w:r>
          </w:p>
        </w:tc>
        <w:tc>
          <w:tcPr>
            <w:tcW w:w="3216" w:type="dxa"/>
            <w:vAlign w:val="center"/>
          </w:tcPr>
          <w:p w14:paraId="706612B5" w14:textId="77777777" w:rsidR="000F256C" w:rsidRDefault="00000000">
            <w:r>
              <w:rPr>
                <w:sz w:val="21"/>
              </w:rPr>
              <w:t>Numeric</w:t>
            </w:r>
          </w:p>
        </w:tc>
        <w:tc>
          <w:tcPr>
            <w:tcW w:w="3216" w:type="dxa"/>
            <w:vAlign w:val="center"/>
          </w:tcPr>
          <w:p w14:paraId="16E8A9BC" w14:textId="77777777" w:rsidR="000F256C" w:rsidRDefault="00000000">
            <w:r>
              <w:rPr>
                <w:sz w:val="21"/>
              </w:rPr>
              <w:t>Monthly service charge</w:t>
            </w:r>
          </w:p>
        </w:tc>
      </w:tr>
      <w:tr w:rsidR="000F256C" w14:paraId="2C7143E2" w14:textId="77777777">
        <w:trPr>
          <w:jc w:val="center"/>
        </w:trPr>
        <w:tc>
          <w:tcPr>
            <w:tcW w:w="3216" w:type="dxa"/>
            <w:vAlign w:val="center"/>
          </w:tcPr>
          <w:p w14:paraId="63F3A190" w14:textId="77777777" w:rsidR="000F256C" w:rsidRDefault="00000000">
            <w:r>
              <w:rPr>
                <w:sz w:val="21"/>
              </w:rPr>
              <w:t>TotalCharges</w:t>
            </w:r>
          </w:p>
        </w:tc>
        <w:tc>
          <w:tcPr>
            <w:tcW w:w="3216" w:type="dxa"/>
            <w:vAlign w:val="center"/>
          </w:tcPr>
          <w:p w14:paraId="148A04EE" w14:textId="77777777" w:rsidR="000F256C" w:rsidRDefault="00000000">
            <w:r>
              <w:rPr>
                <w:sz w:val="21"/>
              </w:rPr>
              <w:t>Numeric</w:t>
            </w:r>
          </w:p>
        </w:tc>
        <w:tc>
          <w:tcPr>
            <w:tcW w:w="3216" w:type="dxa"/>
            <w:vAlign w:val="center"/>
          </w:tcPr>
          <w:p w14:paraId="0DEBDC5B" w14:textId="77777777" w:rsidR="000F256C" w:rsidRDefault="00000000">
            <w:r>
              <w:rPr>
                <w:sz w:val="21"/>
              </w:rPr>
              <w:t>Total amount charged</w:t>
            </w:r>
          </w:p>
        </w:tc>
      </w:tr>
      <w:tr w:rsidR="000F256C" w14:paraId="5F7FE456" w14:textId="77777777">
        <w:trPr>
          <w:jc w:val="center"/>
        </w:trPr>
        <w:tc>
          <w:tcPr>
            <w:tcW w:w="3216" w:type="dxa"/>
            <w:vAlign w:val="center"/>
          </w:tcPr>
          <w:p w14:paraId="1046111E" w14:textId="77777777" w:rsidR="000F256C" w:rsidRDefault="00000000">
            <w:r>
              <w:rPr>
                <w:sz w:val="21"/>
              </w:rPr>
              <w:t>InternetService</w:t>
            </w:r>
          </w:p>
        </w:tc>
        <w:tc>
          <w:tcPr>
            <w:tcW w:w="3216" w:type="dxa"/>
            <w:vAlign w:val="center"/>
          </w:tcPr>
          <w:p w14:paraId="6B0B6178" w14:textId="77777777" w:rsidR="000F256C" w:rsidRDefault="00000000">
            <w:r>
              <w:rPr>
                <w:sz w:val="21"/>
              </w:rPr>
              <w:t>Categorical</w:t>
            </w:r>
          </w:p>
        </w:tc>
        <w:tc>
          <w:tcPr>
            <w:tcW w:w="3216" w:type="dxa"/>
            <w:vAlign w:val="center"/>
          </w:tcPr>
          <w:p w14:paraId="2EA733ED" w14:textId="77777777" w:rsidR="000F256C" w:rsidRDefault="00000000">
            <w:r>
              <w:rPr>
                <w:sz w:val="21"/>
              </w:rPr>
              <w:t>Internet service category</w:t>
            </w:r>
          </w:p>
        </w:tc>
      </w:tr>
      <w:tr w:rsidR="000F256C" w14:paraId="6DD40BAE" w14:textId="77777777">
        <w:trPr>
          <w:jc w:val="center"/>
        </w:trPr>
        <w:tc>
          <w:tcPr>
            <w:tcW w:w="3216" w:type="dxa"/>
            <w:vAlign w:val="center"/>
          </w:tcPr>
          <w:p w14:paraId="48679DE5" w14:textId="77777777" w:rsidR="000F256C" w:rsidRDefault="00000000">
            <w:r>
              <w:rPr>
                <w:sz w:val="21"/>
              </w:rPr>
              <w:t>PaymentMethod</w:t>
            </w:r>
          </w:p>
        </w:tc>
        <w:tc>
          <w:tcPr>
            <w:tcW w:w="3216" w:type="dxa"/>
            <w:vAlign w:val="center"/>
          </w:tcPr>
          <w:p w14:paraId="4A212E30" w14:textId="77777777" w:rsidR="000F256C" w:rsidRDefault="00000000">
            <w:r>
              <w:rPr>
                <w:sz w:val="21"/>
              </w:rPr>
              <w:t>Categorical</w:t>
            </w:r>
          </w:p>
        </w:tc>
        <w:tc>
          <w:tcPr>
            <w:tcW w:w="3216" w:type="dxa"/>
            <w:vAlign w:val="center"/>
          </w:tcPr>
          <w:p w14:paraId="75F5B2AA" w14:textId="77777777" w:rsidR="000F256C" w:rsidRDefault="00000000">
            <w:r>
              <w:rPr>
                <w:sz w:val="21"/>
              </w:rPr>
              <w:t>Customer payment method</w:t>
            </w:r>
          </w:p>
        </w:tc>
      </w:tr>
      <w:tr w:rsidR="000F256C" w14:paraId="3CC2AAF2" w14:textId="77777777">
        <w:trPr>
          <w:jc w:val="center"/>
        </w:trPr>
        <w:tc>
          <w:tcPr>
            <w:tcW w:w="3216" w:type="dxa"/>
            <w:vAlign w:val="center"/>
          </w:tcPr>
          <w:p w14:paraId="7AD11003" w14:textId="77777777" w:rsidR="000F256C" w:rsidRDefault="00000000">
            <w:r>
              <w:rPr>
                <w:sz w:val="21"/>
              </w:rPr>
              <w:t>SeniorCitizen</w:t>
            </w:r>
          </w:p>
        </w:tc>
        <w:tc>
          <w:tcPr>
            <w:tcW w:w="3216" w:type="dxa"/>
            <w:vAlign w:val="center"/>
          </w:tcPr>
          <w:p w14:paraId="41604265" w14:textId="77777777" w:rsidR="000F256C" w:rsidRDefault="00000000">
            <w:r>
              <w:rPr>
                <w:sz w:val="21"/>
              </w:rPr>
              <w:t>Binary/Numeric</w:t>
            </w:r>
          </w:p>
        </w:tc>
        <w:tc>
          <w:tcPr>
            <w:tcW w:w="3216" w:type="dxa"/>
            <w:vAlign w:val="center"/>
          </w:tcPr>
          <w:p w14:paraId="24DFE78C" w14:textId="77777777" w:rsidR="000F256C" w:rsidRDefault="00000000">
            <w:r>
              <w:rPr>
                <w:sz w:val="21"/>
              </w:rPr>
              <w:t>Age-group indicator</w:t>
            </w:r>
          </w:p>
        </w:tc>
      </w:tr>
      <w:tr w:rsidR="000F256C" w14:paraId="024ACBA0" w14:textId="77777777">
        <w:trPr>
          <w:jc w:val="center"/>
        </w:trPr>
        <w:tc>
          <w:tcPr>
            <w:tcW w:w="3216" w:type="dxa"/>
            <w:vAlign w:val="center"/>
          </w:tcPr>
          <w:p w14:paraId="1324CB87" w14:textId="77777777" w:rsidR="000F256C" w:rsidRDefault="00000000">
            <w:r>
              <w:rPr>
                <w:sz w:val="21"/>
              </w:rPr>
              <w:t>Partner</w:t>
            </w:r>
          </w:p>
        </w:tc>
        <w:tc>
          <w:tcPr>
            <w:tcW w:w="3216" w:type="dxa"/>
            <w:vAlign w:val="center"/>
          </w:tcPr>
          <w:p w14:paraId="05A0A3B5" w14:textId="77777777" w:rsidR="000F256C" w:rsidRDefault="00000000">
            <w:r>
              <w:rPr>
                <w:sz w:val="21"/>
              </w:rPr>
              <w:t>Categorical</w:t>
            </w:r>
          </w:p>
        </w:tc>
        <w:tc>
          <w:tcPr>
            <w:tcW w:w="3216" w:type="dxa"/>
            <w:vAlign w:val="center"/>
          </w:tcPr>
          <w:p w14:paraId="7EB509ED" w14:textId="77777777" w:rsidR="000F256C" w:rsidRDefault="00000000">
            <w:r>
              <w:rPr>
                <w:sz w:val="21"/>
              </w:rPr>
              <w:t>Partner status</w:t>
            </w:r>
          </w:p>
        </w:tc>
      </w:tr>
      <w:tr w:rsidR="000F256C" w14:paraId="760572B0" w14:textId="77777777">
        <w:trPr>
          <w:jc w:val="center"/>
        </w:trPr>
        <w:tc>
          <w:tcPr>
            <w:tcW w:w="3216" w:type="dxa"/>
            <w:vAlign w:val="center"/>
          </w:tcPr>
          <w:p w14:paraId="0A727CCA" w14:textId="77777777" w:rsidR="000F256C" w:rsidRDefault="00000000">
            <w:r>
              <w:rPr>
                <w:sz w:val="21"/>
              </w:rPr>
              <w:t>Dependents</w:t>
            </w:r>
          </w:p>
        </w:tc>
        <w:tc>
          <w:tcPr>
            <w:tcW w:w="3216" w:type="dxa"/>
            <w:vAlign w:val="center"/>
          </w:tcPr>
          <w:p w14:paraId="652A05AF" w14:textId="77777777" w:rsidR="000F256C" w:rsidRDefault="00000000">
            <w:r>
              <w:rPr>
                <w:sz w:val="21"/>
              </w:rPr>
              <w:t>Categorical</w:t>
            </w:r>
          </w:p>
        </w:tc>
        <w:tc>
          <w:tcPr>
            <w:tcW w:w="3216" w:type="dxa"/>
            <w:vAlign w:val="center"/>
          </w:tcPr>
          <w:p w14:paraId="1828F32B" w14:textId="77777777" w:rsidR="000F256C" w:rsidRDefault="00000000">
            <w:r>
              <w:rPr>
                <w:sz w:val="21"/>
              </w:rPr>
              <w:t>Dependent status</w:t>
            </w:r>
          </w:p>
        </w:tc>
      </w:tr>
      <w:tr w:rsidR="000F256C" w14:paraId="34B67A5D" w14:textId="77777777">
        <w:trPr>
          <w:jc w:val="center"/>
        </w:trPr>
        <w:tc>
          <w:tcPr>
            <w:tcW w:w="3216" w:type="dxa"/>
            <w:vAlign w:val="center"/>
          </w:tcPr>
          <w:p w14:paraId="4A0DC15F" w14:textId="77777777" w:rsidR="000F256C" w:rsidRDefault="00000000">
            <w:r>
              <w:rPr>
                <w:sz w:val="21"/>
              </w:rPr>
              <w:t>Churn</w:t>
            </w:r>
          </w:p>
        </w:tc>
        <w:tc>
          <w:tcPr>
            <w:tcW w:w="3216" w:type="dxa"/>
            <w:vAlign w:val="center"/>
          </w:tcPr>
          <w:p w14:paraId="0CC04809" w14:textId="77777777" w:rsidR="000F256C" w:rsidRDefault="00000000">
            <w:r>
              <w:rPr>
                <w:sz w:val="21"/>
              </w:rPr>
              <w:t>Target</w:t>
            </w:r>
          </w:p>
        </w:tc>
        <w:tc>
          <w:tcPr>
            <w:tcW w:w="3216" w:type="dxa"/>
            <w:vAlign w:val="center"/>
          </w:tcPr>
          <w:p w14:paraId="479831AC" w14:textId="77777777" w:rsidR="000F256C" w:rsidRDefault="00000000">
            <w:r>
              <w:rPr>
                <w:sz w:val="21"/>
              </w:rPr>
              <w:t>Yes / No</w:t>
            </w:r>
          </w:p>
        </w:tc>
      </w:tr>
    </w:tbl>
    <w:p w14:paraId="57810452" w14:textId="77777777" w:rsidR="000F256C" w:rsidRDefault="00000000">
      <w:pPr>
        <w:pStyle w:val="Heading3"/>
      </w:pPr>
      <w:r>
        <w:t>4.8.13 Risk and Limitations</w:t>
      </w:r>
    </w:p>
    <w:p w14:paraId="0B8FA305" w14:textId="77777777" w:rsidR="000F256C" w:rsidRDefault="00000000">
      <w:pPr>
        <w:pStyle w:val="ListBullet"/>
        <w:spacing w:line="312" w:lineRule="auto"/>
      </w:pPr>
      <w:r>
        <w:t>Predictions depend strongly on the quality and representativeness of the training data.</w:t>
      </w:r>
    </w:p>
    <w:p w14:paraId="206DB981" w14:textId="77777777" w:rsidR="000F256C" w:rsidRDefault="00000000">
      <w:pPr>
        <w:pStyle w:val="ListBullet"/>
        <w:spacing w:line="312" w:lineRule="auto"/>
      </w:pPr>
      <w:r>
        <w:t>Historical patterns do not guarantee future customer behaviour.</w:t>
      </w:r>
    </w:p>
    <w:p w14:paraId="2C7256AB" w14:textId="77777777" w:rsidR="000F256C" w:rsidRDefault="00000000">
      <w:pPr>
        <w:pStyle w:val="ListBullet"/>
        <w:spacing w:line="312" w:lineRule="auto"/>
      </w:pPr>
      <w:r>
        <w:t>Class imbalance can make accuracy misleading.</w:t>
      </w:r>
    </w:p>
    <w:p w14:paraId="39739891" w14:textId="77777777" w:rsidR="000F256C" w:rsidRDefault="00000000">
      <w:pPr>
        <w:pStyle w:val="ListBullet"/>
        <w:spacing w:line="312" w:lineRule="auto"/>
      </w:pPr>
      <w:r>
        <w:t>Customer data must be handled carefully to protect privacy.</w:t>
      </w:r>
    </w:p>
    <w:p w14:paraId="22B0C03B" w14:textId="77777777" w:rsidR="000F256C" w:rsidRDefault="00000000">
      <w:pPr>
        <w:pStyle w:val="ListBullet"/>
        <w:spacing w:line="312" w:lineRule="auto"/>
      </w:pPr>
      <w:r>
        <w:t>Model performance should be monitored after deployment.</w:t>
      </w:r>
    </w:p>
    <w:p w14:paraId="71CB4AD5" w14:textId="77777777" w:rsidR="000F256C" w:rsidRDefault="00000000">
      <w:pPr>
        <w:pStyle w:val="ListBullet"/>
        <w:spacing w:line="312" w:lineRule="auto"/>
      </w:pPr>
      <w:r>
        <w:t>Business decisions should not be based on model predictions alone.</w:t>
      </w:r>
    </w:p>
    <w:p w14:paraId="1F02BE73" w14:textId="77777777" w:rsidR="000F256C" w:rsidRDefault="00000000">
      <w:pPr>
        <w:pStyle w:val="Heading2"/>
      </w:pPr>
      <w:r>
        <w:t>4.9 Expected Outcomes</w:t>
      </w:r>
    </w:p>
    <w:p w14:paraId="4750F900" w14:textId="77777777" w:rsidR="000F256C" w:rsidRDefault="00000000">
      <w:r>
        <w:t>The selected project is expected to demonstrate the ability to convert a real-world business question into a structured Data Science problem. The major expected outcomes are:</w:t>
      </w:r>
    </w:p>
    <w:p w14:paraId="086D49D3" w14:textId="77777777" w:rsidR="000F256C" w:rsidRDefault="00000000">
      <w:pPr>
        <w:pStyle w:val="ListBullet"/>
        <w:spacing w:line="312" w:lineRule="auto"/>
      </w:pPr>
      <w:r>
        <w:lastRenderedPageBreak/>
        <w:t>A cleaned and analysis-ready customer dataset.</w:t>
      </w:r>
    </w:p>
    <w:p w14:paraId="63B5C871" w14:textId="77777777" w:rsidR="000F256C" w:rsidRDefault="00000000">
      <w:pPr>
        <w:pStyle w:val="ListBullet"/>
        <w:spacing w:line="312" w:lineRule="auto"/>
      </w:pPr>
      <w:r>
        <w:t>Visual understanding of important churn-related patterns.</w:t>
      </w:r>
    </w:p>
    <w:p w14:paraId="4FD77802" w14:textId="77777777" w:rsidR="000F256C" w:rsidRDefault="00000000">
      <w:pPr>
        <w:pStyle w:val="ListBullet"/>
        <w:spacing w:line="312" w:lineRule="auto"/>
      </w:pPr>
      <w:r>
        <w:t>A reproducible preprocessing and model-training pipeline.</w:t>
      </w:r>
    </w:p>
    <w:p w14:paraId="1823C037" w14:textId="77777777" w:rsidR="000F256C" w:rsidRDefault="00000000">
      <w:pPr>
        <w:pStyle w:val="ListBullet"/>
        <w:spacing w:line="312" w:lineRule="auto"/>
      </w:pPr>
      <w:r>
        <w:t>One or more trained classification models.</w:t>
      </w:r>
    </w:p>
    <w:p w14:paraId="2E91CF81" w14:textId="77777777" w:rsidR="000F256C" w:rsidRDefault="00000000">
      <w:pPr>
        <w:pStyle w:val="ListBullet"/>
        <w:spacing w:line="312" w:lineRule="auto"/>
      </w:pPr>
      <w:r>
        <w:t>An evaluation report containing standard classification metrics.</w:t>
      </w:r>
    </w:p>
    <w:p w14:paraId="2AD25351" w14:textId="77777777" w:rsidR="000F256C" w:rsidRDefault="00000000">
      <w:pPr>
        <w:pStyle w:val="ListBullet"/>
        <w:spacing w:line="312" w:lineRule="auto"/>
      </w:pPr>
      <w:r>
        <w:t>A method for generating churn predictions for new customers.</w:t>
      </w:r>
    </w:p>
    <w:p w14:paraId="61D320E4" w14:textId="77777777" w:rsidR="000F256C" w:rsidRDefault="00000000">
      <w:pPr>
        <w:pStyle w:val="ListBullet"/>
        <w:spacing w:line="312" w:lineRule="auto"/>
      </w:pPr>
      <w:r>
        <w:t>A clear understanding of how predictive analytics can support customer retention.</w:t>
      </w:r>
    </w:p>
    <w:p w14:paraId="7BA1BC31" w14:textId="77777777" w:rsidR="000F256C" w:rsidRDefault="00000000">
      <w:r>
        <w:t>The project also develops practical skills in Python programming, data preprocessing, visualization, machine learning, interpretation of results and technical documentation.</w:t>
      </w:r>
    </w:p>
    <w:p w14:paraId="06BD9D30" w14:textId="77777777" w:rsidR="000F256C" w:rsidRDefault="00000000">
      <w:pPr>
        <w:pStyle w:val="Heading3"/>
      </w:pPr>
      <w:r>
        <w:t>4.9.1 Business Impact</w:t>
      </w:r>
    </w:p>
    <w:p w14:paraId="3343F7CE" w14:textId="77777777" w:rsidR="000F256C" w:rsidRDefault="00000000">
      <w:r>
        <w:t>The project can have a strong practical impact because churn prediction changes the approach from reacting after a customer leaves to identifying potential risk earlier. A company can use the prediction output as one input for prioritizing customer-support or retention activities.</w:t>
      </w:r>
    </w:p>
    <w:tbl>
      <w:tblPr>
        <w:tblStyle w:val="TableGrid"/>
        <w:tblW w:w="0" w:type="auto"/>
        <w:jc w:val="center"/>
        <w:tblLook w:val="04A0" w:firstRow="1" w:lastRow="0" w:firstColumn="1" w:lastColumn="0" w:noHBand="0" w:noVBand="1"/>
      </w:tblPr>
      <w:tblGrid>
        <w:gridCol w:w="4819"/>
        <w:gridCol w:w="4819"/>
      </w:tblGrid>
      <w:tr w:rsidR="000F256C" w14:paraId="2B970BF0" w14:textId="77777777">
        <w:trPr>
          <w:jc w:val="center"/>
        </w:trPr>
        <w:tc>
          <w:tcPr>
            <w:tcW w:w="4824" w:type="dxa"/>
            <w:vAlign w:val="center"/>
          </w:tcPr>
          <w:p w14:paraId="51866A9C" w14:textId="77777777" w:rsidR="000F256C" w:rsidRDefault="00000000">
            <w:r>
              <w:rPr>
                <w:b/>
                <w:sz w:val="21"/>
              </w:rPr>
              <w:t>Area</w:t>
            </w:r>
          </w:p>
        </w:tc>
        <w:tc>
          <w:tcPr>
            <w:tcW w:w="4824" w:type="dxa"/>
            <w:vAlign w:val="center"/>
          </w:tcPr>
          <w:p w14:paraId="2CB4B52B" w14:textId="77777777" w:rsidR="000F256C" w:rsidRDefault="00000000">
            <w:r>
              <w:rPr>
                <w:b/>
                <w:sz w:val="21"/>
              </w:rPr>
              <w:t>Potential Impact</w:t>
            </w:r>
          </w:p>
        </w:tc>
      </w:tr>
      <w:tr w:rsidR="000F256C" w14:paraId="6808787C" w14:textId="77777777">
        <w:trPr>
          <w:jc w:val="center"/>
        </w:trPr>
        <w:tc>
          <w:tcPr>
            <w:tcW w:w="4824" w:type="dxa"/>
            <w:vAlign w:val="center"/>
          </w:tcPr>
          <w:p w14:paraId="5CB1BD71" w14:textId="77777777" w:rsidR="000F256C" w:rsidRDefault="00000000">
            <w:r>
              <w:rPr>
                <w:sz w:val="21"/>
              </w:rPr>
              <w:t>Customer Retention</w:t>
            </w:r>
          </w:p>
        </w:tc>
        <w:tc>
          <w:tcPr>
            <w:tcW w:w="4824" w:type="dxa"/>
            <w:vAlign w:val="center"/>
          </w:tcPr>
          <w:p w14:paraId="29BD8E4A" w14:textId="77777777" w:rsidR="000F256C" w:rsidRDefault="00000000">
            <w:r>
              <w:rPr>
                <w:sz w:val="21"/>
              </w:rPr>
              <w:t>Focus attention on customers with higher predicted risk</w:t>
            </w:r>
          </w:p>
        </w:tc>
      </w:tr>
      <w:tr w:rsidR="000F256C" w14:paraId="4B6FDEB0" w14:textId="77777777">
        <w:trPr>
          <w:jc w:val="center"/>
        </w:trPr>
        <w:tc>
          <w:tcPr>
            <w:tcW w:w="4824" w:type="dxa"/>
            <w:vAlign w:val="center"/>
          </w:tcPr>
          <w:p w14:paraId="28031174" w14:textId="77777777" w:rsidR="000F256C" w:rsidRDefault="00000000">
            <w:r>
              <w:rPr>
                <w:sz w:val="21"/>
              </w:rPr>
              <w:t>Cost Reduction</w:t>
            </w:r>
          </w:p>
        </w:tc>
        <w:tc>
          <w:tcPr>
            <w:tcW w:w="4824" w:type="dxa"/>
            <w:vAlign w:val="center"/>
          </w:tcPr>
          <w:p w14:paraId="18C151E8" w14:textId="77777777" w:rsidR="000F256C" w:rsidRDefault="00000000">
            <w:r>
              <w:rPr>
                <w:sz w:val="21"/>
              </w:rPr>
              <w:t>Reduce unnecessary broad retention campaigns</w:t>
            </w:r>
          </w:p>
        </w:tc>
      </w:tr>
      <w:tr w:rsidR="000F256C" w14:paraId="52D4E2F7" w14:textId="77777777">
        <w:trPr>
          <w:jc w:val="center"/>
        </w:trPr>
        <w:tc>
          <w:tcPr>
            <w:tcW w:w="4824" w:type="dxa"/>
            <w:vAlign w:val="center"/>
          </w:tcPr>
          <w:p w14:paraId="1DBEE2A0" w14:textId="77777777" w:rsidR="000F256C" w:rsidRDefault="00000000">
            <w:r>
              <w:rPr>
                <w:sz w:val="21"/>
              </w:rPr>
              <w:t>Customer Experience</w:t>
            </w:r>
          </w:p>
        </w:tc>
        <w:tc>
          <w:tcPr>
            <w:tcW w:w="4824" w:type="dxa"/>
            <w:vAlign w:val="center"/>
          </w:tcPr>
          <w:p w14:paraId="3F08E20D" w14:textId="77777777" w:rsidR="000F256C" w:rsidRDefault="00000000">
            <w:r>
              <w:rPr>
                <w:sz w:val="21"/>
              </w:rPr>
              <w:t>Offer timely support to at-risk customers</w:t>
            </w:r>
          </w:p>
        </w:tc>
      </w:tr>
      <w:tr w:rsidR="000F256C" w14:paraId="72D732AD" w14:textId="77777777">
        <w:trPr>
          <w:jc w:val="center"/>
        </w:trPr>
        <w:tc>
          <w:tcPr>
            <w:tcW w:w="4824" w:type="dxa"/>
            <w:vAlign w:val="center"/>
          </w:tcPr>
          <w:p w14:paraId="4C13FA31" w14:textId="77777777" w:rsidR="000F256C" w:rsidRDefault="00000000">
            <w:r>
              <w:rPr>
                <w:sz w:val="21"/>
              </w:rPr>
              <w:t>Decision Making</w:t>
            </w:r>
          </w:p>
        </w:tc>
        <w:tc>
          <w:tcPr>
            <w:tcW w:w="4824" w:type="dxa"/>
            <w:vAlign w:val="center"/>
          </w:tcPr>
          <w:p w14:paraId="3572092F" w14:textId="77777777" w:rsidR="000F256C" w:rsidRDefault="00000000">
            <w:r>
              <w:rPr>
                <w:sz w:val="21"/>
              </w:rPr>
              <w:t>Support decisions using data rather than intuition alone</w:t>
            </w:r>
          </w:p>
        </w:tc>
      </w:tr>
      <w:tr w:rsidR="000F256C" w14:paraId="32E164C4" w14:textId="77777777">
        <w:trPr>
          <w:jc w:val="center"/>
        </w:trPr>
        <w:tc>
          <w:tcPr>
            <w:tcW w:w="4824" w:type="dxa"/>
            <w:vAlign w:val="center"/>
          </w:tcPr>
          <w:p w14:paraId="44C0188C" w14:textId="77777777" w:rsidR="000F256C" w:rsidRDefault="00000000">
            <w:r>
              <w:rPr>
                <w:sz w:val="21"/>
              </w:rPr>
              <w:t>Analytics Capability</w:t>
            </w:r>
          </w:p>
        </w:tc>
        <w:tc>
          <w:tcPr>
            <w:tcW w:w="4824" w:type="dxa"/>
            <w:vAlign w:val="center"/>
          </w:tcPr>
          <w:p w14:paraId="187A9CE3" w14:textId="77777777" w:rsidR="000F256C" w:rsidRDefault="00000000">
            <w:r>
              <w:rPr>
                <w:sz w:val="21"/>
              </w:rPr>
              <w:t>Create a reusable predictive analytics workflow</w:t>
            </w:r>
          </w:p>
        </w:tc>
      </w:tr>
    </w:tbl>
    <w:p w14:paraId="0BE384CE" w14:textId="77777777" w:rsidR="000F256C" w:rsidRDefault="00000000">
      <w:pPr>
        <w:pStyle w:val="Heading3"/>
      </w:pPr>
      <w:r>
        <w:t>4.9.2 Future Enhancements</w:t>
      </w:r>
    </w:p>
    <w:p w14:paraId="326A7EE5" w14:textId="77777777" w:rsidR="000F256C" w:rsidRDefault="00000000">
      <w:pPr>
        <w:pStyle w:val="ListBullet"/>
        <w:spacing w:line="312" w:lineRule="auto"/>
      </w:pPr>
      <w:r>
        <w:t>Build an interactive Streamlit dashboard for churn-risk prediction.</w:t>
      </w:r>
    </w:p>
    <w:p w14:paraId="3A92E98A" w14:textId="77777777" w:rsidR="000F256C" w:rsidRDefault="00000000">
      <w:pPr>
        <w:pStyle w:val="ListBullet"/>
        <w:spacing w:line="312" w:lineRule="auto"/>
      </w:pPr>
      <w:r>
        <w:t>Add probability-based risk levels such as Low, Medium and High.</w:t>
      </w:r>
    </w:p>
    <w:p w14:paraId="31161E83" w14:textId="77777777" w:rsidR="000F256C" w:rsidRDefault="00000000">
      <w:pPr>
        <w:pStyle w:val="ListBullet"/>
        <w:spacing w:line="312" w:lineRule="auto"/>
      </w:pPr>
      <w:r>
        <w:t>Use hyperparameter tuning and cross-validation for better model selection.</w:t>
      </w:r>
    </w:p>
    <w:p w14:paraId="389D5717" w14:textId="77777777" w:rsidR="000F256C" w:rsidRDefault="00000000">
      <w:pPr>
        <w:pStyle w:val="ListBullet"/>
        <w:spacing w:line="312" w:lineRule="auto"/>
      </w:pPr>
      <w:r>
        <w:t>Address class imbalance using suitable sampling or class-weight techniques.</w:t>
      </w:r>
    </w:p>
    <w:p w14:paraId="0722DC7C" w14:textId="77777777" w:rsidR="000F256C" w:rsidRDefault="00000000">
      <w:pPr>
        <w:pStyle w:val="ListBullet"/>
        <w:spacing w:line="312" w:lineRule="auto"/>
      </w:pPr>
      <w:r>
        <w:t>Track model performance over time after deployment.</w:t>
      </w:r>
    </w:p>
    <w:p w14:paraId="5F712D54" w14:textId="77777777" w:rsidR="000F256C" w:rsidRDefault="00000000">
      <w:pPr>
        <w:pStyle w:val="ListBullet"/>
        <w:spacing w:line="312" w:lineRule="auto"/>
      </w:pPr>
      <w:r>
        <w:t>Add explainable-AI techniques to show why a customer was classified as high risk.</w:t>
      </w:r>
    </w:p>
    <w:p w14:paraId="13E4D6C5" w14:textId="77777777" w:rsidR="000F256C" w:rsidRDefault="00000000">
      <w:pPr>
        <w:pStyle w:val="ListBullet"/>
        <w:spacing w:line="312" w:lineRule="auto"/>
      </w:pPr>
      <w:r>
        <w:t>Connect the model to a secure database or business analytics platform.</w:t>
      </w:r>
    </w:p>
    <w:p w14:paraId="4D100295" w14:textId="77777777" w:rsidR="000F256C" w:rsidRDefault="00000000">
      <w:r>
        <w:br w:type="page"/>
      </w:r>
    </w:p>
    <w:p w14:paraId="7A3FDEC0" w14:textId="77777777" w:rsidR="000F256C" w:rsidRDefault="00000000">
      <w:pPr>
        <w:pStyle w:val="Heading2"/>
      </w:pPr>
      <w:r>
        <w:lastRenderedPageBreak/>
        <w:t>4.10 Certificates of Completion and Other Communication Proof</w:t>
      </w:r>
    </w:p>
    <w:p w14:paraId="7F5156AB" w14:textId="77777777" w:rsidR="000F256C" w:rsidRDefault="00000000">
      <w:r>
        <w:t>The supplied internship completion certificate is included in Section 3 of this report. It serves as the primary documentary proof of completion of the internship. The certificate records the organization, internship role and internship dates.</w:t>
      </w:r>
    </w:p>
    <w:p w14:paraId="6E76E61D" w14:textId="77777777" w:rsidR="000F256C" w:rsidRDefault="00000000">
      <w:r>
        <w:t>The certificate specifically records the internship as a one-month AICTE &amp; ICAC approved program and identifies the role as Data Science Intern. It also records the program manager information.</w:t>
      </w:r>
    </w:p>
    <w:p w14:paraId="6266DA73" w14:textId="77777777" w:rsidR="000F256C" w:rsidRDefault="00000000">
      <w:pPr>
        <w:jc w:val="center"/>
      </w:pPr>
      <w:r>
        <w:rPr>
          <w:noProof/>
        </w:rPr>
        <w:drawing>
          <wp:inline distT="0" distB="0" distL="0" distR="0" wp14:anchorId="19A036EB" wp14:editId="326795F6">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_page.png"/>
                    <pic:cNvPicPr/>
                  </pic:nvPicPr>
                  <pic:blipFill>
                    <a:blip r:embed="rId9"/>
                    <a:stretch>
                      <a:fillRect/>
                    </a:stretch>
                  </pic:blipFill>
                  <pic:spPr>
                    <a:xfrm>
                      <a:off x="0" y="0"/>
                      <a:ext cx="5303520" cy="3314700"/>
                    </a:xfrm>
                    <a:prstGeom prst="rect">
                      <a:avLst/>
                    </a:prstGeom>
                  </pic:spPr>
                </pic:pic>
              </a:graphicData>
            </a:graphic>
          </wp:inline>
        </w:drawing>
      </w:r>
    </w:p>
    <w:p w14:paraId="1ED7479E" w14:textId="77777777" w:rsidR="000F256C" w:rsidRDefault="00000000">
      <w:r>
        <w:t>For an institutional submission, any additional official documents such as joining communication, completion email, evaluation sheet or project-submission communication may be attached after this section if they were actually issued during the internship.</w:t>
      </w:r>
    </w:p>
    <w:p w14:paraId="43E34A12" w14:textId="77777777" w:rsidR="000F256C" w:rsidRDefault="00000000">
      <w:r>
        <w:br w:type="page"/>
      </w:r>
    </w:p>
    <w:p w14:paraId="019D6DEF" w14:textId="77777777" w:rsidR="000F256C" w:rsidRDefault="00000000">
      <w:pPr>
        <w:pStyle w:val="Heading1"/>
      </w:pPr>
      <w:r>
        <w:lastRenderedPageBreak/>
        <w:t>5. REFERENCES</w:t>
      </w:r>
    </w:p>
    <w:p w14:paraId="0F8F11B0" w14:textId="77777777" w:rsidR="000F256C" w:rsidRDefault="00000000">
      <w:pPr>
        <w:pStyle w:val="ListNumber"/>
        <w:spacing w:line="312" w:lineRule="auto"/>
      </w:pPr>
      <w:r>
        <w:t>Codec Technologies Pvt. Ltd., Internship Completion Certificate issued to Pranav Kumar for the 1 Month AICTE &amp; ICAC Approved Internship Program, Data Science Intern, 06/08/2026–06/09/2026.</w:t>
      </w:r>
    </w:p>
    <w:p w14:paraId="7EA658B0" w14:textId="77777777" w:rsidR="000F256C" w:rsidRDefault="00000000">
      <w:pPr>
        <w:pStyle w:val="ListNumber"/>
        <w:spacing w:line="312" w:lineRule="auto"/>
      </w:pPr>
      <w:r>
        <w:t>Python documentation and standard Python programming concepts used for data analysis and machine learning implementation.</w:t>
      </w:r>
    </w:p>
    <w:p w14:paraId="4EA555C7" w14:textId="77777777" w:rsidR="000F256C" w:rsidRDefault="00000000">
      <w:pPr>
        <w:pStyle w:val="ListNumber"/>
        <w:spacing w:line="312" w:lineRule="auto"/>
      </w:pPr>
      <w:r>
        <w:t>Pandas documentation for data manipulation and analysis.</w:t>
      </w:r>
    </w:p>
    <w:p w14:paraId="37D8A2DD" w14:textId="77777777" w:rsidR="000F256C" w:rsidRDefault="00000000">
      <w:pPr>
        <w:pStyle w:val="ListNumber"/>
        <w:spacing w:line="312" w:lineRule="auto"/>
      </w:pPr>
      <w:r>
        <w:t>NumPy documentation for numerical computing.</w:t>
      </w:r>
    </w:p>
    <w:p w14:paraId="0CECBD86" w14:textId="77777777" w:rsidR="000F256C" w:rsidRDefault="00000000">
      <w:pPr>
        <w:pStyle w:val="ListNumber"/>
        <w:spacing w:line="312" w:lineRule="auto"/>
      </w:pPr>
      <w:r>
        <w:t>Scikit-learn documentation for preprocessing, classification and model evaluation.</w:t>
      </w:r>
    </w:p>
    <w:p w14:paraId="712F6ADC" w14:textId="77777777" w:rsidR="000F256C" w:rsidRDefault="00000000">
      <w:pPr>
        <w:pStyle w:val="ListNumber"/>
        <w:spacing w:line="312" w:lineRule="auto"/>
      </w:pPr>
      <w:r>
        <w:t>Matplotlib and Seaborn documentation for data visualization.</w:t>
      </w:r>
    </w:p>
    <w:p w14:paraId="43236811" w14:textId="77777777" w:rsidR="000F256C" w:rsidRDefault="00000000">
      <w:pPr>
        <w:pStyle w:val="ListNumber"/>
        <w:spacing w:line="312" w:lineRule="auto"/>
      </w:pPr>
      <w:r>
        <w:t>Machine learning classroom notes and internship training material related to classification and exploratory data analysis.</w:t>
      </w:r>
    </w:p>
    <w:p w14:paraId="405C2E9D" w14:textId="77777777" w:rsidR="000F256C" w:rsidRDefault="00000000">
      <w:pPr>
        <w:pStyle w:val="Heading2"/>
      </w:pPr>
      <w:r>
        <w:t>PROJECT SUMMARY</w:t>
      </w:r>
    </w:p>
    <w:p w14:paraId="2B752018" w14:textId="77777777" w:rsidR="000F256C" w:rsidRDefault="00000000">
      <w:r>
        <w:t>This report presents a structured Data Science internship case study based on Customer Churn Prediction Using Machine Learning. It covers the problem definition, objectives, scope, technology stack, architecture, methodology, evaluation approach, expected outcomes and future enhancements. The project demonstrates how customer data can be transformed into actionable predictive information through a systematic machine-learning workflow.</w:t>
      </w:r>
    </w:p>
    <w:sectPr w:rsidR="000F256C" w:rsidSect="00034616">
      <w:footerReference w:type="default" r:id="rId10"/>
      <w:pgSz w:w="12240" w:h="15840"/>
      <w:pgMar w:top="1008"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8A51" w14:textId="77777777" w:rsidR="00D34DA4" w:rsidRDefault="00D34DA4">
      <w:pPr>
        <w:spacing w:after="0" w:line="240" w:lineRule="auto"/>
      </w:pPr>
      <w:r>
        <w:separator/>
      </w:r>
    </w:p>
  </w:endnote>
  <w:endnote w:type="continuationSeparator" w:id="0">
    <w:p w14:paraId="3DD6792A" w14:textId="77777777" w:rsidR="00D34DA4" w:rsidRDefault="00D34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C4BB" w14:textId="77777777" w:rsidR="000F256C" w:rsidRDefault="00000000">
    <w:pPr>
      <w:pStyle w:val="Footer"/>
      <w:jc w:val="center"/>
    </w:pPr>
    <w:r>
      <w:fldChar w:fldCharType="begin"/>
    </w:r>
    <w:r>
      <w:instrText xml:space="preserve"> PAGE </w:instrText>
    </w:r>
    <w:r w:rsidR="000F100E">
      <w:fldChar w:fldCharType="separate"/>
    </w:r>
    <w:r w:rsidR="000F10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D9C50" w14:textId="77777777" w:rsidR="00D34DA4" w:rsidRDefault="00D34DA4">
      <w:pPr>
        <w:spacing w:after="0" w:line="240" w:lineRule="auto"/>
      </w:pPr>
      <w:r>
        <w:separator/>
      </w:r>
    </w:p>
  </w:footnote>
  <w:footnote w:type="continuationSeparator" w:id="0">
    <w:p w14:paraId="2C871156" w14:textId="77777777" w:rsidR="00D34DA4" w:rsidRDefault="00D34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620947">
    <w:abstractNumId w:val="8"/>
  </w:num>
  <w:num w:numId="2" w16cid:durableId="1115557627">
    <w:abstractNumId w:val="6"/>
  </w:num>
  <w:num w:numId="3" w16cid:durableId="1766609108">
    <w:abstractNumId w:val="5"/>
  </w:num>
  <w:num w:numId="4" w16cid:durableId="959067031">
    <w:abstractNumId w:val="4"/>
  </w:num>
  <w:num w:numId="5" w16cid:durableId="1297220232">
    <w:abstractNumId w:val="7"/>
  </w:num>
  <w:num w:numId="6" w16cid:durableId="1225140821">
    <w:abstractNumId w:val="3"/>
  </w:num>
  <w:num w:numId="7" w16cid:durableId="1546716330">
    <w:abstractNumId w:val="2"/>
  </w:num>
  <w:num w:numId="8" w16cid:durableId="1894730409">
    <w:abstractNumId w:val="1"/>
  </w:num>
  <w:num w:numId="9" w16cid:durableId="12393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0E"/>
    <w:rsid w:val="000F256C"/>
    <w:rsid w:val="0015074B"/>
    <w:rsid w:val="0029639D"/>
    <w:rsid w:val="00326F90"/>
    <w:rsid w:val="003F60F5"/>
    <w:rsid w:val="00AA1D8D"/>
    <w:rsid w:val="00B35323"/>
    <w:rsid w:val="00B47730"/>
    <w:rsid w:val="00CB0664"/>
    <w:rsid w:val="00D34DA4"/>
    <w:rsid w:val="00E10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E660E"/>
  <w14:defaultImageDpi w14:val="300"/>
  <w15:docId w15:val="{A269EF48-7534-425E-A03B-CC858B150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3124</Words>
  <Characters>17812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 Yadav</cp:lastModifiedBy>
  <cp:revision>2</cp:revision>
  <dcterms:created xsi:type="dcterms:W3CDTF">2026-09-10T07:45:00Z</dcterms:created>
  <dcterms:modified xsi:type="dcterms:W3CDTF">2026-09-10T07:45:00Z</dcterms:modified>
  <cp:category/>
</cp:coreProperties>
</file>