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Hands-on 4 &amp; 5: Working with HQL and Native Queries</w:t>
      </w:r>
    </w:p>
    <w:p>
      <w:pPr>
        <w:pStyle w:val="Heading2"/>
      </w:pPr>
      <w:r>
        <w:t>Hands-on 4: Get Average Salary using HQL</w:t>
      </w:r>
    </w:p>
    <w:p>
      <w:r>
        <w:t>Objective: Compute the average salary of a department using HQL.</w:t>
      </w:r>
    </w:p>
    <w:p>
      <w:r>
        <w:t>Steps to Implement:</w:t>
      </w:r>
    </w:p>
    <w:p>
      <w:r>
        <w:t>1. Define HQL in EmployeeRepository:</w:t>
      </w:r>
    </w:p>
    <w:p>
      <w:pPr>
        <w:pStyle w:val="IntenseQuote"/>
      </w:pPr>
      <w:r>
        <w:br/>
        <w:t>@Query(value="SELECT AVG(e.salary) FROM Employee e")</w:t>
        <w:br/>
        <w:t>double getAverageSalary();</w:t>
        <w:br/>
      </w:r>
    </w:p>
    <w:p>
      <w:r>
        <w:t>2. Include the above method in EmployeeService.</w:t>
      </w:r>
    </w:p>
    <w:p>
      <w:r>
        <w:t>3. Add a test call in OrmLearnApplication.</w:t>
      </w:r>
    </w:p>
    <w:p>
      <w:r>
        <w:t>4. Modify the query to accept a department ID:</w:t>
      </w:r>
    </w:p>
    <w:p>
      <w:pPr>
        <w:pStyle w:val="IntenseQuote"/>
      </w:pPr>
      <w:r>
        <w:br/>
        <w:t>@Query(value="SELECT AVG(e.salary) FROM Employee e WHERE e.department.id = :id")</w:t>
        <w:br/>
        <w:t>double getAverageSalary(@Param("id") int id);</w:t>
        <w:br/>
      </w:r>
    </w:p>
    <w:p>
      <w:r>
        <w:t>Notes:</w:t>
      </w:r>
    </w:p>
    <w:p>
      <w:r>
        <w:t>- Observe how department id is referred from "e" (i.e., e.department.id).</w:t>
      </w:r>
    </w:p>
    <w:p>
      <w:r>
        <w:t>- Colon (:) defines a named parameter in the query.</w:t>
      </w:r>
    </w:p>
    <w:p>
      <w:r>
        <w:t>- @Param annotation binds method input to query parameter.</w:t>
      </w:r>
    </w:p>
    <w:p>
      <w:r>
        <w:t>- AVG() is an aggregate function; others like COUNT(), SUM(), MIN(), MAX() can also be used.</w:t>
      </w:r>
    </w:p>
    <w:p>
      <w:pPr>
        <w:pStyle w:val="Heading2"/>
      </w:pPr>
      <w:r>
        <w:t>Hands-on 5: Get All Employees using Native Query</w:t>
      </w:r>
    </w:p>
    <w:p>
      <w:r>
        <w:t>Objective: Use a native SQL query to fetch all employees.</w:t>
      </w:r>
    </w:p>
    <w:p>
      <w:r>
        <w:t>About Native Queries:</w:t>
      </w:r>
    </w:p>
    <w:p>
      <w:r>
        <w:t>- Native queries directly use SQL syntax.</w:t>
      </w:r>
    </w:p>
    <w:p>
      <w:r>
        <w:t>- Prefer HQL over native queries for better portability.</w:t>
      </w:r>
    </w:p>
    <w:p>
      <w:r>
        <w:t>Steps to Implement:</w:t>
      </w:r>
    </w:p>
    <w:p>
      <w:r>
        <w:t>1. Define the native query in EmployeeRepository:</w:t>
      </w:r>
    </w:p>
    <w:p>
      <w:pPr>
        <w:pStyle w:val="IntenseQuote"/>
      </w:pPr>
      <w:r>
        <w:br/>
        <w:t>@Query(value="SELECT * FROM employee", nativeQuery = true)</w:t>
        <w:br/>
        <w:t>List&lt;Employee&gt; getAllEmployeesNative();</w:t>
        <w:br/>
      </w:r>
    </w:p>
    <w:p>
      <w:r>
        <w:t>2. Add a corresponding method in EmployeeService.</w:t>
      </w:r>
    </w:p>
    <w:p>
      <w:r>
        <w:t>3. Test the method from OrmLearnApplication.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