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PRANAV SANDEEP RAIKAR</w:t>
      </w:r>
    </w:p>
    <w:p w:rsidR="00000000" w:rsidDel="00000000" w:rsidP="00000000" w:rsidRDefault="00000000" w:rsidRPr="00000000" w14:paraId="00000002">
      <w:pPr>
        <w:rPr>
          <w:b w:val="1"/>
        </w:rPr>
      </w:pPr>
      <w:r w:rsidDel="00000000" w:rsidR="00000000" w:rsidRPr="00000000">
        <w:rPr>
          <w:b w:val="1"/>
          <w:rtl w:val="0"/>
        </w:rPr>
        <w:t xml:space="preserve">D10A43</w:t>
      </w:r>
    </w:p>
    <w:p w:rsidR="00000000" w:rsidDel="00000000" w:rsidP="00000000" w:rsidRDefault="00000000" w:rsidRPr="00000000" w14:paraId="00000003">
      <w:pPr>
        <w:rPr>
          <w:b w:val="1"/>
        </w:rPr>
      </w:pPr>
      <w:r w:rsidDel="00000000" w:rsidR="00000000" w:rsidRPr="00000000">
        <w:rPr>
          <w:b w:val="1"/>
          <w:rtl w:val="0"/>
        </w:rPr>
        <w:t xml:space="preserve">UNIX LAB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EXPT 4</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A)Execution of Process management commands like ps,pstree,nice,kill,pkill,killall,xkill,fg,bg,pgrep,etc.</w:t>
      </w:r>
    </w:p>
    <w:p w:rsidR="00000000" w:rsidDel="00000000" w:rsidP="00000000" w:rsidRDefault="00000000" w:rsidRPr="00000000" w14:paraId="00000007">
      <w:pPr>
        <w:rPr/>
      </w:pPr>
      <w:r w:rsidDel="00000000" w:rsidR="00000000" w:rsidRPr="00000000">
        <w:rPr>
          <w:b w:val="1"/>
          <w:rtl w:val="0"/>
        </w:rPr>
        <w:t xml:space="preserve">ps</w:t>
      </w:r>
      <w:r w:rsidDel="00000000" w:rsidR="00000000" w:rsidRPr="00000000">
        <w:rPr>
          <w:rtl w:val="0"/>
        </w:rPr>
        <w:t xml:space="preserve">-</w:t>
      </w:r>
      <w:hyperlink r:id="rId6">
        <w:r w:rsidDel="00000000" w:rsidR="00000000" w:rsidRPr="00000000">
          <w:rPr>
            <w:rtl w:val="0"/>
          </w:rPr>
          <w:t xml:space="preserve">ps command</w:t>
        </w:r>
      </w:hyperlink>
      <w:r w:rsidDel="00000000" w:rsidR="00000000" w:rsidRPr="00000000">
        <w:rPr>
          <w:rtl w:val="0"/>
        </w:rPr>
        <w:t xml:space="preserve"> is short for ‘Process Status’. It displays the currently-running processes. However, unlike the top command, the output generated is not in realtime.</w:t>
      </w:r>
    </w:p>
    <w:p w:rsidR="00000000" w:rsidDel="00000000" w:rsidP="00000000" w:rsidRDefault="00000000" w:rsidRPr="00000000" w14:paraId="00000008">
      <w:pPr>
        <w:rPr/>
      </w:pPr>
      <w:r w:rsidDel="00000000" w:rsidR="00000000" w:rsidRPr="00000000">
        <w:rPr/>
        <w:drawing>
          <wp:inline distB="114300" distT="114300" distL="114300" distR="114300">
            <wp:extent cx="4543425" cy="781050"/>
            <wp:effectExtent b="0" l="0" r="0" t="0"/>
            <wp:docPr id="1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5434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202124"/>
          <w:highlight w:val="white"/>
        </w:rPr>
      </w:pPr>
      <w:r w:rsidDel="00000000" w:rsidR="00000000" w:rsidRPr="00000000">
        <w:rPr>
          <w:color w:val="202124"/>
          <w:highlight w:val="white"/>
        </w:rPr>
        <w:drawing>
          <wp:inline distB="114300" distT="114300" distL="114300" distR="114300">
            <wp:extent cx="3390900" cy="304800"/>
            <wp:effectExtent b="0" l="0" r="0" t="0"/>
            <wp:docPr id="1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390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202124"/>
          <w:highlight w:val="white"/>
        </w:rPr>
      </w:pPr>
      <w:r w:rsidDel="00000000" w:rsidR="00000000" w:rsidRPr="00000000">
        <w:rPr/>
        <w:drawing>
          <wp:inline distB="114300" distT="114300" distL="114300" distR="114300">
            <wp:extent cx="2857500" cy="746109"/>
            <wp:effectExtent b="0" l="0" r="0" t="0"/>
            <wp:docPr id="26"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857500" cy="7461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962400" cy="120602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62400" cy="12060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619500" cy="304800"/>
            <wp:effectExtent b="0" l="0" r="0" t="0"/>
            <wp:docPr id="2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619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02124"/>
          <w:highlight w:val="white"/>
        </w:rPr>
      </w:pPr>
      <w:r w:rsidDel="00000000" w:rsidR="00000000" w:rsidRPr="00000000">
        <w:rPr>
          <w:b w:val="1"/>
          <w:rtl w:val="0"/>
        </w:rPr>
        <w:t xml:space="preserve">Pstree</w:t>
      </w:r>
      <w:r w:rsidDel="00000000" w:rsidR="00000000" w:rsidRPr="00000000">
        <w:rPr>
          <w:b w:val="1"/>
          <w:rtl w:val="0"/>
        </w:rPr>
        <w:t xml:space="preserve">-</w:t>
      </w:r>
      <w:r w:rsidDel="00000000" w:rsidR="00000000" w:rsidRPr="00000000">
        <w:rPr>
          <w:color w:val="202124"/>
          <w:highlight w:val="white"/>
          <w:rtl w:val="0"/>
        </w:rPr>
        <w:t xml:space="preserve">pstree is a Linux command that shows the running processes as a tree. It is used as a more visual alternative to the ps command. The root of the tree is either init or the process with the given pid. It can also be installed in other Unix systems</w:t>
      </w:r>
    </w:p>
    <w:p w:rsidR="00000000" w:rsidDel="00000000" w:rsidP="00000000" w:rsidRDefault="00000000" w:rsidRPr="00000000" w14:paraId="0000000F">
      <w:pPr>
        <w:rPr>
          <w:color w:val="202124"/>
          <w:highlight w:val="white"/>
        </w:rPr>
      </w:pPr>
      <w:r w:rsidDel="00000000" w:rsidR="00000000" w:rsidRPr="00000000">
        <w:rPr>
          <w:rtl w:val="0"/>
        </w:rPr>
      </w:r>
    </w:p>
    <w:p w:rsidR="00000000" w:rsidDel="00000000" w:rsidP="00000000" w:rsidRDefault="00000000" w:rsidRPr="00000000" w14:paraId="00000010">
      <w:pPr>
        <w:rPr>
          <w:color w:val="202124"/>
          <w:highlight w:val="white"/>
        </w:rPr>
      </w:pPr>
      <w:r w:rsidDel="00000000" w:rsidR="00000000" w:rsidRPr="00000000">
        <w:rPr>
          <w:color w:val="202124"/>
          <w:highlight w:val="white"/>
        </w:rPr>
        <w:drawing>
          <wp:inline distB="114300" distT="114300" distL="114300" distR="114300">
            <wp:extent cx="5453063" cy="2595448"/>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53063" cy="25954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02124"/>
          <w:highlight w:val="white"/>
        </w:rPr>
      </w:pPr>
      <w:r w:rsidDel="00000000" w:rsidR="00000000" w:rsidRPr="00000000">
        <w:rPr>
          <w:rtl w:val="0"/>
        </w:rPr>
      </w:r>
    </w:p>
    <w:p w:rsidR="00000000" w:rsidDel="00000000" w:rsidP="00000000" w:rsidRDefault="00000000" w:rsidRPr="00000000" w14:paraId="00000012">
      <w:pPr>
        <w:rPr>
          <w:color w:val="202124"/>
          <w:highlight w:val="white"/>
        </w:rPr>
      </w:pPr>
      <w:r w:rsidDel="00000000" w:rsidR="00000000" w:rsidRPr="00000000">
        <w:rPr>
          <w:b w:val="1"/>
          <w:color w:val="202124"/>
          <w:highlight w:val="white"/>
          <w:rtl w:val="0"/>
        </w:rPr>
        <w:t xml:space="preserve">Nice</w:t>
      </w:r>
      <w:r w:rsidDel="00000000" w:rsidR="00000000" w:rsidRPr="00000000">
        <w:rPr>
          <w:color w:val="202124"/>
          <w:highlight w:val="white"/>
          <w:rtl w:val="0"/>
        </w:rPr>
        <w:t xml:space="preserve">-</w:t>
      </w:r>
      <w:r w:rsidDel="00000000" w:rsidR="00000000" w:rsidRPr="00000000">
        <w:rPr>
          <w:color w:val="202124"/>
          <w:highlight w:val="white"/>
          <w:rtl w:val="0"/>
        </w:rPr>
        <w:t xml:space="preserve">The nice command lets you run a command at a priority lower than the command's normal priority. The Command parameter is the name of any executable file on the system. If you do not specify an Increment value the nice command defaults to an increment of 10.</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3309938" cy="1558648"/>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309938" cy="15586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Kill</w:t>
      </w:r>
      <w:r w:rsidDel="00000000" w:rsidR="00000000" w:rsidRPr="00000000">
        <w:rPr>
          <w:b w:val="1"/>
          <w:rtl w:val="0"/>
        </w:rPr>
        <w:t xml:space="preserve">-</w:t>
      </w:r>
      <w:r w:rsidDel="00000000" w:rsidR="00000000" w:rsidRPr="00000000">
        <w:rPr>
          <w:rtl w:val="0"/>
        </w:rPr>
        <w:t xml:space="preserve">To stop a process in Linux, use the 'kill’ command. </w:t>
      </w:r>
      <w:hyperlink r:id="rId14">
        <w:r w:rsidDel="00000000" w:rsidR="00000000" w:rsidRPr="00000000">
          <w:rPr>
            <w:rtl w:val="0"/>
          </w:rPr>
          <w:t xml:space="preserve">kill command</w:t>
        </w:r>
      </w:hyperlink>
      <w:r w:rsidDel="00000000" w:rsidR="00000000" w:rsidRPr="00000000">
        <w:rPr>
          <w:rtl w:val="0"/>
        </w:rPr>
        <w:t xml:space="preserve"> sends a signal to the process.</w:t>
      </w:r>
    </w:p>
    <w:p w:rsidR="00000000" w:rsidDel="00000000" w:rsidP="00000000" w:rsidRDefault="00000000" w:rsidRPr="00000000" w14:paraId="00000015">
      <w:pPr>
        <w:spacing w:after="240" w:before="240" w:line="360" w:lineRule="auto"/>
        <w:rPr/>
      </w:pPr>
      <w:r w:rsidDel="00000000" w:rsidR="00000000" w:rsidRPr="00000000">
        <w:rPr>
          <w:rtl w:val="0"/>
        </w:rPr>
        <w:t xml:space="preserve">There are different types of signals that you can send. However, the most common one is ‘kill -9’ which is ‘SIGKILL’.</w:t>
      </w:r>
    </w:p>
    <w:p w:rsidR="00000000" w:rsidDel="00000000" w:rsidP="00000000" w:rsidRDefault="00000000" w:rsidRPr="00000000" w14:paraId="00000016">
      <w:pPr>
        <w:spacing w:line="240" w:lineRule="auto"/>
        <w:rPr/>
      </w:pPr>
      <w:r w:rsidDel="00000000" w:rsidR="00000000" w:rsidRPr="00000000">
        <w:rPr/>
        <w:drawing>
          <wp:inline distB="114300" distT="114300" distL="114300" distR="114300">
            <wp:extent cx="3786188" cy="1297614"/>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86188" cy="12976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drawing>
          <wp:inline distB="114300" distT="114300" distL="114300" distR="114300">
            <wp:extent cx="3281363" cy="1242291"/>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81363" cy="124229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rPr>
          <w:highlight w:val="white"/>
        </w:rPr>
      </w:pPr>
      <w:r w:rsidDel="00000000" w:rsidR="00000000" w:rsidRPr="00000000">
        <w:rPr>
          <w:b w:val="1"/>
          <w:rtl w:val="0"/>
        </w:rPr>
        <w:t xml:space="preserve">Pkill-</w:t>
      </w:r>
      <w:r w:rsidDel="00000000" w:rsidR="00000000" w:rsidRPr="00000000">
        <w:rPr>
          <w:highlight w:val="white"/>
          <w:rtl w:val="0"/>
        </w:rPr>
        <w:t xml:space="preserve">The pkill command uses name of the process instead of PID number. Signal can be send to a process either by typing full name or partial name.While specifying partial name, the specified name should be within first 15 characters of the process name.</w:t>
      </w:r>
    </w:p>
    <w:p w:rsidR="00000000" w:rsidDel="00000000" w:rsidP="00000000" w:rsidRDefault="00000000" w:rsidRPr="00000000" w14:paraId="00000019">
      <w:pPr>
        <w:spacing w:after="240" w:before="240" w:line="360" w:lineRule="auto"/>
        <w:rPr>
          <w:highlight w:val="white"/>
        </w:rPr>
      </w:pPr>
      <w:r w:rsidDel="00000000" w:rsidR="00000000" w:rsidRPr="00000000">
        <w:rPr>
          <w:highlight w:val="white"/>
        </w:rPr>
        <w:drawing>
          <wp:inline distB="114300" distT="114300" distL="114300" distR="114300">
            <wp:extent cx="3471863" cy="1563734"/>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471863" cy="156373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rPr>
          <w:highlight w:val="white"/>
        </w:rPr>
      </w:pPr>
      <w:r w:rsidDel="00000000" w:rsidR="00000000" w:rsidRPr="00000000">
        <w:rPr>
          <w:rtl w:val="0"/>
        </w:rPr>
      </w:r>
    </w:p>
    <w:p w:rsidR="00000000" w:rsidDel="00000000" w:rsidP="00000000" w:rsidRDefault="00000000" w:rsidRPr="00000000" w14:paraId="0000001B">
      <w:pPr>
        <w:spacing w:after="240" w:before="240" w:line="360" w:lineRule="auto"/>
        <w:rPr>
          <w:highlight w:val="white"/>
        </w:rPr>
      </w:pPr>
      <w:r w:rsidDel="00000000" w:rsidR="00000000" w:rsidRPr="00000000">
        <w:rPr>
          <w:b w:val="1"/>
          <w:rtl w:val="0"/>
        </w:rPr>
        <w:t xml:space="preserve">Killall-</w:t>
      </w:r>
      <w:r w:rsidDel="00000000" w:rsidR="00000000" w:rsidRPr="00000000">
        <w:rPr>
          <w:highlight w:val="white"/>
          <w:rtl w:val="0"/>
        </w:rPr>
        <w:t xml:space="preserve">The killall command cancels all processes that you started, except those producing the killall process. This command provides a convenient means of canceling all processes created by the shell that you control.</w:t>
      </w:r>
    </w:p>
    <w:p w:rsidR="00000000" w:rsidDel="00000000" w:rsidP="00000000" w:rsidRDefault="00000000" w:rsidRPr="00000000" w14:paraId="0000001C">
      <w:pPr>
        <w:spacing w:after="100" w:before="100" w:line="240" w:lineRule="auto"/>
        <w:rPr>
          <w:highlight w:val="white"/>
        </w:rPr>
      </w:pPr>
      <w:r w:rsidDel="00000000" w:rsidR="00000000" w:rsidRPr="00000000">
        <w:rPr>
          <w:b w:val="1"/>
          <w:color w:val="202124"/>
          <w:highlight w:val="white"/>
        </w:rPr>
        <w:drawing>
          <wp:inline distB="114300" distT="114300" distL="114300" distR="114300">
            <wp:extent cx="3095625" cy="51435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956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rPr>
          <w:highlight w:val="white"/>
        </w:rPr>
      </w:pPr>
      <w:r w:rsidDel="00000000" w:rsidR="00000000" w:rsidRPr="00000000">
        <w:rPr>
          <w:rtl w:val="0"/>
        </w:rPr>
      </w:r>
    </w:p>
    <w:p w:rsidR="00000000" w:rsidDel="00000000" w:rsidP="00000000" w:rsidRDefault="00000000" w:rsidRPr="00000000" w14:paraId="0000001E">
      <w:pPr>
        <w:spacing w:after="240" w:before="240" w:line="360" w:lineRule="auto"/>
        <w:rPr>
          <w:b w:val="1"/>
          <w:color w:val="202124"/>
          <w:highlight w:val="white"/>
        </w:rPr>
      </w:pPr>
      <w:r w:rsidDel="00000000" w:rsidR="00000000" w:rsidRPr="00000000">
        <w:rPr>
          <w:b w:val="1"/>
          <w:rtl w:val="0"/>
        </w:rPr>
        <w:t xml:space="preserve">Xkill-</w:t>
      </w:r>
      <w:r w:rsidDel="00000000" w:rsidR="00000000" w:rsidRPr="00000000">
        <w:rPr>
          <w:color w:val="202124"/>
          <w:highlight w:val="white"/>
          <w:rtl w:val="0"/>
        </w:rPr>
        <w:t xml:space="preserve">xkill is a command-line utility that can kill the undesired windows on the user's screen. Basically, xkill force the X server to close the connection to the client. This utility kills the programs without providing PID with a command</w:t>
      </w:r>
      <w:r w:rsidDel="00000000" w:rsidR="00000000" w:rsidRPr="00000000">
        <w:rPr>
          <w:b w:val="1"/>
          <w:color w:val="202124"/>
          <w:highlight w:val="white"/>
          <w:rtl w:val="0"/>
        </w:rPr>
        <w:t xml:space="preserve">.</w:t>
      </w:r>
    </w:p>
    <w:p w:rsidR="00000000" w:rsidDel="00000000" w:rsidP="00000000" w:rsidRDefault="00000000" w:rsidRPr="00000000" w14:paraId="0000001F">
      <w:pPr>
        <w:spacing w:after="240" w:before="240" w:line="360" w:lineRule="auto"/>
        <w:rPr>
          <w:b w:val="1"/>
          <w:color w:val="202124"/>
          <w:highlight w:val="white"/>
        </w:rPr>
      </w:pPr>
      <w:r w:rsidDel="00000000" w:rsidR="00000000" w:rsidRPr="00000000">
        <w:rPr>
          <w:b w:val="1"/>
          <w:color w:val="202124"/>
          <w:highlight w:val="white"/>
        </w:rPr>
        <w:drawing>
          <wp:inline distB="114300" distT="114300" distL="114300" distR="114300">
            <wp:extent cx="5272088" cy="2678288"/>
            <wp:effectExtent b="0" l="0" r="0" t="0"/>
            <wp:docPr id="2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272088" cy="26782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b w:val="1"/>
          <w:color w:val="202124"/>
          <w:highlight w:val="white"/>
        </w:rPr>
      </w:pPr>
      <w:r w:rsidDel="00000000" w:rsidR="00000000" w:rsidRPr="00000000">
        <w:rPr>
          <w:b w:val="1"/>
          <w:color w:val="202124"/>
          <w:highlight w:val="white"/>
          <w:rtl w:val="0"/>
        </w:rPr>
        <w:t xml:space="preserve">After clicking the window to close the windows is closed</w:t>
      </w:r>
    </w:p>
    <w:p w:rsidR="00000000" w:rsidDel="00000000" w:rsidP="00000000" w:rsidRDefault="00000000" w:rsidRPr="00000000" w14:paraId="00000021">
      <w:pPr>
        <w:spacing w:after="240" w:before="240" w:line="360" w:lineRule="auto"/>
        <w:rPr>
          <w:b w:val="1"/>
          <w:color w:val="202124"/>
          <w:highlight w:val="white"/>
        </w:rPr>
      </w:pPr>
      <w:r w:rsidDel="00000000" w:rsidR="00000000" w:rsidRPr="00000000">
        <w:rPr>
          <w:b w:val="1"/>
          <w:color w:val="202124"/>
          <w:highlight w:val="white"/>
        </w:rPr>
        <w:drawing>
          <wp:inline distB="114300" distT="114300" distL="114300" distR="114300">
            <wp:extent cx="5405438" cy="2321566"/>
            <wp:effectExtent b="0" l="0" r="0" t="0"/>
            <wp:docPr id="12"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405438" cy="23215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360" w:lineRule="auto"/>
        <w:rPr>
          <w:b w:val="1"/>
          <w:color w:val="202124"/>
          <w:highlight w:val="white"/>
        </w:rPr>
      </w:pPr>
      <w:r w:rsidDel="00000000" w:rsidR="00000000" w:rsidRPr="00000000">
        <w:rPr>
          <w:b w:val="1"/>
          <w:color w:val="202124"/>
          <w:highlight w:val="white"/>
        </w:rPr>
        <w:drawing>
          <wp:inline distB="114300" distT="114300" distL="114300" distR="114300">
            <wp:extent cx="4600575" cy="676275"/>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6005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b w:val="1"/>
          <w:color w:val="202124"/>
          <w:highlight w:val="white"/>
        </w:rPr>
      </w:pPr>
      <w:r w:rsidDel="00000000" w:rsidR="00000000" w:rsidRPr="00000000">
        <w:rPr>
          <w:b w:val="1"/>
          <w:color w:val="202124"/>
          <w:highlight w:val="white"/>
          <w:rtl w:val="0"/>
        </w:rPr>
        <w:t xml:space="preserve">pgrep</w:t>
      </w:r>
      <w:r w:rsidDel="00000000" w:rsidR="00000000" w:rsidRPr="00000000">
        <w:rPr>
          <w:color w:val="202124"/>
          <w:highlight w:val="white"/>
          <w:rtl w:val="0"/>
        </w:rPr>
        <w:t xml:space="preserve"> looks through the currently running processes and lists the process IDs which match the selection criteria to stdout.</w:t>
      </w:r>
      <w:r w:rsidDel="00000000" w:rsidR="00000000" w:rsidRPr="00000000">
        <w:rPr>
          <w:rtl w:val="0"/>
        </w:rPr>
      </w:r>
    </w:p>
    <w:p w:rsidR="00000000" w:rsidDel="00000000" w:rsidP="00000000" w:rsidRDefault="00000000" w:rsidRPr="00000000" w14:paraId="00000024">
      <w:pPr>
        <w:spacing w:after="240" w:before="240" w:line="360" w:lineRule="auto"/>
        <w:rPr>
          <w:color w:val="202124"/>
          <w:highlight w:val="white"/>
        </w:rPr>
      </w:pPr>
      <w:r w:rsidDel="00000000" w:rsidR="00000000" w:rsidRPr="00000000">
        <w:rPr>
          <w:b w:val="1"/>
          <w:rtl w:val="0"/>
        </w:rPr>
        <w:t xml:space="preserve">Fg-</w:t>
      </w:r>
      <w:r w:rsidDel="00000000" w:rsidR="00000000" w:rsidRPr="00000000">
        <w:rPr>
          <w:color w:val="202124"/>
          <w:highlight w:val="white"/>
          <w:rtl w:val="0"/>
        </w:rPr>
        <w:t xml:space="preserve">Using the fg command to place a job into the foreground removes the job's process ID from the list of those known by the current shell environment. The /usr/bin/fg command does not work when operating in its own command execution environment, because that environment does not have applicable jobs to manipulate.</w:t>
      </w:r>
    </w:p>
    <w:p w:rsidR="00000000" w:rsidDel="00000000" w:rsidP="00000000" w:rsidRDefault="00000000" w:rsidRPr="00000000" w14:paraId="00000025">
      <w:pPr>
        <w:spacing w:after="100" w:before="100" w:line="240" w:lineRule="auto"/>
        <w:rPr>
          <w:color w:val="202124"/>
          <w:highlight w:val="white"/>
        </w:rPr>
      </w:pPr>
      <w:r w:rsidDel="00000000" w:rsidR="00000000" w:rsidRPr="00000000">
        <w:rPr>
          <w:color w:val="273239"/>
          <w:highlight w:val="white"/>
        </w:rPr>
        <w:drawing>
          <wp:inline distB="114300" distT="114300" distL="114300" distR="114300">
            <wp:extent cx="3676650" cy="70485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6766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rPr>
          <w:color w:val="202124"/>
          <w:highlight w:val="white"/>
        </w:rPr>
      </w:pPr>
      <w:r w:rsidDel="00000000" w:rsidR="00000000" w:rsidRPr="00000000">
        <w:rPr>
          <w:rtl w:val="0"/>
        </w:rPr>
      </w:r>
    </w:p>
    <w:p w:rsidR="00000000" w:rsidDel="00000000" w:rsidP="00000000" w:rsidRDefault="00000000" w:rsidRPr="00000000" w14:paraId="00000027">
      <w:pPr>
        <w:spacing w:line="240" w:lineRule="auto"/>
        <w:rPr>
          <w:color w:val="273239"/>
          <w:highlight w:val="white"/>
        </w:rPr>
      </w:pPr>
      <w:r w:rsidDel="00000000" w:rsidR="00000000" w:rsidRPr="00000000">
        <w:rPr>
          <w:b w:val="1"/>
          <w:rtl w:val="0"/>
        </w:rPr>
        <w:t xml:space="preserve">Bg-</w:t>
      </w:r>
      <w:r w:rsidDel="00000000" w:rsidR="00000000" w:rsidRPr="00000000">
        <w:rPr>
          <w:color w:val="273239"/>
          <w:highlight w:val="white"/>
          <w:rtl w:val="0"/>
        </w:rPr>
        <w:t xml:space="preserve">bg command in linux is used to place foreground jobs in background. This command is used to put the mentioned job in background. In the below screenshot, we do following :</w:t>
      </w:r>
    </w:p>
    <w:p w:rsidR="00000000" w:rsidDel="00000000" w:rsidP="00000000" w:rsidRDefault="00000000" w:rsidRPr="00000000" w14:paraId="00000028">
      <w:pPr>
        <w:keepLines w:val="1"/>
        <w:spacing w:line="240" w:lineRule="auto"/>
        <w:rPr>
          <w:color w:val="273239"/>
          <w:highlight w:val="white"/>
        </w:rPr>
      </w:pPr>
      <w:r w:rsidDel="00000000" w:rsidR="00000000" w:rsidRPr="00000000">
        <w:rPr>
          <w:color w:val="273239"/>
          <w:highlight w:val="white"/>
          <w:rtl w:val="0"/>
        </w:rPr>
        <w:t xml:space="preserve">1.We use </w:t>
      </w:r>
      <w:hyperlink r:id="rId23">
        <w:r w:rsidDel="00000000" w:rsidR="00000000" w:rsidRPr="00000000">
          <w:rPr>
            <w:color w:val="1155cc"/>
            <w:highlight w:val="white"/>
            <w:u w:val="single"/>
            <w:rtl w:val="0"/>
          </w:rPr>
          <w:t xml:space="preserve">jobs command</w:t>
        </w:r>
      </w:hyperlink>
      <w:r w:rsidDel="00000000" w:rsidR="00000000" w:rsidRPr="00000000">
        <w:rPr>
          <w:color w:val="273239"/>
          <w:highlight w:val="white"/>
          <w:rtl w:val="0"/>
        </w:rPr>
        <w:t xml:space="preserve"> to list all jobs</w:t>
      </w:r>
    </w:p>
    <w:p w:rsidR="00000000" w:rsidDel="00000000" w:rsidP="00000000" w:rsidRDefault="00000000" w:rsidRPr="00000000" w14:paraId="00000029">
      <w:pPr>
        <w:keepLines w:val="1"/>
        <w:spacing w:line="240" w:lineRule="auto"/>
        <w:rPr>
          <w:color w:val="273239"/>
          <w:highlight w:val="white"/>
        </w:rPr>
      </w:pPr>
      <w:r w:rsidDel="00000000" w:rsidR="00000000" w:rsidRPr="00000000">
        <w:rPr>
          <w:color w:val="273239"/>
          <w:highlight w:val="white"/>
          <w:rtl w:val="0"/>
        </w:rPr>
        <w:t xml:space="preserve">2.We create a process using sleep command, we get its ID as 1.</w:t>
      </w:r>
    </w:p>
    <w:p w:rsidR="00000000" w:rsidDel="00000000" w:rsidP="00000000" w:rsidRDefault="00000000" w:rsidRPr="00000000" w14:paraId="0000002A">
      <w:pPr>
        <w:keepLines w:val="1"/>
        <w:pBdr>
          <w:top w:color="auto" w:space="0" w:sz="0" w:val="none"/>
          <w:bottom w:color="auto" w:space="0" w:sz="0" w:val="none"/>
          <w:right w:color="auto" w:space="0" w:sz="0" w:val="none"/>
          <w:between w:color="auto" w:space="0" w:sz="0" w:val="none"/>
        </w:pBdr>
        <w:shd w:fill="ffffff" w:val="clear"/>
        <w:spacing w:line="240" w:lineRule="auto"/>
        <w:rPr>
          <w:color w:val="273239"/>
          <w:highlight w:val="white"/>
        </w:rPr>
      </w:pPr>
      <w:r w:rsidDel="00000000" w:rsidR="00000000" w:rsidRPr="00000000">
        <w:rPr>
          <w:color w:val="273239"/>
          <w:highlight w:val="white"/>
          <w:rtl w:val="0"/>
        </w:rPr>
        <w:t xml:space="preserve">3.We put it in background by providing its ID to bg</w:t>
      </w:r>
    </w:p>
    <w:p w:rsidR="00000000" w:rsidDel="00000000" w:rsidP="00000000" w:rsidRDefault="00000000" w:rsidRPr="00000000" w14:paraId="0000002B">
      <w:pPr>
        <w:spacing w:after="100" w:before="100" w:line="240" w:lineRule="auto"/>
        <w:rPr>
          <w:color w:val="202124"/>
          <w:highlight w:val="white"/>
        </w:rPr>
      </w:pPr>
      <w:r w:rsidDel="00000000" w:rsidR="00000000" w:rsidRPr="00000000">
        <w:rPr>
          <w:color w:val="202124"/>
          <w:highlight w:val="white"/>
        </w:rPr>
        <w:drawing>
          <wp:inline distB="114300" distT="114300" distL="114300" distR="114300">
            <wp:extent cx="3433763" cy="977302"/>
            <wp:effectExtent b="0" l="0" r="0" t="0"/>
            <wp:docPr id="9"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433763" cy="97730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00" w:before="100" w:line="240" w:lineRule="auto"/>
        <w:rPr>
          <w:color w:val="202124"/>
          <w:highlight w:val="white"/>
        </w:rPr>
      </w:pPr>
      <w:r w:rsidDel="00000000" w:rsidR="00000000" w:rsidRPr="00000000">
        <w:rPr>
          <w:rtl w:val="0"/>
        </w:rPr>
      </w:r>
    </w:p>
    <w:p w:rsidR="00000000" w:rsidDel="00000000" w:rsidP="00000000" w:rsidRDefault="00000000" w:rsidRPr="00000000" w14:paraId="0000002D">
      <w:pPr>
        <w:spacing w:after="240" w:before="240" w:line="360" w:lineRule="auto"/>
        <w:rPr>
          <w:rFonts w:ascii="Georgia" w:cs="Georgia" w:eastAsia="Georgia" w:hAnsi="Georgia"/>
          <w:color w:val="202124"/>
          <w:highlight w:val="white"/>
        </w:rPr>
      </w:pPr>
      <w:r w:rsidDel="00000000" w:rsidR="00000000" w:rsidRPr="00000000">
        <w:rPr>
          <w:b w:val="1"/>
          <w:rtl w:val="0"/>
        </w:rPr>
        <w:t xml:space="preserve">Pgrep-</w:t>
      </w:r>
      <w:r w:rsidDel="00000000" w:rsidR="00000000" w:rsidRPr="00000000">
        <w:rPr>
          <w:color w:val="202124"/>
          <w:highlight w:val="white"/>
          <w:rtl w:val="0"/>
        </w:rPr>
        <w:t xml:space="preserve">The grep command searches for the pattern specified by the Pattern parameter and writes each matching line to standard output. The patterns are limited regular expressions in the style of the ed or egrep command. The grep command uses a compact non-deterministic algorithm.</w:t>
      </w:r>
      <w:r w:rsidDel="00000000" w:rsidR="00000000" w:rsidRPr="00000000">
        <w:rPr>
          <w:rtl w:val="0"/>
        </w:rPr>
      </w:r>
    </w:p>
    <w:p w:rsidR="00000000" w:rsidDel="00000000" w:rsidP="00000000" w:rsidRDefault="00000000" w:rsidRPr="00000000" w14:paraId="0000002E">
      <w:pPr>
        <w:spacing w:after="100" w:before="100" w:line="240" w:lineRule="auto"/>
        <w:rPr>
          <w:rFonts w:ascii="Georgia" w:cs="Georgia" w:eastAsia="Georgia" w:hAnsi="Georgia"/>
          <w:color w:val="202124"/>
          <w:highlight w:val="white"/>
        </w:rPr>
      </w:pPr>
      <w:r w:rsidDel="00000000" w:rsidR="00000000" w:rsidRPr="00000000">
        <w:rPr>
          <w:rFonts w:ascii="Georgia" w:cs="Georgia" w:eastAsia="Georgia" w:hAnsi="Georgia"/>
          <w:color w:val="202124"/>
          <w:highlight w:val="white"/>
        </w:rPr>
        <w:drawing>
          <wp:inline distB="114300" distT="114300" distL="114300" distR="114300">
            <wp:extent cx="3219450" cy="587363"/>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219450" cy="587363"/>
                    </a:xfrm>
                    <a:prstGeom prst="rect"/>
                    <a:ln/>
                  </pic:spPr>
                </pic:pic>
              </a:graphicData>
            </a:graphic>
          </wp:inline>
        </w:drawing>
      </w:r>
      <w:r w:rsidDel="00000000" w:rsidR="00000000" w:rsidRPr="00000000">
        <w:rPr>
          <w:rFonts w:ascii="Georgia" w:cs="Georgia" w:eastAsia="Georgia" w:hAnsi="Georgia"/>
          <w:color w:val="202124"/>
          <w:highlight w:val="white"/>
        </w:rPr>
        <w:drawing>
          <wp:inline distB="114300" distT="114300" distL="114300" distR="114300">
            <wp:extent cx="3686175" cy="64246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686175" cy="642460"/>
                    </a:xfrm>
                    <a:prstGeom prst="rect"/>
                    <a:ln/>
                  </pic:spPr>
                </pic:pic>
              </a:graphicData>
            </a:graphic>
          </wp:inline>
        </w:drawing>
      </w:r>
      <w:r w:rsidDel="00000000" w:rsidR="00000000" w:rsidRPr="00000000">
        <w:rPr>
          <w:rFonts w:ascii="Georgia" w:cs="Georgia" w:eastAsia="Georgia" w:hAnsi="Georgia"/>
          <w:color w:val="202124"/>
          <w:highlight w:val="white"/>
        </w:rPr>
        <w:drawing>
          <wp:inline distB="114300" distT="114300" distL="114300" distR="114300">
            <wp:extent cx="2819400" cy="361950"/>
            <wp:effectExtent b="0" l="0" r="0" t="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819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Execution of Memory Management Commands</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138738" cy="937359"/>
            <wp:effectExtent b="0" l="0" r="0" t="0"/>
            <wp:docPr id="2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138738" cy="93735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273239"/>
          <w:highlight w:val="white"/>
        </w:rPr>
      </w:pPr>
      <w:r w:rsidDel="00000000" w:rsidR="00000000" w:rsidRPr="00000000">
        <w:rPr>
          <w:color w:val="273239"/>
          <w:highlight w:val="white"/>
          <w:rtl w:val="0"/>
        </w:rPr>
        <w:t xml:space="preserve">In LINUX, there exists a command line utility for this and that is </w:t>
      </w:r>
      <w:r w:rsidDel="00000000" w:rsidR="00000000" w:rsidRPr="00000000">
        <w:rPr>
          <w:b w:val="1"/>
          <w:color w:val="273239"/>
          <w:highlight w:val="white"/>
          <w:rtl w:val="0"/>
        </w:rPr>
        <w:t xml:space="preserve">free </w:t>
      </w:r>
      <w:r w:rsidDel="00000000" w:rsidR="00000000" w:rsidRPr="00000000">
        <w:rPr>
          <w:color w:val="273239"/>
          <w:highlight w:val="white"/>
          <w:rtl w:val="0"/>
        </w:rPr>
        <w:t xml:space="preserve">command which displays the total amount of free space available along with the amount of memory used and swap memory in the system, and also the buffers used by the kernel.</w:t>
      </w:r>
    </w:p>
    <w:p w:rsidR="00000000" w:rsidDel="00000000" w:rsidP="00000000" w:rsidRDefault="00000000" w:rsidRPr="00000000" w14:paraId="00000035">
      <w:pPr>
        <w:rPr>
          <w:color w:val="273239"/>
          <w:highlight w:val="white"/>
        </w:rPr>
      </w:pPr>
      <w:r w:rsidDel="00000000" w:rsidR="00000000" w:rsidRPr="00000000">
        <w:rPr>
          <w:rtl w:val="0"/>
        </w:rPr>
      </w:r>
    </w:p>
    <w:p w:rsidR="00000000" w:rsidDel="00000000" w:rsidP="00000000" w:rsidRDefault="00000000" w:rsidRPr="00000000" w14:paraId="00000036">
      <w:pPr>
        <w:rPr>
          <w:color w:val="273239"/>
          <w:highlight w:val="white"/>
        </w:rPr>
      </w:pPr>
      <w:r w:rsidDel="00000000" w:rsidR="00000000" w:rsidRPr="00000000">
        <w:rPr>
          <w:color w:val="273239"/>
          <w:highlight w:val="white"/>
        </w:rPr>
        <w:drawing>
          <wp:inline distB="114300" distT="114300" distL="114300" distR="114300">
            <wp:extent cx="5510213" cy="4424065"/>
            <wp:effectExtent b="0" l="0" r="0" t="0"/>
            <wp:docPr id="2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510213" cy="44240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273239"/>
          <w:highlight w:val="white"/>
        </w:rPr>
      </w:pPr>
      <w:r w:rsidDel="00000000" w:rsidR="00000000" w:rsidRPr="00000000">
        <w:rPr>
          <w:b w:val="1"/>
          <w:color w:val="273239"/>
          <w:highlight w:val="white"/>
          <w:rtl w:val="0"/>
        </w:rPr>
        <w:t xml:space="preserve">top</w:t>
      </w:r>
      <w:r w:rsidDel="00000000" w:rsidR="00000000" w:rsidRPr="00000000">
        <w:rPr>
          <w:color w:val="273239"/>
          <w:highlight w:val="white"/>
          <w:rtl w:val="0"/>
        </w:rPr>
        <w:t xml:space="preserve"> command is used to show the Linux processes. It provides a dynamic real-time view of the running system.</w:t>
      </w:r>
    </w:p>
    <w:p w:rsidR="00000000" w:rsidDel="00000000" w:rsidP="00000000" w:rsidRDefault="00000000" w:rsidRPr="00000000" w14:paraId="00000038">
      <w:pPr>
        <w:rPr>
          <w:color w:val="273239"/>
          <w:highlight w:val="white"/>
        </w:rPr>
      </w:pPr>
      <w:r w:rsidDel="00000000" w:rsidR="00000000" w:rsidRPr="00000000">
        <w:rPr>
          <w:color w:val="273239"/>
          <w:highlight w:val="white"/>
        </w:rPr>
        <w:drawing>
          <wp:inline distB="114300" distT="114300" distL="114300" distR="114300">
            <wp:extent cx="5014913" cy="4739901"/>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014913" cy="473990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202124"/>
          <w:highlight w:val="white"/>
        </w:rPr>
      </w:pPr>
      <w:r w:rsidDel="00000000" w:rsidR="00000000" w:rsidRPr="00000000">
        <w:rPr>
          <w:color w:val="202124"/>
          <w:highlight w:val="white"/>
          <w:rtl w:val="0"/>
        </w:rPr>
        <w:t xml:space="preserve">In a nutshell, </w:t>
      </w:r>
      <w:r w:rsidDel="00000000" w:rsidR="00000000" w:rsidRPr="00000000">
        <w:rPr>
          <w:b w:val="1"/>
          <w:color w:val="202124"/>
          <w:highlight w:val="white"/>
          <w:rtl w:val="0"/>
        </w:rPr>
        <w:t xml:space="preserve">htop</w:t>
      </w:r>
      <w:r w:rsidDel="00000000" w:rsidR="00000000" w:rsidRPr="00000000">
        <w:rPr>
          <w:color w:val="202124"/>
          <w:highlight w:val="white"/>
          <w:rtl w:val="0"/>
        </w:rPr>
        <w:t xml:space="preserve"> is </w:t>
      </w:r>
      <w:r w:rsidDel="00000000" w:rsidR="00000000" w:rsidRPr="00000000">
        <w:rPr>
          <w:b w:val="1"/>
          <w:color w:val="202124"/>
          <w:highlight w:val="white"/>
          <w:rtl w:val="0"/>
        </w:rPr>
        <w:t xml:space="preserve">a useful command-line tool in the Linux environment to determine the cause of load by each process</w:t>
      </w:r>
      <w:r w:rsidDel="00000000" w:rsidR="00000000" w:rsidRPr="00000000">
        <w:rPr>
          <w:color w:val="202124"/>
          <w:highlight w:val="white"/>
          <w:rtl w:val="0"/>
        </w:rPr>
        <w:t xml:space="preserve">. It is similar to Task Manager in the Windows OS environment. </w:t>
      </w:r>
    </w:p>
    <w:p w:rsidR="00000000" w:rsidDel="00000000" w:rsidP="00000000" w:rsidRDefault="00000000" w:rsidRPr="00000000" w14:paraId="0000003A">
      <w:pPr>
        <w:rPr>
          <w:color w:val="202124"/>
          <w:highlight w:val="white"/>
        </w:rPr>
      </w:pPr>
      <w:r w:rsidDel="00000000" w:rsidR="00000000" w:rsidRPr="00000000">
        <w:rPr>
          <w:color w:val="202124"/>
          <w:highlight w:val="white"/>
        </w:rPr>
        <w:drawing>
          <wp:inline distB="114300" distT="114300" distL="114300" distR="114300">
            <wp:extent cx="5367338" cy="3741654"/>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367338" cy="37416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df</w:t>
      </w:r>
      <w:r w:rsidDel="00000000" w:rsidR="00000000" w:rsidRPr="00000000">
        <w:rPr>
          <w:color w:val="202124"/>
          <w:highlight w:val="white"/>
          <w:rtl w:val="0"/>
        </w:rPr>
        <w:t xml:space="preserve"> command </w:t>
      </w:r>
      <w:r w:rsidDel="00000000" w:rsidR="00000000" w:rsidRPr="00000000">
        <w:rPr>
          <w:b w:val="1"/>
          <w:color w:val="202124"/>
          <w:highlight w:val="white"/>
          <w:rtl w:val="0"/>
        </w:rPr>
        <w:t xml:space="preserve">displays the amount of disk space available on the filesystem with each file name's argument</w:t>
      </w:r>
      <w:r w:rsidDel="00000000" w:rsidR="00000000" w:rsidRPr="00000000">
        <w:rPr>
          <w:color w:val="202124"/>
          <w:highlight w:val="white"/>
          <w:rtl w:val="0"/>
        </w:rPr>
        <w:t xml:space="preserve">.</w:t>
      </w:r>
    </w:p>
    <w:p w:rsidR="00000000" w:rsidDel="00000000" w:rsidP="00000000" w:rsidRDefault="00000000" w:rsidRPr="00000000" w14:paraId="0000003C">
      <w:pPr>
        <w:rPr>
          <w:color w:val="202124"/>
          <w:highlight w:val="white"/>
        </w:rPr>
      </w:pPr>
      <w:r w:rsidDel="00000000" w:rsidR="00000000" w:rsidRPr="00000000">
        <w:rPr>
          <w:color w:val="202124"/>
          <w:highlight w:val="white"/>
        </w:rPr>
        <w:drawing>
          <wp:inline distB="114300" distT="114300" distL="114300" distR="114300">
            <wp:extent cx="4924425" cy="571500"/>
            <wp:effectExtent b="0" l="0" r="0" t="0"/>
            <wp:docPr id="20"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4924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rtl w:val="0"/>
        </w:rPr>
      </w:r>
    </w:p>
    <w:p w:rsidR="00000000" w:rsidDel="00000000" w:rsidP="00000000" w:rsidRDefault="00000000" w:rsidRPr="00000000" w14:paraId="0000003E">
      <w:pPr>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du</w:t>
      </w:r>
      <w:r w:rsidDel="00000000" w:rsidR="00000000" w:rsidRPr="00000000">
        <w:rPr>
          <w:color w:val="202124"/>
          <w:highlight w:val="white"/>
          <w:rtl w:val="0"/>
        </w:rPr>
        <w:t xml:space="preserve"> command </w:t>
      </w:r>
      <w:r w:rsidDel="00000000" w:rsidR="00000000" w:rsidRPr="00000000">
        <w:rPr>
          <w:b w:val="1"/>
          <w:color w:val="202124"/>
          <w:highlight w:val="white"/>
          <w:rtl w:val="0"/>
        </w:rPr>
        <w:t xml:space="preserve">displays the number of blocks used for files</w:t>
      </w:r>
      <w:r w:rsidDel="00000000" w:rsidR="00000000" w:rsidRPr="00000000">
        <w:rPr>
          <w:color w:val="202124"/>
          <w:highlight w:val="white"/>
          <w:rtl w:val="0"/>
        </w:rPr>
        <w:t xml:space="preserve">. If the File parameter specified is actually a directory, all files within the directory are reported on. If no File parameter is provided, the du command uses the files in the current directory.</w:t>
      </w:r>
    </w:p>
    <w:p w:rsidR="00000000" w:rsidDel="00000000" w:rsidP="00000000" w:rsidRDefault="00000000" w:rsidRPr="00000000" w14:paraId="0000003F">
      <w:pPr>
        <w:rPr>
          <w:color w:val="202124"/>
          <w:highlight w:val="white"/>
        </w:rPr>
      </w:pPr>
      <w:r w:rsidDel="00000000" w:rsidR="00000000" w:rsidRPr="00000000">
        <w:rPr>
          <w:rtl w:val="0"/>
        </w:rPr>
      </w:r>
    </w:p>
    <w:p w:rsidR="00000000" w:rsidDel="00000000" w:rsidP="00000000" w:rsidRDefault="00000000" w:rsidRPr="00000000" w14:paraId="00000040">
      <w:pPr>
        <w:rPr>
          <w:color w:val="202124"/>
          <w:highlight w:val="white"/>
        </w:rPr>
      </w:pPr>
      <w:r w:rsidDel="00000000" w:rsidR="00000000" w:rsidRPr="00000000">
        <w:rPr>
          <w:rtl w:val="0"/>
        </w:rPr>
      </w:r>
    </w:p>
    <w:p w:rsidR="00000000" w:rsidDel="00000000" w:rsidP="00000000" w:rsidRDefault="00000000" w:rsidRPr="00000000" w14:paraId="00000041">
      <w:pPr>
        <w:rPr>
          <w:color w:val="202124"/>
          <w:highlight w:val="white"/>
        </w:rPr>
      </w:pPr>
      <w:r w:rsidDel="00000000" w:rsidR="00000000" w:rsidRPr="00000000">
        <w:rPr>
          <w:color w:val="202124"/>
          <w:highlight w:val="white"/>
        </w:rPr>
        <w:drawing>
          <wp:inline distB="114300" distT="114300" distL="114300" distR="114300">
            <wp:extent cx="5943600" cy="1409700"/>
            <wp:effectExtent b="0" l="0" r="0" t="0"/>
            <wp:docPr id="7"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vmstat</w:t>
      </w:r>
      <w:r w:rsidDel="00000000" w:rsidR="00000000" w:rsidRPr="00000000">
        <w:rPr>
          <w:color w:val="202124"/>
          <w:highlight w:val="white"/>
          <w:rtl w:val="0"/>
        </w:rPr>
        <w:t xml:space="preserve"> command </w:t>
      </w:r>
      <w:r w:rsidDel="00000000" w:rsidR="00000000" w:rsidRPr="00000000">
        <w:rPr>
          <w:b w:val="1"/>
          <w:color w:val="202124"/>
          <w:highlight w:val="white"/>
          <w:rtl w:val="0"/>
        </w:rPr>
        <w:t xml:space="preserve">reports statistics about kernel threads in the run and wait queue, memory, paging, disks, interrupts, system calls, context switches, and CPU activity</w:t>
      </w:r>
      <w:r w:rsidDel="00000000" w:rsidR="00000000" w:rsidRPr="00000000">
        <w:rPr>
          <w:color w:val="202124"/>
          <w:highlight w:val="white"/>
          <w:rtl w:val="0"/>
        </w:rPr>
        <w:t xml:space="preserve">. The reported CPU activity is a percentage breakdown of user mode, system mode, idle time, and waits for disk I/O.</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color w:val="202124"/>
          <w:highlight w:val="white"/>
        </w:rPr>
      </w:pPr>
      <w:r w:rsidDel="00000000" w:rsidR="00000000" w:rsidRPr="00000000">
        <w:rPr>
          <w:color w:val="202124"/>
          <w:highlight w:val="white"/>
        </w:rPr>
        <w:drawing>
          <wp:inline distB="114300" distT="114300" distL="114300" distR="114300">
            <wp:extent cx="5791200" cy="1143000"/>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79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202124"/>
          <w:highlight w:val="white"/>
        </w:rPr>
      </w:pPr>
      <w:r w:rsidDel="00000000" w:rsidR="00000000" w:rsidRPr="00000000">
        <w:rPr>
          <w:b w:val="1"/>
          <w:highlight w:val="white"/>
          <w:rtl w:val="0"/>
        </w:rPr>
        <w:t xml:space="preserve">dmidecode</w:t>
      </w:r>
      <w:r w:rsidDel="00000000" w:rsidR="00000000" w:rsidRPr="00000000">
        <w:rPr>
          <w:highlight w:val="white"/>
          <w:rtl w:val="0"/>
        </w:rPr>
        <w:t xml:space="preserve"> also referred as </w:t>
      </w:r>
      <w:r w:rsidDel="00000000" w:rsidR="00000000" w:rsidRPr="00000000">
        <w:rPr>
          <w:b w:val="1"/>
          <w:highlight w:val="white"/>
          <w:rtl w:val="0"/>
        </w:rPr>
        <w:t xml:space="preserve">Desktop Management Interface table decoder, record data from DMI table and produce it in human readable format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6">
      <w:pPr>
        <w:rPr>
          <w:color w:val="202124"/>
          <w:highlight w:val="white"/>
        </w:rPr>
      </w:pPr>
      <w:r w:rsidDel="00000000" w:rsidR="00000000" w:rsidRPr="00000000">
        <w:rPr>
          <w:rtl w:val="0"/>
        </w:rPr>
      </w:r>
    </w:p>
    <w:p w:rsidR="00000000" w:rsidDel="00000000" w:rsidP="00000000" w:rsidRDefault="00000000" w:rsidRPr="00000000" w14:paraId="00000047">
      <w:pPr>
        <w:rPr>
          <w:color w:val="202124"/>
          <w:highlight w:val="white"/>
        </w:rPr>
      </w:pPr>
      <w:r w:rsidDel="00000000" w:rsidR="00000000" w:rsidRPr="00000000">
        <w:rPr>
          <w:color w:val="202124"/>
          <w:highlight w:val="white"/>
        </w:rPr>
        <w:drawing>
          <wp:inline distB="114300" distT="114300" distL="114300" distR="114300">
            <wp:extent cx="5525989" cy="2460137"/>
            <wp:effectExtent b="0" l="0" r="0" t="0"/>
            <wp:docPr id="22"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525989" cy="24601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202124"/>
          <w:highlight w:val="white"/>
        </w:rPr>
      </w:pPr>
      <w:r w:rsidDel="00000000" w:rsidR="00000000" w:rsidRPr="00000000">
        <w:rPr>
          <w:rtl w:val="0"/>
        </w:rPr>
      </w:r>
    </w:p>
    <w:p w:rsidR="00000000" w:rsidDel="00000000" w:rsidP="00000000" w:rsidRDefault="00000000" w:rsidRPr="00000000" w14:paraId="00000049">
      <w:pPr>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sar</w:t>
      </w:r>
      <w:r w:rsidDel="00000000" w:rsidR="00000000" w:rsidRPr="00000000">
        <w:rPr>
          <w:color w:val="202124"/>
          <w:highlight w:val="white"/>
          <w:rtl w:val="0"/>
        </w:rPr>
        <w:t xml:space="preserve"> command </w:t>
      </w:r>
      <w:r w:rsidDel="00000000" w:rsidR="00000000" w:rsidRPr="00000000">
        <w:rPr>
          <w:b w:val="1"/>
          <w:color w:val="202124"/>
          <w:highlight w:val="white"/>
          <w:rtl w:val="0"/>
        </w:rPr>
        <w:t xml:space="preserve">produces system utilization reports based on the data collected by sadc</w:t>
      </w:r>
      <w:r w:rsidDel="00000000" w:rsidR="00000000" w:rsidRPr="00000000">
        <w:rPr>
          <w:color w:val="202124"/>
          <w:highlight w:val="white"/>
          <w:rtl w:val="0"/>
        </w:rPr>
        <w:t xml:space="preserve"> . As configured in Red Hat Enterprise Linux, sar is automatically run to process the files automatically collected by sadc .</w:t>
      </w:r>
    </w:p>
    <w:p w:rsidR="00000000" w:rsidDel="00000000" w:rsidP="00000000" w:rsidRDefault="00000000" w:rsidRPr="00000000" w14:paraId="0000004A">
      <w:pPr>
        <w:rPr>
          <w:color w:val="202124"/>
          <w:highlight w:val="white"/>
        </w:rPr>
      </w:pPr>
      <w:r w:rsidDel="00000000" w:rsidR="00000000" w:rsidRPr="00000000">
        <w:rPr>
          <w:rtl w:val="0"/>
        </w:rPr>
      </w:r>
    </w:p>
    <w:p w:rsidR="00000000" w:rsidDel="00000000" w:rsidP="00000000" w:rsidRDefault="00000000" w:rsidRPr="00000000" w14:paraId="0000004B">
      <w:pPr>
        <w:rPr>
          <w:color w:val="202124"/>
          <w:highlight w:val="white"/>
        </w:rPr>
      </w:pPr>
      <w:r w:rsidDel="00000000" w:rsidR="00000000" w:rsidRPr="00000000">
        <w:rPr>
          <w:rtl w:val="0"/>
        </w:rPr>
      </w:r>
    </w:p>
    <w:p w:rsidR="00000000" w:rsidDel="00000000" w:rsidP="00000000" w:rsidRDefault="00000000" w:rsidRPr="00000000" w14:paraId="0000004C">
      <w:pPr>
        <w:rPr>
          <w:color w:val="202124"/>
          <w:highlight w:val="white"/>
        </w:rPr>
      </w:pPr>
      <w:r w:rsidDel="00000000" w:rsidR="00000000" w:rsidRPr="00000000">
        <w:rPr>
          <w:color w:val="202124"/>
          <w:highlight w:val="white"/>
        </w:rPr>
        <w:drawing>
          <wp:inline distB="114300" distT="114300" distL="114300" distR="114300">
            <wp:extent cx="5467350" cy="609600"/>
            <wp:effectExtent b="0" l="0" r="0" t="0"/>
            <wp:docPr id="17"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4673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202124"/>
          <w:highlight w:val="white"/>
        </w:rPr>
      </w:pPr>
      <w:r w:rsidDel="00000000" w:rsidR="00000000" w:rsidRPr="00000000">
        <w:rPr>
          <w:color w:val="202124"/>
          <w:highlight w:val="white"/>
          <w:rtl w:val="0"/>
        </w:rPr>
        <w:t xml:space="preserve">The pagesize command </w:t>
      </w:r>
      <w:r w:rsidDel="00000000" w:rsidR="00000000" w:rsidRPr="00000000">
        <w:rPr>
          <w:b w:val="1"/>
          <w:color w:val="202124"/>
          <w:highlight w:val="white"/>
          <w:rtl w:val="0"/>
        </w:rPr>
        <w:t xml:space="preserve">prints the size, in bytes, of a page of memory, as returned by the getpagesize subroutine</w:t>
      </w:r>
      <w:r w:rsidDel="00000000" w:rsidR="00000000" w:rsidRPr="00000000">
        <w:rPr>
          <w:color w:val="202124"/>
          <w:highlight w:val="white"/>
          <w:rtl w:val="0"/>
        </w:rPr>
        <w:t xml:space="preserve">. Provided for system compatibility, this command is useful when constructing portable shell scripts.</w:t>
      </w:r>
    </w:p>
    <w:p w:rsidR="00000000" w:rsidDel="00000000" w:rsidP="00000000" w:rsidRDefault="00000000" w:rsidRPr="00000000" w14:paraId="0000004E">
      <w:pPr>
        <w:rPr>
          <w:color w:val="202124"/>
          <w:highlight w:val="white"/>
        </w:rPr>
      </w:pPr>
      <w:r w:rsidDel="00000000" w:rsidR="00000000" w:rsidRPr="00000000">
        <w:rPr>
          <w:rtl w:val="0"/>
        </w:rPr>
      </w:r>
    </w:p>
    <w:p w:rsidR="00000000" w:rsidDel="00000000" w:rsidP="00000000" w:rsidRDefault="00000000" w:rsidRPr="00000000" w14:paraId="0000004F">
      <w:pPr>
        <w:spacing w:after="240" w:before="240"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5.png"/><Relationship Id="rId21" Type="http://schemas.openxmlformats.org/officeDocument/2006/relationships/image" Target="media/image18.png"/><Relationship Id="rId24" Type="http://schemas.openxmlformats.org/officeDocument/2006/relationships/image" Target="media/image23.png"/><Relationship Id="rId23" Type="http://schemas.openxmlformats.org/officeDocument/2006/relationships/hyperlink" Target="https://www.geeksforgeeks.org/process-control-commands-unix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26.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https://www.digitalocean.com/community/tutorials/linux-ps-command" TargetMode="External"/><Relationship Id="rId29"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16.png"/><Relationship Id="rId31" Type="http://schemas.openxmlformats.org/officeDocument/2006/relationships/image" Target="media/image28.png"/><Relationship Id="rId30" Type="http://schemas.openxmlformats.org/officeDocument/2006/relationships/image" Target="media/image4.png"/><Relationship Id="rId11" Type="http://schemas.openxmlformats.org/officeDocument/2006/relationships/image" Target="media/image20.png"/><Relationship Id="rId33" Type="http://schemas.openxmlformats.org/officeDocument/2006/relationships/image" Target="media/image11.png"/><Relationship Id="rId10" Type="http://schemas.openxmlformats.org/officeDocument/2006/relationships/image" Target="media/image1.png"/><Relationship Id="rId32" Type="http://schemas.openxmlformats.org/officeDocument/2006/relationships/image" Target="media/image19.png"/><Relationship Id="rId13" Type="http://schemas.openxmlformats.org/officeDocument/2006/relationships/image" Target="media/image17.png"/><Relationship Id="rId35" Type="http://schemas.openxmlformats.org/officeDocument/2006/relationships/image" Target="media/image14.png"/><Relationship Id="rId12" Type="http://schemas.openxmlformats.org/officeDocument/2006/relationships/image" Target="media/image13.png"/><Relationship Id="rId34"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hyperlink" Target="https://www.digitalocean.com/community/tutorials/kill-command-in-linux" TargetMode="External"/><Relationship Id="rId36"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2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