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/>
      </w:pPr>
      <w:bookmarkStart w:colFirst="0" w:colLast="0" w:name="_euuutci6ejn3" w:id="0"/>
      <w:bookmarkEnd w:id="0"/>
      <w:r w:rsidDel="00000000" w:rsidR="00000000" w:rsidRPr="00000000">
        <w:rPr>
          <w:rtl w:val="0"/>
        </w:rPr>
        <w:t xml:space="preserve">Experiment -5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Name -Pranav Sandeep Raikar        Batch -B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Div -D10A                                           Roll no-43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32"/>
          <w:szCs w:val="32"/>
          <w:rtl w:val="0"/>
        </w:rPr>
        <w:t xml:space="preserve">(i) Write a shell script to perform arithmetic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609850" cy="2505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sz w:val="32"/>
          <w:szCs w:val="32"/>
          <w:rtl w:val="0"/>
        </w:rPr>
        <w:t xml:space="preserve">ii) Write a shell script to calculate simple interest.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609850" cy="2514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(iii) Write a shell script to determine largest among three integer numbers.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2619375" cy="3352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sz w:val="32"/>
          <w:szCs w:val="32"/>
          <w:rtl w:val="0"/>
        </w:rPr>
        <w:t xml:space="preserve">(iv) Write a shell script to determine a given year is leap year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5657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65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(v) Write a shell script to print the multiplication table of a given number using a while statement.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62225" cy="29527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2"/>
          <w:szCs w:val="32"/>
          <w:shd w:fill="fafafa" w:val="clear"/>
        </w:rPr>
      </w:pPr>
      <w:r w:rsidDel="00000000" w:rsidR="00000000" w:rsidRPr="00000000">
        <w:rPr>
          <w:sz w:val="32"/>
          <w:szCs w:val="32"/>
          <w:shd w:fill="fafafa" w:val="clear"/>
          <w:rtl w:val="0"/>
        </w:rPr>
        <w:t xml:space="preserve">(vi) Write a shell script to compare two strings.</w:t>
      </w:r>
    </w:p>
    <w:p w:rsidR="00000000" w:rsidDel="00000000" w:rsidP="00000000" w:rsidRDefault="00000000" w:rsidRPr="00000000" w14:paraId="00000036">
      <w:pPr>
        <w:rPr>
          <w:sz w:val="32"/>
          <w:szCs w:val="32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2"/>
          <w:szCs w:val="32"/>
          <w:shd w:fill="fafafa" w:val="clear"/>
        </w:rPr>
      </w:pPr>
      <w:r w:rsidDel="00000000" w:rsidR="00000000" w:rsidRPr="00000000">
        <w:rPr>
          <w:sz w:val="32"/>
          <w:szCs w:val="32"/>
          <w:shd w:fill="fafafa" w:val="clear"/>
        </w:rPr>
        <w:drawing>
          <wp:inline distB="114300" distT="114300" distL="114300" distR="114300">
            <wp:extent cx="3362325" cy="29527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