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DE4" w:rsidRDefault="00377DE4" w:rsidP="00377DE4">
      <w:pPr>
        <w:autoSpaceDE w:val="0"/>
        <w:autoSpaceDN w:val="0"/>
        <w:adjustRightInd w:val="0"/>
        <w:spacing w:after="0" w:line="240" w:lineRule="auto"/>
        <w:rPr>
          <w:rFonts w:ascii="TimesNewRomanPSMT" w:hAnsi="TimesNewRomanPSMT" w:cs="TimesNewRomanPSMT"/>
          <w:b/>
          <w:color w:val="231F20"/>
          <w:sz w:val="40"/>
          <w:szCs w:val="40"/>
        </w:rPr>
      </w:pPr>
    </w:p>
    <w:p w:rsidR="00377DE4" w:rsidRDefault="00377DE4" w:rsidP="00377DE4">
      <w:pPr>
        <w:autoSpaceDE w:val="0"/>
        <w:autoSpaceDN w:val="0"/>
        <w:adjustRightInd w:val="0"/>
        <w:spacing w:after="0" w:line="240" w:lineRule="auto"/>
        <w:rPr>
          <w:rFonts w:ascii="TimesNewRomanPS-BoldItalicMT" w:hAnsi="TimesNewRomanPS-BoldItalicMT" w:cs="TimesNewRomanPS-BoldItalicMT"/>
          <w:b/>
          <w:bCs/>
          <w:iCs/>
          <w:sz w:val="32"/>
          <w:szCs w:val="32"/>
        </w:rPr>
      </w:pPr>
      <w:r w:rsidRPr="0097745A">
        <w:rPr>
          <w:rFonts w:ascii="TimesNewRomanPS-BoldItalicMT" w:hAnsi="TimesNewRomanPS-BoldItalicMT" w:cs="TimesNewRomanPS-BoldItalicMT"/>
          <w:b/>
          <w:bCs/>
          <w:iCs/>
          <w:sz w:val="32"/>
          <w:szCs w:val="32"/>
        </w:rPr>
        <w:t>ABSTRACT</w:t>
      </w:r>
    </w:p>
    <w:p w:rsidR="00377DE4" w:rsidRDefault="00377DE4" w:rsidP="00377DE4"/>
    <w:p w:rsidR="00377DE4" w:rsidRPr="004F0DF4" w:rsidRDefault="00377DE4" w:rsidP="00377DE4">
      <w:pPr>
        <w:autoSpaceDE w:val="0"/>
        <w:autoSpaceDN w:val="0"/>
        <w:adjustRightInd w:val="0"/>
        <w:spacing w:after="0" w:line="360" w:lineRule="auto"/>
        <w:jc w:val="both"/>
        <w:rPr>
          <w:rFonts w:ascii="Times New Roman" w:hAnsi="Times New Roman" w:cs="Times New Roman"/>
          <w:bCs/>
          <w:color w:val="231F20"/>
          <w:sz w:val="32"/>
          <w:szCs w:val="32"/>
        </w:rPr>
      </w:pPr>
      <w:r w:rsidRPr="004F0DF4">
        <w:rPr>
          <w:rFonts w:ascii="Times New Roman" w:hAnsi="Times New Roman" w:cs="Times New Roman"/>
          <w:bCs/>
          <w:color w:val="231F20"/>
          <w:sz w:val="32"/>
          <w:szCs w:val="32"/>
        </w:rPr>
        <w:t xml:space="preserve">In order to ensure a company's Internet security, SIEM (Security Information and Event Management) system is in place to simplify the various preventive technologies and flag alerts for security events. Inspectors (SOC) investigate warnings to determine if this is true or not. However, the number of warnings in general is wrong with the majority and is more than the ability of SCO to handle all awareness. </w:t>
      </w:r>
      <w:proofErr w:type="gramStart"/>
      <w:r w:rsidRPr="004F0DF4">
        <w:rPr>
          <w:rFonts w:ascii="Times New Roman" w:hAnsi="Times New Roman" w:cs="Times New Roman"/>
          <w:bCs/>
          <w:color w:val="231F20"/>
          <w:sz w:val="32"/>
          <w:szCs w:val="32"/>
        </w:rPr>
        <w:t>Because of this, malicious possibility.</w:t>
      </w:r>
      <w:proofErr w:type="gramEnd"/>
      <w:r w:rsidRPr="004F0DF4">
        <w:rPr>
          <w:rFonts w:ascii="Times New Roman" w:hAnsi="Times New Roman" w:cs="Times New Roman"/>
          <w:bCs/>
          <w:color w:val="231F20"/>
          <w:sz w:val="32"/>
          <w:szCs w:val="32"/>
        </w:rPr>
        <w:t xml:space="preserve"> Attacks and compromised hosts may be wrong. Machine learning is a possible approach to improving the wrong positive rate and improving the productivity of SOC analysts. In this article, we create a user-centric engineer learning framework for the Internet Safety Functional Center in the real organizational context. We discuss regular data sources in SOC, their work flow, and how to process this data and create an effective machine learning system. This article is aimed at two groups of readers. The first group is intelligent researchers who have no knowledge of data scientists or computer safety fields but who engineer should develop machine learning systems for machine safety. The second groups of visitors are Internet security practitioners that have deep knowledge and expertise in Cyber ​​Security, but do Machine learning experiences do not exist and I'd like to create one by </w:t>
      </w:r>
      <w:proofErr w:type="gramStart"/>
      <w:r w:rsidRPr="004F0DF4">
        <w:rPr>
          <w:rFonts w:ascii="Times New Roman" w:hAnsi="Times New Roman" w:cs="Times New Roman"/>
          <w:bCs/>
          <w:color w:val="231F20"/>
          <w:sz w:val="32"/>
          <w:szCs w:val="32"/>
        </w:rPr>
        <w:t>themselves</w:t>
      </w:r>
      <w:proofErr w:type="gramEnd"/>
      <w:r w:rsidRPr="004F0DF4">
        <w:rPr>
          <w:rFonts w:ascii="Times New Roman" w:hAnsi="Times New Roman" w:cs="Times New Roman"/>
          <w:bCs/>
          <w:color w:val="231F20"/>
          <w:sz w:val="32"/>
          <w:szCs w:val="32"/>
        </w:rPr>
        <w:t xml:space="preserve">. At the end of the paper, we use the account as an example to demonstrate full steps from data collection, label creation, </w:t>
      </w:r>
      <w:r w:rsidRPr="004F0DF4">
        <w:rPr>
          <w:rFonts w:ascii="Times New Roman" w:hAnsi="Times New Roman" w:cs="Times New Roman"/>
          <w:bCs/>
          <w:color w:val="231F20"/>
          <w:sz w:val="32"/>
          <w:szCs w:val="32"/>
        </w:rPr>
        <w:lastRenderedPageBreak/>
        <w:t xml:space="preserve">feature engineering, machine learning algorithm and sample performance evaluations using the computer built in the SOC production of </w:t>
      </w:r>
      <w:proofErr w:type="spellStart"/>
      <w:r w:rsidRPr="004F0DF4">
        <w:rPr>
          <w:rFonts w:ascii="Times New Roman" w:hAnsi="Times New Roman" w:cs="Times New Roman"/>
          <w:bCs/>
          <w:color w:val="231F20"/>
          <w:sz w:val="32"/>
          <w:szCs w:val="32"/>
        </w:rPr>
        <w:t>Seyondike</w:t>
      </w:r>
      <w:proofErr w:type="spellEnd"/>
      <w:r w:rsidRPr="004F0DF4">
        <w:rPr>
          <w:rFonts w:ascii="Times New Roman" w:hAnsi="Times New Roman" w:cs="Times New Roman"/>
          <w:bCs/>
          <w:color w:val="231F20"/>
          <w:sz w:val="32"/>
          <w:szCs w:val="32"/>
        </w:rPr>
        <w:t>.</w:t>
      </w:r>
    </w:p>
    <w:p w:rsidR="00C22128" w:rsidRDefault="00C22128">
      <w:bookmarkStart w:id="0" w:name="_GoBack"/>
      <w:bookmarkEnd w:id="0"/>
    </w:p>
    <w:sectPr w:rsidR="00C2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NewRomanPS-Bold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DE4"/>
    <w:rsid w:val="00377DE4"/>
    <w:rsid w:val="00AA065B"/>
    <w:rsid w:val="00C2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cp:revision>
  <dcterms:created xsi:type="dcterms:W3CDTF">2018-11-09T06:54:00Z</dcterms:created>
  <dcterms:modified xsi:type="dcterms:W3CDTF">2018-11-09T06:55:00Z</dcterms:modified>
</cp:coreProperties>
</file>