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lastRenderedPageBreak/>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lastRenderedPageBreak/>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 xml:space="preserve">Lok </w:t>
      </w:r>
      <w:proofErr w:type="spellStart"/>
      <w:r w:rsidRPr="00D017D9">
        <w:rPr>
          <w:b/>
          <w:bCs/>
          <w:sz w:val="24"/>
          <w:szCs w:val="24"/>
        </w:rPr>
        <w:t>Adalats</w:t>
      </w:r>
      <w:proofErr w:type="spellEnd"/>
      <w:r w:rsidRPr="00D017D9">
        <w:rPr>
          <w:b/>
          <w:bCs/>
          <w:sz w:val="24"/>
          <w:szCs w:val="24"/>
        </w:rPr>
        <w:t>:</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lastRenderedPageBreak/>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 xml:space="preserve">Use the example of Lok </w:t>
      </w:r>
      <w:proofErr w:type="spellStart"/>
      <w:r w:rsidRPr="00D017D9">
        <w:rPr>
          <w:sz w:val="24"/>
          <w:szCs w:val="24"/>
        </w:rPr>
        <w:t>Adalats</w:t>
      </w:r>
      <w:proofErr w:type="spellEnd"/>
      <w:r w:rsidRPr="00D017D9">
        <w:rPr>
          <w:sz w:val="24"/>
          <w:szCs w:val="24"/>
        </w:rPr>
        <w:t xml:space="preserve">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proofErr w:type="spellStart"/>
      <w:r w:rsidRPr="00D017D9">
        <w:rPr>
          <w:b/>
          <w:bCs/>
          <w:sz w:val="24"/>
          <w:szCs w:val="24"/>
        </w:rPr>
        <w:t>Panch</w:t>
      </w:r>
      <w:proofErr w:type="spellEnd"/>
      <w:r w:rsidRPr="00D017D9">
        <w:rPr>
          <w:b/>
          <w:bCs/>
          <w:sz w:val="24"/>
          <w:szCs w:val="24"/>
        </w:rPr>
        <w:t xml:space="preserve">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39DFB0AB" w14:textId="0AB6078C" w:rsidR="00673322" w:rsidRPr="00673322" w:rsidRDefault="00673322" w:rsidP="00673322">
      <w:pPr>
        <w:rPr>
          <w:b/>
          <w:bCs/>
          <w:color w:val="4472C4" w:themeColor="accent1"/>
          <w:sz w:val="24"/>
          <w:szCs w:val="24"/>
        </w:rPr>
      </w:pPr>
      <w:r w:rsidRPr="00673322">
        <w:rPr>
          <w:b/>
          <w:bCs/>
          <w:color w:val="4472C4" w:themeColor="accent1"/>
          <w:sz w:val="24"/>
          <w:szCs w:val="24"/>
        </w:rPr>
        <w:t>1.3 Reforming Passive Euthanasia in India</w:t>
      </w:r>
    </w:p>
    <w:p w14:paraId="55896144" w14:textId="77777777" w:rsidR="00673322" w:rsidRPr="00673322" w:rsidRDefault="00673322" w:rsidP="00673322">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265630B" w14:textId="77777777" w:rsidR="00673322" w:rsidRPr="00673322" w:rsidRDefault="00000000" w:rsidP="00673322">
      <w:pPr>
        <w:rPr>
          <w:sz w:val="24"/>
          <w:szCs w:val="24"/>
        </w:rPr>
      </w:pPr>
      <w:r>
        <w:rPr>
          <w:sz w:val="24"/>
          <w:szCs w:val="24"/>
        </w:rPr>
        <w:lastRenderedPageBreak/>
        <w:pict w14:anchorId="350B9BF6">
          <v:rect id="_x0000_i1026" style="width:0;height:1.5pt" o:hralign="center" o:hrstd="t" o:hr="t" fillcolor="#a0a0a0" stroked="f"/>
        </w:pict>
      </w:r>
    </w:p>
    <w:p w14:paraId="569561B4" w14:textId="77777777" w:rsidR="00673322" w:rsidRPr="00673322" w:rsidRDefault="00673322" w:rsidP="00673322">
      <w:pPr>
        <w:rPr>
          <w:b/>
          <w:bCs/>
          <w:sz w:val="24"/>
          <w:szCs w:val="24"/>
        </w:rPr>
      </w:pPr>
      <w:r w:rsidRPr="00673322">
        <w:rPr>
          <w:b/>
          <w:bCs/>
          <w:sz w:val="24"/>
          <w:szCs w:val="24"/>
        </w:rPr>
        <w:t>Key Points for UPSC Syllabus</w:t>
      </w:r>
    </w:p>
    <w:p w14:paraId="3BD225E2" w14:textId="77777777" w:rsidR="00673322" w:rsidRPr="00673322" w:rsidRDefault="00673322" w:rsidP="00673322">
      <w:pPr>
        <w:rPr>
          <w:sz w:val="24"/>
          <w:szCs w:val="24"/>
        </w:rPr>
      </w:pPr>
      <w:r w:rsidRPr="00673322">
        <w:rPr>
          <w:b/>
          <w:bCs/>
          <w:sz w:val="24"/>
          <w:szCs w:val="24"/>
        </w:rPr>
        <w:t>Passive vs. Active Euthanasia</w:t>
      </w:r>
      <w:r w:rsidRPr="00673322">
        <w:rPr>
          <w:sz w:val="24"/>
          <w:szCs w:val="24"/>
        </w:rPr>
        <w:t xml:space="preserve"> </w:t>
      </w:r>
    </w:p>
    <w:p w14:paraId="080433BC" w14:textId="77777777" w:rsidR="00673322" w:rsidRPr="00673322" w:rsidRDefault="00673322" w:rsidP="00673322">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2441649A" w14:textId="77777777" w:rsidR="00673322" w:rsidRPr="00673322" w:rsidRDefault="00673322" w:rsidP="00673322">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7BBD2F59" w14:textId="77777777" w:rsidR="00673322" w:rsidRPr="00673322" w:rsidRDefault="00673322" w:rsidP="00673322">
      <w:pPr>
        <w:rPr>
          <w:sz w:val="24"/>
          <w:szCs w:val="24"/>
        </w:rPr>
      </w:pPr>
      <w:r w:rsidRPr="00673322">
        <w:rPr>
          <w:b/>
          <w:bCs/>
          <w:sz w:val="24"/>
          <w:szCs w:val="24"/>
        </w:rPr>
        <w:t>Constitutional and Legal Basis in India</w:t>
      </w:r>
      <w:r w:rsidRPr="00673322">
        <w:rPr>
          <w:sz w:val="24"/>
          <w:szCs w:val="24"/>
        </w:rPr>
        <w:t xml:space="preserve"> </w:t>
      </w:r>
    </w:p>
    <w:p w14:paraId="23CE6D82" w14:textId="77777777" w:rsidR="00673322" w:rsidRPr="00673322" w:rsidRDefault="00673322" w:rsidP="00673322">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414BD796" w14:textId="77777777" w:rsidR="00673322" w:rsidRPr="00673322" w:rsidRDefault="00673322" w:rsidP="00673322">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159A7AA6" w14:textId="77777777" w:rsidR="00673322" w:rsidRPr="00673322" w:rsidRDefault="00673322" w:rsidP="00673322">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625FEE05" w14:textId="77777777" w:rsidR="00673322" w:rsidRPr="00673322" w:rsidRDefault="00673322" w:rsidP="00673322">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153B2D1B" w14:textId="77777777" w:rsidR="00673322" w:rsidRPr="00673322" w:rsidRDefault="00673322" w:rsidP="00673322">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1A3E1EE1" w14:textId="77777777" w:rsidR="00673322" w:rsidRPr="00673322" w:rsidRDefault="00673322" w:rsidP="00673322">
      <w:pPr>
        <w:rPr>
          <w:b/>
          <w:bCs/>
          <w:sz w:val="24"/>
          <w:szCs w:val="24"/>
        </w:rPr>
      </w:pPr>
      <w:r w:rsidRPr="00673322">
        <w:rPr>
          <w:b/>
          <w:bCs/>
          <w:sz w:val="24"/>
          <w:szCs w:val="24"/>
        </w:rPr>
        <w:t>Proposed Reforms and the Way Forward</w:t>
      </w:r>
    </w:p>
    <w:p w14:paraId="5C336ECF" w14:textId="77777777" w:rsidR="00673322" w:rsidRPr="00673322" w:rsidRDefault="00673322" w:rsidP="00673322">
      <w:pPr>
        <w:rPr>
          <w:sz w:val="24"/>
          <w:szCs w:val="24"/>
        </w:rPr>
      </w:pPr>
      <w:r w:rsidRPr="00673322">
        <w:rPr>
          <w:sz w:val="24"/>
          <w:szCs w:val="24"/>
        </w:rPr>
        <w:t>The article argues that India should refine its passive euthanasia protocol rather than adopting active euthanasia.</w:t>
      </w:r>
    </w:p>
    <w:p w14:paraId="3C2EE992" w14:textId="77777777" w:rsidR="00673322" w:rsidRPr="00673322" w:rsidRDefault="00673322" w:rsidP="00673322">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6EC34EDE" w14:textId="77777777" w:rsidR="00673322" w:rsidRPr="00673322" w:rsidRDefault="00673322" w:rsidP="00673322">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55B589C4" w14:textId="77777777" w:rsidR="00673322" w:rsidRPr="00673322" w:rsidRDefault="00673322" w:rsidP="00673322">
      <w:pPr>
        <w:numPr>
          <w:ilvl w:val="1"/>
          <w:numId w:val="48"/>
        </w:numPr>
        <w:rPr>
          <w:sz w:val="24"/>
          <w:szCs w:val="24"/>
        </w:rPr>
      </w:pPr>
      <w:r w:rsidRPr="00673322">
        <w:rPr>
          <w:b/>
          <w:bCs/>
          <w:sz w:val="24"/>
          <w:szCs w:val="24"/>
        </w:rPr>
        <w:lastRenderedPageBreak/>
        <w:t>Online Validation</w:t>
      </w:r>
      <w:r w:rsidRPr="00673322">
        <w:rPr>
          <w:sz w:val="24"/>
          <w:szCs w:val="24"/>
        </w:rPr>
        <w:t>: A treating physician should validate the patient's mental capacity and intent online.</w:t>
      </w:r>
    </w:p>
    <w:p w14:paraId="30730C6E" w14:textId="77777777" w:rsidR="00673322" w:rsidRPr="00673322" w:rsidRDefault="00673322" w:rsidP="00673322">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B0A4D6" w14:textId="77777777" w:rsidR="00673322" w:rsidRPr="00673322" w:rsidRDefault="00673322" w:rsidP="00673322">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BB08D85" w14:textId="77777777" w:rsidR="00673322" w:rsidRPr="00673322" w:rsidRDefault="00673322" w:rsidP="00673322">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7F31F0BE" w14:textId="77777777" w:rsidR="00673322" w:rsidRPr="00673322" w:rsidRDefault="00673322" w:rsidP="00673322">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9EDA987" w14:textId="77777777" w:rsidR="00673322" w:rsidRPr="00673322" w:rsidRDefault="00000000" w:rsidP="00673322">
      <w:pPr>
        <w:rPr>
          <w:sz w:val="24"/>
          <w:szCs w:val="24"/>
        </w:rPr>
      </w:pPr>
      <w:r>
        <w:rPr>
          <w:sz w:val="24"/>
          <w:szCs w:val="24"/>
        </w:rPr>
        <w:pict w14:anchorId="196B065C">
          <v:rect id="_x0000_i1027" style="width:0;height:1.5pt" o:hralign="center" o:hrstd="t" o:hr="t" fillcolor="#a0a0a0" stroked="f"/>
        </w:pict>
      </w:r>
    </w:p>
    <w:p w14:paraId="6D8D674C" w14:textId="77777777" w:rsidR="00673322" w:rsidRPr="00673322" w:rsidRDefault="00673322" w:rsidP="00673322">
      <w:pPr>
        <w:rPr>
          <w:b/>
          <w:bCs/>
          <w:sz w:val="24"/>
          <w:szCs w:val="24"/>
        </w:rPr>
      </w:pPr>
      <w:r w:rsidRPr="00673322">
        <w:rPr>
          <w:b/>
          <w:bCs/>
          <w:sz w:val="24"/>
          <w:szCs w:val="24"/>
        </w:rPr>
        <w:t>Strategic Use for UPSC Preparation</w:t>
      </w:r>
    </w:p>
    <w:p w14:paraId="64C0C4D8" w14:textId="77777777" w:rsidR="00673322" w:rsidRPr="00673322" w:rsidRDefault="00673322" w:rsidP="00673322">
      <w:pPr>
        <w:rPr>
          <w:sz w:val="24"/>
          <w:szCs w:val="24"/>
        </w:rPr>
      </w:pPr>
      <w:r w:rsidRPr="00673322">
        <w:rPr>
          <w:sz w:val="24"/>
          <w:szCs w:val="24"/>
        </w:rPr>
        <w:t>This article provides an excellent case study for questions on legal and ethical dilemmas in governance and social justice.</w:t>
      </w:r>
    </w:p>
    <w:p w14:paraId="524C8495" w14:textId="77777777" w:rsidR="00673322" w:rsidRPr="00673322" w:rsidRDefault="00673322" w:rsidP="00673322">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5C873A78" w14:textId="77777777" w:rsidR="00673322" w:rsidRPr="00673322" w:rsidRDefault="00673322" w:rsidP="00673322">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4ADAEE7A" w14:textId="77777777" w:rsidR="00673322" w:rsidRPr="00673322" w:rsidRDefault="00673322" w:rsidP="00673322">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4BFB92D7" w14:textId="77777777" w:rsidR="00673322" w:rsidRPr="00673322" w:rsidRDefault="00673322" w:rsidP="00673322">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D3D17C0" w14:textId="77777777" w:rsidR="00673322" w:rsidRPr="00673322" w:rsidRDefault="00673322" w:rsidP="00673322">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7BC4EBD3" w14:textId="77777777" w:rsidR="00673322" w:rsidRPr="00673322" w:rsidRDefault="00673322" w:rsidP="00673322">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3D67465A" w14:textId="13D76948" w:rsidR="001644CF" w:rsidRPr="001644CF" w:rsidRDefault="001644CF" w:rsidP="001644CF">
      <w:pPr>
        <w:rPr>
          <w:b/>
          <w:bCs/>
          <w:color w:val="4472C4" w:themeColor="accent1"/>
          <w:sz w:val="24"/>
          <w:szCs w:val="24"/>
        </w:rPr>
      </w:pPr>
      <w:r w:rsidRPr="001644CF">
        <w:rPr>
          <w:b/>
          <w:bCs/>
          <w:color w:val="4472C4" w:themeColor="accent1"/>
          <w:sz w:val="24"/>
          <w:szCs w:val="24"/>
        </w:rPr>
        <w:t>1.4 Preventive Detention in India</w:t>
      </w:r>
    </w:p>
    <w:p w14:paraId="3E02B15A" w14:textId="77777777" w:rsidR="001644CF" w:rsidRPr="001644CF" w:rsidRDefault="001644CF" w:rsidP="001644CF">
      <w:pPr>
        <w:rPr>
          <w:sz w:val="24"/>
          <w:szCs w:val="24"/>
        </w:rPr>
      </w:pPr>
      <w:r w:rsidRPr="001644CF">
        <w:rPr>
          <w:sz w:val="24"/>
          <w:szCs w:val="24"/>
        </w:rPr>
        <w:t xml:space="preserve">The article provides a critical analysis of the legal and constitutional framework of </w:t>
      </w:r>
      <w:r w:rsidRPr="001644CF">
        <w:rPr>
          <w:b/>
          <w:bCs/>
          <w:sz w:val="24"/>
          <w:szCs w:val="24"/>
        </w:rPr>
        <w:t>preventive detention</w:t>
      </w:r>
      <w:r w:rsidRPr="001644CF">
        <w:rPr>
          <w:sz w:val="24"/>
          <w:szCs w:val="24"/>
        </w:rPr>
        <w:t xml:space="preserve"> in India. It argues that this extraordinary power, a relic of the colonial era, is often misused as a routine administrative tool, thereby undermining fundamental rights such as liberty, equality, and due process. The analysis is framed by recent Supreme Court judgments that have attempted to rein in executive overreach.</w:t>
      </w:r>
    </w:p>
    <w:p w14:paraId="085AAE8D" w14:textId="77777777" w:rsidR="001644CF" w:rsidRPr="001644CF" w:rsidRDefault="00000000" w:rsidP="001644CF">
      <w:pPr>
        <w:rPr>
          <w:sz w:val="24"/>
          <w:szCs w:val="24"/>
        </w:rPr>
      </w:pPr>
      <w:r>
        <w:rPr>
          <w:sz w:val="24"/>
          <w:szCs w:val="24"/>
        </w:rPr>
        <w:pict w14:anchorId="2C0FC58E">
          <v:rect id="_x0000_i1028" style="width:0;height:1.5pt" o:hralign="center" o:hrstd="t" o:hr="t" fillcolor="#a0a0a0" stroked="f"/>
        </w:pict>
      </w:r>
    </w:p>
    <w:p w14:paraId="19E71D6F" w14:textId="77777777" w:rsidR="001644CF" w:rsidRPr="001644CF" w:rsidRDefault="001644CF" w:rsidP="001644CF">
      <w:pPr>
        <w:rPr>
          <w:b/>
          <w:bCs/>
          <w:sz w:val="24"/>
          <w:szCs w:val="24"/>
        </w:rPr>
      </w:pPr>
      <w:r w:rsidRPr="001644CF">
        <w:rPr>
          <w:b/>
          <w:bCs/>
          <w:sz w:val="24"/>
          <w:szCs w:val="24"/>
        </w:rPr>
        <w:lastRenderedPageBreak/>
        <w:t>Key Points Relevant for UPSC Syllabus (GS Paper 2: Polity &amp; Governance)</w:t>
      </w:r>
    </w:p>
    <w:p w14:paraId="5260E65E" w14:textId="77777777" w:rsidR="001644CF" w:rsidRPr="001644CF" w:rsidRDefault="001644CF" w:rsidP="001644CF">
      <w:pPr>
        <w:numPr>
          <w:ilvl w:val="0"/>
          <w:numId w:val="58"/>
        </w:numPr>
        <w:rPr>
          <w:sz w:val="24"/>
          <w:szCs w:val="24"/>
        </w:rPr>
      </w:pPr>
      <w:r w:rsidRPr="001644CF">
        <w:rPr>
          <w:b/>
          <w:bCs/>
          <w:sz w:val="24"/>
          <w:szCs w:val="24"/>
        </w:rPr>
        <w:t>Constitutional Basis &amp; Flaws</w:t>
      </w:r>
      <w:r w:rsidRPr="001644CF">
        <w:rPr>
          <w:sz w:val="24"/>
          <w:szCs w:val="24"/>
        </w:rPr>
        <w:t>:</w:t>
      </w:r>
    </w:p>
    <w:p w14:paraId="6A728315" w14:textId="77777777" w:rsidR="001644CF" w:rsidRPr="001644CF" w:rsidRDefault="001644CF" w:rsidP="001644CF">
      <w:pPr>
        <w:numPr>
          <w:ilvl w:val="1"/>
          <w:numId w:val="58"/>
        </w:numPr>
        <w:rPr>
          <w:sz w:val="24"/>
          <w:szCs w:val="24"/>
        </w:rPr>
      </w:pPr>
      <w:r w:rsidRPr="001644CF">
        <w:rPr>
          <w:b/>
          <w:bCs/>
          <w:sz w:val="24"/>
          <w:szCs w:val="24"/>
        </w:rPr>
        <w:t>Article 22</w:t>
      </w:r>
      <w:r w:rsidRPr="001644CF">
        <w:rPr>
          <w:sz w:val="24"/>
          <w:szCs w:val="24"/>
        </w:rPr>
        <w:t xml:space="preserve"> of the Indian Constitution provides protection against arrest and detention, but clauses </w:t>
      </w:r>
      <w:r w:rsidRPr="001644CF">
        <w:rPr>
          <w:b/>
          <w:bCs/>
          <w:sz w:val="24"/>
          <w:szCs w:val="24"/>
        </w:rPr>
        <w:t>22(3) to 22(7)</w:t>
      </w:r>
      <w:r w:rsidRPr="001644CF">
        <w:rPr>
          <w:sz w:val="24"/>
          <w:szCs w:val="24"/>
        </w:rPr>
        <w:t xml:space="preserve"> create an exception for preventive detention laws. This makes preventive detention an "authoritarian penal colony" in India's constitutional geography, isolated from the fundamental rights guaranteed by Articles 14, 19, and 21.</w:t>
      </w:r>
    </w:p>
    <w:p w14:paraId="461B9BCA" w14:textId="77777777" w:rsidR="001644CF" w:rsidRPr="001644CF" w:rsidRDefault="001644CF" w:rsidP="001644CF">
      <w:pPr>
        <w:numPr>
          <w:ilvl w:val="1"/>
          <w:numId w:val="58"/>
        </w:numPr>
        <w:rPr>
          <w:sz w:val="24"/>
          <w:szCs w:val="24"/>
        </w:rPr>
      </w:pPr>
      <w:r w:rsidRPr="001644CF">
        <w:rPr>
          <w:sz w:val="24"/>
          <w:szCs w:val="24"/>
        </w:rPr>
        <w:t>The Constituent Assembly, while debating the provision, was influenced by the prevailing communal unrest and communist uprisings, leading to the creation of what one critic called a "Janus-faced provision" that grants rights and then excludes them from the scope of preventive detention laws.</w:t>
      </w:r>
    </w:p>
    <w:p w14:paraId="2C346216" w14:textId="77777777" w:rsidR="001644CF" w:rsidRPr="001644CF" w:rsidRDefault="001644CF" w:rsidP="001644CF">
      <w:pPr>
        <w:numPr>
          <w:ilvl w:val="0"/>
          <w:numId w:val="58"/>
        </w:numPr>
        <w:rPr>
          <w:sz w:val="24"/>
          <w:szCs w:val="24"/>
        </w:rPr>
      </w:pPr>
      <w:r w:rsidRPr="001644CF">
        <w:rPr>
          <w:b/>
          <w:bCs/>
          <w:sz w:val="24"/>
          <w:szCs w:val="24"/>
        </w:rPr>
        <w:t>Colonial Legacy</w:t>
      </w:r>
      <w:r w:rsidRPr="001644CF">
        <w:rPr>
          <w:sz w:val="24"/>
          <w:szCs w:val="24"/>
        </w:rPr>
        <w:t xml:space="preserve">: Preventive detention in India has a long lineage, dating back to the </w:t>
      </w:r>
      <w:r w:rsidRPr="001644CF">
        <w:rPr>
          <w:b/>
          <w:bCs/>
          <w:sz w:val="24"/>
          <w:szCs w:val="24"/>
        </w:rPr>
        <w:t>Bengal Regulations of 1818</w:t>
      </w:r>
      <w:r w:rsidRPr="001644CF">
        <w:rPr>
          <w:sz w:val="24"/>
          <w:szCs w:val="24"/>
        </w:rPr>
        <w:t>, which the British used to maintain colonial control. Independent India, unlike Britain, which used such measures only during wartime, inherited and retained this colonial relic with "astonishing zeal".</w:t>
      </w:r>
    </w:p>
    <w:p w14:paraId="70A3A754" w14:textId="77777777" w:rsidR="001644CF" w:rsidRPr="001644CF" w:rsidRDefault="001644CF" w:rsidP="001644CF">
      <w:pPr>
        <w:numPr>
          <w:ilvl w:val="0"/>
          <w:numId w:val="58"/>
        </w:numPr>
        <w:rPr>
          <w:sz w:val="24"/>
          <w:szCs w:val="24"/>
        </w:rPr>
      </w:pPr>
      <w:r w:rsidRPr="001644CF">
        <w:rPr>
          <w:b/>
          <w:bCs/>
          <w:sz w:val="24"/>
          <w:szCs w:val="24"/>
        </w:rPr>
        <w:t>The Law and Order vs. Public Order Distinction</w:t>
      </w:r>
      <w:r w:rsidRPr="001644CF">
        <w:rPr>
          <w:sz w:val="24"/>
          <w:szCs w:val="24"/>
        </w:rPr>
        <w:t>:</w:t>
      </w:r>
    </w:p>
    <w:p w14:paraId="51572A57" w14:textId="77777777" w:rsidR="001644CF" w:rsidRPr="001644CF" w:rsidRDefault="001644CF" w:rsidP="001644CF">
      <w:pPr>
        <w:numPr>
          <w:ilvl w:val="1"/>
          <w:numId w:val="58"/>
        </w:numPr>
        <w:rPr>
          <w:sz w:val="24"/>
          <w:szCs w:val="24"/>
        </w:rPr>
      </w:pPr>
      <w:r w:rsidRPr="001644CF">
        <w:rPr>
          <w:sz w:val="24"/>
          <w:szCs w:val="24"/>
        </w:rPr>
        <w:t xml:space="preserve">Recent Supreme Court judgments, such as in </w:t>
      </w:r>
      <w:r w:rsidRPr="001644CF">
        <w:rPr>
          <w:b/>
          <w:bCs/>
          <w:sz w:val="24"/>
          <w:szCs w:val="24"/>
        </w:rPr>
        <w:t>Dhanya M. vs State of Kerala (2025)</w:t>
      </w:r>
      <w:r w:rsidRPr="001644CF">
        <w:rPr>
          <w:sz w:val="24"/>
          <w:szCs w:val="24"/>
        </w:rPr>
        <w:t xml:space="preserve"> and S.K. Nazneen vs State of Telangana (2023), have reaffirmed that preventive detention is an exceptional power to be used sparingly and cannot be a substitute for criminal prosecution or a means to circumvent bail orders.</w:t>
      </w:r>
    </w:p>
    <w:p w14:paraId="180029F1" w14:textId="77777777" w:rsidR="001644CF" w:rsidRPr="001644CF" w:rsidRDefault="001644CF" w:rsidP="001644CF">
      <w:pPr>
        <w:numPr>
          <w:ilvl w:val="1"/>
          <w:numId w:val="58"/>
        </w:numPr>
        <w:rPr>
          <w:sz w:val="24"/>
          <w:szCs w:val="24"/>
        </w:rPr>
      </w:pPr>
      <w:r w:rsidRPr="001644CF">
        <w:rPr>
          <w:sz w:val="24"/>
          <w:szCs w:val="24"/>
        </w:rPr>
        <w:t xml:space="preserve">These rulings emphasize the vital distinction between </w:t>
      </w:r>
      <w:r w:rsidRPr="001644CF">
        <w:rPr>
          <w:b/>
          <w:bCs/>
          <w:sz w:val="24"/>
          <w:szCs w:val="24"/>
        </w:rPr>
        <w:t>"public order"</w:t>
      </w:r>
      <w:r w:rsidRPr="001644CF">
        <w:rPr>
          <w:sz w:val="24"/>
          <w:szCs w:val="24"/>
        </w:rPr>
        <w:t xml:space="preserve"> (a serious threat to the community) and </w:t>
      </w:r>
      <w:r w:rsidRPr="001644CF">
        <w:rPr>
          <w:b/>
          <w:bCs/>
          <w:sz w:val="24"/>
          <w:szCs w:val="24"/>
        </w:rPr>
        <w:t>"law and order"</w:t>
      </w:r>
      <w:r w:rsidRPr="001644CF">
        <w:rPr>
          <w:sz w:val="24"/>
          <w:szCs w:val="24"/>
        </w:rPr>
        <w:t xml:space="preserve"> (routine criminal acts). However, the article notes that laws like the </w:t>
      </w:r>
      <w:r w:rsidRPr="001644CF">
        <w:rPr>
          <w:b/>
          <w:bCs/>
          <w:sz w:val="24"/>
          <w:szCs w:val="24"/>
        </w:rPr>
        <w:t>Kerala Anti-Social Activities (Prevention) Act (KAAPA)</w:t>
      </w:r>
      <w:r w:rsidRPr="001644CF">
        <w:rPr>
          <w:sz w:val="24"/>
          <w:szCs w:val="24"/>
        </w:rPr>
        <w:t xml:space="preserve"> have "broad definitions" that blur this distinction, enveloping a wide range of "law and order" issues under the "public order" label.</w:t>
      </w:r>
    </w:p>
    <w:p w14:paraId="5955D053" w14:textId="77777777" w:rsidR="001644CF" w:rsidRPr="001644CF" w:rsidRDefault="001644CF" w:rsidP="001644CF">
      <w:pPr>
        <w:numPr>
          <w:ilvl w:val="0"/>
          <w:numId w:val="58"/>
        </w:numPr>
        <w:rPr>
          <w:sz w:val="24"/>
          <w:szCs w:val="24"/>
        </w:rPr>
      </w:pPr>
      <w:r w:rsidRPr="001644CF">
        <w:rPr>
          <w:b/>
          <w:bCs/>
          <w:sz w:val="24"/>
          <w:szCs w:val="24"/>
        </w:rPr>
        <w:t>Judicial Precedents and Challenges</w:t>
      </w:r>
      <w:r w:rsidRPr="001644CF">
        <w:rPr>
          <w:sz w:val="24"/>
          <w:szCs w:val="24"/>
        </w:rPr>
        <w:t>:</w:t>
      </w:r>
    </w:p>
    <w:p w14:paraId="4C25EED2" w14:textId="77777777" w:rsidR="001644CF" w:rsidRPr="001644CF" w:rsidRDefault="001644CF" w:rsidP="001644CF">
      <w:pPr>
        <w:numPr>
          <w:ilvl w:val="1"/>
          <w:numId w:val="58"/>
        </w:numPr>
        <w:rPr>
          <w:sz w:val="24"/>
          <w:szCs w:val="24"/>
        </w:rPr>
      </w:pPr>
      <w:r w:rsidRPr="001644CF">
        <w:rPr>
          <w:sz w:val="24"/>
          <w:szCs w:val="24"/>
        </w:rPr>
        <w:t>The Supreme Court in A.K. Gopalan vs State of Madras (1950), a litmus test for the new republic's commitment to liberty, rejected the claims that preventive detention laws could be tested against the standards of Articles 19 and 21.</w:t>
      </w:r>
    </w:p>
    <w:p w14:paraId="6647D2FE" w14:textId="77777777" w:rsidR="001644CF" w:rsidRPr="001644CF" w:rsidRDefault="001644CF" w:rsidP="001644CF">
      <w:pPr>
        <w:numPr>
          <w:ilvl w:val="1"/>
          <w:numId w:val="58"/>
        </w:numPr>
        <w:rPr>
          <w:sz w:val="24"/>
          <w:szCs w:val="24"/>
        </w:rPr>
      </w:pPr>
      <w:r w:rsidRPr="001644CF">
        <w:rPr>
          <w:sz w:val="24"/>
          <w:szCs w:val="24"/>
        </w:rPr>
        <w:t xml:space="preserve">This position was maintained even after the landmark </w:t>
      </w:r>
      <w:r w:rsidRPr="001644CF">
        <w:rPr>
          <w:b/>
          <w:bCs/>
          <w:sz w:val="24"/>
          <w:szCs w:val="24"/>
        </w:rPr>
        <w:t>Maneka Gandhi vs Union of India (1978)</w:t>
      </w:r>
      <w:r w:rsidRPr="001644CF">
        <w:rPr>
          <w:sz w:val="24"/>
          <w:szCs w:val="24"/>
        </w:rPr>
        <w:t xml:space="preserve"> judgment, which established that "procedure established by law" must be "fair, just and reasonable". In A.K. Roy vs Union of India (1982), the court upheld the use of preventive detention without subjecting it to the enriched interpretation of Article 21 and the doctrine of proportionality.</w:t>
      </w:r>
    </w:p>
    <w:p w14:paraId="6C7638E8" w14:textId="77777777" w:rsidR="001644CF" w:rsidRPr="001644CF" w:rsidRDefault="001644CF" w:rsidP="001644CF">
      <w:pPr>
        <w:numPr>
          <w:ilvl w:val="0"/>
          <w:numId w:val="58"/>
        </w:numPr>
        <w:rPr>
          <w:sz w:val="24"/>
          <w:szCs w:val="24"/>
        </w:rPr>
      </w:pPr>
      <w:r w:rsidRPr="001644CF">
        <w:rPr>
          <w:b/>
          <w:bCs/>
          <w:sz w:val="24"/>
          <w:szCs w:val="24"/>
        </w:rPr>
        <w:lastRenderedPageBreak/>
        <w:t>The "Pre-Crime" Framework</w:t>
      </w:r>
      <w:r w:rsidRPr="001644CF">
        <w:rPr>
          <w:sz w:val="24"/>
          <w:szCs w:val="24"/>
        </w:rPr>
        <w:t xml:space="preserve">: The article uses the movie </w:t>
      </w:r>
      <w:r w:rsidRPr="001644CF">
        <w:rPr>
          <w:b/>
          <w:bCs/>
          <w:sz w:val="24"/>
          <w:szCs w:val="24"/>
        </w:rPr>
        <w:t>"Minority Report"</w:t>
      </w:r>
      <w:r w:rsidRPr="001644CF">
        <w:rPr>
          <w:sz w:val="24"/>
          <w:szCs w:val="24"/>
        </w:rPr>
        <w:t xml:space="preserve"> as a metaphor for the dangers of a pre-crime framework. Preventive detention is based on the "subjective satisfaction" of the detaining authority and relies on perceptions and probabilities rather than proof and procedure. With weak procedural safeguards and limited judicial review, this system bypasses fundamental principles like the </w:t>
      </w:r>
      <w:r w:rsidRPr="001644CF">
        <w:rPr>
          <w:b/>
          <w:bCs/>
          <w:sz w:val="24"/>
          <w:szCs w:val="24"/>
        </w:rPr>
        <w:t>presumption of innocence</w:t>
      </w:r>
      <w:r w:rsidRPr="001644CF">
        <w:rPr>
          <w:sz w:val="24"/>
          <w:szCs w:val="24"/>
        </w:rPr>
        <w:t xml:space="preserve"> and </w:t>
      </w:r>
      <w:proofErr w:type="spellStart"/>
      <w:r w:rsidRPr="001644CF">
        <w:rPr>
          <w:b/>
          <w:bCs/>
          <w:i/>
          <w:iCs/>
          <w:sz w:val="24"/>
          <w:szCs w:val="24"/>
        </w:rPr>
        <w:t>audi</w:t>
      </w:r>
      <w:proofErr w:type="spellEnd"/>
      <w:r w:rsidRPr="001644CF">
        <w:rPr>
          <w:b/>
          <w:bCs/>
          <w:i/>
          <w:iCs/>
          <w:sz w:val="24"/>
          <w:szCs w:val="24"/>
        </w:rPr>
        <w:t xml:space="preserve"> alteram partem</w:t>
      </w:r>
      <w:r w:rsidRPr="001644CF">
        <w:rPr>
          <w:sz w:val="24"/>
          <w:szCs w:val="24"/>
        </w:rPr>
        <w:t xml:space="preserve"> (the right to be heard).</w:t>
      </w:r>
    </w:p>
    <w:p w14:paraId="0E7205EF" w14:textId="77777777" w:rsidR="001644CF" w:rsidRPr="001644CF" w:rsidRDefault="001644CF" w:rsidP="001644CF">
      <w:pPr>
        <w:numPr>
          <w:ilvl w:val="0"/>
          <w:numId w:val="58"/>
        </w:numPr>
        <w:rPr>
          <w:sz w:val="24"/>
          <w:szCs w:val="24"/>
        </w:rPr>
      </w:pPr>
      <w:r w:rsidRPr="001644CF">
        <w:rPr>
          <w:b/>
          <w:bCs/>
          <w:sz w:val="24"/>
          <w:szCs w:val="24"/>
        </w:rPr>
        <w:t>Way Forward</w:t>
      </w:r>
      <w:r w:rsidRPr="001644CF">
        <w:rPr>
          <w:sz w:val="24"/>
          <w:szCs w:val="24"/>
        </w:rPr>
        <w:t xml:space="preserve">: The article concludes that there is an urgent need to re-examine the legal propriety of judgments like </w:t>
      </w:r>
      <w:r w:rsidRPr="001644CF">
        <w:rPr>
          <w:b/>
          <w:bCs/>
          <w:sz w:val="24"/>
          <w:szCs w:val="24"/>
        </w:rPr>
        <w:t>A.K. Gopalan</w:t>
      </w:r>
      <w:r w:rsidRPr="001644CF">
        <w:rPr>
          <w:sz w:val="24"/>
          <w:szCs w:val="24"/>
        </w:rPr>
        <w:t xml:space="preserve"> and A.K. Roy. It calls for confining such extraordinary powers to grave threats like </w:t>
      </w:r>
      <w:r w:rsidRPr="001644CF">
        <w:rPr>
          <w:b/>
          <w:bCs/>
          <w:sz w:val="24"/>
          <w:szCs w:val="24"/>
        </w:rPr>
        <w:t>terrorism</w:t>
      </w:r>
      <w:r w:rsidRPr="001644CF">
        <w:rPr>
          <w:sz w:val="24"/>
          <w:szCs w:val="24"/>
        </w:rPr>
        <w:t xml:space="preserve"> and </w:t>
      </w:r>
      <w:r w:rsidRPr="001644CF">
        <w:rPr>
          <w:b/>
          <w:bCs/>
          <w:sz w:val="24"/>
          <w:szCs w:val="24"/>
        </w:rPr>
        <w:t>transnational drug cartels</w:t>
      </w:r>
      <w:r w:rsidRPr="001644CF">
        <w:rPr>
          <w:sz w:val="24"/>
          <w:szCs w:val="24"/>
        </w:rPr>
        <w:t>, ensuring that preventive detention is not used as a "routine administrative tool".</w:t>
      </w:r>
    </w:p>
    <w:p w14:paraId="475A59CC" w14:textId="77777777" w:rsidR="001644CF" w:rsidRPr="001644CF" w:rsidRDefault="00000000" w:rsidP="001644CF">
      <w:pPr>
        <w:rPr>
          <w:sz w:val="24"/>
          <w:szCs w:val="24"/>
        </w:rPr>
      </w:pPr>
      <w:r>
        <w:rPr>
          <w:sz w:val="24"/>
          <w:szCs w:val="24"/>
        </w:rPr>
        <w:pict w14:anchorId="741AA635">
          <v:rect id="_x0000_i1029" style="width:0;height:1.5pt" o:hralign="center" o:hrstd="t" o:hr="t" fillcolor="#a0a0a0" stroked="f"/>
        </w:pict>
      </w:r>
    </w:p>
    <w:p w14:paraId="7033B4E2" w14:textId="77777777" w:rsidR="001644CF" w:rsidRPr="001644CF" w:rsidRDefault="001644CF" w:rsidP="001644CF">
      <w:pPr>
        <w:rPr>
          <w:b/>
          <w:bCs/>
          <w:sz w:val="24"/>
          <w:szCs w:val="24"/>
        </w:rPr>
      </w:pPr>
      <w:r w:rsidRPr="001644CF">
        <w:rPr>
          <w:b/>
          <w:bCs/>
          <w:sz w:val="24"/>
          <w:szCs w:val="24"/>
        </w:rPr>
        <w:t>Strategic Use for UPSC Preparation</w:t>
      </w:r>
    </w:p>
    <w:p w14:paraId="0AAF30C6" w14:textId="77777777" w:rsidR="001644CF" w:rsidRPr="001644CF" w:rsidRDefault="001644CF" w:rsidP="001644CF">
      <w:pPr>
        <w:rPr>
          <w:sz w:val="24"/>
          <w:szCs w:val="24"/>
        </w:rPr>
      </w:pPr>
      <w:r w:rsidRPr="001644CF">
        <w:rPr>
          <w:sz w:val="24"/>
          <w:szCs w:val="24"/>
        </w:rPr>
        <w:t>This article provides an in-depth, multi-faceted analysis of a complex legal and ethical issue.</w:t>
      </w:r>
    </w:p>
    <w:p w14:paraId="7DEEDA57" w14:textId="77777777" w:rsidR="001644CF" w:rsidRPr="001644CF" w:rsidRDefault="001644CF" w:rsidP="001644CF">
      <w:pPr>
        <w:numPr>
          <w:ilvl w:val="0"/>
          <w:numId w:val="59"/>
        </w:numPr>
        <w:rPr>
          <w:sz w:val="24"/>
          <w:szCs w:val="24"/>
        </w:rPr>
      </w:pPr>
      <w:r w:rsidRPr="001644CF">
        <w:rPr>
          <w:b/>
          <w:bCs/>
          <w:sz w:val="24"/>
          <w:szCs w:val="24"/>
        </w:rPr>
        <w:t>GS Paper 2 (Polity and Governance):</w:t>
      </w:r>
      <w:r w:rsidRPr="001644CF">
        <w:rPr>
          <w:sz w:val="24"/>
          <w:szCs w:val="24"/>
        </w:rPr>
        <w:t xml:space="preserve"> This is a key topic. You can use this to answer questions on:</w:t>
      </w:r>
    </w:p>
    <w:p w14:paraId="4F3B4792" w14:textId="77777777" w:rsidR="001644CF" w:rsidRPr="001644CF" w:rsidRDefault="001644CF" w:rsidP="001644CF">
      <w:pPr>
        <w:numPr>
          <w:ilvl w:val="1"/>
          <w:numId w:val="59"/>
        </w:numPr>
        <w:rPr>
          <w:sz w:val="24"/>
          <w:szCs w:val="24"/>
        </w:rPr>
      </w:pPr>
      <w:r w:rsidRPr="001644CF">
        <w:rPr>
          <w:sz w:val="24"/>
          <w:szCs w:val="24"/>
        </w:rPr>
        <w:t>The constitutional provisions and historical evolution of preventive detention.</w:t>
      </w:r>
    </w:p>
    <w:p w14:paraId="30359191" w14:textId="77777777" w:rsidR="001644CF" w:rsidRPr="001644CF" w:rsidRDefault="001644CF" w:rsidP="001644CF">
      <w:pPr>
        <w:numPr>
          <w:ilvl w:val="1"/>
          <w:numId w:val="59"/>
        </w:numPr>
        <w:rPr>
          <w:sz w:val="24"/>
          <w:szCs w:val="24"/>
        </w:rPr>
      </w:pPr>
      <w:r w:rsidRPr="001644CF">
        <w:rPr>
          <w:sz w:val="24"/>
          <w:szCs w:val="24"/>
        </w:rPr>
        <w:t>The role of the judiciary in protecting fundamental rights.</w:t>
      </w:r>
    </w:p>
    <w:p w14:paraId="121E463D" w14:textId="77777777" w:rsidR="001644CF" w:rsidRPr="001644CF" w:rsidRDefault="001644CF" w:rsidP="001644CF">
      <w:pPr>
        <w:numPr>
          <w:ilvl w:val="1"/>
          <w:numId w:val="59"/>
        </w:numPr>
        <w:rPr>
          <w:sz w:val="24"/>
          <w:szCs w:val="24"/>
        </w:rPr>
      </w:pPr>
      <w:r w:rsidRPr="001644CF">
        <w:rPr>
          <w:sz w:val="24"/>
          <w:szCs w:val="24"/>
        </w:rPr>
        <w:t>The executive's misuse of power and the need for accountability.</w:t>
      </w:r>
    </w:p>
    <w:p w14:paraId="2E794E7B" w14:textId="77777777" w:rsidR="001644CF" w:rsidRPr="001644CF" w:rsidRDefault="001644CF" w:rsidP="001644CF">
      <w:pPr>
        <w:numPr>
          <w:ilvl w:val="1"/>
          <w:numId w:val="59"/>
        </w:numPr>
        <w:rPr>
          <w:sz w:val="24"/>
          <w:szCs w:val="24"/>
        </w:rPr>
      </w:pPr>
      <w:r w:rsidRPr="001644CF">
        <w:rPr>
          <w:sz w:val="24"/>
          <w:szCs w:val="24"/>
        </w:rPr>
        <w:t>The difference between "law and order" and "public order".</w:t>
      </w:r>
    </w:p>
    <w:p w14:paraId="7EC4809F" w14:textId="77777777" w:rsidR="001644CF" w:rsidRPr="001644CF" w:rsidRDefault="001644CF" w:rsidP="001644CF">
      <w:pPr>
        <w:numPr>
          <w:ilvl w:val="0"/>
          <w:numId w:val="59"/>
        </w:numPr>
        <w:rPr>
          <w:sz w:val="24"/>
          <w:szCs w:val="24"/>
        </w:rPr>
      </w:pPr>
      <w:r w:rsidRPr="001644CF">
        <w:rPr>
          <w:b/>
          <w:bCs/>
          <w:sz w:val="24"/>
          <w:szCs w:val="24"/>
        </w:rPr>
        <w:t>GS Paper 4 (Ethics):</w:t>
      </w:r>
      <w:r w:rsidRPr="001644CF">
        <w:rPr>
          <w:sz w:val="24"/>
          <w:szCs w:val="24"/>
        </w:rPr>
        <w:t xml:space="preserve"> The article is a perfect case study for a question on the ethical dilemmas of public administration and security. You can discuss the conflict between ensuring state security and upholding individual liberty. The "Minority Report" metaphor can be used to illustrate the ethical perils of a pre-crime framework.</w:t>
      </w:r>
    </w:p>
    <w:p w14:paraId="53875FF4" w14:textId="77777777" w:rsidR="001644CF" w:rsidRPr="001644CF" w:rsidRDefault="001644CF" w:rsidP="001644CF">
      <w:pPr>
        <w:numPr>
          <w:ilvl w:val="0"/>
          <w:numId w:val="59"/>
        </w:numPr>
        <w:rPr>
          <w:sz w:val="24"/>
          <w:szCs w:val="24"/>
        </w:rPr>
      </w:pPr>
      <w:r w:rsidRPr="001644CF">
        <w:rPr>
          <w:b/>
          <w:bCs/>
          <w:sz w:val="24"/>
          <w:szCs w:val="24"/>
        </w:rPr>
        <w:t>Essay</w:t>
      </w:r>
      <w:r w:rsidRPr="001644CF">
        <w:rPr>
          <w:sz w:val="24"/>
          <w:szCs w:val="24"/>
        </w:rPr>
        <w:t>: The topic of "Liberty vs. Security" or "The Perils of Executive Overreach" can be powerfully argued with the historical context, legal judgments, and ethical metaphors provided in the article.</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 xml:space="preserve">.1 </w:t>
      </w:r>
      <w:proofErr w:type="spellStart"/>
      <w:r w:rsidR="000001C7" w:rsidRPr="000001C7">
        <w:rPr>
          <w:b/>
          <w:bCs/>
          <w:color w:val="2E74B5" w:themeColor="accent5" w:themeShade="BF"/>
          <w:sz w:val="24"/>
          <w:szCs w:val="24"/>
        </w:rPr>
        <w:t>eOffice</w:t>
      </w:r>
      <w:proofErr w:type="spellEnd"/>
      <w:r w:rsidR="000001C7" w:rsidRPr="000001C7">
        <w:rPr>
          <w:b/>
          <w:bCs/>
          <w:color w:val="2E74B5" w:themeColor="accent5" w:themeShade="BF"/>
          <w:sz w:val="24"/>
          <w:szCs w:val="24"/>
        </w:rPr>
        <w:t xml:space="preserv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 xml:space="preserve">first village panchayat in India to adopt the </w:t>
      </w:r>
      <w:proofErr w:type="spellStart"/>
      <w:r w:rsidRPr="00D67F6D">
        <w:rPr>
          <w:b/>
          <w:bCs/>
        </w:rPr>
        <w:t>eOffice</w:t>
      </w:r>
      <w:proofErr w:type="spellEnd"/>
      <w:r w:rsidRPr="00D67F6D">
        <w:rPr>
          <w:b/>
          <w:bCs/>
        </w:rPr>
        <w:t xml:space="preserv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w:t>
      </w:r>
      <w:proofErr w:type="spellStart"/>
      <w:r w:rsidRPr="00D67F6D">
        <w:t>eGramSwaraj</w:t>
      </w:r>
      <w:proofErr w:type="spellEnd"/>
      <w:r w:rsidRPr="00D67F6D">
        <w:t xml:space="preserve">, Panchayat </w:t>
      </w:r>
      <w:proofErr w:type="spellStart"/>
      <w:r w:rsidRPr="00D67F6D">
        <w:t>Niryam</w:t>
      </w:r>
      <w:proofErr w:type="spellEnd"/>
      <w:r w:rsidRPr="00D67F6D">
        <w:t xml:space="preserve"> App, CSCs, etc.) to 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lastRenderedPageBreak/>
        <w:pict w14:anchorId="09F0C694">
          <v:rect id="_x0000_i1030"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proofErr w:type="spellStart"/>
      <w:r w:rsidRPr="00D67F6D">
        <w:rPr>
          <w:b/>
          <w:bCs/>
        </w:rPr>
        <w:t>eOffice</w:t>
      </w:r>
      <w:proofErr w:type="spellEnd"/>
      <w:r w:rsidRPr="00D67F6D">
        <w:rPr>
          <w:b/>
          <w:bCs/>
        </w:rPr>
        <w:t xml:space="preserv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31"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proofErr w:type="spellStart"/>
      <w:r w:rsidRPr="00D67F6D">
        <w:rPr>
          <w:b/>
          <w:bCs/>
        </w:rPr>
        <w:t>eOffice</w:t>
      </w:r>
      <w:proofErr w:type="spellEnd"/>
      <w:r w:rsidRPr="00D67F6D">
        <w:rPr>
          <w:b/>
          <w:bCs/>
        </w:rPr>
        <w:t xml:space="preserv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w:t>
      </w:r>
      <w:proofErr w:type="spellStart"/>
      <w:r w:rsidRPr="00D67F6D">
        <w:t>eGramSwaraj</w:t>
      </w:r>
      <w:proofErr w:type="spellEnd"/>
      <w:r w:rsidRPr="00D67F6D">
        <w:t xml:space="preserve">, WhatsApp groups, YouTube, Panchayat </w:t>
      </w:r>
      <w:proofErr w:type="spellStart"/>
      <w:r w:rsidRPr="00D67F6D">
        <w:t>Niryam</w:t>
      </w:r>
      <w:proofErr w:type="spellEnd"/>
      <w:r w:rsidRPr="00D67F6D">
        <w:t>, and CSCs are part of the digital ecosystem used.</w:t>
      </w:r>
    </w:p>
    <w:p w14:paraId="3CCED0EC" w14:textId="77777777" w:rsidR="00D67F6D" w:rsidRPr="00D67F6D" w:rsidRDefault="00000000" w:rsidP="00D67F6D">
      <w:r>
        <w:pict w14:anchorId="6F16670C">
          <v:rect id="_x0000_i1032"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w:t>
      </w:r>
      <w:proofErr w:type="spellStart"/>
      <w:r w:rsidRPr="00D67F6D">
        <w:t>sabhas</w:t>
      </w:r>
      <w:proofErr w:type="spellEnd"/>
      <w:r w:rsidRPr="00D67F6D">
        <w:t xml:space="preserve">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33"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4"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w:t>
      </w:r>
      <w:proofErr w:type="spellStart"/>
      <w:r w:rsidRPr="00D67F6D">
        <w:t>eOffice</w:t>
      </w:r>
      <w:proofErr w:type="spellEnd"/>
      <w:r w:rsidRPr="00D67F6D">
        <w:t xml:space="preserve"> system.</w:t>
      </w:r>
    </w:p>
    <w:p w14:paraId="039CF7EB" w14:textId="77777777" w:rsidR="00D67F6D" w:rsidRPr="00D67F6D" w:rsidRDefault="00D67F6D" w:rsidP="00D67F6D">
      <w:pPr>
        <w:numPr>
          <w:ilvl w:val="0"/>
          <w:numId w:val="6"/>
        </w:numPr>
      </w:pPr>
      <w:r w:rsidRPr="00D67F6D">
        <w:lastRenderedPageBreak/>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w:t>
      </w:r>
      <w:proofErr w:type="spellStart"/>
      <w:r w:rsidRPr="00D67F6D">
        <w:t>sabhas</w:t>
      </w:r>
      <w:proofErr w:type="spellEnd"/>
      <w:r w:rsidRPr="00D67F6D">
        <w:t xml:space="preserve">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5"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xml:space="preserve">: Local district administration that initiated the </w:t>
      </w:r>
      <w:proofErr w:type="spellStart"/>
      <w:r w:rsidRPr="00D67F6D">
        <w:t>eOffice</w:t>
      </w:r>
      <w:proofErr w:type="spellEnd"/>
      <w:r w:rsidRPr="00D67F6D">
        <w:t xml:space="preserv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6"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proofErr w:type="spellStart"/>
      <w:r w:rsidRPr="00D67F6D">
        <w:rPr>
          <w:b/>
          <w:bCs/>
        </w:rPr>
        <w:t>eGramSwaraj</w:t>
      </w:r>
      <w:proofErr w:type="spellEnd"/>
      <w:r w:rsidRPr="00D67F6D">
        <w:rPr>
          <w:b/>
          <w:bCs/>
        </w:rPr>
        <w:t xml:space="preserve">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7"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660EF34E" w14:textId="78C090C0" w:rsidR="00ED753A" w:rsidRPr="00ED753A" w:rsidRDefault="00ED753A" w:rsidP="00ED753A">
      <w:pPr>
        <w:rPr>
          <w:b/>
          <w:bCs/>
        </w:rPr>
      </w:pPr>
      <w:r w:rsidRPr="00ED753A">
        <w:rPr>
          <w:b/>
          <w:bCs/>
          <w:color w:val="4472C4" w:themeColor="accent1"/>
        </w:rPr>
        <w:t>2.3 Ensuring Drug Quality and Compliance in India</w:t>
      </w:r>
    </w:p>
    <w:p w14:paraId="6698F118" w14:textId="77777777" w:rsidR="00ED753A" w:rsidRPr="00ED753A" w:rsidRDefault="00ED753A" w:rsidP="00ED753A">
      <w:r w:rsidRPr="00ED753A">
        <w:t xml:space="preserve">The article, which is useful for </w:t>
      </w:r>
      <w:r w:rsidRPr="00ED753A">
        <w:rPr>
          <w:b/>
          <w:bCs/>
        </w:rPr>
        <w:t>GS Paper 2 (Governance)</w:t>
      </w:r>
      <w:r w:rsidRPr="00ED753A">
        <w:t>, highlights the critical issue of poor-quality drugs in India and the urgent need for a robust and trustworthy regulatory framework. It uses a specific case of a cough syrup causing the death of children to underscore the gaps in the current system and the steps required to ensure pharmaceutical compliance and public safety.</w:t>
      </w:r>
    </w:p>
    <w:p w14:paraId="146605EE" w14:textId="77777777" w:rsidR="00ED753A" w:rsidRPr="00ED753A" w:rsidRDefault="00000000" w:rsidP="00ED753A">
      <w:r>
        <w:pict w14:anchorId="4523DF55">
          <v:rect id="_x0000_i1038" style="width:0;height:1.5pt" o:hralign="center" o:hrstd="t" o:hr="t" fillcolor="#a0a0a0" stroked="f"/>
        </w:pict>
      </w:r>
    </w:p>
    <w:p w14:paraId="28FE37A1" w14:textId="77777777" w:rsidR="00ED753A" w:rsidRPr="00ED753A" w:rsidRDefault="00ED753A" w:rsidP="00ED753A">
      <w:r w:rsidRPr="00ED753A">
        <w:rPr>
          <w:b/>
          <w:bCs/>
        </w:rPr>
        <w:t>Key Points Relevant for UPSC Syllabus:</w:t>
      </w:r>
    </w:p>
    <w:p w14:paraId="3BA8EFDC" w14:textId="77777777" w:rsidR="00ED753A" w:rsidRPr="00ED753A" w:rsidRDefault="00ED753A" w:rsidP="00ED753A">
      <w:pPr>
        <w:numPr>
          <w:ilvl w:val="0"/>
          <w:numId w:val="44"/>
        </w:numPr>
      </w:pPr>
      <w:r w:rsidRPr="00ED753A">
        <w:rPr>
          <w:b/>
          <w:bCs/>
        </w:rPr>
        <w:t>The '</w:t>
      </w:r>
      <w:proofErr w:type="spellStart"/>
      <w:r w:rsidRPr="00ED753A">
        <w:rPr>
          <w:b/>
          <w:bCs/>
        </w:rPr>
        <w:t>Aatmanirbhar</w:t>
      </w:r>
      <w:proofErr w:type="spellEnd"/>
      <w:r w:rsidRPr="00ED753A">
        <w:rPr>
          <w:b/>
          <w:bCs/>
        </w:rPr>
        <w:t xml:space="preserve"> Bharat' Ideal vs. Reality:</w:t>
      </w:r>
      <w:r w:rsidRPr="00ED753A">
        <w:t xml:space="preserve"> The article notes that while '</w:t>
      </w:r>
      <w:proofErr w:type="spellStart"/>
      <w:r w:rsidRPr="00ED753A">
        <w:t>Aatmanirbhar</w:t>
      </w:r>
      <w:proofErr w:type="spellEnd"/>
      <w:r w:rsidRPr="00ED753A">
        <w:t xml:space="preserve"> Bharat' is an aspirational goal, it must be supported by a sustained quality control framework, particularly in the pharmaceutical sector. India's ambition to be a global pharmaceutical hub is undermined by recurring incidents of substandard drug quality.</w:t>
      </w:r>
    </w:p>
    <w:p w14:paraId="5B0692A0" w14:textId="77777777" w:rsidR="00ED753A" w:rsidRPr="00ED753A" w:rsidRDefault="00ED753A" w:rsidP="00ED753A">
      <w:pPr>
        <w:numPr>
          <w:ilvl w:val="0"/>
          <w:numId w:val="44"/>
        </w:numPr>
      </w:pPr>
      <w:r w:rsidRPr="00ED753A">
        <w:rPr>
          <w:b/>
          <w:bCs/>
        </w:rPr>
        <w:lastRenderedPageBreak/>
        <w:t>Case Study: Contaminated Cough Syrup:</w:t>
      </w:r>
      <w:r w:rsidRPr="00ED753A">
        <w:t xml:space="preserve"> The article uses a recent incident where a cough syrup, '</w:t>
      </w:r>
      <w:proofErr w:type="spellStart"/>
      <w:r w:rsidRPr="00ED753A">
        <w:t>Coldrif</w:t>
      </w:r>
      <w:proofErr w:type="spellEnd"/>
      <w:r w:rsidRPr="00ED753A">
        <w:t xml:space="preserve">,' was found to have above-permissible limits of </w:t>
      </w:r>
      <w:r w:rsidRPr="00ED753A">
        <w:rPr>
          <w:b/>
          <w:bCs/>
        </w:rPr>
        <w:t>diethylene glycol (DEG)</w:t>
      </w:r>
      <w:r w:rsidRPr="00ED753A">
        <w:t>, a nephrotoxic substance. This came after the syrup was suspected to be behind the deaths of at least 14 children in Rajasthan and Madhya Pradesh.</w:t>
      </w:r>
    </w:p>
    <w:p w14:paraId="2633FDCF" w14:textId="77777777" w:rsidR="00ED753A" w:rsidRPr="00ED753A" w:rsidRDefault="00ED753A" w:rsidP="00ED753A">
      <w:pPr>
        <w:numPr>
          <w:ilvl w:val="1"/>
          <w:numId w:val="44"/>
        </w:numPr>
      </w:pPr>
      <w:r w:rsidRPr="00ED753A">
        <w:t>This incident exposed a flaw in the system where, while the central Health Ministry's initial tests on samples from the two states did not find DEG, a separate test by the Tamil Nadu Drugs Control Department found the contaminant in a batch manufactured within the state.</w:t>
      </w:r>
    </w:p>
    <w:p w14:paraId="339CC771" w14:textId="77777777" w:rsidR="00ED753A" w:rsidRPr="00ED753A" w:rsidRDefault="00ED753A" w:rsidP="00ED753A">
      <w:pPr>
        <w:numPr>
          <w:ilvl w:val="0"/>
          <w:numId w:val="44"/>
        </w:numPr>
      </w:pPr>
      <w:r w:rsidRPr="00ED753A">
        <w:rPr>
          <w:b/>
          <w:bCs/>
        </w:rPr>
        <w:t>Regulatory Framework and its Gaps:</w:t>
      </w:r>
    </w:p>
    <w:p w14:paraId="209BFA57" w14:textId="77777777" w:rsidR="00ED753A" w:rsidRPr="00ED753A" w:rsidRDefault="00ED753A" w:rsidP="00ED753A">
      <w:pPr>
        <w:numPr>
          <w:ilvl w:val="1"/>
          <w:numId w:val="44"/>
        </w:numPr>
      </w:pPr>
      <w:r w:rsidRPr="00ED753A">
        <w:rPr>
          <w:b/>
          <w:bCs/>
        </w:rPr>
        <w:t>Good Manufacturing Practices (GMP) &amp; Good Laboratory Practices (GLP):</w:t>
      </w:r>
      <w:r w:rsidRPr="00ED753A">
        <w:t xml:space="preserve"> The Tamil Nadu Drugs Control Department's report noted that the manufacturing facility had several non-compliance factors in its GMP and GLP. The contaminated batch was made using non-</w:t>
      </w:r>
      <w:proofErr w:type="spellStart"/>
      <w:r w:rsidRPr="00ED753A">
        <w:t>pharmacopoeial</w:t>
      </w:r>
      <w:proofErr w:type="spellEnd"/>
      <w:r w:rsidRPr="00ED753A">
        <w:t xml:space="preserve"> grade propylene glycol.</w:t>
      </w:r>
    </w:p>
    <w:p w14:paraId="1ADFAF9A" w14:textId="77777777" w:rsidR="00ED753A" w:rsidRPr="00ED753A" w:rsidRDefault="00ED753A" w:rsidP="00ED753A">
      <w:pPr>
        <w:numPr>
          <w:ilvl w:val="1"/>
          <w:numId w:val="44"/>
        </w:numPr>
      </w:pPr>
      <w:r w:rsidRPr="00ED753A">
        <w:rPr>
          <w:b/>
          <w:bCs/>
        </w:rPr>
        <w:t>Regulatory Body:</w:t>
      </w:r>
      <w:r w:rsidRPr="00ED753A">
        <w:t xml:space="preserve"> The article mentions the </w:t>
      </w:r>
      <w:r w:rsidRPr="00ED753A">
        <w:rPr>
          <w:b/>
          <w:bCs/>
        </w:rPr>
        <w:t>Central Drugs Standard Control Organisation (CDSCO)</w:t>
      </w:r>
      <w:r w:rsidRPr="00ED753A">
        <w:t xml:space="preserve">, headed by the </w:t>
      </w:r>
      <w:r w:rsidRPr="00ED753A">
        <w:rPr>
          <w:b/>
          <w:bCs/>
        </w:rPr>
        <w:t>Drugs Controller General of India (DCGI)</w:t>
      </w:r>
      <w:r w:rsidRPr="00ED753A">
        <w:t>. The DCGI's responsibilities include approving licenses, setting quality standards, and regulating clinical trials.</w:t>
      </w:r>
    </w:p>
    <w:p w14:paraId="1260722D" w14:textId="77777777" w:rsidR="00ED753A" w:rsidRPr="00ED753A" w:rsidRDefault="00ED753A" w:rsidP="00ED753A">
      <w:pPr>
        <w:numPr>
          <w:ilvl w:val="1"/>
          <w:numId w:val="44"/>
        </w:numPr>
      </w:pPr>
      <w:r w:rsidRPr="00ED753A">
        <w:rPr>
          <w:b/>
          <w:bCs/>
        </w:rPr>
        <w:t>Enforcement Lacunae:</w:t>
      </w:r>
      <w:r w:rsidRPr="00ED753A">
        <w:t xml:space="preserve"> The article critically points out that the government's response often comes only </w:t>
      </w:r>
      <w:r w:rsidRPr="00ED753A">
        <w:rPr>
          <w:i/>
          <w:iCs/>
        </w:rPr>
        <w:t>after</w:t>
      </w:r>
      <w:r w:rsidRPr="00ED753A">
        <w:t xml:space="preserve"> deaths have occurred, which it labels as "criminal" and "indefensible". The existing framework of proven GLP needs to be matched with serious and proactive enforcement, including regular surprise inspections and swift action against every violation.</w:t>
      </w:r>
    </w:p>
    <w:p w14:paraId="1908E9EA" w14:textId="77777777" w:rsidR="00ED753A" w:rsidRPr="00ED753A" w:rsidRDefault="00ED753A" w:rsidP="00ED753A">
      <w:pPr>
        <w:numPr>
          <w:ilvl w:val="0"/>
          <w:numId w:val="44"/>
        </w:numPr>
      </w:pPr>
      <w:r w:rsidRPr="00ED753A">
        <w:rPr>
          <w:b/>
          <w:bCs/>
        </w:rPr>
        <w:t>Consequences and Recommendations:</w:t>
      </w:r>
    </w:p>
    <w:p w14:paraId="06026704" w14:textId="77777777" w:rsidR="00ED753A" w:rsidRPr="00ED753A" w:rsidRDefault="00ED753A" w:rsidP="00ED753A">
      <w:pPr>
        <w:numPr>
          <w:ilvl w:val="1"/>
          <w:numId w:val="44"/>
        </w:numPr>
      </w:pPr>
      <w:r w:rsidRPr="00ED753A">
        <w:t>The CDSCO has recommended the cancellation of the firm's manufacturing license.</w:t>
      </w:r>
    </w:p>
    <w:p w14:paraId="2536AFFD" w14:textId="77777777" w:rsidR="00ED753A" w:rsidRPr="00ED753A" w:rsidRDefault="00ED753A" w:rsidP="00ED753A">
      <w:pPr>
        <w:numPr>
          <w:ilvl w:val="1"/>
          <w:numId w:val="44"/>
        </w:numPr>
      </w:pPr>
      <w:r w:rsidRPr="00ED753A">
        <w:t xml:space="preserve">The article calls for a </w:t>
      </w:r>
      <w:r w:rsidRPr="00ED753A">
        <w:rPr>
          <w:b/>
          <w:bCs/>
        </w:rPr>
        <w:t>"zero threshold for poor quality drugs"</w:t>
      </w:r>
      <w:r w:rsidRPr="00ED753A">
        <w:t>.</w:t>
      </w:r>
    </w:p>
    <w:p w14:paraId="3E0A44D7" w14:textId="77777777" w:rsidR="00ED753A" w:rsidRPr="00ED753A" w:rsidRDefault="00ED753A" w:rsidP="00ED753A">
      <w:pPr>
        <w:numPr>
          <w:ilvl w:val="1"/>
          <w:numId w:val="44"/>
        </w:numPr>
      </w:pPr>
      <w:r w:rsidRPr="00ED753A">
        <w:t>It recommends "hawk-like monitoring" and appropriate action for every violation to send a clear message that the government will not tolerate "shoddiness".</w:t>
      </w:r>
    </w:p>
    <w:p w14:paraId="2AFFD455" w14:textId="77777777" w:rsidR="00ED753A" w:rsidRPr="00ED753A" w:rsidRDefault="00ED753A" w:rsidP="00ED753A">
      <w:pPr>
        <w:numPr>
          <w:ilvl w:val="1"/>
          <w:numId w:val="44"/>
        </w:numPr>
      </w:pPr>
      <w:r w:rsidRPr="00ED753A">
        <w:t xml:space="preserve">This is not just about a single firm; it's about building a robust and trustworthy industry to maintain India's image as the </w:t>
      </w:r>
      <w:r w:rsidRPr="00ED753A">
        <w:rPr>
          <w:b/>
          <w:bCs/>
        </w:rPr>
        <w:t>'Pharmacy of the World'</w:t>
      </w:r>
      <w:r w:rsidRPr="00ED753A">
        <w:t>.</w:t>
      </w:r>
    </w:p>
    <w:p w14:paraId="33818DC2" w14:textId="77777777" w:rsidR="00ED753A" w:rsidRPr="00ED753A" w:rsidRDefault="00000000" w:rsidP="00ED753A">
      <w:r>
        <w:pict w14:anchorId="0C3B9D51">
          <v:rect id="_x0000_i1039" style="width:0;height:1.5pt" o:hralign="center" o:hrstd="t" o:hr="t" fillcolor="#a0a0a0" stroked="f"/>
        </w:pict>
      </w:r>
    </w:p>
    <w:p w14:paraId="0C280CE4" w14:textId="77777777" w:rsidR="00ED753A" w:rsidRPr="00ED753A" w:rsidRDefault="00ED753A" w:rsidP="00ED753A">
      <w:pPr>
        <w:rPr>
          <w:b/>
          <w:bCs/>
        </w:rPr>
      </w:pPr>
      <w:r w:rsidRPr="00ED753A">
        <w:rPr>
          <w:b/>
          <w:bCs/>
        </w:rPr>
        <w:t>Strategic Use for UPSC Preparation</w:t>
      </w:r>
    </w:p>
    <w:p w14:paraId="77835041" w14:textId="77777777" w:rsidR="00ED753A" w:rsidRPr="00ED753A" w:rsidRDefault="00ED753A" w:rsidP="00ED753A">
      <w:r w:rsidRPr="00ED753A">
        <w:t>This article provides a compelling case study for questions on governance, public health, and regulatory reforms.</w:t>
      </w:r>
    </w:p>
    <w:p w14:paraId="03AACE1F" w14:textId="77777777" w:rsidR="00ED753A" w:rsidRPr="00ED753A" w:rsidRDefault="00ED753A" w:rsidP="00ED753A">
      <w:pPr>
        <w:numPr>
          <w:ilvl w:val="0"/>
          <w:numId w:val="45"/>
        </w:numPr>
      </w:pPr>
      <w:r w:rsidRPr="00ED753A">
        <w:rPr>
          <w:b/>
          <w:bCs/>
        </w:rPr>
        <w:t>GS Paper 2 (Governance):</w:t>
      </w:r>
      <w:r w:rsidRPr="00ED753A">
        <w:t xml:space="preserve"> Use the contaminated cough syrup incident as a concrete example of a governance failure in the public health domain. It highlights the need for:</w:t>
      </w:r>
    </w:p>
    <w:p w14:paraId="4AB21C28" w14:textId="77777777" w:rsidR="00ED753A" w:rsidRPr="00ED753A" w:rsidRDefault="00ED753A" w:rsidP="00ED753A">
      <w:pPr>
        <w:numPr>
          <w:ilvl w:val="1"/>
          <w:numId w:val="45"/>
        </w:numPr>
      </w:pPr>
      <w:r w:rsidRPr="00ED753A">
        <w:t xml:space="preserve">Stronger </w:t>
      </w:r>
      <w:proofErr w:type="spellStart"/>
      <w:r w:rsidRPr="00ED753A">
        <w:rPr>
          <w:b/>
          <w:bCs/>
        </w:rPr>
        <w:t>Center</w:t>
      </w:r>
      <w:proofErr w:type="spellEnd"/>
      <w:r w:rsidRPr="00ED753A">
        <w:rPr>
          <w:b/>
          <w:bCs/>
        </w:rPr>
        <w:t>-State coordination</w:t>
      </w:r>
      <w:r w:rsidRPr="00ED753A">
        <w:t>.</w:t>
      </w:r>
    </w:p>
    <w:p w14:paraId="2DEEFA68" w14:textId="77777777" w:rsidR="00ED753A" w:rsidRPr="00ED753A" w:rsidRDefault="00ED753A" w:rsidP="00ED753A">
      <w:pPr>
        <w:numPr>
          <w:ilvl w:val="1"/>
          <w:numId w:val="45"/>
        </w:numPr>
      </w:pPr>
      <w:r w:rsidRPr="00ED753A">
        <w:t xml:space="preserve">Improved </w:t>
      </w:r>
      <w:r w:rsidRPr="00ED753A">
        <w:rPr>
          <w:b/>
          <w:bCs/>
        </w:rPr>
        <w:t>regulatory oversight</w:t>
      </w:r>
      <w:r w:rsidRPr="00ED753A">
        <w:t xml:space="preserve"> and a proactive approach to enforcement.</w:t>
      </w:r>
    </w:p>
    <w:p w14:paraId="44093362" w14:textId="77777777" w:rsidR="00ED753A" w:rsidRPr="00ED753A" w:rsidRDefault="00ED753A" w:rsidP="00ED753A">
      <w:pPr>
        <w:numPr>
          <w:ilvl w:val="1"/>
          <w:numId w:val="45"/>
        </w:numPr>
      </w:pPr>
      <w:r w:rsidRPr="00ED753A">
        <w:t>Accountability in government agencies.</w:t>
      </w:r>
    </w:p>
    <w:p w14:paraId="30051B02" w14:textId="77777777" w:rsidR="00ED753A" w:rsidRPr="00ED753A" w:rsidRDefault="00ED753A" w:rsidP="00ED753A">
      <w:pPr>
        <w:numPr>
          <w:ilvl w:val="0"/>
          <w:numId w:val="45"/>
        </w:numPr>
      </w:pPr>
      <w:r w:rsidRPr="00ED753A">
        <w:rPr>
          <w:b/>
          <w:bCs/>
        </w:rPr>
        <w:lastRenderedPageBreak/>
        <w:t>GS Paper 2 (Social Justice):</w:t>
      </w:r>
      <w:r w:rsidRPr="00ED753A">
        <w:t xml:space="preserve"> The deaths of children due to a contaminated drug are a matter of social justice. You can use this example to discuss the government's role in protecting vulnerable sections of society from harmful products.</w:t>
      </w:r>
    </w:p>
    <w:p w14:paraId="4EE9DE7D" w14:textId="77777777" w:rsidR="00ED753A" w:rsidRPr="00ED753A" w:rsidRDefault="00ED753A" w:rsidP="00ED753A">
      <w:pPr>
        <w:numPr>
          <w:ilvl w:val="0"/>
          <w:numId w:val="45"/>
        </w:numPr>
      </w:pPr>
      <w:r w:rsidRPr="00ED753A">
        <w:rPr>
          <w:b/>
          <w:bCs/>
        </w:rPr>
        <w:t>Essay:</w:t>
      </w:r>
      <w:r w:rsidRPr="00ED753A">
        <w:t xml:space="preserve"> The topic of "India's Pharmaceutical Industry," "Public Health Challenges," or "Balancing Economic Growth with Public Safety" can be directly addressed using points from this article. The contrast between India's ambition to be a global pharmacy and the reality of quality issues provides a strong narrative.</w:t>
      </w:r>
    </w:p>
    <w:p w14:paraId="247B8D2C" w14:textId="2D17CACB" w:rsidR="00893B8C" w:rsidRPr="00673322" w:rsidRDefault="00893B8C" w:rsidP="00893B8C">
      <w:pPr>
        <w:rPr>
          <w:b/>
          <w:bCs/>
          <w:color w:val="4472C4" w:themeColor="accent1"/>
          <w:sz w:val="24"/>
          <w:szCs w:val="24"/>
        </w:rPr>
      </w:pPr>
      <w:r>
        <w:rPr>
          <w:b/>
          <w:bCs/>
          <w:color w:val="4472C4" w:themeColor="accent1"/>
          <w:sz w:val="24"/>
          <w:szCs w:val="24"/>
        </w:rPr>
        <w:t>2.4</w:t>
      </w:r>
      <w:r w:rsidRPr="00673322">
        <w:rPr>
          <w:b/>
          <w:bCs/>
          <w:color w:val="4472C4" w:themeColor="accent1"/>
          <w:sz w:val="24"/>
          <w:szCs w:val="24"/>
        </w:rPr>
        <w:t xml:space="preserve"> Reforming Passive Euthanasia in India</w:t>
      </w:r>
    </w:p>
    <w:p w14:paraId="32E38729" w14:textId="77777777" w:rsidR="00893B8C" w:rsidRPr="00673322" w:rsidRDefault="00893B8C" w:rsidP="00893B8C">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5DC4EFE2" w14:textId="77777777" w:rsidR="00893B8C" w:rsidRPr="00673322" w:rsidRDefault="00000000" w:rsidP="00893B8C">
      <w:pPr>
        <w:rPr>
          <w:sz w:val="24"/>
          <w:szCs w:val="24"/>
        </w:rPr>
      </w:pPr>
      <w:r>
        <w:rPr>
          <w:sz w:val="24"/>
          <w:szCs w:val="24"/>
        </w:rPr>
        <w:pict w14:anchorId="2818D2AA">
          <v:rect id="_x0000_i1040" style="width:0;height:1.5pt" o:hralign="center" o:hrstd="t" o:hr="t" fillcolor="#a0a0a0" stroked="f"/>
        </w:pict>
      </w:r>
    </w:p>
    <w:p w14:paraId="67338F96" w14:textId="77777777" w:rsidR="00893B8C" w:rsidRPr="00673322" w:rsidRDefault="00893B8C" w:rsidP="00893B8C">
      <w:pPr>
        <w:rPr>
          <w:b/>
          <w:bCs/>
          <w:sz w:val="24"/>
          <w:szCs w:val="24"/>
        </w:rPr>
      </w:pPr>
      <w:r w:rsidRPr="00673322">
        <w:rPr>
          <w:b/>
          <w:bCs/>
          <w:sz w:val="24"/>
          <w:szCs w:val="24"/>
        </w:rPr>
        <w:t>Key Points for UPSC Syllabus</w:t>
      </w:r>
    </w:p>
    <w:p w14:paraId="40184934" w14:textId="77777777" w:rsidR="00893B8C" w:rsidRPr="00673322" w:rsidRDefault="00893B8C" w:rsidP="00893B8C">
      <w:pPr>
        <w:rPr>
          <w:sz w:val="24"/>
          <w:szCs w:val="24"/>
        </w:rPr>
      </w:pPr>
      <w:r w:rsidRPr="00673322">
        <w:rPr>
          <w:b/>
          <w:bCs/>
          <w:sz w:val="24"/>
          <w:szCs w:val="24"/>
        </w:rPr>
        <w:t>Passive vs. Active Euthanasia</w:t>
      </w:r>
      <w:r w:rsidRPr="00673322">
        <w:rPr>
          <w:sz w:val="24"/>
          <w:szCs w:val="24"/>
        </w:rPr>
        <w:t xml:space="preserve"> </w:t>
      </w:r>
    </w:p>
    <w:p w14:paraId="7EBD3650" w14:textId="77777777" w:rsidR="00893B8C" w:rsidRPr="00673322" w:rsidRDefault="00893B8C" w:rsidP="00893B8C">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3BD9A6E1" w14:textId="77777777" w:rsidR="00893B8C" w:rsidRPr="00673322" w:rsidRDefault="00893B8C" w:rsidP="00893B8C">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27E3DD7B" w14:textId="77777777" w:rsidR="00893B8C" w:rsidRPr="00673322" w:rsidRDefault="00893B8C" w:rsidP="00893B8C">
      <w:pPr>
        <w:rPr>
          <w:sz w:val="24"/>
          <w:szCs w:val="24"/>
        </w:rPr>
      </w:pPr>
      <w:r w:rsidRPr="00673322">
        <w:rPr>
          <w:b/>
          <w:bCs/>
          <w:sz w:val="24"/>
          <w:szCs w:val="24"/>
        </w:rPr>
        <w:t>Constitutional and Legal Basis in India</w:t>
      </w:r>
      <w:r w:rsidRPr="00673322">
        <w:rPr>
          <w:sz w:val="24"/>
          <w:szCs w:val="24"/>
        </w:rPr>
        <w:t xml:space="preserve"> </w:t>
      </w:r>
    </w:p>
    <w:p w14:paraId="6BB4860E" w14:textId="77777777" w:rsidR="00893B8C" w:rsidRPr="00673322" w:rsidRDefault="00893B8C" w:rsidP="00893B8C">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0787C724" w14:textId="77777777" w:rsidR="00893B8C" w:rsidRPr="00673322" w:rsidRDefault="00893B8C" w:rsidP="00893B8C">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7EEF73E2" w14:textId="77777777" w:rsidR="00893B8C" w:rsidRPr="00673322" w:rsidRDefault="00893B8C" w:rsidP="00893B8C">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433DB411" w14:textId="77777777" w:rsidR="00893B8C" w:rsidRPr="00673322" w:rsidRDefault="00893B8C" w:rsidP="00893B8C">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3131B988" w14:textId="77777777" w:rsidR="00893B8C" w:rsidRPr="00673322" w:rsidRDefault="00893B8C" w:rsidP="00893B8C">
      <w:pPr>
        <w:numPr>
          <w:ilvl w:val="1"/>
          <w:numId w:val="47"/>
        </w:numPr>
        <w:rPr>
          <w:sz w:val="24"/>
          <w:szCs w:val="24"/>
        </w:rPr>
      </w:pPr>
      <w:r w:rsidRPr="00673322">
        <w:rPr>
          <w:sz w:val="24"/>
          <w:szCs w:val="24"/>
        </w:rPr>
        <w:lastRenderedPageBreak/>
        <w:t>These delays can amount to "cruelty" for terminally ill patients and their families, often forcing them to make informal decisions outside the legal framework.</w:t>
      </w:r>
    </w:p>
    <w:p w14:paraId="5BA76993" w14:textId="77777777" w:rsidR="00893B8C" w:rsidRPr="00673322" w:rsidRDefault="00893B8C" w:rsidP="00893B8C">
      <w:pPr>
        <w:rPr>
          <w:b/>
          <w:bCs/>
          <w:sz w:val="24"/>
          <w:szCs w:val="24"/>
        </w:rPr>
      </w:pPr>
      <w:r w:rsidRPr="00673322">
        <w:rPr>
          <w:b/>
          <w:bCs/>
          <w:sz w:val="24"/>
          <w:szCs w:val="24"/>
        </w:rPr>
        <w:t>Proposed Reforms and the Way Forward</w:t>
      </w:r>
    </w:p>
    <w:p w14:paraId="408A1E12" w14:textId="77777777" w:rsidR="00893B8C" w:rsidRPr="00673322" w:rsidRDefault="00893B8C" w:rsidP="00893B8C">
      <w:pPr>
        <w:rPr>
          <w:sz w:val="24"/>
          <w:szCs w:val="24"/>
        </w:rPr>
      </w:pPr>
      <w:r w:rsidRPr="00673322">
        <w:rPr>
          <w:sz w:val="24"/>
          <w:szCs w:val="24"/>
        </w:rPr>
        <w:t>The article argues that India should refine its passive euthanasia protocol rather than adopting active euthanasia.</w:t>
      </w:r>
    </w:p>
    <w:p w14:paraId="0DB06113" w14:textId="77777777" w:rsidR="00893B8C" w:rsidRPr="00673322" w:rsidRDefault="00893B8C" w:rsidP="00893B8C">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288C2C9" w14:textId="77777777" w:rsidR="00893B8C" w:rsidRPr="00673322" w:rsidRDefault="00893B8C" w:rsidP="00893B8C">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13A56B4B" w14:textId="77777777" w:rsidR="00893B8C" w:rsidRPr="00673322" w:rsidRDefault="00893B8C" w:rsidP="00893B8C">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C11E0A8" w14:textId="77777777" w:rsidR="00893B8C" w:rsidRPr="00673322" w:rsidRDefault="00893B8C" w:rsidP="00893B8C">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64E460A6" w14:textId="77777777" w:rsidR="00893B8C" w:rsidRPr="00673322" w:rsidRDefault="00893B8C" w:rsidP="00893B8C">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285CB56B" w14:textId="77777777" w:rsidR="00893B8C" w:rsidRPr="00673322" w:rsidRDefault="00893B8C" w:rsidP="00893B8C">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07A8A00B" w14:textId="77777777" w:rsidR="00893B8C" w:rsidRPr="00673322" w:rsidRDefault="00893B8C" w:rsidP="00893B8C">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6B107520" w14:textId="77777777" w:rsidR="00893B8C" w:rsidRPr="00673322" w:rsidRDefault="00000000" w:rsidP="00893B8C">
      <w:pPr>
        <w:rPr>
          <w:sz w:val="24"/>
          <w:szCs w:val="24"/>
        </w:rPr>
      </w:pPr>
      <w:r>
        <w:rPr>
          <w:sz w:val="24"/>
          <w:szCs w:val="24"/>
        </w:rPr>
        <w:pict w14:anchorId="5B569AC0">
          <v:rect id="_x0000_i1041" style="width:0;height:1.5pt" o:hralign="center" o:hrstd="t" o:hr="t" fillcolor="#a0a0a0" stroked="f"/>
        </w:pict>
      </w:r>
    </w:p>
    <w:p w14:paraId="716A3021" w14:textId="77777777" w:rsidR="00893B8C" w:rsidRPr="00673322" w:rsidRDefault="00893B8C" w:rsidP="00893B8C">
      <w:pPr>
        <w:rPr>
          <w:b/>
          <w:bCs/>
          <w:sz w:val="24"/>
          <w:szCs w:val="24"/>
        </w:rPr>
      </w:pPr>
      <w:r w:rsidRPr="00673322">
        <w:rPr>
          <w:b/>
          <w:bCs/>
          <w:sz w:val="24"/>
          <w:szCs w:val="24"/>
        </w:rPr>
        <w:t>Strategic Use for UPSC Preparation</w:t>
      </w:r>
    </w:p>
    <w:p w14:paraId="11C54439" w14:textId="77777777" w:rsidR="00893B8C" w:rsidRPr="00673322" w:rsidRDefault="00893B8C" w:rsidP="00893B8C">
      <w:pPr>
        <w:rPr>
          <w:sz w:val="24"/>
          <w:szCs w:val="24"/>
        </w:rPr>
      </w:pPr>
      <w:r w:rsidRPr="00673322">
        <w:rPr>
          <w:sz w:val="24"/>
          <w:szCs w:val="24"/>
        </w:rPr>
        <w:t>This article provides an excellent case study for questions on legal and ethical dilemmas in governance and social justice.</w:t>
      </w:r>
    </w:p>
    <w:p w14:paraId="57D6F747" w14:textId="77777777" w:rsidR="00893B8C" w:rsidRPr="00673322" w:rsidRDefault="00893B8C" w:rsidP="00893B8C">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6CD93DF3" w14:textId="77777777" w:rsidR="00893B8C" w:rsidRPr="00673322" w:rsidRDefault="00893B8C" w:rsidP="00893B8C">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652A8757" w14:textId="77777777" w:rsidR="00893B8C" w:rsidRPr="00673322" w:rsidRDefault="00893B8C" w:rsidP="00893B8C">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2B96FC62" w14:textId="77777777" w:rsidR="00893B8C" w:rsidRPr="00673322" w:rsidRDefault="00893B8C" w:rsidP="00893B8C">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5A5D0508" w14:textId="77777777" w:rsidR="00893B8C" w:rsidRPr="00673322" w:rsidRDefault="00893B8C" w:rsidP="00893B8C">
      <w:pPr>
        <w:numPr>
          <w:ilvl w:val="1"/>
          <w:numId w:val="49"/>
        </w:numPr>
        <w:rPr>
          <w:sz w:val="24"/>
          <w:szCs w:val="24"/>
        </w:rPr>
      </w:pPr>
      <w:r w:rsidRPr="00673322">
        <w:rPr>
          <w:sz w:val="24"/>
          <w:szCs w:val="24"/>
        </w:rPr>
        <w:lastRenderedPageBreak/>
        <w:t xml:space="preserve">The difference between </w:t>
      </w:r>
      <w:r w:rsidRPr="00673322">
        <w:rPr>
          <w:b/>
          <w:bCs/>
          <w:sz w:val="24"/>
          <w:szCs w:val="24"/>
        </w:rPr>
        <w:t>acts of omission and commission</w:t>
      </w:r>
      <w:r w:rsidRPr="00673322">
        <w:rPr>
          <w:sz w:val="24"/>
          <w:szCs w:val="24"/>
        </w:rPr>
        <w:t>.</w:t>
      </w:r>
    </w:p>
    <w:p w14:paraId="3D96DE0C" w14:textId="77777777" w:rsidR="00893B8C" w:rsidRPr="00673322" w:rsidRDefault="00893B8C" w:rsidP="00893B8C">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DCB9BE5" w14:textId="15671ED2" w:rsidR="00A34CC0" w:rsidRPr="00D67F6D" w:rsidRDefault="00A34CC0" w:rsidP="00A34CC0"/>
    <w:p w14:paraId="145AAEE5" w14:textId="222C8A15" w:rsidR="00D83161" w:rsidRPr="00D83161" w:rsidRDefault="00D83161" w:rsidP="00D83161">
      <w:pPr>
        <w:rPr>
          <w:b/>
          <w:bCs/>
          <w:color w:val="4472C4" w:themeColor="accent1"/>
        </w:rPr>
      </w:pPr>
      <w:r w:rsidRPr="00D83161">
        <w:rPr>
          <w:b/>
          <w:bCs/>
          <w:color w:val="4472C4" w:themeColor="accent1"/>
        </w:rPr>
        <w:t>2.5 CAPA Guidelines and Drug Quality</w:t>
      </w:r>
    </w:p>
    <w:p w14:paraId="75F4398A" w14:textId="77777777" w:rsidR="00D83161" w:rsidRPr="00D83161" w:rsidRDefault="00D83161" w:rsidP="00D83161">
      <w:r w:rsidRPr="00D83161">
        <w:t xml:space="preserve">The article, which is relevant for </w:t>
      </w:r>
      <w:r w:rsidRPr="00D83161">
        <w:rPr>
          <w:b/>
          <w:bCs/>
        </w:rPr>
        <w:t>GS Paper 2 (Governance)</w:t>
      </w:r>
      <w:r w:rsidRPr="00D83161">
        <w:t xml:space="preserve">, highlights a significant governance and public health issue: the lack of compliance with </w:t>
      </w:r>
      <w:r w:rsidRPr="00D83161">
        <w:rPr>
          <w:b/>
          <w:bCs/>
        </w:rPr>
        <w:t>Corrective and Preventive Action (CAPA)</w:t>
      </w:r>
      <w:r w:rsidRPr="00D83161">
        <w:t xml:space="preserve"> guidelines among Indian states. While many states have adopted the digital licensing system, no state has fully implemented the crucial CAPA provisions, which are a part of the Central government's revised </w:t>
      </w:r>
      <w:r w:rsidRPr="00D83161">
        <w:rPr>
          <w:b/>
          <w:bCs/>
        </w:rPr>
        <w:t>Schedule M</w:t>
      </w:r>
      <w:r w:rsidRPr="00D83161">
        <w:t xml:space="preserve"> regulations for pharmaceutical manufacturing.</w:t>
      </w:r>
    </w:p>
    <w:p w14:paraId="355065BC" w14:textId="77777777" w:rsidR="00D83161" w:rsidRPr="00D83161" w:rsidRDefault="00000000" w:rsidP="00D83161">
      <w:r>
        <w:pict w14:anchorId="1B9B208E">
          <v:rect id="_x0000_i1042" style="width:0;height:1.5pt" o:hralign="center" o:hrstd="t" o:hr="t" fillcolor="#a0a0a0" stroked="f"/>
        </w:pict>
      </w:r>
    </w:p>
    <w:p w14:paraId="685BA7D9" w14:textId="77777777" w:rsidR="00D83161" w:rsidRPr="00D83161" w:rsidRDefault="00D83161" w:rsidP="00D83161">
      <w:pPr>
        <w:rPr>
          <w:b/>
          <w:bCs/>
        </w:rPr>
      </w:pPr>
      <w:r w:rsidRPr="00D83161">
        <w:rPr>
          <w:b/>
          <w:bCs/>
        </w:rPr>
        <w:t>Key Points Relevant for UPSC Syllabus</w:t>
      </w:r>
    </w:p>
    <w:p w14:paraId="1F4325C5" w14:textId="77777777" w:rsidR="00D83161" w:rsidRPr="00D83161" w:rsidRDefault="00D83161" w:rsidP="00D83161">
      <w:pPr>
        <w:numPr>
          <w:ilvl w:val="0"/>
          <w:numId w:val="54"/>
        </w:numPr>
      </w:pPr>
      <w:r w:rsidRPr="00D83161">
        <w:rPr>
          <w:b/>
          <w:bCs/>
        </w:rPr>
        <w:t>The Problem: Lack of Compliance</w:t>
      </w:r>
      <w:r w:rsidRPr="00D83161">
        <w:t xml:space="preserve">: The article points out a critical gap in India's drug quality control. While 18 state drug control authorities have adopted the </w:t>
      </w:r>
      <w:r w:rsidRPr="00D83161">
        <w:rPr>
          <w:b/>
          <w:bCs/>
        </w:rPr>
        <w:t>Online National Drugs Licensing System (ONDLS)</w:t>
      </w:r>
      <w:r w:rsidRPr="00D83161">
        <w:t xml:space="preserve">, a digital platform for processing drug-related licenses, none have fully complied with the </w:t>
      </w:r>
      <w:r w:rsidRPr="00D83161">
        <w:rPr>
          <w:b/>
          <w:bCs/>
        </w:rPr>
        <w:t>Corrective and Preventive Action (CAPA)</w:t>
      </w:r>
      <w:r w:rsidRPr="00D83161">
        <w:t xml:space="preserve"> guidelines.</w:t>
      </w:r>
    </w:p>
    <w:p w14:paraId="6E0CCCA8" w14:textId="77777777" w:rsidR="00D83161" w:rsidRPr="00D83161" w:rsidRDefault="00D83161" w:rsidP="00D83161">
      <w:pPr>
        <w:numPr>
          <w:ilvl w:val="0"/>
          <w:numId w:val="54"/>
        </w:numPr>
      </w:pPr>
      <w:r w:rsidRPr="00D83161">
        <w:rPr>
          <w:b/>
          <w:bCs/>
        </w:rPr>
        <w:t xml:space="preserve">What is </w:t>
      </w:r>
      <w:proofErr w:type="gramStart"/>
      <w:r w:rsidRPr="00D83161">
        <w:rPr>
          <w:b/>
          <w:bCs/>
        </w:rPr>
        <w:t>CAPA?</w:t>
      </w:r>
      <w:r w:rsidRPr="00D83161">
        <w:t>:</w:t>
      </w:r>
      <w:proofErr w:type="gramEnd"/>
      <w:r w:rsidRPr="00D83161">
        <w:t xml:space="preserve"> CAPA is a fundamental quality management methodology in regulated industries like pharmaceuticals.</w:t>
      </w:r>
    </w:p>
    <w:p w14:paraId="7C143DEB" w14:textId="77777777" w:rsidR="00D83161" w:rsidRPr="00D83161" w:rsidRDefault="00D83161" w:rsidP="00D83161">
      <w:pPr>
        <w:numPr>
          <w:ilvl w:val="1"/>
          <w:numId w:val="54"/>
        </w:numPr>
      </w:pPr>
      <w:r w:rsidRPr="00D83161">
        <w:rPr>
          <w:b/>
          <w:bCs/>
        </w:rPr>
        <w:t>Purpose</w:t>
      </w:r>
      <w:r w:rsidRPr="00D83161">
        <w:t>: It focuses on systematically investigating and resolving problems to ensure safety and maintain high standards.</w:t>
      </w:r>
    </w:p>
    <w:p w14:paraId="2F984800" w14:textId="77777777" w:rsidR="00D83161" w:rsidRPr="00D83161" w:rsidRDefault="00D83161" w:rsidP="00D83161">
      <w:pPr>
        <w:numPr>
          <w:ilvl w:val="1"/>
          <w:numId w:val="54"/>
        </w:numPr>
      </w:pPr>
      <w:r w:rsidRPr="00D83161">
        <w:rPr>
          <w:b/>
          <w:bCs/>
        </w:rPr>
        <w:t>Corrective Action</w:t>
      </w:r>
      <w:r w:rsidRPr="00D83161">
        <w:t xml:space="preserve">: This is a </w:t>
      </w:r>
      <w:r w:rsidRPr="00D83161">
        <w:rPr>
          <w:b/>
          <w:bCs/>
        </w:rPr>
        <w:t>reactive</w:t>
      </w:r>
      <w:r w:rsidRPr="00D83161">
        <w:t xml:space="preserve"> measure taken </w:t>
      </w:r>
      <w:r w:rsidRPr="00D83161">
        <w:rPr>
          <w:i/>
          <w:iCs/>
        </w:rPr>
        <w:t>after</w:t>
      </w:r>
      <w:r w:rsidRPr="00D83161">
        <w:t xml:space="preserve"> a problem has been detected. It involves identifying the root cause of the issue to prevent its recurrence. For example, if a batch of a drug is found to be contaminated, a corrective action would be to investigate why it happened and fix that specific problem.</w:t>
      </w:r>
    </w:p>
    <w:p w14:paraId="000EE392" w14:textId="77777777" w:rsidR="00D83161" w:rsidRPr="00D83161" w:rsidRDefault="00D83161" w:rsidP="00D83161">
      <w:pPr>
        <w:numPr>
          <w:ilvl w:val="1"/>
          <w:numId w:val="54"/>
        </w:numPr>
      </w:pPr>
      <w:r w:rsidRPr="00D83161">
        <w:rPr>
          <w:b/>
          <w:bCs/>
        </w:rPr>
        <w:t>Preventive Action</w:t>
      </w:r>
      <w:r w:rsidRPr="00D83161">
        <w:t xml:space="preserve">: This is a </w:t>
      </w:r>
      <w:r w:rsidRPr="00D83161">
        <w:rPr>
          <w:b/>
          <w:bCs/>
        </w:rPr>
        <w:t>proactive</w:t>
      </w:r>
      <w:r w:rsidRPr="00D83161">
        <w:t xml:space="preserve"> measure taken to eliminate the cause of a </w:t>
      </w:r>
      <w:r w:rsidRPr="00D83161">
        <w:rPr>
          <w:i/>
          <w:iCs/>
        </w:rPr>
        <w:t>potential</w:t>
      </w:r>
      <w:r w:rsidRPr="00D83161">
        <w:t xml:space="preserve"> nonconformity before it occurs. For example, based on an analysis of data, a company might retrain staff or upgrade equipment to prevent a potential mistake from ever happening.</w:t>
      </w:r>
    </w:p>
    <w:p w14:paraId="563D1B06" w14:textId="77777777" w:rsidR="00D83161" w:rsidRPr="00D83161" w:rsidRDefault="00D83161" w:rsidP="00D83161">
      <w:pPr>
        <w:numPr>
          <w:ilvl w:val="0"/>
          <w:numId w:val="54"/>
        </w:numPr>
      </w:pPr>
      <w:r w:rsidRPr="00D83161">
        <w:rPr>
          <w:b/>
          <w:bCs/>
        </w:rPr>
        <w:t>Revised Schedule M</w:t>
      </w:r>
      <w:r w:rsidRPr="00D83161">
        <w:t>: The CAPA guidelines are a critical component of the Union government's revised Schedule M regulations. The article mentions that a significant number of MSME pharma companies (3,838 out of 5,308) have already complied with these revised norms, but state-level enforcement of CAPA remains an issue.</w:t>
      </w:r>
    </w:p>
    <w:p w14:paraId="01429DDC" w14:textId="77777777" w:rsidR="00D83161" w:rsidRPr="00D83161" w:rsidRDefault="00D83161" w:rsidP="00D83161">
      <w:pPr>
        <w:numPr>
          <w:ilvl w:val="0"/>
          <w:numId w:val="54"/>
        </w:numPr>
      </w:pPr>
      <w:r w:rsidRPr="00D83161">
        <w:rPr>
          <w:b/>
          <w:bCs/>
        </w:rPr>
        <w:t>Relevance to Public Health</w:t>
      </w:r>
      <w:r w:rsidRPr="00D83161">
        <w:t>: The lack of CAPA compliance is directly linked to public health crises, such as the recent deaths of children in Madhya Pradesh and Rajasthan due to adulterated cough syrup. An official from the Health Ministry stated that compliance with CAPA will ensure that drug violations are registered and corrective action is taken.</w:t>
      </w:r>
    </w:p>
    <w:p w14:paraId="73AEB884" w14:textId="77777777" w:rsidR="00D83161" w:rsidRPr="00D83161" w:rsidRDefault="00D83161" w:rsidP="00D83161">
      <w:pPr>
        <w:numPr>
          <w:ilvl w:val="0"/>
          <w:numId w:val="54"/>
        </w:numPr>
      </w:pPr>
      <w:r w:rsidRPr="00D83161">
        <w:rPr>
          <w:b/>
          <w:bCs/>
        </w:rPr>
        <w:t>Centralised Digital Platform</w:t>
      </w:r>
      <w:r w:rsidRPr="00D83161">
        <w:t xml:space="preserve">: The </w:t>
      </w:r>
      <w:r w:rsidRPr="00D83161">
        <w:rPr>
          <w:b/>
          <w:bCs/>
        </w:rPr>
        <w:t>ONDLS</w:t>
      </w:r>
      <w:r w:rsidRPr="00D83161">
        <w:t xml:space="preserve">, developed by the </w:t>
      </w:r>
      <w:r w:rsidRPr="00D83161">
        <w:rPr>
          <w:b/>
          <w:bCs/>
        </w:rPr>
        <w:t>Central Drugs Standard Control Organisation (CDSCO)</w:t>
      </w:r>
      <w:r w:rsidRPr="00D83161">
        <w:t xml:space="preserve">, is a single-window platform designed to create a uniform, transparent, and accountable process for drug licensing across all states and Union Territories. This system is a step towards standardizing the process, but as the article points </w:t>
      </w:r>
      <w:r w:rsidRPr="00D83161">
        <w:lastRenderedPageBreak/>
        <w:t>out, this alone is not enough to ensure full compliance with the quality standards outlined in CAPA.</w:t>
      </w:r>
    </w:p>
    <w:p w14:paraId="10E9979E" w14:textId="77777777" w:rsidR="00D83161" w:rsidRPr="00D83161" w:rsidRDefault="00000000" w:rsidP="00D83161">
      <w:r>
        <w:pict w14:anchorId="293C9631">
          <v:rect id="_x0000_i1043" style="width:0;height:1.5pt" o:hralign="center" o:hrstd="t" o:hr="t" fillcolor="#a0a0a0" stroked="f"/>
        </w:pict>
      </w:r>
    </w:p>
    <w:p w14:paraId="6C6A4A8F" w14:textId="77777777" w:rsidR="00D83161" w:rsidRPr="00D83161" w:rsidRDefault="00D83161" w:rsidP="00D83161">
      <w:pPr>
        <w:rPr>
          <w:b/>
          <w:bCs/>
        </w:rPr>
      </w:pPr>
      <w:r w:rsidRPr="00D83161">
        <w:rPr>
          <w:b/>
          <w:bCs/>
        </w:rPr>
        <w:t>Strategic Use for UPSC Preparation</w:t>
      </w:r>
    </w:p>
    <w:p w14:paraId="44BB38B3" w14:textId="77777777" w:rsidR="00D83161" w:rsidRPr="00D83161" w:rsidRDefault="00D83161" w:rsidP="00D83161">
      <w:r w:rsidRPr="00D83161">
        <w:t>This article is an excellent source for questions on governance and public health issues, specifically regarding the pharmaceutical industry.</w:t>
      </w:r>
    </w:p>
    <w:p w14:paraId="5D7B0278" w14:textId="77777777" w:rsidR="00D83161" w:rsidRPr="00D83161" w:rsidRDefault="00D83161" w:rsidP="00D83161">
      <w:pPr>
        <w:numPr>
          <w:ilvl w:val="0"/>
          <w:numId w:val="55"/>
        </w:numPr>
      </w:pPr>
      <w:r w:rsidRPr="00D83161">
        <w:rPr>
          <w:b/>
          <w:bCs/>
        </w:rPr>
        <w:t>GS Paper 2 (Governance):</w:t>
      </w:r>
      <w:r w:rsidRPr="00D83161">
        <w:t xml:space="preserve"> Use this to illustrate a significant </w:t>
      </w:r>
      <w:r w:rsidRPr="00D83161">
        <w:rPr>
          <w:b/>
          <w:bCs/>
        </w:rPr>
        <w:t>governance deficit</w:t>
      </w:r>
      <w:r w:rsidRPr="00D83161">
        <w:t xml:space="preserve"> in the public health sector.</w:t>
      </w:r>
    </w:p>
    <w:p w14:paraId="531A8E75" w14:textId="77777777" w:rsidR="00D83161" w:rsidRPr="00D83161" w:rsidRDefault="00D83161" w:rsidP="00D83161">
      <w:pPr>
        <w:numPr>
          <w:ilvl w:val="1"/>
          <w:numId w:val="55"/>
        </w:numPr>
      </w:pPr>
      <w:r w:rsidRPr="00D83161">
        <w:t>Highlight the disconnect between central government policies (revised Schedule M and ONDLS) and their on-the-ground implementation by state governments.</w:t>
      </w:r>
    </w:p>
    <w:p w14:paraId="3CD808AE" w14:textId="77777777" w:rsidR="00D83161" w:rsidRPr="00D83161" w:rsidRDefault="00D83161" w:rsidP="00D83161">
      <w:pPr>
        <w:numPr>
          <w:ilvl w:val="1"/>
          <w:numId w:val="55"/>
        </w:numPr>
      </w:pPr>
      <w:r w:rsidRPr="00D83161">
        <w:t>Discuss the importance of a robust regulatory framework and the role of digital platforms in ensuring transparency and accountability.</w:t>
      </w:r>
    </w:p>
    <w:p w14:paraId="46D1BD73" w14:textId="77777777" w:rsidR="00D83161" w:rsidRPr="00D83161" w:rsidRDefault="00D83161" w:rsidP="00D83161">
      <w:pPr>
        <w:numPr>
          <w:ilvl w:val="1"/>
          <w:numId w:val="55"/>
        </w:numPr>
      </w:pPr>
      <w:r w:rsidRPr="00D83161">
        <w:t>The article shows a clear problem-solution dynamic: The problem is a lack of drug quality; the solution involves implementing stricter norms like CAPA and leveraging technology.</w:t>
      </w:r>
    </w:p>
    <w:p w14:paraId="775DAE21" w14:textId="77777777" w:rsidR="00D83161" w:rsidRPr="00D83161" w:rsidRDefault="00D83161" w:rsidP="00D83161">
      <w:pPr>
        <w:numPr>
          <w:ilvl w:val="0"/>
          <w:numId w:val="55"/>
        </w:numPr>
      </w:pPr>
      <w:r w:rsidRPr="00D83161">
        <w:rPr>
          <w:b/>
          <w:bCs/>
        </w:rPr>
        <w:t>GS Paper 2 (Social Justice):</w:t>
      </w:r>
      <w:r w:rsidRPr="00D83161">
        <w:t xml:space="preserve"> The deaths of children due to substandard drugs are a matter of social justice and a failure of the state to protect its most vulnerable citizens. This can be used as a case study to discuss the ethical responsibility of the state and the industry.</w:t>
      </w:r>
    </w:p>
    <w:p w14:paraId="5FEE2185" w14:textId="77777777" w:rsidR="00D83161" w:rsidRPr="00D83161" w:rsidRDefault="00D83161" w:rsidP="00D83161">
      <w:pPr>
        <w:numPr>
          <w:ilvl w:val="0"/>
          <w:numId w:val="55"/>
        </w:numPr>
      </w:pPr>
      <w:r w:rsidRPr="00D83161">
        <w:rPr>
          <w:b/>
          <w:bCs/>
        </w:rPr>
        <w:t>Essay:</w:t>
      </w:r>
      <w:r w:rsidRPr="00D83161">
        <w:t xml:space="preserve"> The topic of "Public Health is a Public Responsibility" or "The Role of Regulation in a Developing Economy" can be enriched with details from this article. The contrast between India's ambition to be a global pharmacy and the reality of a fragmented regulatory system provides a powerful narrative.</w:t>
      </w:r>
    </w:p>
    <w:p w14:paraId="4041818B" w14:textId="0BD45447" w:rsidR="008A332E" w:rsidRDefault="008A332E" w:rsidP="00D67F6D"/>
    <w:p w14:paraId="035AD023" w14:textId="77777777" w:rsidR="00780E63" w:rsidRDefault="00780E63" w:rsidP="000001C7">
      <w:pPr>
        <w:rPr>
          <w:b/>
          <w:bCs/>
          <w:sz w:val="32"/>
          <w:szCs w:val="32"/>
        </w:rPr>
      </w:pPr>
      <w:r>
        <w:rPr>
          <w:b/>
          <w:bCs/>
          <w:sz w:val="32"/>
          <w:szCs w:val="32"/>
        </w:rPr>
        <w:t>3. Social Justice</w:t>
      </w:r>
    </w:p>
    <w:p w14:paraId="16F44682" w14:textId="76D176CE" w:rsidR="00780E63" w:rsidRPr="00780E63" w:rsidRDefault="00780E63" w:rsidP="00780E63">
      <w:pPr>
        <w:rPr>
          <w:b/>
          <w:bCs/>
          <w:color w:val="4472C4" w:themeColor="accent1"/>
          <w:sz w:val="24"/>
          <w:szCs w:val="24"/>
        </w:rPr>
      </w:pPr>
      <w:r w:rsidRPr="00780E63">
        <w:rPr>
          <w:b/>
          <w:bCs/>
          <w:color w:val="4472C4" w:themeColor="accent1"/>
          <w:sz w:val="24"/>
          <w:szCs w:val="24"/>
        </w:rPr>
        <w:t>3.1 Workplace Safety and Labour Rights in India</w:t>
      </w:r>
    </w:p>
    <w:p w14:paraId="3441A3BF" w14:textId="77777777" w:rsidR="00780E63" w:rsidRPr="00780E63" w:rsidRDefault="00780E63" w:rsidP="00780E63">
      <w:pPr>
        <w:rPr>
          <w:sz w:val="24"/>
          <w:szCs w:val="24"/>
        </w:rPr>
      </w:pPr>
      <w:r w:rsidRPr="00780E63">
        <w:rPr>
          <w:sz w:val="24"/>
          <w:szCs w:val="24"/>
        </w:rPr>
        <w:t xml:space="preserve">The article, which is useful for both </w:t>
      </w:r>
      <w:r w:rsidRPr="00780E63">
        <w:rPr>
          <w:b/>
          <w:bCs/>
          <w:sz w:val="24"/>
          <w:szCs w:val="24"/>
        </w:rPr>
        <w:t>GS Paper 2 (Social Justice)</w:t>
      </w:r>
      <w:r w:rsidRPr="00780E63">
        <w:rPr>
          <w:sz w:val="24"/>
          <w:szCs w:val="24"/>
        </w:rPr>
        <w:t xml:space="preserve"> and </w:t>
      </w:r>
      <w:r w:rsidRPr="00780E63">
        <w:rPr>
          <w:b/>
          <w:bCs/>
          <w:sz w:val="24"/>
          <w:szCs w:val="24"/>
        </w:rPr>
        <w:t>GS Paper 3 (Indian Economy)</w:t>
      </w:r>
      <w:r w:rsidRPr="00780E63">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5533AAE8" w14:textId="77777777" w:rsidR="00780E63" w:rsidRPr="00780E63" w:rsidRDefault="00000000" w:rsidP="00780E63">
      <w:pPr>
        <w:rPr>
          <w:sz w:val="24"/>
          <w:szCs w:val="24"/>
        </w:rPr>
      </w:pPr>
      <w:r>
        <w:rPr>
          <w:sz w:val="24"/>
          <w:szCs w:val="24"/>
        </w:rPr>
        <w:pict w14:anchorId="01EB1C50">
          <v:rect id="_x0000_i1044" style="width:0;height:1.5pt" o:hralign="center" o:hrstd="t" o:hr="t" fillcolor="#a0a0a0" stroked="f"/>
        </w:pict>
      </w:r>
    </w:p>
    <w:p w14:paraId="3A305BED" w14:textId="77777777" w:rsidR="00780E63" w:rsidRPr="00780E63" w:rsidRDefault="00780E63" w:rsidP="00780E63">
      <w:pPr>
        <w:rPr>
          <w:b/>
          <w:bCs/>
          <w:sz w:val="24"/>
          <w:szCs w:val="24"/>
        </w:rPr>
      </w:pPr>
      <w:r w:rsidRPr="00780E63">
        <w:rPr>
          <w:b/>
          <w:bCs/>
          <w:sz w:val="24"/>
          <w:szCs w:val="24"/>
        </w:rPr>
        <w:t>Key Points for UPSC Syllabus</w:t>
      </w:r>
    </w:p>
    <w:p w14:paraId="6C435E2C" w14:textId="77777777" w:rsidR="00780E63" w:rsidRPr="00780E63" w:rsidRDefault="00780E63" w:rsidP="00780E63">
      <w:pPr>
        <w:numPr>
          <w:ilvl w:val="0"/>
          <w:numId w:val="60"/>
        </w:numPr>
        <w:rPr>
          <w:sz w:val="24"/>
          <w:szCs w:val="24"/>
        </w:rPr>
      </w:pPr>
      <w:r w:rsidRPr="00780E63">
        <w:rPr>
          <w:b/>
          <w:bCs/>
          <w:sz w:val="24"/>
          <w:szCs w:val="24"/>
        </w:rPr>
        <w:t>Alarming Statistics on Industrial Accidents</w:t>
      </w:r>
      <w:r w:rsidRPr="00780E63">
        <w:rPr>
          <w:sz w:val="24"/>
          <w:szCs w:val="24"/>
        </w:rPr>
        <w:t xml:space="preserve">: According to the </w:t>
      </w:r>
      <w:r w:rsidRPr="00780E63">
        <w:rPr>
          <w:b/>
          <w:bCs/>
          <w:sz w:val="24"/>
          <w:szCs w:val="24"/>
        </w:rPr>
        <w:t>British Safety Council (BSC)</w:t>
      </w:r>
      <w:r w:rsidRPr="00780E63">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t>
      </w:r>
      <w:r w:rsidRPr="00780E63">
        <w:rPr>
          <w:sz w:val="24"/>
          <w:szCs w:val="24"/>
        </w:rPr>
        <w:lastRenderedPageBreak/>
        <w:t xml:space="preserve">workers. A separate study claims that as many as </w:t>
      </w:r>
      <w:r w:rsidRPr="00780E63">
        <w:rPr>
          <w:b/>
          <w:bCs/>
          <w:sz w:val="24"/>
          <w:szCs w:val="24"/>
        </w:rPr>
        <w:t>48,000 workers lose their lives</w:t>
      </w:r>
      <w:r w:rsidRPr="00780E63">
        <w:rPr>
          <w:sz w:val="24"/>
          <w:szCs w:val="24"/>
        </w:rPr>
        <w:t xml:space="preserve"> each year due to occupational hazards in India, a figure </w:t>
      </w:r>
      <w:r w:rsidRPr="00780E63">
        <w:rPr>
          <w:b/>
          <w:bCs/>
          <w:sz w:val="24"/>
          <w:szCs w:val="24"/>
        </w:rPr>
        <w:t>20 times higher</w:t>
      </w:r>
      <w:r w:rsidRPr="00780E63">
        <w:rPr>
          <w:sz w:val="24"/>
          <w:szCs w:val="24"/>
        </w:rPr>
        <w:t xml:space="preserve"> than in the UK.</w:t>
      </w:r>
    </w:p>
    <w:p w14:paraId="6F80BE55" w14:textId="77777777" w:rsidR="00780E63" w:rsidRPr="00780E63" w:rsidRDefault="00780E63" w:rsidP="00780E63">
      <w:pPr>
        <w:numPr>
          <w:ilvl w:val="0"/>
          <w:numId w:val="60"/>
        </w:numPr>
        <w:rPr>
          <w:sz w:val="24"/>
          <w:szCs w:val="24"/>
        </w:rPr>
      </w:pPr>
      <w:r w:rsidRPr="00780E63">
        <w:rPr>
          <w:b/>
          <w:bCs/>
          <w:sz w:val="24"/>
          <w:szCs w:val="24"/>
        </w:rPr>
        <w:t>Root Causes of Accidents</w:t>
      </w:r>
      <w:r w:rsidRPr="00780E63">
        <w:rPr>
          <w:sz w:val="24"/>
          <w:szCs w:val="24"/>
        </w:rPr>
        <w:t>: The article attributes accidents not to inevitability but to a failure of prevention.</w:t>
      </w:r>
    </w:p>
    <w:p w14:paraId="3912C8ED" w14:textId="77777777" w:rsidR="00780E63" w:rsidRPr="00780E63" w:rsidRDefault="00780E63" w:rsidP="00780E63">
      <w:pPr>
        <w:numPr>
          <w:ilvl w:val="1"/>
          <w:numId w:val="60"/>
        </w:numPr>
        <w:rPr>
          <w:sz w:val="24"/>
          <w:szCs w:val="24"/>
        </w:rPr>
      </w:pPr>
      <w:r w:rsidRPr="00780E63">
        <w:rPr>
          <w:b/>
          <w:bCs/>
          <w:sz w:val="24"/>
          <w:szCs w:val="24"/>
        </w:rPr>
        <w:t>Employer Negligence</w:t>
      </w:r>
      <w:r w:rsidRPr="00780E63">
        <w:rPr>
          <w:sz w:val="24"/>
          <w:szCs w:val="24"/>
        </w:rPr>
        <w:t xml:space="preserve">: Companies often </w:t>
      </w:r>
      <w:r w:rsidRPr="00780E63">
        <w:rPr>
          <w:b/>
          <w:bCs/>
          <w:sz w:val="24"/>
          <w:szCs w:val="24"/>
        </w:rPr>
        <w:t>cut corners</w:t>
      </w:r>
      <w:r w:rsidRPr="00780E63">
        <w:rPr>
          <w:sz w:val="24"/>
          <w:szCs w:val="24"/>
        </w:rPr>
        <w:t xml:space="preserve"> and underinvest in safety to reduce costs and maximize profits. The Telangana explosion is cited as an example of outdated machinery, ignored maintenance, and dismissed worker complaints.</w:t>
      </w:r>
    </w:p>
    <w:p w14:paraId="20B3044A" w14:textId="77777777" w:rsidR="00780E63" w:rsidRPr="00780E63" w:rsidRDefault="00780E63" w:rsidP="00780E63">
      <w:pPr>
        <w:numPr>
          <w:ilvl w:val="1"/>
          <w:numId w:val="60"/>
        </w:numPr>
        <w:rPr>
          <w:sz w:val="24"/>
          <w:szCs w:val="24"/>
        </w:rPr>
      </w:pPr>
      <w:r w:rsidRPr="00780E63">
        <w:rPr>
          <w:b/>
          <w:bCs/>
          <w:sz w:val="24"/>
          <w:szCs w:val="24"/>
        </w:rPr>
        <w:t>Lack of Accountability</w:t>
      </w:r>
      <w:r w:rsidRPr="00780E63">
        <w:rPr>
          <w:sz w:val="24"/>
          <w:szCs w:val="24"/>
        </w:rPr>
        <w:t xml:space="preserve">: The article states that in India, employers are often not held </w:t>
      </w:r>
      <w:r w:rsidRPr="00780E63">
        <w:rPr>
          <w:b/>
          <w:bCs/>
          <w:sz w:val="24"/>
          <w:szCs w:val="24"/>
        </w:rPr>
        <w:t>criminally accountable</w:t>
      </w:r>
      <w:r w:rsidRPr="00780E63">
        <w:rPr>
          <w:sz w:val="24"/>
          <w:szCs w:val="24"/>
        </w:rPr>
        <w:t xml:space="preserve"> for preventable deaths. Ex gratia payments from public funds are seen as turning compensation into "charity" and absolving employers of responsibility.</w:t>
      </w:r>
    </w:p>
    <w:p w14:paraId="0EB85CB5" w14:textId="77777777" w:rsidR="00780E63" w:rsidRPr="00780E63" w:rsidRDefault="00780E63" w:rsidP="00780E63">
      <w:pPr>
        <w:numPr>
          <w:ilvl w:val="1"/>
          <w:numId w:val="60"/>
        </w:numPr>
        <w:rPr>
          <w:sz w:val="24"/>
          <w:szCs w:val="24"/>
        </w:rPr>
      </w:pPr>
      <w:r w:rsidRPr="00780E63">
        <w:rPr>
          <w:b/>
          <w:bCs/>
          <w:sz w:val="24"/>
          <w:szCs w:val="24"/>
        </w:rPr>
        <w:t>Poor Working Conditions</w:t>
      </w:r>
      <w:r w:rsidRPr="00780E63">
        <w:rPr>
          <w:sz w:val="24"/>
          <w:szCs w:val="24"/>
        </w:rPr>
        <w:t xml:space="preserve">: The </w:t>
      </w:r>
      <w:r w:rsidRPr="00780E63">
        <w:rPr>
          <w:b/>
          <w:bCs/>
          <w:sz w:val="24"/>
          <w:szCs w:val="24"/>
        </w:rPr>
        <w:t>International Labour Organization (ILO)</w:t>
      </w:r>
      <w:r w:rsidRPr="00780E63">
        <w:rPr>
          <w:sz w:val="24"/>
          <w:szCs w:val="24"/>
        </w:rPr>
        <w:t xml:space="preserve"> notes that accidents are rarely random and often linked to employer practices like long working hours, inadequate rest, and low wages. A recent study from </w:t>
      </w:r>
      <w:proofErr w:type="spellStart"/>
      <w:r w:rsidRPr="00780E63">
        <w:rPr>
          <w:sz w:val="24"/>
          <w:szCs w:val="24"/>
        </w:rPr>
        <w:t>IndustriALL</w:t>
      </w:r>
      <w:proofErr w:type="spellEnd"/>
      <w:r w:rsidRPr="00780E63">
        <w:rPr>
          <w:sz w:val="24"/>
          <w:szCs w:val="24"/>
        </w:rPr>
        <w:t xml:space="preserve"> found that accidents often occur due to "severe negligence of safety rules, a weak supervisory system, inadequate factory inspections and the employment of large numbers of untrained precarious workers".</w:t>
      </w:r>
    </w:p>
    <w:p w14:paraId="51C94CB7" w14:textId="77777777" w:rsidR="00780E63" w:rsidRPr="00780E63" w:rsidRDefault="00780E63" w:rsidP="00780E63">
      <w:pPr>
        <w:numPr>
          <w:ilvl w:val="0"/>
          <w:numId w:val="60"/>
        </w:numPr>
        <w:rPr>
          <w:sz w:val="24"/>
          <w:szCs w:val="24"/>
        </w:rPr>
      </w:pPr>
      <w:r w:rsidRPr="00780E63">
        <w:rPr>
          <w:b/>
          <w:bCs/>
          <w:sz w:val="24"/>
          <w:szCs w:val="24"/>
        </w:rPr>
        <w:t>The Evolution and Erosion of Labour Laws</w:t>
      </w:r>
      <w:r w:rsidRPr="00780E63">
        <w:rPr>
          <w:sz w:val="24"/>
          <w:szCs w:val="24"/>
        </w:rPr>
        <w:t>:</w:t>
      </w:r>
    </w:p>
    <w:p w14:paraId="3290F4D4" w14:textId="77777777" w:rsidR="00780E63" w:rsidRPr="00780E63" w:rsidRDefault="00780E63" w:rsidP="00780E63">
      <w:pPr>
        <w:numPr>
          <w:ilvl w:val="1"/>
          <w:numId w:val="60"/>
        </w:numPr>
        <w:rPr>
          <w:sz w:val="24"/>
          <w:szCs w:val="24"/>
        </w:rPr>
      </w:pPr>
      <w:r w:rsidRPr="00780E63">
        <w:rPr>
          <w:b/>
          <w:bCs/>
          <w:sz w:val="24"/>
          <w:szCs w:val="24"/>
        </w:rPr>
        <w:t>Historical Framework</w:t>
      </w:r>
      <w:r w:rsidRPr="00780E63">
        <w:rPr>
          <w:sz w:val="24"/>
          <w:szCs w:val="24"/>
        </w:rPr>
        <w:t xml:space="preserve">: The </w:t>
      </w:r>
      <w:r w:rsidRPr="00780E63">
        <w:rPr>
          <w:b/>
          <w:bCs/>
          <w:sz w:val="24"/>
          <w:szCs w:val="24"/>
        </w:rPr>
        <w:t>Factories Act, 1948</w:t>
      </w:r>
      <w:r w:rsidRPr="00780E63">
        <w:rPr>
          <w:sz w:val="24"/>
          <w:szCs w:val="24"/>
        </w:rPr>
        <w:t xml:space="preserve">, was a cornerstone of </w:t>
      </w:r>
      <w:proofErr w:type="spellStart"/>
      <w:r w:rsidRPr="00780E63">
        <w:rPr>
          <w:sz w:val="24"/>
          <w:szCs w:val="24"/>
        </w:rPr>
        <w:t>labor</w:t>
      </w:r>
      <w:proofErr w:type="spellEnd"/>
      <w:r w:rsidRPr="00780E63">
        <w:rPr>
          <w:sz w:val="24"/>
          <w:szCs w:val="24"/>
        </w:rPr>
        <w:t xml:space="preserve"> regulation, setting standards for factory licensing, machinery maintenance, working hours, and welfare facilities like canteens and crèches. It also provided for inspections to enforce these standards.</w:t>
      </w:r>
    </w:p>
    <w:p w14:paraId="7E0D3584" w14:textId="77777777" w:rsidR="00780E63" w:rsidRPr="00780E63" w:rsidRDefault="00780E63" w:rsidP="00780E63">
      <w:pPr>
        <w:numPr>
          <w:ilvl w:val="1"/>
          <w:numId w:val="60"/>
        </w:numPr>
        <w:rPr>
          <w:sz w:val="24"/>
          <w:szCs w:val="24"/>
        </w:rPr>
      </w:pPr>
      <w:r w:rsidRPr="00780E63">
        <w:rPr>
          <w:b/>
          <w:bCs/>
          <w:sz w:val="24"/>
          <w:szCs w:val="24"/>
        </w:rPr>
        <w:t>Post-1990s Dismantling</w:t>
      </w:r>
      <w:r w:rsidRPr="00780E63">
        <w:rPr>
          <w:sz w:val="24"/>
          <w:szCs w:val="24"/>
        </w:rPr>
        <w:t>: Since the 1990s, labour protections have been systematically dismantled to provide employers with "flexibility".</w:t>
      </w:r>
    </w:p>
    <w:p w14:paraId="5BCAF440" w14:textId="77777777" w:rsidR="00780E63" w:rsidRPr="00780E63" w:rsidRDefault="00780E63" w:rsidP="00780E63">
      <w:pPr>
        <w:numPr>
          <w:ilvl w:val="1"/>
          <w:numId w:val="60"/>
        </w:numPr>
        <w:rPr>
          <w:sz w:val="24"/>
          <w:szCs w:val="24"/>
        </w:rPr>
      </w:pPr>
      <w:r w:rsidRPr="00780E63">
        <w:rPr>
          <w:b/>
          <w:bCs/>
          <w:sz w:val="24"/>
          <w:szCs w:val="24"/>
        </w:rPr>
        <w:t>The OSHWC Code, 2020</w:t>
      </w:r>
      <w:r w:rsidRPr="00780E63">
        <w:rPr>
          <w:sz w:val="24"/>
          <w:szCs w:val="24"/>
        </w:rPr>
        <w:t xml:space="preserve">: The </w:t>
      </w:r>
      <w:r w:rsidRPr="00780E63">
        <w:rPr>
          <w:b/>
          <w:bCs/>
          <w:sz w:val="24"/>
          <w:szCs w:val="24"/>
        </w:rPr>
        <w:t>Occupational Safety, Health and Working Conditions Code, 2020</w:t>
      </w:r>
      <w:r w:rsidRPr="00780E63">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1409194A" w14:textId="77777777" w:rsidR="00780E63" w:rsidRPr="00780E63" w:rsidRDefault="00780E63" w:rsidP="00780E63">
      <w:pPr>
        <w:numPr>
          <w:ilvl w:val="1"/>
          <w:numId w:val="60"/>
        </w:numPr>
        <w:rPr>
          <w:sz w:val="24"/>
          <w:szCs w:val="24"/>
        </w:rPr>
      </w:pPr>
      <w:r w:rsidRPr="00780E63">
        <w:rPr>
          <w:b/>
          <w:bCs/>
          <w:sz w:val="24"/>
          <w:szCs w:val="24"/>
        </w:rPr>
        <w:t>Self-Certification</w:t>
      </w:r>
      <w:r w:rsidRPr="00780E63">
        <w:rPr>
          <w:sz w:val="24"/>
          <w:szCs w:val="24"/>
        </w:rPr>
        <w:t>: The trend of allowing employers to "self-certify" compliance with labour laws is seen as a way of weakening inspections and diluting regulations.</w:t>
      </w:r>
    </w:p>
    <w:p w14:paraId="3C1BDDC9" w14:textId="77777777" w:rsidR="00780E63" w:rsidRPr="00780E63" w:rsidRDefault="00000000" w:rsidP="00780E63">
      <w:pPr>
        <w:rPr>
          <w:sz w:val="24"/>
          <w:szCs w:val="24"/>
        </w:rPr>
      </w:pPr>
      <w:r>
        <w:rPr>
          <w:sz w:val="24"/>
          <w:szCs w:val="24"/>
        </w:rPr>
        <w:pict w14:anchorId="33A9DF9D">
          <v:rect id="_x0000_i1045" style="width:0;height:1.5pt" o:hralign="center" o:hrstd="t" o:hr="t" fillcolor="#a0a0a0" stroked="f"/>
        </w:pict>
      </w:r>
    </w:p>
    <w:p w14:paraId="141840D0" w14:textId="77777777" w:rsidR="00780E63" w:rsidRPr="00780E63" w:rsidRDefault="00780E63" w:rsidP="00780E63">
      <w:pPr>
        <w:rPr>
          <w:b/>
          <w:bCs/>
          <w:sz w:val="24"/>
          <w:szCs w:val="24"/>
        </w:rPr>
      </w:pPr>
      <w:r w:rsidRPr="00780E63">
        <w:rPr>
          <w:b/>
          <w:bCs/>
          <w:sz w:val="24"/>
          <w:szCs w:val="24"/>
        </w:rPr>
        <w:lastRenderedPageBreak/>
        <w:t>Strategic Use for UPSC Preparation</w:t>
      </w:r>
    </w:p>
    <w:p w14:paraId="017B2869" w14:textId="77777777" w:rsidR="00780E63" w:rsidRPr="00780E63" w:rsidRDefault="00780E63" w:rsidP="00780E63">
      <w:pPr>
        <w:rPr>
          <w:sz w:val="24"/>
          <w:szCs w:val="24"/>
        </w:rPr>
      </w:pPr>
      <w:r w:rsidRPr="00780E63">
        <w:rPr>
          <w:sz w:val="24"/>
          <w:szCs w:val="24"/>
        </w:rPr>
        <w:t>This article is an excellent resource for discussing the challenges of economic growth and social justice in India.</w:t>
      </w:r>
    </w:p>
    <w:p w14:paraId="6CC9E423" w14:textId="77777777" w:rsidR="00780E63" w:rsidRPr="00780E63" w:rsidRDefault="00780E63" w:rsidP="00780E63">
      <w:pPr>
        <w:numPr>
          <w:ilvl w:val="0"/>
          <w:numId w:val="61"/>
        </w:numPr>
        <w:rPr>
          <w:sz w:val="24"/>
          <w:szCs w:val="24"/>
        </w:rPr>
      </w:pPr>
      <w:r w:rsidRPr="00780E63">
        <w:rPr>
          <w:b/>
          <w:bCs/>
          <w:sz w:val="24"/>
          <w:szCs w:val="24"/>
        </w:rPr>
        <w:t>GS Paper 2 (Social Justice)</w:t>
      </w:r>
      <w:r w:rsidRPr="00780E63">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18420210" w14:textId="77777777" w:rsidR="00780E63" w:rsidRPr="00780E63" w:rsidRDefault="00780E63" w:rsidP="00780E63">
      <w:pPr>
        <w:numPr>
          <w:ilvl w:val="0"/>
          <w:numId w:val="61"/>
        </w:numPr>
        <w:rPr>
          <w:sz w:val="24"/>
          <w:szCs w:val="24"/>
        </w:rPr>
      </w:pPr>
      <w:r w:rsidRPr="00780E63">
        <w:rPr>
          <w:b/>
          <w:bCs/>
          <w:sz w:val="24"/>
          <w:szCs w:val="24"/>
        </w:rPr>
        <w:t>GS Paper 3 (Indian Economy)</w:t>
      </w:r>
      <w:r w:rsidRPr="00780E63">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3755DBAE" w14:textId="77777777" w:rsidR="00780E63" w:rsidRPr="00780E63" w:rsidRDefault="00780E63" w:rsidP="00780E63">
      <w:pPr>
        <w:numPr>
          <w:ilvl w:val="0"/>
          <w:numId w:val="61"/>
        </w:numPr>
        <w:rPr>
          <w:sz w:val="24"/>
          <w:szCs w:val="24"/>
        </w:rPr>
      </w:pPr>
      <w:r w:rsidRPr="00780E63">
        <w:rPr>
          <w:b/>
          <w:bCs/>
          <w:sz w:val="24"/>
          <w:szCs w:val="24"/>
        </w:rPr>
        <w:t>Essay</w:t>
      </w:r>
      <w:r w:rsidRPr="00780E63">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228185CF" w14:textId="4AF5A784" w:rsidR="009D79DA" w:rsidRPr="009D79DA" w:rsidRDefault="009D79DA" w:rsidP="009D79DA">
      <w:pPr>
        <w:rPr>
          <w:b/>
          <w:bCs/>
          <w:color w:val="4472C4" w:themeColor="accent1"/>
          <w:sz w:val="24"/>
          <w:szCs w:val="24"/>
        </w:rPr>
      </w:pPr>
      <w:r w:rsidRPr="009D79DA">
        <w:rPr>
          <w:b/>
          <w:bCs/>
          <w:color w:val="4472C4" w:themeColor="accent1"/>
          <w:sz w:val="24"/>
          <w:szCs w:val="24"/>
        </w:rPr>
        <w:t>3.2 India's Mental Health Crisis</w:t>
      </w:r>
    </w:p>
    <w:p w14:paraId="5DF710A4" w14:textId="77777777" w:rsidR="009D79DA" w:rsidRPr="009D79DA" w:rsidRDefault="009D79DA" w:rsidP="009D79DA">
      <w:pPr>
        <w:rPr>
          <w:sz w:val="24"/>
          <w:szCs w:val="24"/>
        </w:rPr>
      </w:pPr>
      <w:r w:rsidRPr="009D79DA">
        <w:rPr>
          <w:sz w:val="24"/>
          <w:szCs w:val="24"/>
        </w:rPr>
        <w:t xml:space="preserve">The article, which is relevant for </w:t>
      </w:r>
      <w:r w:rsidRPr="009D79DA">
        <w:rPr>
          <w:b/>
          <w:bCs/>
          <w:sz w:val="24"/>
          <w:szCs w:val="24"/>
        </w:rPr>
        <w:t>GS Paper 2 (Social Justice)</w:t>
      </w:r>
      <w:r w:rsidRPr="009D79DA">
        <w:rPr>
          <w:sz w:val="24"/>
          <w:szCs w:val="24"/>
        </w:rPr>
        <w:t>, highlights the severity of India's mental health crisis, arguing that it is a national emergency that spans all sections of society. It presents a stark picture of the problem using data on suicides and mental disorders, while also critiquing the systemic gaps in India's response. The article also touches on the ethical and practical issues of using AI for mental health support in the absence of a robust public health infrastructure.</w:t>
      </w:r>
    </w:p>
    <w:p w14:paraId="6A46577D" w14:textId="77777777" w:rsidR="009D79DA" w:rsidRPr="009D79DA" w:rsidRDefault="00000000" w:rsidP="009D79DA">
      <w:pPr>
        <w:rPr>
          <w:sz w:val="24"/>
          <w:szCs w:val="24"/>
        </w:rPr>
      </w:pPr>
      <w:r>
        <w:rPr>
          <w:sz w:val="24"/>
          <w:szCs w:val="24"/>
        </w:rPr>
        <w:pict w14:anchorId="69E55426">
          <v:rect id="_x0000_i1046" style="width:0;height:1.5pt" o:hralign="center" o:hrstd="t" o:hr="t" fillcolor="#a0a0a0" stroked="f"/>
        </w:pict>
      </w:r>
    </w:p>
    <w:p w14:paraId="2797568A" w14:textId="77777777" w:rsidR="009D79DA" w:rsidRPr="009D79DA" w:rsidRDefault="009D79DA" w:rsidP="009D79DA">
      <w:pPr>
        <w:rPr>
          <w:b/>
          <w:bCs/>
          <w:sz w:val="24"/>
          <w:szCs w:val="24"/>
        </w:rPr>
      </w:pPr>
      <w:r w:rsidRPr="009D79DA">
        <w:rPr>
          <w:b/>
          <w:bCs/>
          <w:sz w:val="24"/>
          <w:szCs w:val="24"/>
        </w:rPr>
        <w:t>Key Data and Dimensions of the Crisis</w:t>
      </w:r>
    </w:p>
    <w:p w14:paraId="73DFB6D5" w14:textId="77777777" w:rsidR="009D79DA" w:rsidRPr="009D79DA" w:rsidRDefault="009D79DA" w:rsidP="009D79DA">
      <w:pPr>
        <w:numPr>
          <w:ilvl w:val="0"/>
          <w:numId w:val="62"/>
        </w:numPr>
        <w:rPr>
          <w:sz w:val="24"/>
          <w:szCs w:val="24"/>
        </w:rPr>
      </w:pPr>
      <w:r w:rsidRPr="009D79DA">
        <w:rPr>
          <w:b/>
          <w:bCs/>
          <w:sz w:val="24"/>
          <w:szCs w:val="24"/>
        </w:rPr>
        <w:t>Suicides</w:t>
      </w:r>
      <w:r w:rsidRPr="009D79DA">
        <w:rPr>
          <w:sz w:val="24"/>
          <w:szCs w:val="24"/>
        </w:rPr>
        <w:t xml:space="preserve">: According to the </w:t>
      </w:r>
      <w:r w:rsidRPr="009D79DA">
        <w:rPr>
          <w:b/>
          <w:bCs/>
          <w:sz w:val="24"/>
          <w:szCs w:val="24"/>
        </w:rPr>
        <w:t>National Crime Records Bureau (NCRB)</w:t>
      </w:r>
      <w:r w:rsidRPr="009D79DA">
        <w:rPr>
          <w:sz w:val="24"/>
          <w:szCs w:val="24"/>
        </w:rPr>
        <w:t>'s 2023 report, there were 1,71,418 suicides in India. While the overall suicide rate per 1,00,000 population fell marginally, specific demographics and regions are highly affected.</w:t>
      </w:r>
    </w:p>
    <w:p w14:paraId="68760D40" w14:textId="77777777" w:rsidR="009D79DA" w:rsidRPr="009D79DA" w:rsidRDefault="009D79DA" w:rsidP="009D79DA">
      <w:pPr>
        <w:numPr>
          <w:ilvl w:val="1"/>
          <w:numId w:val="62"/>
        </w:numPr>
        <w:rPr>
          <w:sz w:val="24"/>
          <w:szCs w:val="24"/>
        </w:rPr>
      </w:pPr>
      <w:r w:rsidRPr="009D79DA">
        <w:rPr>
          <w:b/>
          <w:bCs/>
          <w:sz w:val="24"/>
          <w:szCs w:val="24"/>
        </w:rPr>
        <w:t>Demographics</w:t>
      </w:r>
      <w:r w:rsidRPr="009D79DA">
        <w:rPr>
          <w:sz w:val="24"/>
          <w:szCs w:val="24"/>
        </w:rPr>
        <w:t>: Men account for 72.8% of suicide victims. Suicide is the leading cause of death among youth aged 15-29. Homemakers and caregivers, predominantly women, face high rates of depression and marital distress, but their struggles are often invisible in official statistics.</w:t>
      </w:r>
    </w:p>
    <w:p w14:paraId="13E74477" w14:textId="77777777" w:rsidR="009D79DA" w:rsidRPr="009D79DA" w:rsidRDefault="009D79DA" w:rsidP="009D79DA">
      <w:pPr>
        <w:numPr>
          <w:ilvl w:val="1"/>
          <w:numId w:val="62"/>
        </w:numPr>
        <w:rPr>
          <w:sz w:val="24"/>
          <w:szCs w:val="24"/>
        </w:rPr>
      </w:pPr>
      <w:r w:rsidRPr="009D79DA">
        <w:rPr>
          <w:b/>
          <w:bCs/>
          <w:sz w:val="24"/>
          <w:szCs w:val="24"/>
        </w:rPr>
        <w:t>Reasons</w:t>
      </w:r>
      <w:r w:rsidRPr="009D79DA">
        <w:rPr>
          <w:sz w:val="24"/>
          <w:szCs w:val="24"/>
        </w:rPr>
        <w:t>: Family problems are the leading cause, accounting for nearly a third (31.9%) of suicides, followed by illness (19%) and substance abuse (7%).</w:t>
      </w:r>
    </w:p>
    <w:p w14:paraId="2A3A5882" w14:textId="77777777" w:rsidR="009D79DA" w:rsidRPr="009D79DA" w:rsidRDefault="009D79DA" w:rsidP="009D79DA">
      <w:pPr>
        <w:numPr>
          <w:ilvl w:val="1"/>
          <w:numId w:val="62"/>
        </w:numPr>
        <w:rPr>
          <w:sz w:val="24"/>
          <w:szCs w:val="24"/>
        </w:rPr>
      </w:pPr>
      <w:r w:rsidRPr="009D79DA">
        <w:rPr>
          <w:b/>
          <w:bCs/>
          <w:sz w:val="24"/>
          <w:szCs w:val="24"/>
        </w:rPr>
        <w:lastRenderedPageBreak/>
        <w:t>Vulnerable Groups</w:t>
      </w:r>
      <w:r w:rsidRPr="009D79DA">
        <w:rPr>
          <w:sz w:val="24"/>
          <w:szCs w:val="24"/>
        </w:rPr>
        <w:t>: The agrarian sector remains in distress, with 10,786 farmer suicides reported in 2023. High rates of suicide are seen in cities, reflecting the pressures of urban life.</w:t>
      </w:r>
    </w:p>
    <w:p w14:paraId="1B622D73" w14:textId="77777777" w:rsidR="009D79DA" w:rsidRPr="009D79DA" w:rsidRDefault="009D79DA" w:rsidP="009D79DA">
      <w:pPr>
        <w:numPr>
          <w:ilvl w:val="0"/>
          <w:numId w:val="62"/>
        </w:numPr>
        <w:rPr>
          <w:sz w:val="24"/>
          <w:szCs w:val="24"/>
        </w:rPr>
      </w:pPr>
      <w:r w:rsidRPr="009D79DA">
        <w:rPr>
          <w:b/>
          <w:bCs/>
          <w:sz w:val="24"/>
          <w:szCs w:val="24"/>
        </w:rPr>
        <w:t>Prevalence and Treatment Gap</w:t>
      </w:r>
      <w:r w:rsidRPr="009D79DA">
        <w:rPr>
          <w:sz w:val="24"/>
          <w:szCs w:val="24"/>
        </w:rPr>
        <w:t>:</w:t>
      </w:r>
    </w:p>
    <w:p w14:paraId="20764D6D" w14:textId="77777777" w:rsidR="009D79DA" w:rsidRPr="009D79DA" w:rsidRDefault="009D79DA" w:rsidP="009D79DA">
      <w:pPr>
        <w:numPr>
          <w:ilvl w:val="1"/>
          <w:numId w:val="62"/>
        </w:numPr>
        <w:rPr>
          <w:sz w:val="24"/>
          <w:szCs w:val="24"/>
        </w:rPr>
      </w:pPr>
      <w:r w:rsidRPr="009D79DA">
        <w:rPr>
          <w:sz w:val="24"/>
          <w:szCs w:val="24"/>
        </w:rPr>
        <w:t xml:space="preserve">The </w:t>
      </w:r>
      <w:r w:rsidRPr="009D79DA">
        <w:rPr>
          <w:b/>
          <w:bCs/>
          <w:sz w:val="24"/>
          <w:szCs w:val="24"/>
        </w:rPr>
        <w:t>National Mental Health Survey (NMHS) 2015-16</w:t>
      </w:r>
      <w:r w:rsidRPr="009D79DA">
        <w:rPr>
          <w:sz w:val="24"/>
          <w:szCs w:val="24"/>
        </w:rPr>
        <w:t xml:space="preserve"> revealed that 10.6% of Indian adults suffer from a mental health issue. Overall, nearly 150 million Indians need mental health care services.</w:t>
      </w:r>
    </w:p>
    <w:p w14:paraId="75850E5C" w14:textId="77777777" w:rsidR="009D79DA" w:rsidRPr="009D79DA" w:rsidRDefault="009D79DA" w:rsidP="009D79DA">
      <w:pPr>
        <w:numPr>
          <w:ilvl w:val="1"/>
          <w:numId w:val="62"/>
        </w:numPr>
        <w:rPr>
          <w:sz w:val="24"/>
          <w:szCs w:val="24"/>
        </w:rPr>
      </w:pPr>
      <w:r w:rsidRPr="009D79DA">
        <w:rPr>
          <w:sz w:val="24"/>
          <w:szCs w:val="24"/>
        </w:rPr>
        <w:t xml:space="preserve">The </w:t>
      </w:r>
      <w:r w:rsidRPr="009D79DA">
        <w:rPr>
          <w:b/>
          <w:bCs/>
          <w:sz w:val="24"/>
          <w:szCs w:val="24"/>
        </w:rPr>
        <w:t>treatment gap</w:t>
      </w:r>
      <w:r w:rsidRPr="009D79DA">
        <w:rPr>
          <w:sz w:val="24"/>
          <w:szCs w:val="24"/>
        </w:rPr>
        <w:t xml:space="preserve">—the number of people who need treatment but are not receiving it—is a staggering </w:t>
      </w:r>
      <w:r w:rsidRPr="009D79DA">
        <w:rPr>
          <w:b/>
          <w:bCs/>
          <w:sz w:val="24"/>
          <w:szCs w:val="24"/>
        </w:rPr>
        <w:t>70%-92%</w:t>
      </w:r>
      <w:r w:rsidRPr="009D79DA">
        <w:rPr>
          <w:sz w:val="24"/>
          <w:szCs w:val="24"/>
        </w:rPr>
        <w:t xml:space="preserve"> across disorders. This is significantly higher than the 40%-55% gaps reported in developed countries like Australia and the UK.</w:t>
      </w:r>
    </w:p>
    <w:p w14:paraId="0C84CF5E" w14:textId="77777777" w:rsidR="009D79DA" w:rsidRPr="009D79DA" w:rsidRDefault="009D79DA" w:rsidP="009D79DA">
      <w:pPr>
        <w:numPr>
          <w:ilvl w:val="0"/>
          <w:numId w:val="62"/>
        </w:numPr>
        <w:rPr>
          <w:sz w:val="24"/>
          <w:szCs w:val="24"/>
        </w:rPr>
      </w:pPr>
      <w:r w:rsidRPr="009D79DA">
        <w:rPr>
          <w:b/>
          <w:bCs/>
          <w:sz w:val="24"/>
          <w:szCs w:val="24"/>
        </w:rPr>
        <w:t>Budgetary and Workforce Deficits</w:t>
      </w:r>
      <w:r w:rsidRPr="009D79DA">
        <w:rPr>
          <w:sz w:val="24"/>
          <w:szCs w:val="24"/>
        </w:rPr>
        <w:t>:</w:t>
      </w:r>
    </w:p>
    <w:p w14:paraId="5E140B02" w14:textId="77777777" w:rsidR="009D79DA" w:rsidRPr="009D79DA" w:rsidRDefault="009D79DA" w:rsidP="009D79DA">
      <w:pPr>
        <w:numPr>
          <w:ilvl w:val="1"/>
          <w:numId w:val="62"/>
        </w:numPr>
        <w:rPr>
          <w:sz w:val="24"/>
          <w:szCs w:val="24"/>
        </w:rPr>
      </w:pPr>
      <w:r w:rsidRPr="009D79DA">
        <w:rPr>
          <w:b/>
          <w:bCs/>
          <w:sz w:val="24"/>
          <w:szCs w:val="24"/>
        </w:rPr>
        <w:t>Funding</w:t>
      </w:r>
      <w:r w:rsidRPr="009D79DA">
        <w:rPr>
          <w:sz w:val="24"/>
          <w:szCs w:val="24"/>
        </w:rPr>
        <w:t xml:space="preserve">: India's mental health budget is only </w:t>
      </w:r>
      <w:r w:rsidRPr="009D79DA">
        <w:rPr>
          <w:b/>
          <w:bCs/>
          <w:sz w:val="24"/>
          <w:szCs w:val="24"/>
        </w:rPr>
        <w:t>1.05% of its total health spending</w:t>
      </w:r>
      <w:r w:rsidRPr="009D79DA">
        <w:rPr>
          <w:sz w:val="24"/>
          <w:szCs w:val="24"/>
        </w:rPr>
        <w:t xml:space="preserve">. This is well below the </w:t>
      </w:r>
      <w:r w:rsidRPr="009D79DA">
        <w:rPr>
          <w:b/>
          <w:bCs/>
          <w:sz w:val="24"/>
          <w:szCs w:val="24"/>
        </w:rPr>
        <w:t>WHO-recommended minimum of 5%</w:t>
      </w:r>
      <w:r w:rsidRPr="009D79DA">
        <w:rPr>
          <w:sz w:val="24"/>
          <w:szCs w:val="24"/>
        </w:rPr>
        <w:t>. The article notes that despite an increasing budget, a significant portion of it has been unspent.</w:t>
      </w:r>
    </w:p>
    <w:p w14:paraId="41F73EF7" w14:textId="77777777" w:rsidR="009D79DA" w:rsidRPr="009D79DA" w:rsidRDefault="009D79DA" w:rsidP="009D79DA">
      <w:pPr>
        <w:numPr>
          <w:ilvl w:val="1"/>
          <w:numId w:val="62"/>
        </w:numPr>
        <w:rPr>
          <w:sz w:val="24"/>
          <w:szCs w:val="24"/>
        </w:rPr>
      </w:pPr>
      <w:r w:rsidRPr="009D79DA">
        <w:rPr>
          <w:b/>
          <w:bCs/>
          <w:sz w:val="24"/>
          <w:szCs w:val="24"/>
        </w:rPr>
        <w:t>Workforce</w:t>
      </w:r>
      <w:r w:rsidRPr="009D79DA">
        <w:rPr>
          <w:sz w:val="24"/>
          <w:szCs w:val="24"/>
        </w:rPr>
        <w:t xml:space="preserve">: There is a severe shortage of mental health professionals. India has only </w:t>
      </w:r>
      <w:r w:rsidRPr="009D79DA">
        <w:rPr>
          <w:b/>
          <w:bCs/>
          <w:sz w:val="24"/>
          <w:szCs w:val="24"/>
        </w:rPr>
        <w:t>0.75 psychiatrists per 1,00,000 people</w:t>
      </w:r>
      <w:r w:rsidRPr="009D79DA">
        <w:rPr>
          <w:sz w:val="24"/>
          <w:szCs w:val="24"/>
        </w:rPr>
        <w:t>, far below the WHO minimum of 3 per 1,00,000.</w:t>
      </w:r>
    </w:p>
    <w:p w14:paraId="45377182" w14:textId="77777777" w:rsidR="009D79DA" w:rsidRPr="009D79DA" w:rsidRDefault="009D79DA" w:rsidP="009D79DA">
      <w:pPr>
        <w:numPr>
          <w:ilvl w:val="0"/>
          <w:numId w:val="62"/>
        </w:numPr>
        <w:rPr>
          <w:sz w:val="24"/>
          <w:szCs w:val="24"/>
        </w:rPr>
      </w:pPr>
      <w:r w:rsidRPr="009D79DA">
        <w:rPr>
          <w:b/>
          <w:bCs/>
          <w:sz w:val="24"/>
          <w:szCs w:val="24"/>
        </w:rPr>
        <w:t>Social and Institutional Barriers</w:t>
      </w:r>
      <w:r w:rsidRPr="009D79DA">
        <w:rPr>
          <w:sz w:val="24"/>
          <w:szCs w:val="24"/>
        </w:rPr>
        <w:t>:</w:t>
      </w:r>
    </w:p>
    <w:p w14:paraId="7B0A51A7" w14:textId="77777777" w:rsidR="009D79DA" w:rsidRPr="009D79DA" w:rsidRDefault="009D79DA" w:rsidP="009D79DA">
      <w:pPr>
        <w:numPr>
          <w:ilvl w:val="1"/>
          <w:numId w:val="62"/>
        </w:numPr>
        <w:rPr>
          <w:sz w:val="24"/>
          <w:szCs w:val="24"/>
        </w:rPr>
      </w:pPr>
      <w:r w:rsidRPr="009D79DA">
        <w:rPr>
          <w:b/>
          <w:bCs/>
          <w:sz w:val="24"/>
          <w:szCs w:val="24"/>
        </w:rPr>
        <w:t>Stigma</w:t>
      </w:r>
      <w:r w:rsidRPr="009D79DA">
        <w:rPr>
          <w:sz w:val="24"/>
          <w:szCs w:val="24"/>
        </w:rPr>
        <w:t>: Deep-seated social and political stigma is a major impediment. Over 50% of Indians attribute mental illness to personal weakness or shame.</w:t>
      </w:r>
    </w:p>
    <w:p w14:paraId="55EB742B" w14:textId="77777777" w:rsidR="009D79DA" w:rsidRPr="009D79DA" w:rsidRDefault="009D79DA" w:rsidP="009D79DA">
      <w:pPr>
        <w:numPr>
          <w:ilvl w:val="1"/>
          <w:numId w:val="62"/>
        </w:numPr>
        <w:rPr>
          <w:sz w:val="24"/>
          <w:szCs w:val="24"/>
        </w:rPr>
      </w:pPr>
      <w:r w:rsidRPr="009D79DA">
        <w:rPr>
          <w:b/>
          <w:bCs/>
          <w:sz w:val="24"/>
          <w:szCs w:val="24"/>
        </w:rPr>
        <w:t>Fragmented System</w:t>
      </w:r>
      <w:r w:rsidRPr="009D79DA">
        <w:rPr>
          <w:sz w:val="24"/>
          <w:szCs w:val="24"/>
        </w:rPr>
        <w:t xml:space="preserve">: Mental health initiatives are often fragmented and poorly coordinated across different ministries. The </w:t>
      </w:r>
      <w:r w:rsidRPr="009D79DA">
        <w:rPr>
          <w:b/>
          <w:bCs/>
          <w:sz w:val="24"/>
          <w:szCs w:val="24"/>
        </w:rPr>
        <w:t>District Mental Health Programme (DMHP)</w:t>
      </w:r>
      <w:r w:rsidRPr="009D79DA">
        <w:rPr>
          <w:sz w:val="24"/>
          <w:szCs w:val="24"/>
        </w:rPr>
        <w:t>, though expanded, is underperforming in many states.</w:t>
      </w:r>
    </w:p>
    <w:p w14:paraId="44D4833E" w14:textId="77777777" w:rsidR="009D79DA" w:rsidRPr="009D79DA" w:rsidRDefault="009D79DA" w:rsidP="009D79DA">
      <w:pPr>
        <w:numPr>
          <w:ilvl w:val="1"/>
          <w:numId w:val="62"/>
        </w:numPr>
        <w:rPr>
          <w:sz w:val="24"/>
          <w:szCs w:val="24"/>
        </w:rPr>
      </w:pPr>
      <w:r w:rsidRPr="009D79DA">
        <w:rPr>
          <w:b/>
          <w:bCs/>
          <w:sz w:val="24"/>
          <w:szCs w:val="24"/>
        </w:rPr>
        <w:t>Misuse of Technology</w:t>
      </w:r>
      <w:r w:rsidRPr="009D79DA">
        <w:rPr>
          <w:sz w:val="24"/>
          <w:szCs w:val="24"/>
        </w:rPr>
        <w:t>: In the absence of accessible human care, millions of Indians are turning to AI tools like ChatGPT for support, not out of trust, but out of loneliness and a lack of alternatives.</w:t>
      </w:r>
    </w:p>
    <w:p w14:paraId="27BBB166" w14:textId="77777777" w:rsidR="009D79DA" w:rsidRPr="009D79DA" w:rsidRDefault="00000000" w:rsidP="009D79DA">
      <w:pPr>
        <w:rPr>
          <w:sz w:val="24"/>
          <w:szCs w:val="24"/>
        </w:rPr>
      </w:pPr>
      <w:r>
        <w:rPr>
          <w:sz w:val="24"/>
          <w:szCs w:val="24"/>
        </w:rPr>
        <w:pict w14:anchorId="1DDA1B09">
          <v:rect id="_x0000_i1047" style="width:0;height:1.5pt" o:hralign="center" o:hrstd="t" o:hr="t" fillcolor="#a0a0a0" stroked="f"/>
        </w:pict>
      </w:r>
    </w:p>
    <w:p w14:paraId="669161A8" w14:textId="77777777" w:rsidR="009D79DA" w:rsidRPr="009D79DA" w:rsidRDefault="009D79DA" w:rsidP="009D79DA">
      <w:pPr>
        <w:rPr>
          <w:b/>
          <w:bCs/>
          <w:sz w:val="24"/>
          <w:szCs w:val="24"/>
        </w:rPr>
      </w:pPr>
      <w:r w:rsidRPr="009D79DA">
        <w:rPr>
          <w:b/>
          <w:bCs/>
          <w:sz w:val="24"/>
          <w:szCs w:val="24"/>
        </w:rPr>
        <w:t>Government Initiatives and the Way Forward</w:t>
      </w:r>
    </w:p>
    <w:p w14:paraId="725C4E6F" w14:textId="77777777" w:rsidR="009D79DA" w:rsidRPr="009D79DA" w:rsidRDefault="009D79DA" w:rsidP="009D79DA">
      <w:pPr>
        <w:numPr>
          <w:ilvl w:val="0"/>
          <w:numId w:val="63"/>
        </w:numPr>
        <w:rPr>
          <w:sz w:val="24"/>
          <w:szCs w:val="24"/>
        </w:rPr>
      </w:pPr>
      <w:r w:rsidRPr="009D79DA">
        <w:rPr>
          <w:b/>
          <w:bCs/>
          <w:sz w:val="24"/>
          <w:szCs w:val="24"/>
        </w:rPr>
        <w:t>Policy Measures in Place</w:t>
      </w:r>
      <w:r w:rsidRPr="009D79DA">
        <w:rPr>
          <w:sz w:val="24"/>
          <w:szCs w:val="24"/>
        </w:rPr>
        <w:t>:</w:t>
      </w:r>
    </w:p>
    <w:p w14:paraId="5A39E173" w14:textId="77777777" w:rsidR="009D79DA" w:rsidRPr="009D79DA" w:rsidRDefault="009D79DA" w:rsidP="009D79DA">
      <w:pPr>
        <w:numPr>
          <w:ilvl w:val="1"/>
          <w:numId w:val="63"/>
        </w:numPr>
        <w:rPr>
          <w:sz w:val="24"/>
          <w:szCs w:val="24"/>
        </w:rPr>
      </w:pPr>
      <w:r w:rsidRPr="009D79DA">
        <w:rPr>
          <w:b/>
          <w:bCs/>
          <w:sz w:val="24"/>
          <w:szCs w:val="24"/>
        </w:rPr>
        <w:t>The Mental Healthcare Act, 2017</w:t>
      </w:r>
      <w:r w:rsidRPr="009D79DA">
        <w:rPr>
          <w:sz w:val="24"/>
          <w:szCs w:val="24"/>
        </w:rPr>
        <w:t xml:space="preserve">: A landmark legislation that decriminalized suicide, guaranteed the right to mental health care, and enshrined patient dignity. The Supreme Court, in the </w:t>
      </w:r>
      <w:proofErr w:type="spellStart"/>
      <w:r w:rsidRPr="009D79DA">
        <w:rPr>
          <w:sz w:val="24"/>
          <w:szCs w:val="24"/>
        </w:rPr>
        <w:t>Sukdeb</w:t>
      </w:r>
      <w:proofErr w:type="spellEnd"/>
      <w:r w:rsidRPr="009D79DA">
        <w:rPr>
          <w:sz w:val="24"/>
          <w:szCs w:val="24"/>
        </w:rPr>
        <w:t xml:space="preserve"> Saha vs. State of Andhra Pradesh case (2025), reinforced mental health as a fundamental right under </w:t>
      </w:r>
      <w:r w:rsidRPr="009D79DA">
        <w:rPr>
          <w:b/>
          <w:bCs/>
          <w:sz w:val="24"/>
          <w:szCs w:val="24"/>
        </w:rPr>
        <w:t>Article 21</w:t>
      </w:r>
      <w:r w:rsidRPr="009D79DA">
        <w:rPr>
          <w:sz w:val="24"/>
          <w:szCs w:val="24"/>
        </w:rPr>
        <w:t>.</w:t>
      </w:r>
    </w:p>
    <w:p w14:paraId="798ACC9E" w14:textId="77777777" w:rsidR="009D79DA" w:rsidRPr="009D79DA" w:rsidRDefault="009D79DA" w:rsidP="009D79DA">
      <w:pPr>
        <w:numPr>
          <w:ilvl w:val="1"/>
          <w:numId w:val="63"/>
        </w:numPr>
        <w:rPr>
          <w:sz w:val="24"/>
          <w:szCs w:val="24"/>
        </w:rPr>
      </w:pPr>
      <w:r w:rsidRPr="009D79DA">
        <w:rPr>
          <w:b/>
          <w:bCs/>
          <w:sz w:val="24"/>
          <w:szCs w:val="24"/>
        </w:rPr>
        <w:lastRenderedPageBreak/>
        <w:t>District Mental Health Programme (DMHP)</w:t>
      </w:r>
      <w:r w:rsidRPr="009D79DA">
        <w:rPr>
          <w:sz w:val="24"/>
          <w:szCs w:val="24"/>
        </w:rPr>
        <w:t>: Launched in 1996, the DMHP aims to decentralize mental health services and bring them to district hospitals and community clinics.</w:t>
      </w:r>
    </w:p>
    <w:p w14:paraId="5CD8D36A" w14:textId="77777777" w:rsidR="009D79DA" w:rsidRPr="009D79DA" w:rsidRDefault="009D79DA" w:rsidP="009D79DA">
      <w:pPr>
        <w:numPr>
          <w:ilvl w:val="1"/>
          <w:numId w:val="63"/>
        </w:numPr>
        <w:rPr>
          <w:sz w:val="24"/>
          <w:szCs w:val="24"/>
        </w:rPr>
      </w:pPr>
      <w:r w:rsidRPr="009D79DA">
        <w:rPr>
          <w:b/>
          <w:bCs/>
          <w:sz w:val="24"/>
          <w:szCs w:val="24"/>
        </w:rPr>
        <w:t>Tele-MANAS</w:t>
      </w:r>
      <w:r w:rsidRPr="009D79DA">
        <w:rPr>
          <w:sz w:val="24"/>
          <w:szCs w:val="24"/>
        </w:rPr>
        <w:t>: A 24x7 telehealth helpline launched in 2022 that has provided over 20 lakh tele-counselling sessions, improving access in underserved areas.</w:t>
      </w:r>
    </w:p>
    <w:p w14:paraId="053379D4" w14:textId="77777777" w:rsidR="009D79DA" w:rsidRPr="009D79DA" w:rsidRDefault="009D79DA" w:rsidP="009D79DA">
      <w:pPr>
        <w:numPr>
          <w:ilvl w:val="1"/>
          <w:numId w:val="63"/>
        </w:numPr>
        <w:rPr>
          <w:sz w:val="24"/>
          <w:szCs w:val="24"/>
        </w:rPr>
      </w:pPr>
      <w:r w:rsidRPr="009D79DA">
        <w:rPr>
          <w:b/>
          <w:bCs/>
          <w:sz w:val="24"/>
          <w:szCs w:val="24"/>
        </w:rPr>
        <w:t>National Suicide Prevention Strategy (2022)</w:t>
      </w:r>
      <w:r w:rsidRPr="009D79DA">
        <w:rPr>
          <w:sz w:val="24"/>
          <w:szCs w:val="24"/>
        </w:rPr>
        <w:t>: Aims to reduce suicides by 10% by 2030.</w:t>
      </w:r>
    </w:p>
    <w:p w14:paraId="22D57835" w14:textId="77777777" w:rsidR="009D79DA" w:rsidRPr="009D79DA" w:rsidRDefault="009D79DA" w:rsidP="009D79DA">
      <w:pPr>
        <w:numPr>
          <w:ilvl w:val="0"/>
          <w:numId w:val="63"/>
        </w:numPr>
        <w:rPr>
          <w:sz w:val="24"/>
          <w:szCs w:val="24"/>
        </w:rPr>
      </w:pPr>
      <w:r w:rsidRPr="009D79DA">
        <w:rPr>
          <w:b/>
          <w:bCs/>
          <w:sz w:val="24"/>
          <w:szCs w:val="24"/>
        </w:rPr>
        <w:t>Proposed Reforms</w:t>
      </w:r>
      <w:r w:rsidRPr="009D79DA">
        <w:rPr>
          <w:sz w:val="24"/>
          <w:szCs w:val="24"/>
        </w:rPr>
        <w:t>: The article suggests a comprehensive set of reforms:</w:t>
      </w:r>
    </w:p>
    <w:p w14:paraId="727159F3" w14:textId="77777777" w:rsidR="009D79DA" w:rsidRPr="009D79DA" w:rsidRDefault="009D79DA" w:rsidP="009D79DA">
      <w:pPr>
        <w:numPr>
          <w:ilvl w:val="1"/>
          <w:numId w:val="63"/>
        </w:numPr>
        <w:rPr>
          <w:sz w:val="24"/>
          <w:szCs w:val="24"/>
        </w:rPr>
      </w:pPr>
      <w:r w:rsidRPr="009D79DA">
        <w:rPr>
          <w:b/>
          <w:bCs/>
          <w:sz w:val="24"/>
          <w:szCs w:val="24"/>
        </w:rPr>
        <w:t>Increased Funding</w:t>
      </w:r>
      <w:r w:rsidRPr="009D79DA">
        <w:rPr>
          <w:sz w:val="24"/>
          <w:szCs w:val="24"/>
        </w:rPr>
        <w:t xml:space="preserve">: Increase the mental health budget to at least </w:t>
      </w:r>
      <w:r w:rsidRPr="009D79DA">
        <w:rPr>
          <w:b/>
          <w:bCs/>
          <w:sz w:val="24"/>
          <w:szCs w:val="24"/>
        </w:rPr>
        <w:t>5% of total health spending</w:t>
      </w:r>
      <w:r w:rsidRPr="009D79DA">
        <w:rPr>
          <w:sz w:val="24"/>
          <w:szCs w:val="24"/>
        </w:rPr>
        <w:t>.</w:t>
      </w:r>
    </w:p>
    <w:p w14:paraId="0194B12C" w14:textId="77777777" w:rsidR="009D79DA" w:rsidRPr="009D79DA" w:rsidRDefault="009D79DA" w:rsidP="009D79DA">
      <w:pPr>
        <w:numPr>
          <w:ilvl w:val="1"/>
          <w:numId w:val="63"/>
        </w:numPr>
        <w:rPr>
          <w:sz w:val="24"/>
          <w:szCs w:val="24"/>
        </w:rPr>
      </w:pPr>
      <w:r w:rsidRPr="009D79DA">
        <w:rPr>
          <w:b/>
          <w:bCs/>
          <w:sz w:val="24"/>
          <w:szCs w:val="24"/>
        </w:rPr>
        <w:t>Workforce Expansion</w:t>
      </w:r>
      <w:r w:rsidRPr="009D79DA">
        <w:rPr>
          <w:sz w:val="24"/>
          <w:szCs w:val="24"/>
        </w:rPr>
        <w:t xml:space="preserve">: Expand training, scholarships, and incentives to have at least </w:t>
      </w:r>
      <w:r w:rsidRPr="009D79DA">
        <w:rPr>
          <w:b/>
          <w:bCs/>
          <w:sz w:val="24"/>
          <w:szCs w:val="24"/>
        </w:rPr>
        <w:t>3-5 mental health professionals for every 1,00,000 people</w:t>
      </w:r>
      <w:r w:rsidRPr="009D79DA">
        <w:rPr>
          <w:sz w:val="24"/>
          <w:szCs w:val="24"/>
        </w:rPr>
        <w:t xml:space="preserve"> within five years. This includes training and deploying </w:t>
      </w:r>
      <w:r w:rsidRPr="009D79DA">
        <w:rPr>
          <w:b/>
          <w:bCs/>
          <w:sz w:val="24"/>
          <w:szCs w:val="24"/>
        </w:rPr>
        <w:t>mid-level mental health providers</w:t>
      </w:r>
      <w:r w:rsidRPr="009D79DA">
        <w:rPr>
          <w:sz w:val="24"/>
          <w:szCs w:val="24"/>
        </w:rPr>
        <w:t xml:space="preserve"> to ease urban-rural disparities.</w:t>
      </w:r>
    </w:p>
    <w:p w14:paraId="405D9C0F" w14:textId="77777777" w:rsidR="009D79DA" w:rsidRPr="009D79DA" w:rsidRDefault="009D79DA" w:rsidP="009D79DA">
      <w:pPr>
        <w:numPr>
          <w:ilvl w:val="1"/>
          <w:numId w:val="63"/>
        </w:numPr>
        <w:rPr>
          <w:sz w:val="24"/>
          <w:szCs w:val="24"/>
        </w:rPr>
      </w:pPr>
      <w:r w:rsidRPr="009D79DA">
        <w:rPr>
          <w:b/>
          <w:bCs/>
          <w:sz w:val="24"/>
          <w:szCs w:val="24"/>
        </w:rPr>
        <w:t>Counselling as Public Infrastructure</w:t>
      </w:r>
      <w:r w:rsidRPr="009D79DA">
        <w:rPr>
          <w:sz w:val="24"/>
          <w:szCs w:val="24"/>
        </w:rPr>
        <w:t xml:space="preserve">: Make counselling a public infrastructure by mandating a full-time trained </w:t>
      </w:r>
      <w:proofErr w:type="spellStart"/>
      <w:r w:rsidRPr="009D79DA">
        <w:rPr>
          <w:sz w:val="24"/>
          <w:szCs w:val="24"/>
        </w:rPr>
        <w:t>counselor</w:t>
      </w:r>
      <w:proofErr w:type="spellEnd"/>
      <w:r w:rsidRPr="009D79DA">
        <w:rPr>
          <w:sz w:val="24"/>
          <w:szCs w:val="24"/>
        </w:rPr>
        <w:t xml:space="preserve"> in every school, college, district hospital, and agrarian block.</w:t>
      </w:r>
    </w:p>
    <w:p w14:paraId="6238B255" w14:textId="77777777" w:rsidR="009D79DA" w:rsidRPr="009D79DA" w:rsidRDefault="009D79DA" w:rsidP="009D79DA">
      <w:pPr>
        <w:numPr>
          <w:ilvl w:val="1"/>
          <w:numId w:val="63"/>
        </w:numPr>
        <w:rPr>
          <w:sz w:val="24"/>
          <w:szCs w:val="24"/>
        </w:rPr>
      </w:pPr>
      <w:r w:rsidRPr="009D79DA">
        <w:rPr>
          <w:b/>
          <w:bCs/>
          <w:sz w:val="24"/>
          <w:szCs w:val="24"/>
        </w:rPr>
        <w:t>Digital Regulation</w:t>
      </w:r>
      <w:r w:rsidRPr="009D79DA">
        <w:rPr>
          <w:sz w:val="24"/>
          <w:szCs w:val="24"/>
        </w:rPr>
        <w:t>: Regulate digital mental health platforms and AI tools to ensure privacy, provide disclaimers, and embed crisis-response redirections.</w:t>
      </w:r>
    </w:p>
    <w:p w14:paraId="341E45BD" w14:textId="77777777" w:rsidR="009D79DA" w:rsidRPr="009D79DA" w:rsidRDefault="009D79DA" w:rsidP="009D79DA">
      <w:pPr>
        <w:numPr>
          <w:ilvl w:val="1"/>
          <w:numId w:val="63"/>
        </w:numPr>
        <w:rPr>
          <w:sz w:val="24"/>
          <w:szCs w:val="24"/>
        </w:rPr>
      </w:pPr>
      <w:r w:rsidRPr="009D79DA">
        <w:rPr>
          <w:b/>
          <w:bCs/>
          <w:sz w:val="24"/>
          <w:szCs w:val="24"/>
        </w:rPr>
        <w:t>Destigmatization</w:t>
      </w:r>
      <w:r w:rsidRPr="009D79DA">
        <w:rPr>
          <w:sz w:val="24"/>
          <w:szCs w:val="24"/>
        </w:rPr>
        <w:t>: Launch anti-stigma campaigns in schools and workplaces and ensure mental health literacy reaches over 60% of educational institutions by 2027.</w:t>
      </w:r>
    </w:p>
    <w:p w14:paraId="08663BDB" w14:textId="77777777" w:rsidR="009D79DA" w:rsidRPr="009D79DA" w:rsidRDefault="00000000" w:rsidP="009D79DA">
      <w:pPr>
        <w:rPr>
          <w:sz w:val="24"/>
          <w:szCs w:val="24"/>
        </w:rPr>
      </w:pPr>
      <w:r>
        <w:rPr>
          <w:sz w:val="24"/>
          <w:szCs w:val="24"/>
        </w:rPr>
        <w:pict w14:anchorId="534BEAF4">
          <v:rect id="_x0000_i1048" style="width:0;height:1.5pt" o:hralign="center" o:hrstd="t" o:hr="t" fillcolor="#a0a0a0" stroked="f"/>
        </w:pict>
      </w:r>
    </w:p>
    <w:p w14:paraId="5512EC04" w14:textId="77777777" w:rsidR="009D79DA" w:rsidRPr="009D79DA" w:rsidRDefault="009D79DA" w:rsidP="009D79DA">
      <w:pPr>
        <w:rPr>
          <w:b/>
          <w:bCs/>
          <w:sz w:val="24"/>
          <w:szCs w:val="24"/>
        </w:rPr>
      </w:pPr>
      <w:r w:rsidRPr="009D79DA">
        <w:rPr>
          <w:b/>
          <w:bCs/>
          <w:sz w:val="24"/>
          <w:szCs w:val="24"/>
        </w:rPr>
        <w:t>Strategic Use for UPSC Preparation</w:t>
      </w:r>
    </w:p>
    <w:p w14:paraId="51F53CC7" w14:textId="77777777" w:rsidR="009D79DA" w:rsidRPr="009D79DA" w:rsidRDefault="009D79DA" w:rsidP="009D79DA">
      <w:pPr>
        <w:rPr>
          <w:sz w:val="24"/>
          <w:szCs w:val="24"/>
        </w:rPr>
      </w:pPr>
      <w:r w:rsidRPr="009D79DA">
        <w:rPr>
          <w:sz w:val="24"/>
          <w:szCs w:val="24"/>
        </w:rPr>
        <w:t>This article provides a strong, multi-faceted analysis of a critical social and governance issue.</w:t>
      </w:r>
    </w:p>
    <w:p w14:paraId="48298AA4" w14:textId="77777777" w:rsidR="009D79DA" w:rsidRPr="009D79DA" w:rsidRDefault="009D79DA" w:rsidP="009D79DA">
      <w:pPr>
        <w:numPr>
          <w:ilvl w:val="0"/>
          <w:numId w:val="64"/>
        </w:numPr>
        <w:rPr>
          <w:sz w:val="24"/>
          <w:szCs w:val="24"/>
        </w:rPr>
      </w:pPr>
      <w:r w:rsidRPr="009D79DA">
        <w:rPr>
          <w:b/>
          <w:bCs/>
          <w:sz w:val="24"/>
          <w:szCs w:val="24"/>
        </w:rPr>
        <w:t>GS Paper 2 (Social Justice)</w:t>
      </w:r>
      <w:r w:rsidRPr="009D79DA">
        <w:rPr>
          <w:sz w:val="24"/>
          <w:szCs w:val="24"/>
        </w:rPr>
        <w:t>: This is a direct case study for questions on India's public health challenges, social welfare schemes, and the role of the government in protecting vulnerable populations. The article's use of data and specific government schemes provides an excellent framework for a well-supported Mains answer.</w:t>
      </w:r>
    </w:p>
    <w:p w14:paraId="7CB88214" w14:textId="77777777" w:rsidR="009D79DA" w:rsidRPr="009D79DA" w:rsidRDefault="009D79DA" w:rsidP="009D79DA">
      <w:pPr>
        <w:numPr>
          <w:ilvl w:val="0"/>
          <w:numId w:val="64"/>
        </w:numPr>
        <w:rPr>
          <w:sz w:val="24"/>
          <w:szCs w:val="24"/>
        </w:rPr>
      </w:pPr>
      <w:r w:rsidRPr="009D79DA">
        <w:rPr>
          <w:b/>
          <w:bCs/>
          <w:sz w:val="24"/>
          <w:szCs w:val="24"/>
        </w:rPr>
        <w:t>GS Paper 4 (Ethics)</w:t>
      </w:r>
      <w:r w:rsidRPr="009D79DA">
        <w:rPr>
          <w:sz w:val="24"/>
          <w:szCs w:val="24"/>
        </w:rPr>
        <w:t>: The article raises important ethical questions about the use of AI in mental health, the government's responsibility to protect citizens from harm, and the ethical implications of a two-tiered system of mental health care.</w:t>
      </w:r>
    </w:p>
    <w:p w14:paraId="4D632490" w14:textId="77777777" w:rsidR="009D79DA" w:rsidRPr="009D79DA" w:rsidRDefault="009D79DA" w:rsidP="009D79DA">
      <w:pPr>
        <w:numPr>
          <w:ilvl w:val="0"/>
          <w:numId w:val="64"/>
        </w:numPr>
        <w:rPr>
          <w:sz w:val="24"/>
          <w:szCs w:val="24"/>
        </w:rPr>
      </w:pPr>
      <w:r w:rsidRPr="009D79DA">
        <w:rPr>
          <w:b/>
          <w:bCs/>
          <w:sz w:val="24"/>
          <w:szCs w:val="24"/>
        </w:rPr>
        <w:t>Essay</w:t>
      </w:r>
      <w:r w:rsidRPr="009D79DA">
        <w:rPr>
          <w:sz w:val="24"/>
          <w:szCs w:val="24"/>
        </w:rPr>
        <w:t>: The topic of "India's Demographic Dividend and its Challenges" or "The Silent Epidemic: Mental Health in a Digital Age" can be powerfully addressed using the arguments and statistics from this article. The contrast between India's economic ambitions and its persistent social problems provides a strong narrative.</w:t>
      </w:r>
    </w:p>
    <w:p w14:paraId="7717D258" w14:textId="77777777" w:rsidR="00780E63" w:rsidRPr="00780E63" w:rsidRDefault="00780E63" w:rsidP="000001C7">
      <w:pPr>
        <w:rPr>
          <w:sz w:val="24"/>
          <w:szCs w:val="24"/>
        </w:rPr>
      </w:pPr>
    </w:p>
    <w:p w14:paraId="30A9352D" w14:textId="4DEF7993"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49"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w:t>
      </w:r>
      <w:proofErr w:type="spellStart"/>
      <w:r w:rsidRPr="00365D53">
        <w:t>maneuver</w:t>
      </w:r>
      <w:proofErr w:type="spellEnd"/>
      <w:r w:rsidRPr="00365D53">
        <w:t>.</w:t>
      </w:r>
    </w:p>
    <w:p w14:paraId="35FCB59C" w14:textId="77777777" w:rsidR="00365D53" w:rsidRPr="00365D53" w:rsidRDefault="00000000" w:rsidP="00365D53">
      <w:r>
        <w:pict w14:anchorId="0788B7FE">
          <v:rect id="_x0000_i1050"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51"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lastRenderedPageBreak/>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52"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pict w14:anchorId="7DE0E434">
          <v:rect id="_x0000_i1053"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54"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w:t>
      </w:r>
      <w:proofErr w:type="spellStart"/>
      <w:r w:rsidRPr="00365D53">
        <w:rPr>
          <w:b/>
          <w:bCs/>
        </w:rPr>
        <w:t>MoEFCC</w:t>
      </w:r>
      <w:proofErr w:type="spellEnd"/>
      <w:r w:rsidRPr="00365D53">
        <w:rPr>
          <w:b/>
          <w:bCs/>
        </w:rPr>
        <w:t>)</w:t>
      </w:r>
      <w:r w:rsidRPr="00365D53">
        <w:t>: Responsible for India's climate agenda in global forums like G7.</w:t>
      </w:r>
    </w:p>
    <w:p w14:paraId="4465FBA6" w14:textId="77777777" w:rsidR="00365D53" w:rsidRPr="00365D53" w:rsidRDefault="00000000" w:rsidP="00365D53">
      <w:r>
        <w:pict w14:anchorId="0214688E">
          <v:rect id="_x0000_i1055"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lastRenderedPageBreak/>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56"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57"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58"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lastRenderedPageBreak/>
        <w:pict w14:anchorId="22EE6812">
          <v:rect id="_x0000_i1059"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60" style="width:0;height:1.5pt" o:hralign="center" o:hrstd="t" o:hr="t" fillcolor="#a0a0a0" stroked="f"/>
        </w:pict>
      </w:r>
    </w:p>
    <w:p w14:paraId="63DC627B" w14:textId="77777777" w:rsidR="00D9794D" w:rsidRPr="00D9794D" w:rsidRDefault="00D9794D" w:rsidP="00D9794D">
      <w:pPr>
        <w:rPr>
          <w:b/>
          <w:bCs/>
        </w:rPr>
      </w:pPr>
      <w:r w:rsidRPr="00D9794D">
        <w:rPr>
          <w:b/>
          <w:bCs/>
        </w:rPr>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pict w14:anchorId="4558CC3B">
          <v:rect id="_x0000_i1061"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62"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lastRenderedPageBreak/>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63"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64"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65"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66"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w:t>
      </w:r>
      <w:proofErr w:type="spellStart"/>
      <w:r w:rsidR="00B676A1" w:rsidRPr="008F2B2A">
        <w:rPr>
          <w:b/>
          <w:bCs/>
          <w:color w:val="4472C4" w:themeColor="accent1"/>
        </w:rPr>
        <w:t>GoI</w:t>
      </w:r>
      <w:proofErr w:type="spellEnd"/>
      <w:r w:rsidR="00B676A1" w:rsidRPr="008F2B2A">
        <w:rPr>
          <w:b/>
          <w:bCs/>
          <w:color w:val="4472C4" w:themeColor="accent1"/>
        </w:rPr>
        <w:t>)</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67"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68"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69"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lastRenderedPageBreak/>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70"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71"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72"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lastRenderedPageBreak/>
        <w:pict w14:anchorId="26166A09">
          <v:rect id="_x0000_i1073"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74"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75"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w:t>
      </w:r>
      <w:proofErr w:type="spellStart"/>
      <w:r w:rsidRPr="008F2B2A">
        <w:rPr>
          <w:b/>
          <w:bCs/>
        </w:rPr>
        <w:t>Vasudhaiva</w:t>
      </w:r>
      <w:proofErr w:type="spellEnd"/>
      <w:r w:rsidRPr="008F2B2A">
        <w:rPr>
          <w:b/>
          <w:bCs/>
        </w:rPr>
        <w:t xml:space="preserve"> </w:t>
      </w:r>
      <w:proofErr w:type="spellStart"/>
      <w:r w:rsidRPr="008F2B2A">
        <w:rPr>
          <w:b/>
          <w:bCs/>
        </w:rPr>
        <w:t>Kutumbakam</w:t>
      </w:r>
      <w:proofErr w:type="spellEnd"/>
      <w:r w:rsidRPr="008F2B2A">
        <w:rPr>
          <w:b/>
          <w:bCs/>
        </w:rPr>
        <w:t>"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w:t>
      </w:r>
      <w:r w:rsidRPr="008F2B2A">
        <w:lastRenderedPageBreak/>
        <w:t>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w:t>
      </w:r>
      <w:proofErr w:type="spellStart"/>
      <w:r w:rsidRPr="008F2B2A">
        <w:t>neighbor</w:t>
      </w:r>
      <w:proofErr w:type="spellEnd"/>
      <w:r w:rsidRPr="008F2B2A">
        <w:t xml:space="preserve"> irrespective of internal political dynamics. The article also notes the shared concern over the </w:t>
      </w:r>
      <w:proofErr w:type="gramStart"/>
      <w:r w:rsidRPr="008F2B2A">
        <w:rPr>
          <w:b/>
          <w:bCs/>
        </w:rPr>
        <w:t>Kosi river</w:t>
      </w:r>
      <w:proofErr w:type="gramEnd"/>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w:t>
      </w:r>
      <w:proofErr w:type="spellStart"/>
      <w:r w:rsidRPr="008F2B2A">
        <w:t>neighborhood</w:t>
      </w:r>
      <w:proofErr w:type="spellEnd"/>
      <w:r w:rsidRPr="008F2B2A">
        <w:t xml:space="preserve">, India secures its own borders and a stable periphery. A stable and prosperous </w:t>
      </w:r>
      <w:proofErr w:type="spellStart"/>
      <w:r w:rsidRPr="008F2B2A">
        <w:t>neighborhood</w:t>
      </w:r>
      <w:proofErr w:type="spellEnd"/>
      <w:r w:rsidRPr="008F2B2A">
        <w:t xml:space="preserve"> is vital for India's national security. Furthermore, these operations enhance India's military interoperability and disaster response capabilities.</w:t>
      </w:r>
    </w:p>
    <w:p w14:paraId="6E6DF79A" w14:textId="77777777" w:rsidR="008F2B2A" w:rsidRPr="008F2B2A" w:rsidRDefault="00000000" w:rsidP="008F2B2A">
      <w:r>
        <w:pict w14:anchorId="4F71D1B8">
          <v:rect id="_x0000_i1076"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 xml:space="preserve">This information is invaluable for questions on India's foreign policy, particularly its engagement with its </w:t>
      </w:r>
      <w:proofErr w:type="spellStart"/>
      <w:r w:rsidRPr="008F2B2A">
        <w:t>neighbors</w:t>
      </w:r>
      <w:proofErr w:type="spellEnd"/>
      <w:r w:rsidRPr="008F2B2A">
        <w:t>.</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t xml:space="preserve">Use the Bhutan rescue operation as a specific, recent example of the </w:t>
      </w:r>
      <w:r w:rsidRPr="008F2B2A">
        <w:rPr>
          <w:b/>
          <w:bCs/>
        </w:rPr>
        <w:t>"</w:t>
      </w:r>
      <w:proofErr w:type="spellStart"/>
      <w:r w:rsidRPr="008F2B2A">
        <w:rPr>
          <w:b/>
          <w:bCs/>
        </w:rPr>
        <w:t>Neighborhood</w:t>
      </w:r>
      <w:proofErr w:type="spellEnd"/>
      <w:r w:rsidRPr="008F2B2A">
        <w:rPr>
          <w:b/>
          <w:bCs/>
        </w:rPr>
        <w:t xml:space="preserve">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 xml:space="preserve">The Nepal flood relief can be used to illustrate how India's foreign policy remains consistent and non-partisan, even when its </w:t>
      </w:r>
      <w:proofErr w:type="spellStart"/>
      <w:r w:rsidRPr="008F2B2A">
        <w:t>neighbors</w:t>
      </w:r>
      <w:proofErr w:type="spellEnd"/>
      <w:r w:rsidRPr="008F2B2A">
        <w:t xml:space="preserve">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w:t>
      </w:r>
      <w:proofErr w:type="gramStart"/>
      <w:r w:rsidRPr="008F2B2A">
        <w:t>Kosi river</w:t>
      </w:r>
      <w:proofErr w:type="gramEnd"/>
      <w:r w:rsidRPr="008F2B2A">
        <w:t>)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w:t>
      </w:r>
      <w:proofErr w:type="spellStart"/>
      <w:r w:rsidRPr="00172D73">
        <w:t>neighborhood</w:t>
      </w:r>
      <w:proofErr w:type="spellEnd"/>
      <w:r w:rsidRPr="00172D73">
        <w:t xml:space="preserve">- relations), details the joint maritime exercise "Konkan" between the Indian Navy and the UK's Royal Navy. The exercise is a significant marker of the deepening </w:t>
      </w:r>
      <w:proofErr w:type="spellStart"/>
      <w:r w:rsidRPr="00172D73">
        <w:t>defense</w:t>
      </w:r>
      <w:proofErr w:type="spellEnd"/>
      <w:r w:rsidRPr="00172D73">
        <w:t xml:space="preserve"> and strategic ties between the two nations, particularly within the context of the Indo-Pacific region.</w:t>
      </w:r>
    </w:p>
    <w:p w14:paraId="39640FF2" w14:textId="77777777" w:rsidR="00172D73" w:rsidRPr="00172D73" w:rsidRDefault="00000000" w:rsidP="00172D73">
      <w:r>
        <w:pict w14:anchorId="6C8851F2">
          <v:rect id="_x0000_i1077"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lastRenderedPageBreak/>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w:t>
      </w:r>
      <w:proofErr w:type="spellStart"/>
      <w:r w:rsidRPr="00172D73">
        <w:t>defense</w:t>
      </w:r>
      <w:proofErr w:type="spellEnd"/>
      <w:r w:rsidRPr="00172D73">
        <w:t xml:space="preserv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 xml:space="preserve">"Operation </w:t>
      </w:r>
      <w:proofErr w:type="spellStart"/>
      <w:r w:rsidRPr="00172D73">
        <w:rPr>
          <w:b/>
          <w:bCs/>
        </w:rPr>
        <w:t>Highmast</w:t>
      </w:r>
      <w:proofErr w:type="spellEnd"/>
      <w:r w:rsidRPr="00172D73">
        <w:rPr>
          <w:b/>
          <w:bCs/>
        </w:rPr>
        <w: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 xml:space="preserve">Air </w:t>
      </w:r>
      <w:proofErr w:type="spellStart"/>
      <w:r w:rsidRPr="00172D73">
        <w:t>defense</w:t>
      </w:r>
      <w:proofErr w:type="spellEnd"/>
      <w:r w:rsidRPr="00172D73">
        <w:t xml:space="preserv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 xml:space="preserve">aerial </w:t>
      </w:r>
      <w:proofErr w:type="spellStart"/>
      <w:r w:rsidRPr="00172D73">
        <w:rPr>
          <w:b/>
          <w:bCs/>
        </w:rPr>
        <w:t>defense</w:t>
      </w:r>
      <w:proofErr w:type="spellEnd"/>
      <w:r w:rsidRPr="00172D73">
        <w:rPr>
          <w:b/>
          <w:bCs/>
        </w:rPr>
        <w:t xml:space="preserve"> exercise with the Indian Air Force</w:t>
      </w:r>
      <w:r w:rsidRPr="00172D73">
        <w:t xml:space="preserve">. This signals a broader, </w:t>
      </w:r>
      <w:r w:rsidRPr="00172D73">
        <w:rPr>
          <w:b/>
          <w:bCs/>
        </w:rPr>
        <w:t>tri-service</w:t>
      </w:r>
      <w:r w:rsidRPr="00172D73">
        <w:t xml:space="preserve"> </w:t>
      </w:r>
      <w:proofErr w:type="spellStart"/>
      <w:r w:rsidRPr="00172D73">
        <w:t>defense</w:t>
      </w:r>
      <w:proofErr w:type="spellEnd"/>
      <w:r w:rsidRPr="00172D73">
        <w:t xml:space="preserv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w:t>
      </w:r>
      <w:proofErr w:type="spellStart"/>
      <w:r w:rsidRPr="00172D73">
        <w:t>defense</w:t>
      </w:r>
      <w:proofErr w:type="spellEnd"/>
      <w:r w:rsidRPr="00172D73">
        <w:t>.</w:t>
      </w:r>
    </w:p>
    <w:p w14:paraId="29A3B9A3" w14:textId="77777777" w:rsidR="00172D73" w:rsidRPr="00172D73" w:rsidRDefault="00000000" w:rsidP="00172D73">
      <w:r>
        <w:pict w14:anchorId="44BCB2EA">
          <v:rect id="_x0000_i1078"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 xml:space="preserve">You can directly use the exercise as evidence of the growing </w:t>
      </w:r>
      <w:proofErr w:type="spellStart"/>
      <w:r w:rsidRPr="00172D73">
        <w:t>defense</w:t>
      </w:r>
      <w:proofErr w:type="spellEnd"/>
      <w:r w:rsidRPr="00172D73">
        <w:t xml:space="preserve"> and security cooperation between India and the UK.</w:t>
      </w:r>
    </w:p>
    <w:p w14:paraId="14C45B1F" w14:textId="77777777" w:rsidR="00172D73" w:rsidRPr="00172D73" w:rsidRDefault="00172D73" w:rsidP="00172D73">
      <w:pPr>
        <w:numPr>
          <w:ilvl w:val="1"/>
          <w:numId w:val="41"/>
        </w:numPr>
      </w:pPr>
      <w:r w:rsidRPr="00172D73">
        <w:lastRenderedPageBreak/>
        <w:t xml:space="preserve">Mentioning the India-UK Vision 2035 and Operation </w:t>
      </w:r>
      <w:proofErr w:type="spellStart"/>
      <w:r w:rsidRPr="00172D73">
        <w:t>Highmast</w:t>
      </w:r>
      <w:proofErr w:type="spellEnd"/>
      <w:r w:rsidRPr="00172D73">
        <w:t xml:space="preserve">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 xml:space="preserve">"Operation </w:t>
      </w:r>
      <w:proofErr w:type="spellStart"/>
      <w:r w:rsidRPr="00172D73">
        <w:rPr>
          <w:b/>
          <w:bCs/>
        </w:rPr>
        <w:t>Highmast</w:t>
      </w:r>
      <w:proofErr w:type="spellEnd"/>
      <w:r w:rsidRPr="00172D73">
        <w:rPr>
          <w:b/>
          <w:bCs/>
        </w:rPr>
        <w: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4.6 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000000" w:rsidP="00D32FCC">
      <w:r>
        <w:pict w14:anchorId="246E7EDF">
          <v:rect id="_x0000_i1079"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w:t>
      </w:r>
      <w:r w:rsidRPr="00D32FCC">
        <w:lastRenderedPageBreak/>
        <w:t>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000000" w:rsidP="00D32FCC">
      <w:r>
        <w:pict w14:anchorId="3E05E862">
          <v:rect id="_x0000_i1080"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5B229EF8" w14:textId="72563EDB" w:rsidR="00190FD2" w:rsidRPr="00190FD2" w:rsidRDefault="00190FD2" w:rsidP="00190FD2">
      <w:pPr>
        <w:rPr>
          <w:b/>
          <w:bCs/>
          <w:color w:val="4472C4" w:themeColor="accent1"/>
        </w:rPr>
      </w:pPr>
      <w:r w:rsidRPr="00190FD2">
        <w:rPr>
          <w:b/>
          <w:bCs/>
          <w:color w:val="4472C4" w:themeColor="accent1"/>
        </w:rPr>
        <w:t>4.7 India-Australia Defence and Security Cooperation</w:t>
      </w:r>
    </w:p>
    <w:p w14:paraId="5A3984C1" w14:textId="77777777" w:rsidR="00190FD2" w:rsidRPr="00190FD2" w:rsidRDefault="00190FD2" w:rsidP="00190FD2">
      <w:r w:rsidRPr="00190FD2">
        <w:t xml:space="preserve">The article details the growing </w:t>
      </w:r>
      <w:proofErr w:type="spellStart"/>
      <w:r w:rsidRPr="00190FD2">
        <w:t>defense</w:t>
      </w:r>
      <w:proofErr w:type="spellEnd"/>
      <w:r w:rsidRPr="00190FD2">
        <w:t xml:space="preserve"> partnership between India and Australia, highlighted by Defence Minister Rajnath Singh's recent visit. This collaboration is a key pillar of the </w:t>
      </w:r>
      <w:r w:rsidRPr="00190FD2">
        <w:rPr>
          <w:b/>
          <w:bCs/>
        </w:rPr>
        <w:t>India-Australia Comprehensive Strategic Partnership (CSP)</w:t>
      </w:r>
      <w:r w:rsidRPr="00190FD2">
        <w:t xml:space="preserve">, which is marking its fifth anniversary this year. The partnership is not just about military exercises but encompasses a broader strategic alignment in the </w:t>
      </w:r>
      <w:r w:rsidRPr="00190FD2">
        <w:rPr>
          <w:b/>
          <w:bCs/>
        </w:rPr>
        <w:t>Indo-Pacific</w:t>
      </w:r>
      <w:r w:rsidRPr="00190FD2">
        <w:t xml:space="preserve"> region.</w:t>
      </w:r>
    </w:p>
    <w:p w14:paraId="6BA6D932" w14:textId="77777777" w:rsidR="00190FD2" w:rsidRPr="00190FD2" w:rsidRDefault="00000000" w:rsidP="00190FD2">
      <w:r>
        <w:pict w14:anchorId="58832747">
          <v:rect id="_x0000_i1081" style="width:0;height:1.5pt" o:hralign="center" o:hrstd="t" o:hr="t" fillcolor="#a0a0a0" stroked="f"/>
        </w:pict>
      </w:r>
    </w:p>
    <w:p w14:paraId="7AE74161" w14:textId="77777777" w:rsidR="00190FD2" w:rsidRPr="00190FD2" w:rsidRDefault="00190FD2" w:rsidP="00190FD2">
      <w:r w:rsidRPr="00190FD2">
        <w:rPr>
          <w:b/>
          <w:bCs/>
        </w:rPr>
        <w:t>Key Points Relevant for UPSC Syllabus (GS Paper 2 - International Relations):</w:t>
      </w:r>
    </w:p>
    <w:p w14:paraId="14C42DF0" w14:textId="77777777" w:rsidR="00190FD2" w:rsidRPr="00190FD2" w:rsidRDefault="00190FD2" w:rsidP="00190FD2">
      <w:pPr>
        <w:numPr>
          <w:ilvl w:val="0"/>
          <w:numId w:val="50"/>
        </w:numPr>
      </w:pPr>
      <w:r w:rsidRPr="00190FD2">
        <w:rPr>
          <w:b/>
          <w:bCs/>
        </w:rPr>
        <w:t>Elevated Strategic Partnership</w:t>
      </w:r>
      <w:r w:rsidRPr="00190FD2">
        <w:t xml:space="preserve">: The relationship was elevated from a Strategic Partnership in 2009 to a Comprehensive Strategic Partnership (CSP) in 2020. This shift reflects a deepening alignment across various sectors, including trade, investment, education, renewable energy, and </w:t>
      </w:r>
      <w:proofErr w:type="spellStart"/>
      <w:r w:rsidRPr="00190FD2">
        <w:t>defense</w:t>
      </w:r>
      <w:proofErr w:type="spellEnd"/>
      <w:r w:rsidRPr="00190FD2">
        <w:t>.</w:t>
      </w:r>
    </w:p>
    <w:p w14:paraId="452301DD"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as a Core Pillar</w:t>
      </w:r>
      <w:r w:rsidRPr="00190FD2">
        <w:t>: Defence and security cooperation has emerged as one of the strongest pillars of the partnership. Defence engagements have more than tripled in the past decade, from 11 activities in 2014 to 33 in 2024.</w:t>
      </w:r>
    </w:p>
    <w:p w14:paraId="6B0B6588" w14:textId="77777777" w:rsidR="00190FD2" w:rsidRPr="00190FD2" w:rsidRDefault="00190FD2" w:rsidP="00190FD2">
      <w:pPr>
        <w:numPr>
          <w:ilvl w:val="0"/>
          <w:numId w:val="50"/>
        </w:numPr>
      </w:pPr>
      <w:r w:rsidRPr="00190FD2">
        <w:rPr>
          <w:b/>
          <w:bCs/>
        </w:rPr>
        <w:lastRenderedPageBreak/>
        <w:t>Key Areas of Cooperation</w:t>
      </w:r>
      <w:r w:rsidRPr="00190FD2">
        <w:t>: The visit aimed to deepen cooperation in three main areas:</w:t>
      </w:r>
    </w:p>
    <w:p w14:paraId="2F4301FA" w14:textId="77777777" w:rsidR="00190FD2" w:rsidRPr="00190FD2" w:rsidRDefault="00190FD2" w:rsidP="00190FD2">
      <w:pPr>
        <w:numPr>
          <w:ilvl w:val="1"/>
          <w:numId w:val="50"/>
        </w:numPr>
      </w:pPr>
      <w:r w:rsidRPr="00190FD2">
        <w:rPr>
          <w:b/>
          <w:bCs/>
        </w:rPr>
        <w:t>Information Sharing</w:t>
      </w:r>
      <w:r w:rsidRPr="00190FD2">
        <w:t>: The two countries are set to sign agreements to enhance intelligence and information sharing.</w:t>
      </w:r>
    </w:p>
    <w:p w14:paraId="38AF9921" w14:textId="77777777" w:rsidR="00190FD2" w:rsidRPr="00190FD2" w:rsidRDefault="00190FD2" w:rsidP="00190FD2">
      <w:pPr>
        <w:numPr>
          <w:ilvl w:val="1"/>
          <w:numId w:val="50"/>
        </w:numPr>
      </w:pPr>
      <w:r w:rsidRPr="00190FD2">
        <w:rPr>
          <w:b/>
          <w:bCs/>
        </w:rPr>
        <w:t>Maritime Domain</w:t>
      </w:r>
      <w:r w:rsidRPr="00190FD2">
        <w:t xml:space="preserve">: They are developing a </w:t>
      </w:r>
      <w:r w:rsidRPr="00190FD2">
        <w:rPr>
          <w:b/>
          <w:bCs/>
        </w:rPr>
        <w:t>Maritime Security Road Map</w:t>
      </w:r>
      <w:r w:rsidRPr="00190FD2">
        <w:t xml:space="preserve"> to enhance collaboration on </w:t>
      </w:r>
      <w:r w:rsidRPr="00190FD2">
        <w:rPr>
          <w:b/>
          <w:bCs/>
        </w:rPr>
        <w:t>maritime domain awareness</w:t>
      </w:r>
      <w:r w:rsidRPr="00190FD2">
        <w:t xml:space="preserve"> in the Indian Ocean. A joint maritime security collaboration roadmap is also under discussion.</w:t>
      </w:r>
    </w:p>
    <w:p w14:paraId="43926180" w14:textId="77777777" w:rsidR="00190FD2" w:rsidRPr="00190FD2" w:rsidRDefault="00190FD2" w:rsidP="00190FD2">
      <w:pPr>
        <w:numPr>
          <w:ilvl w:val="1"/>
          <w:numId w:val="50"/>
        </w:numPr>
      </w:pPr>
      <w:r w:rsidRPr="00190FD2">
        <w:rPr>
          <w:b/>
          <w:bCs/>
        </w:rPr>
        <w:t>Joint Activities</w:t>
      </w:r>
      <w:r w:rsidRPr="00190FD2">
        <w:t xml:space="preserve">: Agreements are planned to increase joint military activities and exercises. This includes the </w:t>
      </w:r>
      <w:r w:rsidRPr="00190FD2">
        <w:rPr>
          <w:b/>
          <w:bCs/>
        </w:rPr>
        <w:t>Air-to-Air Refuelling Implementing Arrangement</w:t>
      </w:r>
      <w:r w:rsidRPr="00190FD2">
        <w:t xml:space="preserve">, which is India's first such pact with any partner and exemplifies growing interoperability. The Indian and Australian armies are also slated to conduct the fourth edition of the </w:t>
      </w:r>
      <w:r w:rsidRPr="00190FD2">
        <w:rPr>
          <w:b/>
          <w:bCs/>
        </w:rPr>
        <w:t>"</w:t>
      </w:r>
      <w:proofErr w:type="spellStart"/>
      <w:r w:rsidRPr="00190FD2">
        <w:rPr>
          <w:b/>
          <w:bCs/>
        </w:rPr>
        <w:t>AustraHind</w:t>
      </w:r>
      <w:proofErr w:type="spellEnd"/>
      <w:r w:rsidRPr="00190FD2">
        <w:rPr>
          <w:b/>
          <w:bCs/>
        </w:rPr>
        <w:t>"</w:t>
      </w:r>
      <w:r w:rsidRPr="00190FD2">
        <w:t xml:space="preserve"> combat exercise.</w:t>
      </w:r>
    </w:p>
    <w:p w14:paraId="61B35586" w14:textId="77777777" w:rsidR="00190FD2" w:rsidRPr="00190FD2" w:rsidRDefault="00190FD2" w:rsidP="00190FD2">
      <w:pPr>
        <w:numPr>
          <w:ilvl w:val="0"/>
          <w:numId w:val="50"/>
        </w:numPr>
      </w:pPr>
      <w:r w:rsidRPr="00190FD2">
        <w:rPr>
          <w:b/>
          <w:bCs/>
        </w:rPr>
        <w:t>Strategic Autonomy and the Indo-Pacific</w:t>
      </w:r>
      <w:r w:rsidRPr="00190FD2">
        <w:t>: The partnership enhances each other's strategic autonomy, options, and capabilities. Both nations share a common vision for a free, open, and rules-based Indo-Pacific region, a goal that their defence cooperation helps to uphold.</w:t>
      </w:r>
    </w:p>
    <w:p w14:paraId="37E4D058"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Industrial Collaboration</w:t>
      </w:r>
      <w:r w:rsidRPr="00190FD2">
        <w:t>: Australia sees India as an "emerging and reliable partner in defence production" and has acknowledged India's growing capabilities in producing high-end defence equipment. Both countries are looking to identify areas where their defence industries can cooperate.</w:t>
      </w:r>
    </w:p>
    <w:p w14:paraId="60199190" w14:textId="77777777" w:rsidR="00190FD2" w:rsidRPr="00190FD2" w:rsidRDefault="00190FD2" w:rsidP="00190FD2">
      <w:pPr>
        <w:numPr>
          <w:ilvl w:val="0"/>
          <w:numId w:val="50"/>
        </w:numPr>
      </w:pPr>
      <w:r w:rsidRPr="00190FD2">
        <w:rPr>
          <w:b/>
          <w:bCs/>
        </w:rPr>
        <w:t>Common Platforms and Mechanisms</w:t>
      </w:r>
      <w:r w:rsidRPr="00190FD2">
        <w:t xml:space="preserve">: Both nations operate common platforms, such as the Boeing-made </w:t>
      </w:r>
      <w:r w:rsidRPr="00190FD2">
        <w:rPr>
          <w:b/>
          <w:bCs/>
        </w:rPr>
        <w:t>P-8I maritime surveillance aircraft</w:t>
      </w:r>
      <w:r w:rsidRPr="00190FD2">
        <w:t xml:space="preserve">, which enables real-time intelligence sharing and joint missions. The two countries are also keen on initiating a </w:t>
      </w:r>
      <w:r w:rsidRPr="00190FD2">
        <w:rPr>
          <w:b/>
          <w:bCs/>
        </w:rPr>
        <w:t>2+2 ministerial dialogue</w:t>
      </w:r>
      <w:r w:rsidRPr="00190FD2">
        <w:t xml:space="preserve"> involving their foreign and defence ministers.</w:t>
      </w:r>
    </w:p>
    <w:p w14:paraId="4FF23A19" w14:textId="77777777" w:rsidR="00190FD2" w:rsidRPr="00190FD2" w:rsidRDefault="00000000" w:rsidP="00190FD2">
      <w:r>
        <w:pict w14:anchorId="3A86A988">
          <v:rect id="_x0000_i1082" style="width:0;height:1.5pt" o:hralign="center" o:hrstd="t" o:hr="t" fillcolor="#a0a0a0" stroked="f"/>
        </w:pict>
      </w:r>
    </w:p>
    <w:p w14:paraId="1AABA36E" w14:textId="77777777" w:rsidR="00190FD2" w:rsidRPr="00190FD2" w:rsidRDefault="00190FD2" w:rsidP="00190FD2">
      <w:pPr>
        <w:rPr>
          <w:b/>
          <w:bCs/>
        </w:rPr>
      </w:pPr>
      <w:r w:rsidRPr="00190FD2">
        <w:rPr>
          <w:b/>
          <w:bCs/>
        </w:rPr>
        <w:t>Strategic Use for UPSC Preparation</w:t>
      </w:r>
    </w:p>
    <w:p w14:paraId="45A97E57" w14:textId="77777777" w:rsidR="00190FD2" w:rsidRPr="00190FD2" w:rsidRDefault="00190FD2" w:rsidP="00190FD2">
      <w:r w:rsidRPr="00190FD2">
        <w:t>This article is an excellent source for understanding and demonstrating knowledge of India's current foreign policy and strategic relationships.</w:t>
      </w:r>
    </w:p>
    <w:p w14:paraId="12609F1C" w14:textId="77777777" w:rsidR="00190FD2" w:rsidRPr="00190FD2" w:rsidRDefault="00190FD2" w:rsidP="00190FD2">
      <w:pPr>
        <w:numPr>
          <w:ilvl w:val="0"/>
          <w:numId w:val="51"/>
        </w:numPr>
      </w:pPr>
      <w:r w:rsidRPr="00190FD2">
        <w:rPr>
          <w:b/>
          <w:bCs/>
        </w:rPr>
        <w:t>GS Paper 2 (International Relations):</w:t>
      </w:r>
      <w:r w:rsidRPr="00190FD2">
        <w:t xml:space="preserve"> This is a direct case study for questions on India's bilateral relations, especially with a key partner like Australia. You can use this information to highlight:</w:t>
      </w:r>
    </w:p>
    <w:p w14:paraId="1FC49DEF" w14:textId="77777777" w:rsidR="00190FD2" w:rsidRPr="00190FD2" w:rsidRDefault="00190FD2" w:rsidP="00190FD2">
      <w:pPr>
        <w:numPr>
          <w:ilvl w:val="1"/>
          <w:numId w:val="51"/>
        </w:numPr>
      </w:pPr>
      <w:r w:rsidRPr="00190FD2">
        <w:t>The evolution of India's foreign policy from a Strategic Partnership to a Comprehensive Strategic Partnership.</w:t>
      </w:r>
    </w:p>
    <w:p w14:paraId="54EBAC78" w14:textId="77777777" w:rsidR="00190FD2" w:rsidRPr="00190FD2" w:rsidRDefault="00190FD2" w:rsidP="00190FD2">
      <w:pPr>
        <w:numPr>
          <w:ilvl w:val="1"/>
          <w:numId w:val="51"/>
        </w:numPr>
      </w:pPr>
      <w:r w:rsidRPr="00190FD2">
        <w:t>The shift towards a proactive and robust defence partnership.</w:t>
      </w:r>
    </w:p>
    <w:p w14:paraId="70445ED8" w14:textId="77777777" w:rsidR="00190FD2" w:rsidRPr="00190FD2" w:rsidRDefault="00190FD2" w:rsidP="00190FD2">
      <w:pPr>
        <w:numPr>
          <w:ilvl w:val="1"/>
          <w:numId w:val="51"/>
        </w:numPr>
      </w:pPr>
      <w:r w:rsidRPr="00190FD2">
        <w:t>The importance of the Indo-Pacific region in India's strategic calculations.</w:t>
      </w:r>
    </w:p>
    <w:p w14:paraId="09F769DA" w14:textId="77777777" w:rsidR="00190FD2" w:rsidRPr="00190FD2" w:rsidRDefault="00190FD2" w:rsidP="00190FD2">
      <w:pPr>
        <w:numPr>
          <w:ilvl w:val="1"/>
          <w:numId w:val="51"/>
        </w:numPr>
      </w:pPr>
      <w:r w:rsidRPr="00190FD2">
        <w:t>The role of military exercises and logistics agreements in enhancing interoperability and trust.</w:t>
      </w:r>
    </w:p>
    <w:p w14:paraId="73A47A87" w14:textId="77777777" w:rsidR="00190FD2" w:rsidRPr="00190FD2" w:rsidRDefault="00190FD2" w:rsidP="00190FD2">
      <w:pPr>
        <w:numPr>
          <w:ilvl w:val="0"/>
          <w:numId w:val="51"/>
        </w:numPr>
      </w:pPr>
      <w:r w:rsidRPr="00190FD2">
        <w:rPr>
          <w:b/>
          <w:bCs/>
        </w:rPr>
        <w:t>Essay:</w:t>
      </w:r>
      <w:r w:rsidRPr="00190FD2">
        <w:t xml:space="preserve"> The topic of India's "soft power" or its role in a multi-polar world can be well-supported by this article. The partnership with Australia, a key member of the Quad, can be used to discuss India's diplomatic and security efforts in the region.</w:t>
      </w:r>
    </w:p>
    <w:p w14:paraId="07FD7EF0" w14:textId="77777777" w:rsidR="00190FD2" w:rsidRPr="00190FD2" w:rsidRDefault="00190FD2" w:rsidP="00190FD2">
      <w:pPr>
        <w:numPr>
          <w:ilvl w:val="0"/>
          <w:numId w:val="51"/>
        </w:numPr>
      </w:pPr>
      <w:r w:rsidRPr="00190FD2">
        <w:rPr>
          <w:b/>
          <w:bCs/>
        </w:rPr>
        <w:lastRenderedPageBreak/>
        <w:t>Data and Keywords</w:t>
      </w:r>
      <w:r w:rsidRPr="00190FD2">
        <w:t xml:space="preserve">: Use key phrases like </w:t>
      </w:r>
      <w:r w:rsidRPr="00190FD2">
        <w:rPr>
          <w:b/>
          <w:bCs/>
        </w:rPr>
        <w:t>"Comprehensive Strategic Partnership," "Indo-Pacific," "Air-to-Air Refuelling Implementing Arrangement," "Maritime Security Road Map,"</w:t>
      </w:r>
      <w:r w:rsidRPr="00190FD2">
        <w:t xml:space="preserve"> and the specific numbers of defence activities (11 in 2014 to 33 in 2024) to add depth and credibility to your answers.</w:t>
      </w:r>
    </w:p>
    <w:p w14:paraId="1A901BE6" w14:textId="1BA78C8C" w:rsidR="00671A44" w:rsidRPr="00671A44" w:rsidRDefault="00671A44" w:rsidP="00671A44">
      <w:pPr>
        <w:rPr>
          <w:b/>
          <w:bCs/>
          <w:color w:val="4472C4" w:themeColor="accent1"/>
        </w:rPr>
      </w:pPr>
      <w:r w:rsidRPr="00671A44">
        <w:rPr>
          <w:b/>
          <w:bCs/>
          <w:color w:val="4472C4" w:themeColor="accent1"/>
        </w:rPr>
        <w:t>4.8 India's Evolving Stance on the Taliban</w:t>
      </w:r>
    </w:p>
    <w:p w14:paraId="258AF77C" w14:textId="77777777" w:rsidR="00671A44" w:rsidRPr="00671A44" w:rsidRDefault="00671A44" w:rsidP="00671A44">
      <w:r w:rsidRPr="00671A44">
        <w:t>The article and search results describe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F451AF9" w14:textId="77777777" w:rsidR="00671A44" w:rsidRPr="00671A44" w:rsidRDefault="00000000" w:rsidP="00671A44">
      <w:r>
        <w:pict w14:anchorId="550F123F">
          <v:rect id="_x0000_i1083" style="width:0;height:1.5pt" o:hralign="center" o:hrstd="t" o:hr="t" fillcolor="#a0a0a0" stroked="f"/>
        </w:pict>
      </w:r>
    </w:p>
    <w:p w14:paraId="7928B4DF" w14:textId="77777777" w:rsidR="00671A44" w:rsidRPr="00671A44" w:rsidRDefault="00671A44" w:rsidP="00671A44">
      <w:pPr>
        <w:rPr>
          <w:b/>
          <w:bCs/>
        </w:rPr>
      </w:pPr>
      <w:r w:rsidRPr="00671A44">
        <w:rPr>
          <w:b/>
          <w:bCs/>
        </w:rPr>
        <w:t>Key Points for UPSC Syllabus (GS Paper 2 - International Relations)</w:t>
      </w:r>
    </w:p>
    <w:p w14:paraId="29AFB6DD" w14:textId="77777777" w:rsidR="00671A44" w:rsidRPr="00671A44" w:rsidRDefault="00671A44" w:rsidP="00671A44">
      <w:pPr>
        <w:numPr>
          <w:ilvl w:val="0"/>
          <w:numId w:val="52"/>
        </w:numPr>
      </w:pPr>
      <w:r w:rsidRPr="00671A44">
        <w:rPr>
          <w:b/>
          <w:bCs/>
        </w:rPr>
        <w:t>A "Calibrated" and "Pragmatic" Shift:</w:t>
      </w:r>
      <w:r w:rsidRPr="00671A44">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55070CD5" w14:textId="77777777" w:rsidR="00671A44" w:rsidRPr="00671A44" w:rsidRDefault="00671A44" w:rsidP="00671A44">
      <w:pPr>
        <w:numPr>
          <w:ilvl w:val="0"/>
          <w:numId w:val="52"/>
        </w:numPr>
      </w:pPr>
      <w:r w:rsidRPr="00671A44">
        <w:rPr>
          <w:b/>
          <w:bCs/>
        </w:rPr>
        <w:t>High-Level Engagements:</w:t>
      </w:r>
      <w:r w:rsidRPr="00671A44">
        <w:t xml:space="preserve"> The shift is evident in a series of high-level contacts between Indian and Taliban officials since 2021.</w:t>
      </w:r>
    </w:p>
    <w:p w14:paraId="0A842B56" w14:textId="77777777" w:rsidR="00671A44" w:rsidRPr="00671A44" w:rsidRDefault="00671A44" w:rsidP="00671A44">
      <w:pPr>
        <w:numPr>
          <w:ilvl w:val="1"/>
          <w:numId w:val="52"/>
        </w:numPr>
      </w:pPr>
      <w:r w:rsidRPr="00671A44">
        <w:rPr>
          <w:b/>
          <w:bCs/>
        </w:rPr>
        <w:t>2021:</w:t>
      </w:r>
      <w:r w:rsidRPr="00671A44">
        <w:t xml:space="preserve"> An Indian delegation quietly visited Doha to meet the Taliban leadership, with mediation from Qatar.</w:t>
      </w:r>
    </w:p>
    <w:p w14:paraId="0B7F418F" w14:textId="77777777" w:rsidR="00671A44" w:rsidRPr="00671A44" w:rsidRDefault="00671A44" w:rsidP="00671A44">
      <w:pPr>
        <w:numPr>
          <w:ilvl w:val="1"/>
          <w:numId w:val="52"/>
        </w:numPr>
      </w:pPr>
      <w:r w:rsidRPr="00671A44">
        <w:rPr>
          <w:b/>
          <w:bCs/>
        </w:rPr>
        <w:t>2022:</w:t>
      </w:r>
      <w:r w:rsidRPr="00671A44">
        <w:t xml:space="preserve"> India reopened a "technical mission" in its Kabul embassy to oversee humanitarian aid distribution and maintain a minimal diplomatic presence.</w:t>
      </w:r>
    </w:p>
    <w:p w14:paraId="2C02D115" w14:textId="77777777" w:rsidR="00671A44" w:rsidRPr="00671A44" w:rsidRDefault="00671A44" w:rsidP="00671A44">
      <w:pPr>
        <w:numPr>
          <w:ilvl w:val="1"/>
          <w:numId w:val="52"/>
        </w:numPr>
      </w:pPr>
      <w:r w:rsidRPr="00671A44">
        <w:rPr>
          <w:b/>
          <w:bCs/>
        </w:rPr>
        <w:t>2023:</w:t>
      </w:r>
      <w:r w:rsidRPr="00671A44">
        <w:t xml:space="preserve"> The Indian Foreign Secretary met with Taliban Foreign Minister Amir Khan Muttaqi in Dubai, marking the highest-level contact at that time.</w:t>
      </w:r>
    </w:p>
    <w:p w14:paraId="031BED12" w14:textId="77777777" w:rsidR="00671A44" w:rsidRPr="00671A44" w:rsidRDefault="00671A44" w:rsidP="00671A44">
      <w:pPr>
        <w:numPr>
          <w:ilvl w:val="0"/>
          <w:numId w:val="52"/>
        </w:numPr>
      </w:pPr>
      <w:r w:rsidRPr="00671A44">
        <w:rPr>
          <w:b/>
          <w:bCs/>
        </w:rPr>
        <w:t>UN Sanctions and Special Permissions:</w:t>
      </w:r>
      <w:r w:rsidRPr="00671A44">
        <w:t xml:space="preserve"> Taliban Foreign Minister Amir Khan Muttaqi is on the UN Security Council's list of sanctioned terrorists, which includes a travel ban. His visit to India was made possible only after India secured a special waiver from the UNSC sanctions committee.</w:t>
      </w:r>
    </w:p>
    <w:p w14:paraId="6162883B" w14:textId="77777777" w:rsidR="00671A44" w:rsidRPr="00671A44" w:rsidRDefault="00671A44" w:rsidP="00671A44">
      <w:pPr>
        <w:numPr>
          <w:ilvl w:val="0"/>
          <w:numId w:val="52"/>
        </w:numPr>
      </w:pPr>
      <w:r w:rsidRPr="00671A44">
        <w:rPr>
          <w:b/>
          <w:bCs/>
        </w:rPr>
        <w:t>India's Interests and Concerns:</w:t>
      </w:r>
      <w:r w:rsidRPr="00671A44">
        <w:t xml:space="preserve"> The re-engagement is driven by India's core interests, which include:</w:t>
      </w:r>
    </w:p>
    <w:p w14:paraId="1C111E39" w14:textId="77777777" w:rsidR="00671A44" w:rsidRPr="00671A44" w:rsidRDefault="00671A44" w:rsidP="00671A44">
      <w:pPr>
        <w:numPr>
          <w:ilvl w:val="1"/>
          <w:numId w:val="52"/>
        </w:numPr>
      </w:pPr>
      <w:r w:rsidRPr="00671A44">
        <w:rPr>
          <w:b/>
          <w:bCs/>
        </w:rPr>
        <w:t>Security and Counter-Terrorism:</w:t>
      </w:r>
      <w:r w:rsidRPr="00671A44">
        <w:t xml:space="preserve"> India is particularly concerned about the resurgence of terror groups in Afghanistan and wants assurances that Afghan soil will not be used for anti-India activities.</w:t>
      </w:r>
    </w:p>
    <w:p w14:paraId="57C13291" w14:textId="77777777" w:rsidR="00671A44" w:rsidRPr="00671A44" w:rsidRDefault="00671A44" w:rsidP="00671A44">
      <w:pPr>
        <w:numPr>
          <w:ilvl w:val="1"/>
          <w:numId w:val="52"/>
        </w:numPr>
      </w:pPr>
      <w:r w:rsidRPr="00671A44">
        <w:rPr>
          <w:b/>
          <w:bCs/>
        </w:rPr>
        <w:t>Humanitarian Assistance:</w:t>
      </w:r>
      <w:r w:rsidRPr="00671A44">
        <w:t xml:space="preserve"> India has consistently provided humanitarian aid, including 50,000 metric tons of wheat and medicines, to the Afghan people. India's diplomatic presence is primarily for this purpose.</w:t>
      </w:r>
    </w:p>
    <w:p w14:paraId="29BDD7EB" w14:textId="77777777" w:rsidR="00671A44" w:rsidRPr="00671A44" w:rsidRDefault="00671A44" w:rsidP="00671A44">
      <w:pPr>
        <w:numPr>
          <w:ilvl w:val="1"/>
          <w:numId w:val="52"/>
        </w:numPr>
      </w:pPr>
      <w:r w:rsidRPr="00671A44">
        <w:rPr>
          <w:b/>
          <w:bCs/>
        </w:rPr>
        <w:t>Regional Connectivity:</w:t>
      </w:r>
      <w:r w:rsidRPr="00671A44">
        <w:t xml:space="preserve"> The importance of the </w:t>
      </w:r>
      <w:r w:rsidRPr="00671A44">
        <w:rPr>
          <w:b/>
          <w:bCs/>
        </w:rPr>
        <w:t>Chabahar port</w:t>
      </w:r>
      <w:r w:rsidRPr="00671A44">
        <w:t xml:space="preserve"> for trade and aid delivery to Afghanistan is a key discussion point.</w:t>
      </w:r>
    </w:p>
    <w:p w14:paraId="731113C8" w14:textId="77777777" w:rsidR="00671A44" w:rsidRPr="00671A44" w:rsidRDefault="00671A44" w:rsidP="00671A44">
      <w:pPr>
        <w:numPr>
          <w:ilvl w:val="0"/>
          <w:numId w:val="52"/>
        </w:numPr>
      </w:pPr>
      <w:r w:rsidRPr="00671A44">
        <w:rPr>
          <w:b/>
          <w:bCs/>
        </w:rPr>
        <w:lastRenderedPageBreak/>
        <w:t>International Alignment:</w:t>
      </w:r>
      <w:r w:rsidRPr="00671A44">
        <w:t xml:space="preserve"> India's official position remains that it has not formally recognized the Taliban government and will do so "in consonance with that of the international community". However, India's attendance at the Moscow Format talks where the Taliban was included as a "member" for the first time, and India's opposition to the US's bid to reclaim Bagram Air Base, signal a subtle shift in its position.</w:t>
      </w:r>
    </w:p>
    <w:p w14:paraId="7130CF72" w14:textId="77777777" w:rsidR="00671A44" w:rsidRPr="00671A44" w:rsidRDefault="00671A44" w:rsidP="00671A44">
      <w:pPr>
        <w:numPr>
          <w:ilvl w:val="0"/>
          <w:numId w:val="52"/>
        </w:numPr>
      </w:pPr>
      <w:r w:rsidRPr="00671A44">
        <w:rPr>
          <w:b/>
          <w:bCs/>
        </w:rPr>
        <w:t>Challenges and Dilemmas:</w:t>
      </w:r>
      <w:r w:rsidRPr="00671A44">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789348EA" w14:textId="77777777" w:rsidR="00671A44" w:rsidRPr="00671A44" w:rsidRDefault="00000000" w:rsidP="00671A44">
      <w:r>
        <w:pict w14:anchorId="3E3BE36A">
          <v:rect id="_x0000_i1084" style="width:0;height:1.5pt" o:hralign="center" o:hrstd="t" o:hr="t" fillcolor="#a0a0a0" stroked="f"/>
        </w:pict>
      </w:r>
    </w:p>
    <w:p w14:paraId="456126A1" w14:textId="77777777" w:rsidR="00671A44" w:rsidRPr="00671A44" w:rsidRDefault="00671A44" w:rsidP="00671A44">
      <w:pPr>
        <w:rPr>
          <w:b/>
          <w:bCs/>
        </w:rPr>
      </w:pPr>
      <w:r w:rsidRPr="00671A44">
        <w:rPr>
          <w:b/>
          <w:bCs/>
        </w:rPr>
        <w:t>Strategic Use for UPSC Preparation</w:t>
      </w:r>
    </w:p>
    <w:p w14:paraId="3B13BE70" w14:textId="77777777" w:rsidR="00671A44" w:rsidRPr="00671A44" w:rsidRDefault="00671A44" w:rsidP="00671A44">
      <w:r w:rsidRPr="00671A44">
        <w:t>This article provides an excellent case study for questions on India's foreign policy and its challenges in a complex geopolitical environment.</w:t>
      </w:r>
    </w:p>
    <w:p w14:paraId="7F7DA141" w14:textId="77777777" w:rsidR="00671A44" w:rsidRPr="00671A44" w:rsidRDefault="00671A44" w:rsidP="00671A44">
      <w:pPr>
        <w:numPr>
          <w:ilvl w:val="0"/>
          <w:numId w:val="53"/>
        </w:numPr>
      </w:pPr>
      <w:r w:rsidRPr="00671A44">
        <w:rPr>
          <w:b/>
          <w:bCs/>
        </w:rPr>
        <w:t>GS Paper 2 (International Relations):</w:t>
      </w:r>
      <w:r w:rsidRPr="00671A44">
        <w:t xml:space="preserve"> Use this information to illustrate the complexities of India's "</w:t>
      </w:r>
      <w:proofErr w:type="spellStart"/>
      <w:r w:rsidRPr="00671A44">
        <w:t>Neighborhood</w:t>
      </w:r>
      <w:proofErr w:type="spellEnd"/>
      <w:r w:rsidRPr="00671A44">
        <w:t xml:space="preserve"> First" policy, particularly with a de-facto government that is not internationally recognized. The case highlights a pragmatic approach over a rigid, ideological one. You can use this to discuss topics like </w:t>
      </w:r>
      <w:r w:rsidRPr="00671A44">
        <w:rPr>
          <w:b/>
          <w:bCs/>
        </w:rPr>
        <w:t>geopolitics of the Indo-Pacific</w:t>
      </w:r>
      <w:r w:rsidRPr="00671A44">
        <w:t xml:space="preserve">, </w:t>
      </w:r>
      <w:r w:rsidRPr="00671A44">
        <w:rPr>
          <w:b/>
          <w:bCs/>
        </w:rPr>
        <w:t>counter-terrorism cooperation</w:t>
      </w:r>
      <w:r w:rsidRPr="00671A44">
        <w:t xml:space="preserve">, and the </w:t>
      </w:r>
      <w:r w:rsidRPr="00671A44">
        <w:rPr>
          <w:b/>
          <w:bCs/>
        </w:rPr>
        <w:t>role of humanitarian aid as a foreign policy tool</w:t>
      </w:r>
      <w:r w:rsidRPr="00671A44">
        <w:t>.</w:t>
      </w:r>
    </w:p>
    <w:p w14:paraId="11A04143" w14:textId="77777777" w:rsidR="00671A44" w:rsidRPr="00671A44" w:rsidRDefault="00671A44" w:rsidP="00671A44">
      <w:pPr>
        <w:numPr>
          <w:ilvl w:val="0"/>
          <w:numId w:val="53"/>
        </w:numPr>
      </w:pPr>
      <w:r w:rsidRPr="00671A44">
        <w:rPr>
          <w:b/>
          <w:bCs/>
        </w:rPr>
        <w:t>Essay:</w:t>
      </w:r>
      <w:r w:rsidRPr="00671A44">
        <w:t xml:space="preserve"> The topic of "Balancing National Interests with Ethical Dilemmas in Foreign Policy" or "The Role of Pragmatism in International Relations" can be directly addressed using India's evolving stance on the Taliban as a central example.</w:t>
      </w:r>
    </w:p>
    <w:p w14:paraId="4BF46A8D" w14:textId="77777777" w:rsidR="00671A44" w:rsidRPr="00671A44" w:rsidRDefault="00671A44" w:rsidP="00671A44">
      <w:pPr>
        <w:numPr>
          <w:ilvl w:val="0"/>
          <w:numId w:val="53"/>
        </w:numPr>
      </w:pPr>
      <w:r w:rsidRPr="00671A44">
        <w:rPr>
          <w:b/>
          <w:bCs/>
        </w:rPr>
        <w:t>Keywords and Data:</w:t>
      </w:r>
      <w:r w:rsidRPr="00671A44">
        <w:t xml:space="preserve"> Use phrases like </w:t>
      </w:r>
      <w:r w:rsidRPr="00671A44">
        <w:rPr>
          <w:b/>
          <w:bCs/>
        </w:rPr>
        <w:t>"calibrated engagement," "technical mission," "humanitarian assistance," "UNSC 1267 sanctions committee,"</w:t>
      </w:r>
      <w:r w:rsidRPr="00671A44">
        <w:t xml:space="preserve"> and mention specific events like the </w:t>
      </w:r>
      <w:r w:rsidRPr="00671A44">
        <w:rPr>
          <w:b/>
          <w:bCs/>
        </w:rPr>
        <w:t>Moscow Format talks</w:t>
      </w:r>
      <w:r w:rsidRPr="00671A44">
        <w:t xml:space="preserve"> and the </w:t>
      </w:r>
      <w:r w:rsidRPr="00671A44">
        <w:rPr>
          <w:b/>
          <w:bCs/>
        </w:rPr>
        <w:t>meetings in Dubai</w:t>
      </w:r>
      <w:r w:rsidRPr="00671A44">
        <w:t xml:space="preserve"> to add substance to your answers.</w:t>
      </w:r>
    </w:p>
    <w:p w14:paraId="26CAAC8B" w14:textId="01CBD498" w:rsidR="00D9282D" w:rsidRPr="00D9282D" w:rsidRDefault="00D9282D" w:rsidP="00D9282D">
      <w:pPr>
        <w:rPr>
          <w:b/>
          <w:bCs/>
          <w:color w:val="4472C4" w:themeColor="accent1"/>
        </w:rPr>
      </w:pPr>
      <w:r w:rsidRPr="00D9282D">
        <w:rPr>
          <w:b/>
          <w:bCs/>
          <w:color w:val="4472C4" w:themeColor="accent1"/>
        </w:rPr>
        <w:t>4.9</w:t>
      </w:r>
      <w:r w:rsidRPr="00D9282D">
        <w:rPr>
          <w:color w:val="4472C4" w:themeColor="accent1"/>
        </w:rPr>
        <w:t xml:space="preserve"> </w:t>
      </w:r>
      <w:r w:rsidRPr="00D9282D">
        <w:rPr>
          <w:b/>
          <w:bCs/>
          <w:color w:val="4472C4" w:themeColor="accent1"/>
        </w:rPr>
        <w:t>India-UK Economic Partnership</w:t>
      </w:r>
    </w:p>
    <w:p w14:paraId="484A2697" w14:textId="77777777" w:rsidR="00D9282D" w:rsidRPr="00D9282D" w:rsidRDefault="00D9282D" w:rsidP="00D9282D">
      <w:r w:rsidRPr="00D9282D">
        <w:t xml:space="preserve">The article provides a detailed analysis of the deepening relationship between India and the United Kingdom, particularly in the economic sphere. The visit of British Prime Minister Keir Starmer to India underscores a commitment to solidify this partnership, which is anchored by the </w:t>
      </w:r>
      <w:r w:rsidRPr="00D9282D">
        <w:rPr>
          <w:b/>
          <w:bCs/>
        </w:rPr>
        <w:t>Comprehensive Economic and Trade Agreement (CETA)</w:t>
      </w:r>
      <w:r w:rsidRPr="00D9282D">
        <w:t xml:space="preserve"> and the broader </w:t>
      </w:r>
      <w:r w:rsidRPr="00D9282D">
        <w:rPr>
          <w:b/>
          <w:bCs/>
        </w:rPr>
        <w:t>Vision 2035</w:t>
      </w:r>
      <w:r w:rsidRPr="00D9282D">
        <w:t xml:space="preserve"> roadmap. This collaboration is crucial in a global landscape marked by shifting trade regimes and intensifying competition.</w:t>
      </w:r>
    </w:p>
    <w:p w14:paraId="5FB73D61" w14:textId="77777777" w:rsidR="00D9282D" w:rsidRPr="00D9282D" w:rsidRDefault="00000000" w:rsidP="00D9282D">
      <w:r>
        <w:pict w14:anchorId="4EB9A151">
          <v:rect id="_x0000_i1085" style="width:0;height:1.5pt" o:hralign="center" o:hrstd="t" o:hr="t" fillcolor="#a0a0a0" stroked="f"/>
        </w:pict>
      </w:r>
    </w:p>
    <w:p w14:paraId="13BA99DE" w14:textId="77777777" w:rsidR="00D9282D" w:rsidRPr="00D9282D" w:rsidRDefault="00D9282D" w:rsidP="00D9282D">
      <w:pPr>
        <w:rPr>
          <w:b/>
          <w:bCs/>
        </w:rPr>
      </w:pPr>
      <w:r w:rsidRPr="00D9282D">
        <w:rPr>
          <w:b/>
          <w:bCs/>
        </w:rPr>
        <w:t>Key Points Relevant for UPSC Syllabus (GS Paper 2 - International Relations)</w:t>
      </w:r>
    </w:p>
    <w:p w14:paraId="78AD9523" w14:textId="77777777" w:rsidR="00D9282D" w:rsidRPr="00D9282D" w:rsidRDefault="00D9282D" w:rsidP="00D9282D">
      <w:pPr>
        <w:numPr>
          <w:ilvl w:val="0"/>
          <w:numId w:val="56"/>
        </w:numPr>
      </w:pPr>
      <w:r w:rsidRPr="00D9282D">
        <w:rPr>
          <w:b/>
          <w:bCs/>
        </w:rPr>
        <w:t>The Comprehensive Economic and Trade Agreement (CETA)</w:t>
      </w:r>
      <w:r w:rsidRPr="00D9282D">
        <w:t>:</w:t>
      </w:r>
    </w:p>
    <w:p w14:paraId="363F6876" w14:textId="77777777" w:rsidR="00D9282D" w:rsidRPr="00D9282D" w:rsidRDefault="00D9282D" w:rsidP="00D9282D">
      <w:pPr>
        <w:numPr>
          <w:ilvl w:val="1"/>
          <w:numId w:val="56"/>
        </w:numPr>
      </w:pPr>
      <w:r w:rsidRPr="00D9282D">
        <w:t>CETA, signed in July 2025, is a major step in the bilateral relationship.</w:t>
      </w:r>
    </w:p>
    <w:p w14:paraId="39973D60" w14:textId="77777777" w:rsidR="00D9282D" w:rsidRPr="00D9282D" w:rsidRDefault="00D9282D" w:rsidP="00D9282D">
      <w:pPr>
        <w:numPr>
          <w:ilvl w:val="1"/>
          <w:numId w:val="56"/>
        </w:numPr>
      </w:pPr>
      <w:r w:rsidRPr="00D9282D">
        <w:rPr>
          <w:b/>
          <w:bCs/>
        </w:rPr>
        <w:t>Market Access</w:t>
      </w:r>
      <w:r w:rsidRPr="00D9282D">
        <w:t>: The agreement promises lower tariffs for India on exports like textiles, agricultural goods, and pharmaceuticals. For the UK, it provides reduced duties on Scotch whisky, automobiles, and other high-value exports. The UK will provide duty-free access for nearly 99% of Indian exports, covering almost 100% of the trade value. India, in return, will reduce or eliminate duties on 90% of the tariff lines for UK goods.</w:t>
      </w:r>
    </w:p>
    <w:p w14:paraId="7A1A62CA" w14:textId="77777777" w:rsidR="00D9282D" w:rsidRPr="00D9282D" w:rsidRDefault="00D9282D" w:rsidP="00D9282D">
      <w:pPr>
        <w:numPr>
          <w:ilvl w:val="1"/>
          <w:numId w:val="56"/>
        </w:numPr>
      </w:pPr>
      <w:r w:rsidRPr="00D9282D">
        <w:rPr>
          <w:b/>
          <w:bCs/>
        </w:rPr>
        <w:lastRenderedPageBreak/>
        <w:t>Economic Impact</w:t>
      </w:r>
      <w:r w:rsidRPr="00D9282D">
        <w:t>: The agreement is expected to double bilateral trade by 2030. It aims to double bilateral trade to $120 billion by 2030 from $56.9 billion in 2024-25.</w:t>
      </w:r>
    </w:p>
    <w:p w14:paraId="614CD432" w14:textId="77777777" w:rsidR="00D9282D" w:rsidRPr="00D9282D" w:rsidRDefault="00D9282D" w:rsidP="00D9282D">
      <w:pPr>
        <w:numPr>
          <w:ilvl w:val="1"/>
          <w:numId w:val="56"/>
        </w:numPr>
      </w:pPr>
      <w:r w:rsidRPr="00D9282D">
        <w:rPr>
          <w:b/>
          <w:bCs/>
        </w:rPr>
        <w:t>Mobility</w:t>
      </w:r>
      <w:r w:rsidRPr="00D9282D">
        <w:t xml:space="preserve">: The agreement includes provisions for professional mobility, with the </w:t>
      </w:r>
      <w:r w:rsidRPr="00D9282D">
        <w:rPr>
          <w:b/>
          <w:bCs/>
        </w:rPr>
        <w:t>Double Contributions Convention (DCC)</w:t>
      </w:r>
      <w:r w:rsidRPr="00D9282D">
        <w:t xml:space="preserve"> which exempts Indian professionals in the UK from double social security contributions for up to three years. This eases movement for skilled workers, particularly in services sectors. A dedicated quota of 1,800 positions annually is reserved for Indian chefs, yoga instructors, and classical musicians under these provisions.</w:t>
      </w:r>
    </w:p>
    <w:p w14:paraId="5B7562E5" w14:textId="77777777" w:rsidR="00D9282D" w:rsidRPr="00D9282D" w:rsidRDefault="00D9282D" w:rsidP="00D9282D">
      <w:pPr>
        <w:numPr>
          <w:ilvl w:val="0"/>
          <w:numId w:val="56"/>
        </w:numPr>
      </w:pPr>
      <w:r w:rsidRPr="00D9282D">
        <w:rPr>
          <w:b/>
          <w:bCs/>
        </w:rPr>
        <w:t>The Vision 2035 Roadmap</w:t>
      </w:r>
      <w:r w:rsidRPr="00D9282D">
        <w:t>:</w:t>
      </w:r>
    </w:p>
    <w:p w14:paraId="415FD823" w14:textId="77777777" w:rsidR="00D9282D" w:rsidRPr="00D9282D" w:rsidRDefault="00D9282D" w:rsidP="00D9282D">
      <w:pPr>
        <w:numPr>
          <w:ilvl w:val="1"/>
          <w:numId w:val="56"/>
        </w:numPr>
      </w:pPr>
      <w:r w:rsidRPr="00D9282D">
        <w:t>This is a 10-year plan that goes beyond trade and investment to include a wide range of sectors.</w:t>
      </w:r>
    </w:p>
    <w:p w14:paraId="14F3949A" w14:textId="77777777" w:rsidR="00D9282D" w:rsidRPr="00D9282D" w:rsidRDefault="00D9282D" w:rsidP="00D9282D">
      <w:pPr>
        <w:numPr>
          <w:ilvl w:val="1"/>
          <w:numId w:val="56"/>
        </w:numPr>
      </w:pPr>
      <w:r w:rsidRPr="00D9282D">
        <w:rPr>
          <w:b/>
          <w:bCs/>
        </w:rPr>
        <w:t>Key Areas</w:t>
      </w:r>
      <w:r w:rsidRPr="00D9282D">
        <w:t>: It covers defence, technology, climate action, education, and mobility.</w:t>
      </w:r>
    </w:p>
    <w:p w14:paraId="5F98A246" w14:textId="77777777" w:rsidR="00D9282D" w:rsidRPr="00D9282D" w:rsidRDefault="00D9282D" w:rsidP="00D9282D">
      <w:pPr>
        <w:numPr>
          <w:ilvl w:val="1"/>
          <w:numId w:val="56"/>
        </w:numPr>
      </w:pPr>
      <w:r w:rsidRPr="00D9282D">
        <w:rPr>
          <w:b/>
          <w:bCs/>
        </w:rPr>
        <w:t>Defence Industrial Roadmap</w:t>
      </w:r>
      <w:r w:rsidRPr="00D9282D">
        <w:t xml:space="preserve">: A key component is a 10-year roadmap focusing on </w:t>
      </w:r>
      <w:r w:rsidRPr="00D9282D">
        <w:rPr>
          <w:b/>
          <w:bCs/>
        </w:rPr>
        <w:t>co-development and co-production</w:t>
      </w:r>
      <w:r w:rsidRPr="00D9282D">
        <w:t xml:space="preserve"> of advanced defence platforms, shifting the relationship from a buyer-seller model.</w:t>
      </w:r>
    </w:p>
    <w:p w14:paraId="7D963875" w14:textId="77777777" w:rsidR="00D9282D" w:rsidRPr="00D9282D" w:rsidRDefault="00D9282D" w:rsidP="00D9282D">
      <w:pPr>
        <w:numPr>
          <w:ilvl w:val="1"/>
          <w:numId w:val="56"/>
        </w:numPr>
      </w:pPr>
      <w:r w:rsidRPr="00D9282D">
        <w:rPr>
          <w:b/>
          <w:bCs/>
        </w:rPr>
        <w:t>Technology Security Initiative (TSI)</w:t>
      </w:r>
      <w:r w:rsidRPr="00D9282D">
        <w:t>: Launched in 2024, the TSI focuses on collaboration in sensitive technologies such as AI, quantum computing, semiconductors, and critical minerals. The initiative also aims to tackle challenges like cyber security.</w:t>
      </w:r>
    </w:p>
    <w:p w14:paraId="0700E954" w14:textId="77777777" w:rsidR="00D9282D" w:rsidRPr="00D9282D" w:rsidRDefault="00D9282D" w:rsidP="00D9282D">
      <w:pPr>
        <w:numPr>
          <w:ilvl w:val="0"/>
          <w:numId w:val="56"/>
        </w:numPr>
      </w:pPr>
      <w:r w:rsidRPr="00D9282D">
        <w:rPr>
          <w:b/>
          <w:bCs/>
        </w:rPr>
        <w:t>India's Broader Economic Strategy</w:t>
      </w:r>
      <w:r w:rsidRPr="00D9282D">
        <w:t>:</w:t>
      </w:r>
    </w:p>
    <w:p w14:paraId="4903E2B4" w14:textId="77777777" w:rsidR="00D9282D" w:rsidRPr="00D9282D" w:rsidRDefault="00D9282D" w:rsidP="00D9282D">
      <w:pPr>
        <w:numPr>
          <w:ilvl w:val="1"/>
          <w:numId w:val="56"/>
        </w:numPr>
      </w:pPr>
      <w:r w:rsidRPr="00D9282D">
        <w:t xml:space="preserve">The article places the CETA in the context of India's expanding network of economic partnerships, such as the </w:t>
      </w:r>
      <w:r w:rsidRPr="00D9282D">
        <w:rPr>
          <w:b/>
          <w:bCs/>
        </w:rPr>
        <w:t>Trade and Economic Partnership Agreement (TEPA)</w:t>
      </w:r>
      <w:r w:rsidRPr="00D9282D">
        <w:t xml:space="preserve"> with the European Free Trade Association (EFTA), which ties market access to investment commitments.</w:t>
      </w:r>
    </w:p>
    <w:p w14:paraId="351CED28" w14:textId="77777777" w:rsidR="00D9282D" w:rsidRPr="00D9282D" w:rsidRDefault="00D9282D" w:rsidP="00D9282D">
      <w:pPr>
        <w:numPr>
          <w:ilvl w:val="1"/>
          <w:numId w:val="56"/>
        </w:numPr>
      </w:pPr>
      <w:r w:rsidRPr="00D9282D">
        <w:t>Negotiations with the European Union, India's second-largest trading partner, are also progressing.</w:t>
      </w:r>
    </w:p>
    <w:p w14:paraId="31C2E23C" w14:textId="77777777" w:rsidR="00D9282D" w:rsidRPr="00D9282D" w:rsidRDefault="00D9282D" w:rsidP="00D9282D">
      <w:pPr>
        <w:numPr>
          <w:ilvl w:val="1"/>
          <w:numId w:val="56"/>
        </w:numPr>
      </w:pPr>
      <w:r w:rsidRPr="00D9282D">
        <w:rPr>
          <w:b/>
          <w:bCs/>
        </w:rPr>
        <w:t>Investment</w:t>
      </w:r>
      <w:r w:rsidRPr="00D9282D">
        <w:t>: The UK is India's sixth-largest investor, and a new Bilateral Investment Treaty (BIT) is being negotiated to boost these inflows.</w:t>
      </w:r>
    </w:p>
    <w:p w14:paraId="1C6DF54F" w14:textId="77777777" w:rsidR="00D9282D" w:rsidRPr="00D9282D" w:rsidRDefault="00D9282D" w:rsidP="00D9282D">
      <w:pPr>
        <w:numPr>
          <w:ilvl w:val="0"/>
          <w:numId w:val="56"/>
        </w:numPr>
      </w:pPr>
      <w:r w:rsidRPr="00D9282D">
        <w:rPr>
          <w:b/>
          <w:bCs/>
        </w:rPr>
        <w:t>Shared Vision for the Global Order</w:t>
      </w:r>
      <w:r w:rsidRPr="00D9282D">
        <w:t>:</w:t>
      </w:r>
    </w:p>
    <w:p w14:paraId="4168A58D" w14:textId="77777777" w:rsidR="00D9282D" w:rsidRPr="00D9282D" w:rsidRDefault="00D9282D" w:rsidP="00D9282D">
      <w:pPr>
        <w:numPr>
          <w:ilvl w:val="1"/>
          <w:numId w:val="56"/>
        </w:numPr>
      </w:pPr>
      <w:r w:rsidRPr="00D9282D">
        <w:t>The visit is a signal that both nations can be co-architects of a more resilient, open, and technology-driven global order.</w:t>
      </w:r>
    </w:p>
    <w:p w14:paraId="66A3E17F" w14:textId="77777777" w:rsidR="00D9282D" w:rsidRPr="00D9282D" w:rsidRDefault="00D9282D" w:rsidP="00D9282D">
      <w:pPr>
        <w:numPr>
          <w:ilvl w:val="1"/>
          <w:numId w:val="56"/>
        </w:numPr>
      </w:pPr>
      <w:r w:rsidRPr="00D9282D">
        <w:t>For the UK, India offers a vast and growing market, a geopolitical partner in the Indo-Pacific, and opportunities in green finance and digital innovation.</w:t>
      </w:r>
    </w:p>
    <w:p w14:paraId="380EA5B8" w14:textId="77777777" w:rsidR="00D9282D" w:rsidRPr="00D9282D" w:rsidRDefault="00D9282D" w:rsidP="00D9282D">
      <w:pPr>
        <w:numPr>
          <w:ilvl w:val="1"/>
          <w:numId w:val="56"/>
        </w:numPr>
      </w:pPr>
      <w:r w:rsidRPr="00D9282D">
        <w:t>For India, the UK provides advanced technology, investment flows, and expanded opportunities for its services and skilled workforce.</w:t>
      </w:r>
    </w:p>
    <w:p w14:paraId="24F862DB" w14:textId="77777777" w:rsidR="00D9282D" w:rsidRPr="00D9282D" w:rsidRDefault="00000000" w:rsidP="00D9282D">
      <w:r>
        <w:pict w14:anchorId="426E9158">
          <v:rect id="_x0000_i1086" style="width:0;height:1.5pt" o:hralign="center" o:hrstd="t" o:hr="t" fillcolor="#a0a0a0" stroked="f"/>
        </w:pict>
      </w:r>
    </w:p>
    <w:p w14:paraId="67F52B52" w14:textId="77777777" w:rsidR="00D9282D" w:rsidRPr="00D9282D" w:rsidRDefault="00D9282D" w:rsidP="00D9282D">
      <w:pPr>
        <w:rPr>
          <w:b/>
          <w:bCs/>
        </w:rPr>
      </w:pPr>
      <w:r w:rsidRPr="00D9282D">
        <w:rPr>
          <w:b/>
          <w:bCs/>
        </w:rPr>
        <w:t>Strategic Use for UPSC Preparation</w:t>
      </w:r>
    </w:p>
    <w:p w14:paraId="438BD8BB" w14:textId="77777777" w:rsidR="00D9282D" w:rsidRPr="00D9282D" w:rsidRDefault="00D9282D" w:rsidP="00D9282D">
      <w:r w:rsidRPr="00D9282D">
        <w:lastRenderedPageBreak/>
        <w:t>This article provides a comprehensive and timely case study for India's foreign policy and economic diplomacy.</w:t>
      </w:r>
    </w:p>
    <w:p w14:paraId="67066602" w14:textId="77777777" w:rsidR="00D9282D" w:rsidRPr="00D9282D" w:rsidRDefault="00D9282D" w:rsidP="00D9282D">
      <w:pPr>
        <w:numPr>
          <w:ilvl w:val="0"/>
          <w:numId w:val="57"/>
        </w:numPr>
      </w:pPr>
      <w:r w:rsidRPr="00D9282D">
        <w:rPr>
          <w:b/>
          <w:bCs/>
        </w:rPr>
        <w:t>GS Paper 2 (International Relations)</w:t>
      </w:r>
      <w:r w:rsidRPr="00D9282D">
        <w:t>: This article is a key resource for questions on India's bilateral relations, specifically with the UK post-Brexit. You can use it to:</w:t>
      </w:r>
    </w:p>
    <w:p w14:paraId="7B844007" w14:textId="77777777" w:rsidR="00D9282D" w:rsidRPr="00D9282D" w:rsidRDefault="00D9282D" w:rsidP="00D9282D">
      <w:pPr>
        <w:numPr>
          <w:ilvl w:val="1"/>
          <w:numId w:val="57"/>
        </w:numPr>
      </w:pPr>
      <w:r w:rsidRPr="00D9282D">
        <w:t xml:space="preserve">Illustrate the concept of a </w:t>
      </w:r>
      <w:r w:rsidRPr="00D9282D">
        <w:rPr>
          <w:b/>
          <w:bCs/>
        </w:rPr>
        <w:t>"strategic partnership"</w:t>
      </w:r>
      <w:r w:rsidRPr="00D9282D">
        <w:t xml:space="preserve"> and how it is being operationalized through various agreements like CETA and the Vision 2035 roadmap.</w:t>
      </w:r>
    </w:p>
    <w:p w14:paraId="1B993C90" w14:textId="77777777" w:rsidR="00D9282D" w:rsidRPr="00D9282D" w:rsidRDefault="00D9282D" w:rsidP="00D9282D">
      <w:pPr>
        <w:numPr>
          <w:ilvl w:val="1"/>
          <w:numId w:val="57"/>
        </w:numPr>
      </w:pPr>
      <w:r w:rsidRPr="00D9282D">
        <w:t>Discuss India's strategy to navigate a fragmented global economy by engaging with regional blocs and key partners.</w:t>
      </w:r>
    </w:p>
    <w:p w14:paraId="60B52911" w14:textId="77777777" w:rsidR="00D9282D" w:rsidRPr="00D9282D" w:rsidRDefault="00D9282D" w:rsidP="00D9282D">
      <w:pPr>
        <w:numPr>
          <w:ilvl w:val="1"/>
          <w:numId w:val="57"/>
        </w:numPr>
      </w:pPr>
      <w:r w:rsidRPr="00D9282D">
        <w:t xml:space="preserve">Cite specific details like the </w:t>
      </w:r>
      <w:r w:rsidRPr="00D9282D">
        <w:rPr>
          <w:b/>
          <w:bCs/>
        </w:rPr>
        <w:t>Double Contributions Convention</w:t>
      </w:r>
      <w:r w:rsidRPr="00D9282D">
        <w:t xml:space="preserve">, the </w:t>
      </w:r>
      <w:r w:rsidRPr="00D9282D">
        <w:rPr>
          <w:b/>
          <w:bCs/>
        </w:rPr>
        <w:t>Defence Industrial Roadmap</w:t>
      </w:r>
      <w:r w:rsidRPr="00D9282D">
        <w:t xml:space="preserve">, and the </w:t>
      </w:r>
      <w:r w:rsidRPr="00D9282D">
        <w:rPr>
          <w:b/>
          <w:bCs/>
        </w:rPr>
        <w:t>Technology Security Initiative</w:t>
      </w:r>
      <w:r w:rsidRPr="00D9282D">
        <w:t xml:space="preserve"> to add substance to your answers.</w:t>
      </w:r>
    </w:p>
    <w:p w14:paraId="20F55954" w14:textId="77777777" w:rsidR="00D9282D" w:rsidRPr="00D9282D" w:rsidRDefault="00D9282D" w:rsidP="00D9282D">
      <w:pPr>
        <w:numPr>
          <w:ilvl w:val="0"/>
          <w:numId w:val="57"/>
        </w:numPr>
      </w:pPr>
      <w:r w:rsidRPr="00D9282D">
        <w:rPr>
          <w:b/>
          <w:bCs/>
        </w:rPr>
        <w:t>Essay</w:t>
      </w:r>
      <w:r w:rsidRPr="00D9282D">
        <w:t>: The topic of "India's Role in a Changing Global Order" or "The Future of Economic Partnerships" can be effectively addressed with this article. The central theme of a partnership that blends trade liberalization with joint investments in sustainability, technology, and security is a powerful argument.</w:t>
      </w:r>
    </w:p>
    <w:p w14:paraId="7F70B16C" w14:textId="77777777" w:rsidR="00D9282D" w:rsidRPr="00D9282D" w:rsidRDefault="00D9282D" w:rsidP="00D9282D">
      <w:pPr>
        <w:numPr>
          <w:ilvl w:val="0"/>
          <w:numId w:val="57"/>
        </w:numPr>
      </w:pPr>
      <w:r w:rsidRPr="00D9282D">
        <w:rPr>
          <w:b/>
          <w:bCs/>
        </w:rPr>
        <w:t>Keywords and Data</w:t>
      </w:r>
      <w:r w:rsidRPr="00D9282D">
        <w:t xml:space="preserve">: The article is rich with specific terms and data, such as </w:t>
      </w:r>
      <w:r w:rsidRPr="00D9282D">
        <w:rPr>
          <w:b/>
          <w:bCs/>
        </w:rPr>
        <w:t>CETA</w:t>
      </w:r>
      <w:r w:rsidRPr="00D9282D">
        <w:t xml:space="preserve">, </w:t>
      </w:r>
      <w:r w:rsidRPr="00D9282D">
        <w:rPr>
          <w:b/>
          <w:bCs/>
        </w:rPr>
        <w:t>Vision 2035</w:t>
      </w:r>
      <w:r w:rsidRPr="00D9282D">
        <w:t xml:space="preserve">, </w:t>
      </w:r>
      <w:r w:rsidRPr="00D9282D">
        <w:rPr>
          <w:b/>
          <w:bCs/>
        </w:rPr>
        <w:t>TSI</w:t>
      </w:r>
      <w:r w:rsidRPr="00D9282D">
        <w:t xml:space="preserve">, </w:t>
      </w:r>
      <w:r w:rsidRPr="00D9282D">
        <w:rPr>
          <w:b/>
          <w:bCs/>
        </w:rPr>
        <w:t>BIT</w:t>
      </w:r>
      <w:r w:rsidRPr="00D9282D">
        <w:t>, and the bilateral trade targets, which can be directly incorporated into your answers to make them more factual and authoritative.</w:t>
      </w:r>
    </w:p>
    <w:p w14:paraId="22CD12EE" w14:textId="2E48AC4C" w:rsidR="00792436" w:rsidRPr="00792436" w:rsidRDefault="00792436" w:rsidP="00792436">
      <w:pPr>
        <w:rPr>
          <w:b/>
          <w:bCs/>
          <w:color w:val="4472C4" w:themeColor="accent1"/>
        </w:rPr>
      </w:pPr>
      <w:r w:rsidRPr="00792436">
        <w:rPr>
          <w:b/>
          <w:bCs/>
          <w:color w:val="4472C4" w:themeColor="accent1"/>
        </w:rPr>
        <w:t>4.10 India's Evolving Stance on the Taliban</w:t>
      </w:r>
    </w:p>
    <w:p w14:paraId="305C0084" w14:textId="77777777" w:rsidR="00792436" w:rsidRPr="00792436" w:rsidRDefault="00792436" w:rsidP="00792436">
      <w:r w:rsidRPr="00792436">
        <w:t>The article details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48C8971" w14:textId="77777777" w:rsidR="00792436" w:rsidRPr="00792436" w:rsidRDefault="00000000" w:rsidP="00792436">
      <w:r>
        <w:pict w14:anchorId="086A234D">
          <v:rect id="_x0000_i1087" style="width:0;height:1.5pt" o:hralign="center" o:hrstd="t" o:hr="t" fillcolor="#a0a0a0" stroked="f"/>
        </w:pict>
      </w:r>
    </w:p>
    <w:p w14:paraId="2E818473" w14:textId="77777777" w:rsidR="00792436" w:rsidRPr="00792436" w:rsidRDefault="00792436" w:rsidP="00792436">
      <w:pPr>
        <w:rPr>
          <w:b/>
          <w:bCs/>
        </w:rPr>
      </w:pPr>
      <w:r w:rsidRPr="00792436">
        <w:rPr>
          <w:b/>
          <w:bCs/>
        </w:rPr>
        <w:t>Key Points for UPSC Syllabus (GS Paper 2 - International Relations)</w:t>
      </w:r>
    </w:p>
    <w:p w14:paraId="39C305CC" w14:textId="77777777" w:rsidR="00792436" w:rsidRPr="00792436" w:rsidRDefault="00792436" w:rsidP="00792436">
      <w:pPr>
        <w:numPr>
          <w:ilvl w:val="0"/>
          <w:numId w:val="65"/>
        </w:numPr>
      </w:pPr>
      <w:r w:rsidRPr="00792436">
        <w:rPr>
          <w:b/>
          <w:bCs/>
        </w:rPr>
        <w:t>A "Calibrated" and "Pragmatic" Shift:</w:t>
      </w:r>
      <w:r w:rsidRPr="00792436">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09C22AAB" w14:textId="77777777" w:rsidR="00792436" w:rsidRPr="00792436" w:rsidRDefault="00792436" w:rsidP="00792436">
      <w:pPr>
        <w:numPr>
          <w:ilvl w:val="0"/>
          <w:numId w:val="65"/>
        </w:numPr>
      </w:pPr>
      <w:r w:rsidRPr="00792436">
        <w:rPr>
          <w:b/>
          <w:bCs/>
        </w:rPr>
        <w:t>High-Level Engagements:</w:t>
      </w:r>
      <w:r w:rsidRPr="00792436">
        <w:t xml:space="preserve"> The shift is evident in a series of high-level contacts between Indian and Taliban officials since 2021.</w:t>
      </w:r>
    </w:p>
    <w:p w14:paraId="78EBA780" w14:textId="77777777" w:rsidR="00792436" w:rsidRPr="00792436" w:rsidRDefault="00792436" w:rsidP="00792436">
      <w:pPr>
        <w:numPr>
          <w:ilvl w:val="1"/>
          <w:numId w:val="65"/>
        </w:numPr>
      </w:pPr>
      <w:r w:rsidRPr="00792436">
        <w:rPr>
          <w:b/>
          <w:bCs/>
        </w:rPr>
        <w:t>2021:</w:t>
      </w:r>
      <w:r w:rsidRPr="00792436">
        <w:t xml:space="preserve"> An Indian delegation quietly visited Doha to meet the Taliban leadership, with mediation from Qatar.</w:t>
      </w:r>
    </w:p>
    <w:p w14:paraId="0385E159" w14:textId="77777777" w:rsidR="00792436" w:rsidRPr="00792436" w:rsidRDefault="00792436" w:rsidP="00792436">
      <w:pPr>
        <w:numPr>
          <w:ilvl w:val="1"/>
          <w:numId w:val="65"/>
        </w:numPr>
      </w:pPr>
      <w:r w:rsidRPr="00792436">
        <w:rPr>
          <w:b/>
          <w:bCs/>
        </w:rPr>
        <w:t>2022:</w:t>
      </w:r>
      <w:r w:rsidRPr="00792436">
        <w:t xml:space="preserve"> India re-established a diplomatic presence in the Afghan capital by deploying a "technical team" in its embassy to oversee humanitarian aid distribution. India announced the upgrading of this mission to a full-fledged embassy in October 2025.</w:t>
      </w:r>
    </w:p>
    <w:p w14:paraId="4222D2F2" w14:textId="77777777" w:rsidR="00792436" w:rsidRPr="00792436" w:rsidRDefault="00792436" w:rsidP="00792436">
      <w:pPr>
        <w:numPr>
          <w:ilvl w:val="1"/>
          <w:numId w:val="65"/>
        </w:numPr>
      </w:pPr>
      <w:r w:rsidRPr="00792436">
        <w:rPr>
          <w:b/>
          <w:bCs/>
        </w:rPr>
        <w:lastRenderedPageBreak/>
        <w:t>2023:</w:t>
      </w:r>
      <w:r w:rsidRPr="00792436">
        <w:t xml:space="preserve"> The Indian Foreign Secretary met with Taliban Foreign Minister Amir Khan Muttaqi in Dubai, marking the highest-level contact at that time.</w:t>
      </w:r>
    </w:p>
    <w:p w14:paraId="4D036FEB" w14:textId="77777777" w:rsidR="00792436" w:rsidRPr="00792436" w:rsidRDefault="00792436" w:rsidP="00792436">
      <w:pPr>
        <w:numPr>
          <w:ilvl w:val="0"/>
          <w:numId w:val="65"/>
        </w:numPr>
      </w:pPr>
      <w:r w:rsidRPr="00792436">
        <w:rPr>
          <w:b/>
          <w:bCs/>
        </w:rPr>
        <w:t>UN Sanctions and Special Permissions:</w:t>
      </w:r>
      <w:r w:rsidRPr="00792436">
        <w:t xml:space="preserve"> Taliban Foreign Minister Amir Khan Muttaqi is on the </w:t>
      </w:r>
      <w:r w:rsidRPr="00792436">
        <w:rPr>
          <w:b/>
          <w:bCs/>
        </w:rPr>
        <w:t>UN Security Council's list of sanctioned terrorists</w:t>
      </w:r>
      <w:r w:rsidRPr="00792436">
        <w:t>, which includes a travel ban. His visit to India was made possible only after India secured a special waiver from the UNSC sanctions committee.</w:t>
      </w:r>
    </w:p>
    <w:p w14:paraId="17E97AB1" w14:textId="77777777" w:rsidR="00792436" w:rsidRPr="00792436" w:rsidRDefault="00792436" w:rsidP="00792436">
      <w:pPr>
        <w:numPr>
          <w:ilvl w:val="0"/>
          <w:numId w:val="65"/>
        </w:numPr>
      </w:pPr>
      <w:r w:rsidRPr="00792436">
        <w:rPr>
          <w:b/>
          <w:bCs/>
        </w:rPr>
        <w:t>India's Interests and Concerns:</w:t>
      </w:r>
      <w:r w:rsidRPr="00792436">
        <w:t xml:space="preserve"> The re-engagement is driven by India's core interests, which include:</w:t>
      </w:r>
    </w:p>
    <w:p w14:paraId="7314967D" w14:textId="77777777" w:rsidR="00792436" w:rsidRPr="00792436" w:rsidRDefault="00792436" w:rsidP="00792436">
      <w:pPr>
        <w:numPr>
          <w:ilvl w:val="1"/>
          <w:numId w:val="65"/>
        </w:numPr>
      </w:pPr>
      <w:r w:rsidRPr="00792436">
        <w:rPr>
          <w:b/>
          <w:bCs/>
        </w:rPr>
        <w:t>Security and Counter-Terrorism:</w:t>
      </w:r>
      <w:r w:rsidRPr="00792436">
        <w:t xml:space="preserve"> India is particularly concerned about the resurgence of terror groups in Afghanistan and has urged Kabul to "coordinate efforts to combat terrorism in all its forms and manifestations". The Taliban has condemned the Pahalgam terror attack in India and has assured that Afghan territory will not be used against India's interests.</w:t>
      </w:r>
    </w:p>
    <w:p w14:paraId="77DE3078" w14:textId="77777777" w:rsidR="00792436" w:rsidRPr="00792436" w:rsidRDefault="00792436" w:rsidP="00792436">
      <w:pPr>
        <w:numPr>
          <w:ilvl w:val="1"/>
          <w:numId w:val="65"/>
        </w:numPr>
      </w:pPr>
      <w:r w:rsidRPr="00792436">
        <w:rPr>
          <w:b/>
          <w:bCs/>
        </w:rPr>
        <w:t>Humanitarian Assistance:</w:t>
      </w:r>
      <w:r w:rsidRPr="00792436">
        <w:t xml:space="preserve"> India has consistently provided humanitarian aid, including food grains, medicines, and disaster relief materials to the Afghan people. India's diplomatic presence is primarily for this purpose.</w:t>
      </w:r>
    </w:p>
    <w:p w14:paraId="21F65D90" w14:textId="77777777" w:rsidR="00792436" w:rsidRPr="00792436" w:rsidRDefault="00792436" w:rsidP="00792436">
      <w:pPr>
        <w:numPr>
          <w:ilvl w:val="1"/>
          <w:numId w:val="65"/>
        </w:numPr>
      </w:pPr>
      <w:r w:rsidRPr="00792436">
        <w:rPr>
          <w:b/>
          <w:bCs/>
        </w:rPr>
        <w:t>Development and Economic Cooperation:</w:t>
      </w:r>
      <w:r w:rsidRPr="00792436">
        <w:t xml:space="preserve"> India has announced six new health projects, including a Thalassemia Centre and an Oncology Centre, and committed to providing ambulances, MRI, and CT scan machines. India's longstanding development partnership stands renewed. Afghanistan has invited Indian companies to invest in its mining sector.</w:t>
      </w:r>
    </w:p>
    <w:p w14:paraId="03701B6F" w14:textId="77777777" w:rsidR="00792436" w:rsidRPr="00792436" w:rsidRDefault="00792436" w:rsidP="00792436">
      <w:pPr>
        <w:numPr>
          <w:ilvl w:val="1"/>
          <w:numId w:val="65"/>
        </w:numPr>
      </w:pPr>
      <w:r w:rsidRPr="00792436">
        <w:rPr>
          <w:b/>
          <w:bCs/>
        </w:rPr>
        <w:t>Connectivity:</w:t>
      </w:r>
      <w:r w:rsidRPr="00792436">
        <w:t xml:space="preserve"> Both sides have discussed strengthening trade through the </w:t>
      </w:r>
      <w:r w:rsidRPr="00792436">
        <w:rPr>
          <w:b/>
          <w:bCs/>
        </w:rPr>
        <w:t>Chabahar port</w:t>
      </w:r>
      <w:r w:rsidRPr="00792436">
        <w:t xml:space="preserve"> and the India-Afghanistan Air Freight Corridor.</w:t>
      </w:r>
    </w:p>
    <w:p w14:paraId="7ED914B0" w14:textId="77777777" w:rsidR="00792436" w:rsidRPr="00792436" w:rsidRDefault="00792436" w:rsidP="00792436">
      <w:pPr>
        <w:numPr>
          <w:ilvl w:val="0"/>
          <w:numId w:val="65"/>
        </w:numPr>
      </w:pPr>
      <w:r w:rsidRPr="00792436">
        <w:rPr>
          <w:b/>
          <w:bCs/>
        </w:rPr>
        <w:t>Challenges and Dilemmas:</w:t>
      </w:r>
      <w:r w:rsidRPr="00792436">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68FB99F3" w14:textId="77777777" w:rsidR="00792436" w:rsidRPr="00792436" w:rsidRDefault="00000000" w:rsidP="00792436">
      <w:r>
        <w:pict w14:anchorId="6AD90621">
          <v:rect id="_x0000_i1088" style="width:0;height:1.5pt" o:hralign="center" o:hrstd="t" o:hr="t" fillcolor="#a0a0a0" stroked="f"/>
        </w:pict>
      </w:r>
    </w:p>
    <w:p w14:paraId="174DDC6B" w14:textId="77777777" w:rsidR="00792436" w:rsidRPr="00792436" w:rsidRDefault="00792436" w:rsidP="00792436">
      <w:pPr>
        <w:rPr>
          <w:b/>
          <w:bCs/>
        </w:rPr>
      </w:pPr>
      <w:r w:rsidRPr="00792436">
        <w:rPr>
          <w:b/>
          <w:bCs/>
        </w:rPr>
        <w:t>Strategic Use for UPSC Preparation</w:t>
      </w:r>
    </w:p>
    <w:p w14:paraId="210D9FE2" w14:textId="77777777" w:rsidR="00792436" w:rsidRPr="00792436" w:rsidRDefault="00792436" w:rsidP="00792436">
      <w:r w:rsidRPr="00792436">
        <w:t>This article provides an excellent case study for questions on India's foreign policy and its challenges in a complex geopolitical environment.</w:t>
      </w:r>
    </w:p>
    <w:p w14:paraId="22BB5E9F" w14:textId="77777777" w:rsidR="00792436" w:rsidRPr="00792436" w:rsidRDefault="00792436" w:rsidP="00792436">
      <w:pPr>
        <w:numPr>
          <w:ilvl w:val="0"/>
          <w:numId w:val="66"/>
        </w:numPr>
      </w:pPr>
      <w:r w:rsidRPr="00792436">
        <w:rPr>
          <w:b/>
          <w:bCs/>
        </w:rPr>
        <w:t>GS Paper 2 (International Relations):</w:t>
      </w:r>
      <w:r w:rsidRPr="00792436">
        <w:t xml:space="preserve"> Use this information to illustrate the complexities of India's "</w:t>
      </w:r>
      <w:proofErr w:type="spellStart"/>
      <w:r w:rsidRPr="00792436">
        <w:t>Neighborhood</w:t>
      </w:r>
      <w:proofErr w:type="spellEnd"/>
      <w:r w:rsidRPr="00792436">
        <w:t xml:space="preserve"> First" policy, particularly with a de-facto government that is not internationally recognized. The case highlights a pragmatic approach over a rigid, ideological one. You can use this to discuss topics like </w:t>
      </w:r>
      <w:r w:rsidRPr="00792436">
        <w:rPr>
          <w:b/>
          <w:bCs/>
        </w:rPr>
        <w:t>geopolitics of the Indo-Pacific</w:t>
      </w:r>
      <w:r w:rsidRPr="00792436">
        <w:t xml:space="preserve">, </w:t>
      </w:r>
      <w:r w:rsidRPr="00792436">
        <w:rPr>
          <w:b/>
          <w:bCs/>
        </w:rPr>
        <w:t>counter-terrorism cooperation</w:t>
      </w:r>
      <w:r w:rsidRPr="00792436">
        <w:t xml:space="preserve">, and the </w:t>
      </w:r>
      <w:r w:rsidRPr="00792436">
        <w:rPr>
          <w:b/>
          <w:bCs/>
        </w:rPr>
        <w:t>role of humanitarian aid as a foreign policy tool</w:t>
      </w:r>
      <w:r w:rsidRPr="00792436">
        <w:t>.</w:t>
      </w:r>
    </w:p>
    <w:p w14:paraId="0929B21D" w14:textId="77777777" w:rsidR="00792436" w:rsidRPr="00792436" w:rsidRDefault="00792436" w:rsidP="00792436">
      <w:pPr>
        <w:numPr>
          <w:ilvl w:val="0"/>
          <w:numId w:val="66"/>
        </w:numPr>
      </w:pPr>
      <w:r w:rsidRPr="00792436">
        <w:rPr>
          <w:b/>
          <w:bCs/>
        </w:rPr>
        <w:t>Essay:</w:t>
      </w:r>
      <w:r w:rsidRPr="00792436">
        <w:t xml:space="preserve"> The topic of "Balancing National Interests with Ethical Dilemmas in Foreign Policy" or "The Role of Pragmatism in International Relations" can be directly addressed using India's evolving stance on the Taliban as a central example.</w:t>
      </w:r>
    </w:p>
    <w:p w14:paraId="1FA2A66E" w14:textId="77777777" w:rsidR="00792436" w:rsidRPr="00792436" w:rsidRDefault="00792436" w:rsidP="00792436">
      <w:pPr>
        <w:numPr>
          <w:ilvl w:val="0"/>
          <w:numId w:val="66"/>
        </w:numPr>
      </w:pPr>
      <w:r w:rsidRPr="00792436">
        <w:rPr>
          <w:b/>
          <w:bCs/>
        </w:rPr>
        <w:lastRenderedPageBreak/>
        <w:t>Keywords and Data:</w:t>
      </w:r>
      <w:r w:rsidRPr="00792436">
        <w:t xml:space="preserve"> Use phrases like </w:t>
      </w:r>
      <w:r w:rsidRPr="00792436">
        <w:rPr>
          <w:b/>
          <w:bCs/>
        </w:rPr>
        <w:t>"calibrated engagement," "technical mission," "humanitarian assistance," "UNSC 1988 sanctions committee,"</w:t>
      </w:r>
      <w:r w:rsidRPr="00792436">
        <w:t xml:space="preserve"> and mention specific events like the </w:t>
      </w:r>
      <w:r w:rsidRPr="00792436">
        <w:rPr>
          <w:b/>
          <w:bCs/>
        </w:rPr>
        <w:t>Moscow Format talks</w:t>
      </w:r>
      <w:r w:rsidRPr="00792436">
        <w:t xml:space="preserve"> and the </w:t>
      </w:r>
      <w:r w:rsidRPr="00792436">
        <w:rPr>
          <w:b/>
          <w:bCs/>
        </w:rPr>
        <w:t>meetings in Dubai</w:t>
      </w:r>
      <w:r w:rsidRPr="00792436">
        <w:t xml:space="preserve"> to add substance to your answers.</w:t>
      </w:r>
    </w:p>
    <w:p w14:paraId="7D3965AC" w14:textId="25A0D16B" w:rsidR="0069538B" w:rsidRPr="00C71E0C" w:rsidRDefault="0069538B" w:rsidP="0069538B">
      <w:pPr>
        <w:rPr>
          <w:b/>
          <w:bCs/>
          <w:color w:val="4472C4" w:themeColor="accent1"/>
          <w:sz w:val="24"/>
          <w:szCs w:val="24"/>
        </w:rPr>
      </w:pPr>
      <w:r>
        <w:rPr>
          <w:b/>
          <w:bCs/>
          <w:color w:val="4472C4" w:themeColor="accent1"/>
          <w:sz w:val="24"/>
          <w:szCs w:val="24"/>
        </w:rPr>
        <w:t>4.11</w:t>
      </w:r>
      <w:r w:rsidRPr="00C71E0C">
        <w:rPr>
          <w:b/>
          <w:bCs/>
          <w:color w:val="4472C4" w:themeColor="accent1"/>
          <w:sz w:val="24"/>
          <w:szCs w:val="24"/>
        </w:rPr>
        <w:t xml:space="preserve"> </w:t>
      </w:r>
      <w:proofErr w:type="spellStart"/>
      <w:r w:rsidRPr="00C71E0C">
        <w:rPr>
          <w:b/>
          <w:bCs/>
          <w:color w:val="4472C4" w:themeColor="accent1"/>
          <w:sz w:val="24"/>
          <w:szCs w:val="24"/>
        </w:rPr>
        <w:t>Sawalkote</w:t>
      </w:r>
      <w:proofErr w:type="spellEnd"/>
      <w:r w:rsidRPr="00C71E0C">
        <w:rPr>
          <w:b/>
          <w:bCs/>
          <w:color w:val="4472C4" w:themeColor="accent1"/>
          <w:sz w:val="24"/>
          <w:szCs w:val="24"/>
        </w:rPr>
        <w:t xml:space="preserve"> Hydropower Project and Indus Waters Treaty</w:t>
      </w:r>
      <w:r w:rsidR="009F5588">
        <w:rPr>
          <w:b/>
          <w:bCs/>
          <w:color w:val="4472C4" w:themeColor="accent1"/>
          <w:sz w:val="24"/>
          <w:szCs w:val="24"/>
        </w:rPr>
        <w:t xml:space="preserve"> (Prelims)</w:t>
      </w:r>
    </w:p>
    <w:p w14:paraId="1DFE76F1" w14:textId="77777777" w:rsidR="0069538B" w:rsidRPr="00C71E0C" w:rsidRDefault="0069538B" w:rsidP="0069538B">
      <w:pPr>
        <w:rPr>
          <w:sz w:val="24"/>
          <w:szCs w:val="24"/>
        </w:rPr>
      </w:pPr>
      <w:r w:rsidRPr="00C71E0C">
        <w:rPr>
          <w:sz w:val="24"/>
          <w:szCs w:val="24"/>
        </w:rPr>
        <w:t xml:space="preserve">The article reports that the </w:t>
      </w:r>
      <w:proofErr w:type="spellStart"/>
      <w:r w:rsidRPr="00C71E0C">
        <w:rPr>
          <w:b/>
          <w:bCs/>
          <w:sz w:val="24"/>
          <w:szCs w:val="24"/>
        </w:rPr>
        <w:t>Sawalkote</w:t>
      </w:r>
      <w:proofErr w:type="spellEnd"/>
      <w:r w:rsidRPr="00C71E0C">
        <w:rPr>
          <w:b/>
          <w:bCs/>
          <w:sz w:val="24"/>
          <w:szCs w:val="24"/>
        </w:rPr>
        <w:t xml:space="preserve"> hydroelectric project</w:t>
      </w:r>
      <w:r w:rsidRPr="00C71E0C">
        <w:rPr>
          <w:sz w:val="24"/>
          <w:szCs w:val="24"/>
        </w:rPr>
        <w:t xml:space="preserve"> on the </w:t>
      </w:r>
      <w:proofErr w:type="gramStart"/>
      <w:r w:rsidRPr="00C71E0C">
        <w:rPr>
          <w:b/>
          <w:bCs/>
          <w:sz w:val="24"/>
          <w:szCs w:val="24"/>
        </w:rPr>
        <w:t>Chenab river</w:t>
      </w:r>
      <w:proofErr w:type="gramEnd"/>
      <w:r w:rsidRPr="00C71E0C">
        <w:rPr>
          <w:sz w:val="24"/>
          <w:szCs w:val="24"/>
        </w:rPr>
        <w:t xml:space="preserve"> in Jammu and Kashmir has been accorded a fresh environmental clearance. This project is a significant development not only for India's energy sector but also for its foreign policy, as it is the first major project to receive clearance after India suspended the </w:t>
      </w:r>
      <w:r w:rsidRPr="00C71E0C">
        <w:rPr>
          <w:b/>
          <w:bCs/>
          <w:sz w:val="24"/>
          <w:szCs w:val="24"/>
        </w:rPr>
        <w:t>Indus Waters Treaty (IWT)</w:t>
      </w:r>
      <w:r w:rsidRPr="00C71E0C">
        <w:rPr>
          <w:sz w:val="24"/>
          <w:szCs w:val="24"/>
        </w:rPr>
        <w:t>.</w:t>
      </w:r>
    </w:p>
    <w:p w14:paraId="4625ADFA" w14:textId="77777777" w:rsidR="0069538B" w:rsidRPr="00C71E0C" w:rsidRDefault="00000000" w:rsidP="0069538B">
      <w:pPr>
        <w:rPr>
          <w:sz w:val="24"/>
          <w:szCs w:val="24"/>
        </w:rPr>
      </w:pPr>
      <w:r>
        <w:rPr>
          <w:sz w:val="24"/>
          <w:szCs w:val="24"/>
        </w:rPr>
        <w:pict w14:anchorId="46BC94DD">
          <v:rect id="_x0000_i1089" style="width:0;height:1.5pt" o:hralign="center" o:hrstd="t" o:hr="t" fillcolor="#a0a0a0" stroked="f"/>
        </w:pict>
      </w:r>
    </w:p>
    <w:p w14:paraId="2E903307" w14:textId="77777777" w:rsidR="0069538B" w:rsidRPr="00C71E0C" w:rsidRDefault="0069538B" w:rsidP="0069538B">
      <w:pPr>
        <w:rPr>
          <w:b/>
          <w:bCs/>
          <w:sz w:val="24"/>
          <w:szCs w:val="24"/>
        </w:rPr>
      </w:pPr>
      <w:r w:rsidRPr="00C71E0C">
        <w:rPr>
          <w:b/>
          <w:bCs/>
          <w:sz w:val="24"/>
          <w:szCs w:val="24"/>
        </w:rPr>
        <w:t>Key Points for UPSC Syllabus</w:t>
      </w:r>
    </w:p>
    <w:p w14:paraId="6D0259E6" w14:textId="77777777" w:rsidR="0069538B" w:rsidRPr="00C71E0C" w:rsidRDefault="0069538B" w:rsidP="0069538B">
      <w:pPr>
        <w:numPr>
          <w:ilvl w:val="0"/>
          <w:numId w:val="67"/>
        </w:numPr>
        <w:rPr>
          <w:sz w:val="24"/>
          <w:szCs w:val="24"/>
        </w:rPr>
      </w:pPr>
      <w:r w:rsidRPr="00C71E0C">
        <w:rPr>
          <w:b/>
          <w:bCs/>
          <w:sz w:val="24"/>
          <w:szCs w:val="24"/>
        </w:rPr>
        <w:t xml:space="preserve">The </w:t>
      </w:r>
      <w:proofErr w:type="spellStart"/>
      <w:r w:rsidRPr="00C71E0C">
        <w:rPr>
          <w:b/>
          <w:bCs/>
          <w:sz w:val="24"/>
          <w:szCs w:val="24"/>
        </w:rPr>
        <w:t>Sawalkote</w:t>
      </w:r>
      <w:proofErr w:type="spellEnd"/>
      <w:r w:rsidRPr="00C71E0C">
        <w:rPr>
          <w:b/>
          <w:bCs/>
          <w:sz w:val="24"/>
          <w:szCs w:val="24"/>
        </w:rPr>
        <w:t xml:space="preserve"> Project</w:t>
      </w:r>
      <w:r w:rsidRPr="00C71E0C">
        <w:rPr>
          <w:sz w:val="24"/>
          <w:szCs w:val="24"/>
        </w:rPr>
        <w:t>:</w:t>
      </w:r>
    </w:p>
    <w:p w14:paraId="0E3FBBE7" w14:textId="77777777" w:rsidR="0069538B" w:rsidRPr="00C71E0C" w:rsidRDefault="0069538B" w:rsidP="0069538B">
      <w:pPr>
        <w:numPr>
          <w:ilvl w:val="1"/>
          <w:numId w:val="67"/>
        </w:numPr>
        <w:rPr>
          <w:sz w:val="24"/>
          <w:szCs w:val="24"/>
        </w:rPr>
      </w:pPr>
      <w:r w:rsidRPr="00C71E0C">
        <w:rPr>
          <w:b/>
          <w:bCs/>
          <w:sz w:val="24"/>
          <w:szCs w:val="24"/>
        </w:rPr>
        <w:t>Location</w:t>
      </w:r>
      <w:r w:rsidRPr="00C71E0C">
        <w:rPr>
          <w:sz w:val="24"/>
          <w:szCs w:val="24"/>
        </w:rPr>
        <w:t xml:space="preserve">: The project is on the </w:t>
      </w:r>
      <w:proofErr w:type="gramStart"/>
      <w:r w:rsidRPr="00C71E0C">
        <w:rPr>
          <w:sz w:val="24"/>
          <w:szCs w:val="24"/>
        </w:rPr>
        <w:t>Chenab river</w:t>
      </w:r>
      <w:proofErr w:type="gramEnd"/>
      <w:r w:rsidRPr="00C71E0C">
        <w:rPr>
          <w:sz w:val="24"/>
          <w:szCs w:val="24"/>
        </w:rPr>
        <w:t xml:space="preserve"> in </w:t>
      </w:r>
      <w:proofErr w:type="spellStart"/>
      <w:r w:rsidRPr="00C71E0C">
        <w:rPr>
          <w:sz w:val="24"/>
          <w:szCs w:val="24"/>
        </w:rPr>
        <w:t>Ramban</w:t>
      </w:r>
      <w:proofErr w:type="spellEnd"/>
      <w:r w:rsidRPr="00C71E0C">
        <w:rPr>
          <w:sz w:val="24"/>
          <w:szCs w:val="24"/>
        </w:rPr>
        <w:t>, Jammu and Kashmir.</w:t>
      </w:r>
    </w:p>
    <w:p w14:paraId="3E183D66" w14:textId="77777777" w:rsidR="0069538B" w:rsidRPr="00C71E0C" w:rsidRDefault="0069538B" w:rsidP="0069538B">
      <w:pPr>
        <w:numPr>
          <w:ilvl w:val="1"/>
          <w:numId w:val="67"/>
        </w:numPr>
        <w:rPr>
          <w:sz w:val="24"/>
          <w:szCs w:val="24"/>
        </w:rPr>
      </w:pPr>
      <w:r w:rsidRPr="00C71E0C">
        <w:rPr>
          <w:b/>
          <w:bCs/>
          <w:sz w:val="24"/>
          <w:szCs w:val="24"/>
        </w:rPr>
        <w:t>Nature</w:t>
      </w:r>
      <w:r w:rsidRPr="00C71E0C">
        <w:rPr>
          <w:sz w:val="24"/>
          <w:szCs w:val="24"/>
        </w:rPr>
        <w:t xml:space="preserve">: It is a </w:t>
      </w:r>
      <w:r w:rsidRPr="00C71E0C">
        <w:rPr>
          <w:b/>
          <w:bCs/>
          <w:sz w:val="24"/>
          <w:szCs w:val="24"/>
        </w:rPr>
        <w:t>run-of-the-river</w:t>
      </w:r>
      <w:r w:rsidRPr="00C71E0C">
        <w:rPr>
          <w:sz w:val="24"/>
          <w:szCs w:val="24"/>
        </w:rPr>
        <w:t xml:space="preserve"> project, which means it uses the natural flow of the river to generate electricity without a large storage reservoir.</w:t>
      </w:r>
    </w:p>
    <w:p w14:paraId="42F83989" w14:textId="77777777" w:rsidR="0069538B" w:rsidRPr="00C71E0C" w:rsidRDefault="0069538B" w:rsidP="0069538B">
      <w:pPr>
        <w:numPr>
          <w:ilvl w:val="1"/>
          <w:numId w:val="67"/>
        </w:numPr>
        <w:rPr>
          <w:sz w:val="24"/>
          <w:szCs w:val="24"/>
        </w:rPr>
      </w:pPr>
      <w:r w:rsidRPr="00C71E0C">
        <w:rPr>
          <w:b/>
          <w:bCs/>
          <w:sz w:val="24"/>
          <w:szCs w:val="24"/>
        </w:rPr>
        <w:t>Capacity</w:t>
      </w:r>
      <w:r w:rsidRPr="00C71E0C">
        <w:rPr>
          <w:sz w:val="24"/>
          <w:szCs w:val="24"/>
        </w:rPr>
        <w:t xml:space="preserve">: The project is projected to have an installed power capacity of </w:t>
      </w:r>
      <w:r w:rsidRPr="00C71E0C">
        <w:rPr>
          <w:b/>
          <w:bCs/>
          <w:sz w:val="24"/>
          <w:szCs w:val="24"/>
        </w:rPr>
        <w:t>1,856 MW</w:t>
      </w:r>
      <w:r w:rsidRPr="00C71E0C">
        <w:rPr>
          <w:sz w:val="24"/>
          <w:szCs w:val="24"/>
        </w:rPr>
        <w:t xml:space="preserve"> and will be the largest project of its kind on the Indus rivers.</w:t>
      </w:r>
    </w:p>
    <w:p w14:paraId="47C4218C" w14:textId="77777777" w:rsidR="0069538B" w:rsidRPr="00C71E0C" w:rsidRDefault="0069538B" w:rsidP="0069538B">
      <w:pPr>
        <w:numPr>
          <w:ilvl w:val="1"/>
          <w:numId w:val="67"/>
        </w:numPr>
        <w:rPr>
          <w:sz w:val="24"/>
          <w:szCs w:val="24"/>
        </w:rPr>
      </w:pPr>
      <w:r w:rsidRPr="00C71E0C">
        <w:rPr>
          <w:b/>
          <w:bCs/>
          <w:sz w:val="24"/>
          <w:szCs w:val="24"/>
        </w:rPr>
        <w:t>Cost</w:t>
      </w:r>
      <w:r w:rsidRPr="00C71E0C">
        <w:rPr>
          <w:sz w:val="24"/>
          <w:szCs w:val="24"/>
        </w:rPr>
        <w:t xml:space="preserve">: The estimated cost has increased from ₹22,000 crore to </w:t>
      </w:r>
      <w:r w:rsidRPr="00C71E0C">
        <w:rPr>
          <w:b/>
          <w:bCs/>
          <w:sz w:val="24"/>
          <w:szCs w:val="24"/>
        </w:rPr>
        <w:t>₹31,380 crore</w:t>
      </w:r>
      <w:r w:rsidRPr="00C71E0C">
        <w:rPr>
          <w:sz w:val="24"/>
          <w:szCs w:val="24"/>
        </w:rPr>
        <w:t>.</w:t>
      </w:r>
    </w:p>
    <w:p w14:paraId="4A47DD76" w14:textId="77777777" w:rsidR="0069538B" w:rsidRPr="00C71E0C" w:rsidRDefault="0069538B" w:rsidP="0069538B">
      <w:pPr>
        <w:numPr>
          <w:ilvl w:val="1"/>
          <w:numId w:val="67"/>
        </w:numPr>
        <w:rPr>
          <w:sz w:val="24"/>
          <w:szCs w:val="24"/>
        </w:rPr>
      </w:pPr>
      <w:r w:rsidRPr="00C71E0C">
        <w:rPr>
          <w:b/>
          <w:bCs/>
          <w:sz w:val="24"/>
          <w:szCs w:val="24"/>
        </w:rPr>
        <w:t>Implementation</w:t>
      </w:r>
      <w:r w:rsidRPr="00C71E0C">
        <w:rPr>
          <w:sz w:val="24"/>
          <w:szCs w:val="24"/>
        </w:rPr>
        <w:t xml:space="preserve">: The project was originally being steered by the </w:t>
      </w:r>
      <w:r w:rsidRPr="00C71E0C">
        <w:rPr>
          <w:b/>
          <w:bCs/>
          <w:sz w:val="24"/>
          <w:szCs w:val="24"/>
        </w:rPr>
        <w:t>Jammu and Kashmir Power Development Corporation (JKPDC)</w:t>
      </w:r>
      <w:r w:rsidRPr="00C71E0C">
        <w:rPr>
          <w:sz w:val="24"/>
          <w:szCs w:val="24"/>
        </w:rPr>
        <w:t xml:space="preserve"> but has now been handed over to the </w:t>
      </w:r>
      <w:r w:rsidRPr="00C71E0C">
        <w:rPr>
          <w:b/>
          <w:bCs/>
          <w:sz w:val="24"/>
          <w:szCs w:val="24"/>
        </w:rPr>
        <w:t>National Hydro Power Corporation (NHPC)</w:t>
      </w:r>
      <w:r w:rsidRPr="00C71E0C">
        <w:rPr>
          <w:sz w:val="24"/>
          <w:szCs w:val="24"/>
        </w:rPr>
        <w:t>, which will be in charge of it until 2061.</w:t>
      </w:r>
    </w:p>
    <w:p w14:paraId="4207DD65" w14:textId="77777777" w:rsidR="0069538B" w:rsidRPr="00C71E0C" w:rsidRDefault="0069538B" w:rsidP="0069538B">
      <w:pPr>
        <w:numPr>
          <w:ilvl w:val="0"/>
          <w:numId w:val="67"/>
        </w:numPr>
        <w:rPr>
          <w:sz w:val="24"/>
          <w:szCs w:val="24"/>
        </w:rPr>
      </w:pPr>
      <w:r w:rsidRPr="00C71E0C">
        <w:rPr>
          <w:b/>
          <w:bCs/>
          <w:sz w:val="24"/>
          <w:szCs w:val="24"/>
        </w:rPr>
        <w:t>Environmental and Forest Clearances</w:t>
      </w:r>
      <w:r w:rsidRPr="00C71E0C">
        <w:rPr>
          <w:sz w:val="24"/>
          <w:szCs w:val="24"/>
        </w:rPr>
        <w:t>:</w:t>
      </w:r>
    </w:p>
    <w:p w14:paraId="42C54A40" w14:textId="77777777" w:rsidR="0069538B" w:rsidRPr="00C71E0C" w:rsidRDefault="0069538B" w:rsidP="0069538B">
      <w:pPr>
        <w:numPr>
          <w:ilvl w:val="1"/>
          <w:numId w:val="67"/>
        </w:numPr>
        <w:rPr>
          <w:sz w:val="24"/>
          <w:szCs w:val="24"/>
        </w:rPr>
      </w:pPr>
      <w:r w:rsidRPr="00C71E0C">
        <w:rPr>
          <w:sz w:val="24"/>
          <w:szCs w:val="24"/>
        </w:rPr>
        <w:t xml:space="preserve">The project was first accorded an environmental clearance in 2017 but was delayed because the JKPDC could not procure a </w:t>
      </w:r>
      <w:r w:rsidRPr="00C71E0C">
        <w:rPr>
          <w:b/>
          <w:bCs/>
          <w:sz w:val="24"/>
          <w:szCs w:val="24"/>
        </w:rPr>
        <w:t>forest clearance</w:t>
      </w:r>
      <w:r w:rsidRPr="00C71E0C">
        <w:rPr>
          <w:sz w:val="24"/>
          <w:szCs w:val="24"/>
        </w:rPr>
        <w:t>.</w:t>
      </w:r>
    </w:p>
    <w:p w14:paraId="25BE5BEF" w14:textId="77777777" w:rsidR="0069538B" w:rsidRPr="00C71E0C" w:rsidRDefault="0069538B" w:rsidP="0069538B">
      <w:pPr>
        <w:numPr>
          <w:ilvl w:val="1"/>
          <w:numId w:val="67"/>
        </w:numPr>
        <w:rPr>
          <w:sz w:val="24"/>
          <w:szCs w:val="24"/>
        </w:rPr>
      </w:pPr>
      <w:r w:rsidRPr="00C71E0C">
        <w:rPr>
          <w:sz w:val="24"/>
          <w:szCs w:val="24"/>
        </w:rPr>
        <w:t xml:space="preserve">A </w:t>
      </w:r>
      <w:r w:rsidRPr="00C71E0C">
        <w:rPr>
          <w:b/>
          <w:bCs/>
          <w:sz w:val="24"/>
          <w:szCs w:val="24"/>
        </w:rPr>
        <w:t>'stage 1' forest clearance</w:t>
      </w:r>
      <w:r w:rsidRPr="00C71E0C">
        <w:rPr>
          <w:sz w:val="24"/>
          <w:szCs w:val="24"/>
        </w:rPr>
        <w:t xml:space="preserve"> was accorded in September 2023, following public hearings under the provisions of the </w:t>
      </w:r>
      <w:r w:rsidRPr="00C71E0C">
        <w:rPr>
          <w:b/>
          <w:bCs/>
          <w:sz w:val="24"/>
          <w:szCs w:val="24"/>
        </w:rPr>
        <w:t>Forest Rights Act</w:t>
      </w:r>
      <w:r w:rsidRPr="00C71E0C">
        <w:rPr>
          <w:sz w:val="24"/>
          <w:szCs w:val="24"/>
        </w:rPr>
        <w:t>.</w:t>
      </w:r>
    </w:p>
    <w:p w14:paraId="12D99BC5" w14:textId="77777777" w:rsidR="0069538B" w:rsidRPr="00C71E0C" w:rsidRDefault="0069538B" w:rsidP="0069538B">
      <w:pPr>
        <w:numPr>
          <w:ilvl w:val="1"/>
          <w:numId w:val="67"/>
        </w:numPr>
        <w:rPr>
          <w:sz w:val="24"/>
          <w:szCs w:val="24"/>
        </w:rPr>
      </w:pPr>
      <w:r w:rsidRPr="00C71E0C">
        <w:rPr>
          <w:sz w:val="24"/>
          <w:szCs w:val="24"/>
        </w:rPr>
        <w:t xml:space="preserve">The </w:t>
      </w:r>
      <w:r w:rsidRPr="00C71E0C">
        <w:rPr>
          <w:b/>
          <w:bCs/>
          <w:sz w:val="24"/>
          <w:szCs w:val="24"/>
        </w:rPr>
        <w:t>Expert Appraisal Committee (EAC)</w:t>
      </w:r>
      <w:r w:rsidRPr="00C71E0C">
        <w:rPr>
          <w:sz w:val="24"/>
          <w:szCs w:val="24"/>
        </w:rPr>
        <w:t xml:space="preserve"> of the Environment Ministry has now recommended the grant of a fresh prior Environmental Clearance to the project.</w:t>
      </w:r>
    </w:p>
    <w:p w14:paraId="41399408" w14:textId="77777777" w:rsidR="0069538B" w:rsidRPr="00C71E0C" w:rsidRDefault="0069538B" w:rsidP="0069538B">
      <w:pPr>
        <w:numPr>
          <w:ilvl w:val="0"/>
          <w:numId w:val="67"/>
        </w:numPr>
        <w:rPr>
          <w:sz w:val="24"/>
          <w:szCs w:val="24"/>
        </w:rPr>
      </w:pPr>
      <w:r w:rsidRPr="00C71E0C">
        <w:rPr>
          <w:b/>
          <w:bCs/>
          <w:sz w:val="24"/>
          <w:szCs w:val="24"/>
        </w:rPr>
        <w:t>Indus Waters Treaty (IWT)</w:t>
      </w:r>
      <w:r w:rsidRPr="00C71E0C">
        <w:rPr>
          <w:sz w:val="24"/>
          <w:szCs w:val="24"/>
        </w:rPr>
        <w:t>:</w:t>
      </w:r>
    </w:p>
    <w:p w14:paraId="58F0CAF9" w14:textId="77777777" w:rsidR="0069538B" w:rsidRPr="00C71E0C" w:rsidRDefault="0069538B" w:rsidP="0069538B">
      <w:pPr>
        <w:numPr>
          <w:ilvl w:val="1"/>
          <w:numId w:val="67"/>
        </w:numPr>
        <w:rPr>
          <w:sz w:val="24"/>
          <w:szCs w:val="24"/>
        </w:rPr>
      </w:pPr>
      <w:r w:rsidRPr="00C71E0C">
        <w:rPr>
          <w:sz w:val="24"/>
          <w:szCs w:val="24"/>
        </w:rPr>
        <w:t>The IWT, a water-sharing treaty between India and Pakistan, was signed in 1960. It was brokered by the World Bank.</w:t>
      </w:r>
    </w:p>
    <w:p w14:paraId="28A7AB05" w14:textId="77777777" w:rsidR="0069538B" w:rsidRPr="00C71E0C" w:rsidRDefault="0069538B" w:rsidP="0069538B">
      <w:pPr>
        <w:numPr>
          <w:ilvl w:val="1"/>
          <w:numId w:val="67"/>
        </w:numPr>
        <w:rPr>
          <w:sz w:val="24"/>
          <w:szCs w:val="24"/>
        </w:rPr>
      </w:pPr>
      <w:r w:rsidRPr="00C71E0C">
        <w:rPr>
          <w:sz w:val="24"/>
          <w:szCs w:val="24"/>
        </w:rPr>
        <w:t xml:space="preserve">The treaty gives India exclusive rights over the </w:t>
      </w:r>
      <w:r w:rsidRPr="00C71E0C">
        <w:rPr>
          <w:b/>
          <w:bCs/>
          <w:sz w:val="24"/>
          <w:szCs w:val="24"/>
        </w:rPr>
        <w:t>Eastern Rivers</w:t>
      </w:r>
      <w:r w:rsidRPr="00C71E0C">
        <w:rPr>
          <w:sz w:val="24"/>
          <w:szCs w:val="24"/>
        </w:rPr>
        <w:t xml:space="preserve"> (Ravi, Beas, and Sutlej) and gives Pakistan control over the </w:t>
      </w:r>
      <w:r w:rsidRPr="00C71E0C">
        <w:rPr>
          <w:b/>
          <w:bCs/>
          <w:sz w:val="24"/>
          <w:szCs w:val="24"/>
        </w:rPr>
        <w:t>Western Rivers</w:t>
      </w:r>
      <w:r w:rsidRPr="00C71E0C">
        <w:rPr>
          <w:sz w:val="24"/>
          <w:szCs w:val="24"/>
        </w:rPr>
        <w:t xml:space="preserve"> (Indus, Jhelum, and Chenab).</w:t>
      </w:r>
    </w:p>
    <w:p w14:paraId="43589C42" w14:textId="77777777" w:rsidR="0069538B" w:rsidRPr="00C71E0C" w:rsidRDefault="0069538B" w:rsidP="0069538B">
      <w:pPr>
        <w:numPr>
          <w:ilvl w:val="1"/>
          <w:numId w:val="67"/>
        </w:numPr>
        <w:rPr>
          <w:sz w:val="24"/>
          <w:szCs w:val="24"/>
        </w:rPr>
      </w:pPr>
      <w:r w:rsidRPr="00C71E0C">
        <w:rPr>
          <w:sz w:val="24"/>
          <w:szCs w:val="24"/>
        </w:rPr>
        <w:lastRenderedPageBreak/>
        <w:t xml:space="preserve">India is permitted to construct run-of-the-river projects on the Western Rivers, but with specific design limitations to ensure that Pakistan's flow is not significantly affected. The </w:t>
      </w:r>
      <w:proofErr w:type="spellStart"/>
      <w:r w:rsidRPr="00C71E0C">
        <w:rPr>
          <w:sz w:val="24"/>
          <w:szCs w:val="24"/>
        </w:rPr>
        <w:t>Sawalkote</w:t>
      </w:r>
      <w:proofErr w:type="spellEnd"/>
      <w:r w:rsidRPr="00C71E0C">
        <w:rPr>
          <w:sz w:val="24"/>
          <w:szCs w:val="24"/>
        </w:rPr>
        <w:t xml:space="preserve"> project is a run-of-the-river project.</w:t>
      </w:r>
    </w:p>
    <w:p w14:paraId="396F67B8" w14:textId="77777777" w:rsidR="0069538B" w:rsidRPr="00C71E0C" w:rsidRDefault="0069538B" w:rsidP="0069538B">
      <w:pPr>
        <w:numPr>
          <w:ilvl w:val="0"/>
          <w:numId w:val="67"/>
        </w:numPr>
        <w:rPr>
          <w:sz w:val="24"/>
          <w:szCs w:val="24"/>
        </w:rPr>
      </w:pPr>
      <w:r w:rsidRPr="00C71E0C">
        <w:rPr>
          <w:b/>
          <w:bCs/>
          <w:sz w:val="24"/>
          <w:szCs w:val="24"/>
        </w:rPr>
        <w:t>Geopolitical Significance</w:t>
      </w:r>
      <w:r w:rsidRPr="00C71E0C">
        <w:rPr>
          <w:sz w:val="24"/>
          <w:szCs w:val="24"/>
        </w:rPr>
        <w:t>:</w:t>
      </w:r>
    </w:p>
    <w:p w14:paraId="01EACC39" w14:textId="77777777" w:rsidR="0069538B" w:rsidRPr="00C71E0C" w:rsidRDefault="0069538B" w:rsidP="0069538B">
      <w:pPr>
        <w:numPr>
          <w:ilvl w:val="1"/>
          <w:numId w:val="67"/>
        </w:numPr>
        <w:rPr>
          <w:sz w:val="24"/>
          <w:szCs w:val="24"/>
        </w:rPr>
      </w:pPr>
      <w:r w:rsidRPr="00C71E0C">
        <w:rPr>
          <w:sz w:val="24"/>
          <w:szCs w:val="24"/>
        </w:rPr>
        <w:t xml:space="preserve">The environmental clearance for the </w:t>
      </w:r>
      <w:proofErr w:type="spellStart"/>
      <w:r w:rsidRPr="00C71E0C">
        <w:rPr>
          <w:sz w:val="24"/>
          <w:szCs w:val="24"/>
        </w:rPr>
        <w:t>Sawalkote</w:t>
      </w:r>
      <w:proofErr w:type="spellEnd"/>
      <w:r w:rsidRPr="00C71E0C">
        <w:rPr>
          <w:sz w:val="24"/>
          <w:szCs w:val="24"/>
        </w:rPr>
        <w:t xml:space="preserve"> project is politically significant as it comes after India's suspension of the IWT following a terror attack.</w:t>
      </w:r>
    </w:p>
    <w:p w14:paraId="27A95A09" w14:textId="77777777" w:rsidR="0069538B" w:rsidRPr="00C71E0C" w:rsidRDefault="0069538B" w:rsidP="0069538B">
      <w:pPr>
        <w:numPr>
          <w:ilvl w:val="1"/>
          <w:numId w:val="67"/>
        </w:numPr>
        <w:rPr>
          <w:sz w:val="24"/>
          <w:szCs w:val="24"/>
        </w:rPr>
      </w:pPr>
      <w:r w:rsidRPr="00C71E0C">
        <w:rPr>
          <w:sz w:val="24"/>
          <w:szCs w:val="24"/>
        </w:rPr>
        <w:t>An official states that the suspension of the IWT and the plan to utilize the full potential of the Indus rivers have "added momentum to the approval process." This signals a more assertive stance by India to utilize its water rights under the treaty</w:t>
      </w:r>
      <w:proofErr w:type="gramStart"/>
      <w:r w:rsidRPr="00C71E0C">
        <w:rPr>
          <w:sz w:val="24"/>
          <w:szCs w:val="24"/>
        </w:rPr>
        <w:t>. .</w:t>
      </w:r>
      <w:proofErr w:type="gramEnd"/>
    </w:p>
    <w:p w14:paraId="26EFCF02" w14:textId="77777777" w:rsidR="0069538B" w:rsidRPr="00C71E0C" w:rsidRDefault="00000000" w:rsidP="0069538B">
      <w:pPr>
        <w:rPr>
          <w:sz w:val="24"/>
          <w:szCs w:val="24"/>
        </w:rPr>
      </w:pPr>
      <w:r>
        <w:rPr>
          <w:sz w:val="24"/>
          <w:szCs w:val="24"/>
        </w:rPr>
        <w:pict w14:anchorId="4BA7BE39">
          <v:rect id="_x0000_i1090" style="width:0;height:1.5pt" o:hralign="center" o:hrstd="t" o:hr="t" fillcolor="#a0a0a0" stroked="f"/>
        </w:pict>
      </w:r>
    </w:p>
    <w:p w14:paraId="58E551FF" w14:textId="77777777" w:rsidR="0069538B" w:rsidRPr="00C71E0C" w:rsidRDefault="0069538B" w:rsidP="0069538B">
      <w:pPr>
        <w:rPr>
          <w:b/>
          <w:bCs/>
          <w:sz w:val="24"/>
          <w:szCs w:val="24"/>
        </w:rPr>
      </w:pPr>
      <w:r w:rsidRPr="00C71E0C">
        <w:rPr>
          <w:b/>
          <w:bCs/>
          <w:sz w:val="24"/>
          <w:szCs w:val="24"/>
        </w:rPr>
        <w:t>Strategic Use for UPSC Preparation</w:t>
      </w:r>
    </w:p>
    <w:p w14:paraId="70878E68" w14:textId="77777777" w:rsidR="0069538B" w:rsidRPr="00C71E0C" w:rsidRDefault="0069538B" w:rsidP="0069538B">
      <w:pPr>
        <w:rPr>
          <w:sz w:val="24"/>
          <w:szCs w:val="24"/>
        </w:rPr>
      </w:pPr>
      <w:r w:rsidRPr="00C71E0C">
        <w:rPr>
          <w:sz w:val="24"/>
          <w:szCs w:val="24"/>
        </w:rPr>
        <w:t>This article provides an excellent and current case study for questions on India's foreign policy and economic development.</w:t>
      </w:r>
    </w:p>
    <w:p w14:paraId="1B6F25C4" w14:textId="77777777" w:rsidR="0069538B" w:rsidRPr="00C71E0C" w:rsidRDefault="0069538B" w:rsidP="0069538B">
      <w:pPr>
        <w:numPr>
          <w:ilvl w:val="0"/>
          <w:numId w:val="68"/>
        </w:numPr>
        <w:rPr>
          <w:sz w:val="24"/>
          <w:szCs w:val="24"/>
        </w:rPr>
      </w:pPr>
      <w:r w:rsidRPr="00C71E0C">
        <w:rPr>
          <w:b/>
          <w:bCs/>
          <w:sz w:val="24"/>
          <w:szCs w:val="24"/>
        </w:rPr>
        <w:t>GS Paper 2 (International Relations):</w:t>
      </w:r>
      <w:r w:rsidRPr="00C71E0C">
        <w:rPr>
          <w:sz w:val="24"/>
          <w:szCs w:val="24"/>
        </w:rPr>
        <w:t xml:space="preserve"> This is a prime example of a bilateral issue between India and Pakistan. You can use it to:</w:t>
      </w:r>
    </w:p>
    <w:p w14:paraId="12089EF5" w14:textId="77777777" w:rsidR="0069538B" w:rsidRPr="00C71E0C" w:rsidRDefault="0069538B" w:rsidP="0069538B">
      <w:pPr>
        <w:numPr>
          <w:ilvl w:val="1"/>
          <w:numId w:val="68"/>
        </w:numPr>
        <w:rPr>
          <w:sz w:val="24"/>
          <w:szCs w:val="24"/>
        </w:rPr>
      </w:pPr>
      <w:r w:rsidRPr="00C71E0C">
        <w:rPr>
          <w:sz w:val="24"/>
          <w:szCs w:val="24"/>
        </w:rPr>
        <w:t xml:space="preserve">Discuss the </w:t>
      </w:r>
      <w:r w:rsidRPr="00C71E0C">
        <w:rPr>
          <w:b/>
          <w:bCs/>
          <w:sz w:val="24"/>
          <w:szCs w:val="24"/>
        </w:rPr>
        <w:t>Indus Waters Treaty</w:t>
      </w:r>
      <w:r w:rsidRPr="00C71E0C">
        <w:rPr>
          <w:sz w:val="24"/>
          <w:szCs w:val="24"/>
        </w:rPr>
        <w:t xml:space="preserve"> and its historical and political context.</w:t>
      </w:r>
    </w:p>
    <w:p w14:paraId="6FC6CCCE" w14:textId="77777777" w:rsidR="0069538B" w:rsidRPr="00C71E0C" w:rsidRDefault="0069538B" w:rsidP="0069538B">
      <w:pPr>
        <w:numPr>
          <w:ilvl w:val="1"/>
          <w:numId w:val="68"/>
        </w:numPr>
        <w:rPr>
          <w:sz w:val="24"/>
          <w:szCs w:val="24"/>
        </w:rPr>
      </w:pPr>
      <w:r w:rsidRPr="00C71E0C">
        <w:rPr>
          <w:sz w:val="24"/>
          <w:szCs w:val="24"/>
        </w:rPr>
        <w:t>Explain how a water-sharing treaty can be used as a political tool.</w:t>
      </w:r>
    </w:p>
    <w:p w14:paraId="38ABF6B1" w14:textId="77777777" w:rsidR="0069538B" w:rsidRPr="00C71E0C" w:rsidRDefault="0069538B" w:rsidP="0069538B">
      <w:pPr>
        <w:numPr>
          <w:ilvl w:val="1"/>
          <w:numId w:val="68"/>
        </w:numPr>
        <w:rPr>
          <w:sz w:val="24"/>
          <w:szCs w:val="24"/>
        </w:rPr>
      </w:pPr>
      <w:proofErr w:type="spellStart"/>
      <w:r w:rsidRPr="00C71E0C">
        <w:rPr>
          <w:sz w:val="24"/>
          <w:szCs w:val="24"/>
        </w:rPr>
        <w:t>Analyze</w:t>
      </w:r>
      <w:proofErr w:type="spellEnd"/>
      <w:r w:rsidRPr="00C71E0C">
        <w:rPr>
          <w:sz w:val="24"/>
          <w:szCs w:val="24"/>
        </w:rPr>
        <w:t xml:space="preserve"> India's foreign policy choices in the context of cross-border terrorism.</w:t>
      </w:r>
    </w:p>
    <w:p w14:paraId="3823C7E2" w14:textId="77777777" w:rsidR="0069538B" w:rsidRPr="00C71E0C" w:rsidRDefault="0069538B" w:rsidP="0069538B">
      <w:pPr>
        <w:numPr>
          <w:ilvl w:val="0"/>
          <w:numId w:val="68"/>
        </w:numPr>
        <w:rPr>
          <w:sz w:val="24"/>
          <w:szCs w:val="24"/>
        </w:rPr>
      </w:pPr>
      <w:r w:rsidRPr="00C71E0C">
        <w:rPr>
          <w:b/>
          <w:bCs/>
          <w:sz w:val="24"/>
          <w:szCs w:val="24"/>
        </w:rPr>
        <w:t>GS Paper 3 (Economy and Environment):</w:t>
      </w:r>
      <w:r w:rsidRPr="00C71E0C">
        <w:rPr>
          <w:sz w:val="24"/>
          <w:szCs w:val="24"/>
        </w:rPr>
        <w:t xml:space="preserve"> The project is a good example of a large-scale infrastructure project. You can use it to discuss:</w:t>
      </w:r>
    </w:p>
    <w:p w14:paraId="4FB7EBF0" w14:textId="77777777" w:rsidR="0069538B" w:rsidRPr="00C71E0C" w:rsidRDefault="0069538B" w:rsidP="0069538B">
      <w:pPr>
        <w:numPr>
          <w:ilvl w:val="1"/>
          <w:numId w:val="68"/>
        </w:numPr>
        <w:rPr>
          <w:sz w:val="24"/>
          <w:szCs w:val="24"/>
        </w:rPr>
      </w:pPr>
      <w:r w:rsidRPr="00C71E0C">
        <w:rPr>
          <w:sz w:val="24"/>
          <w:szCs w:val="24"/>
        </w:rPr>
        <w:t>The complexities of obtaining environmental and forest clearances for such projects.</w:t>
      </w:r>
    </w:p>
    <w:p w14:paraId="5DE330ED" w14:textId="77777777" w:rsidR="0069538B" w:rsidRPr="00C71E0C" w:rsidRDefault="0069538B" w:rsidP="0069538B">
      <w:pPr>
        <w:numPr>
          <w:ilvl w:val="1"/>
          <w:numId w:val="68"/>
        </w:numPr>
        <w:rPr>
          <w:sz w:val="24"/>
          <w:szCs w:val="24"/>
        </w:rPr>
      </w:pPr>
      <w:r w:rsidRPr="00C71E0C">
        <w:rPr>
          <w:sz w:val="24"/>
          <w:szCs w:val="24"/>
        </w:rPr>
        <w:t>The importance of hydropower for India's energy security.</w:t>
      </w:r>
    </w:p>
    <w:p w14:paraId="6FD8CCA9" w14:textId="77777777" w:rsidR="0069538B" w:rsidRPr="00C71E0C" w:rsidRDefault="0069538B" w:rsidP="0069538B">
      <w:pPr>
        <w:numPr>
          <w:ilvl w:val="1"/>
          <w:numId w:val="68"/>
        </w:numPr>
        <w:rPr>
          <w:sz w:val="24"/>
          <w:szCs w:val="24"/>
        </w:rPr>
      </w:pPr>
      <w:r w:rsidRPr="00C71E0C">
        <w:rPr>
          <w:sz w:val="24"/>
          <w:szCs w:val="24"/>
        </w:rPr>
        <w:t>The challenges of balancing development with environmental and social concerns.</w:t>
      </w:r>
    </w:p>
    <w:p w14:paraId="6B30640E" w14:textId="77777777" w:rsidR="0069538B" w:rsidRPr="00C71E0C" w:rsidRDefault="0069538B" w:rsidP="0069538B">
      <w:pPr>
        <w:numPr>
          <w:ilvl w:val="0"/>
          <w:numId w:val="68"/>
        </w:numPr>
        <w:rPr>
          <w:sz w:val="24"/>
          <w:szCs w:val="24"/>
        </w:rPr>
      </w:pPr>
      <w:r w:rsidRPr="00C71E0C">
        <w:rPr>
          <w:b/>
          <w:bCs/>
          <w:sz w:val="24"/>
          <w:szCs w:val="24"/>
        </w:rPr>
        <w:t>Prelims</w:t>
      </w:r>
      <w:r w:rsidRPr="00C71E0C">
        <w:rPr>
          <w:sz w:val="24"/>
          <w:szCs w:val="24"/>
        </w:rPr>
        <w:t>: The facts and figures are highly relevant. Remember the names of the rivers, dams (Salal, Baglihar, Dul Hasti), and the treaty (IWT).</w:t>
      </w:r>
    </w:p>
    <w:p w14:paraId="2C1D7711" w14:textId="3A7B663F" w:rsidR="00B676A1" w:rsidRDefault="0069538B" w:rsidP="0069538B">
      <w:pPr>
        <w:rPr>
          <w:sz w:val="24"/>
          <w:szCs w:val="24"/>
        </w:rPr>
      </w:pPr>
      <w:r w:rsidRPr="00C71E0C">
        <w:rPr>
          <w:b/>
          <w:bCs/>
          <w:sz w:val="24"/>
          <w:szCs w:val="24"/>
        </w:rPr>
        <w:t>Essay</w:t>
      </w:r>
      <w:r w:rsidRPr="00C71E0C">
        <w:rPr>
          <w:sz w:val="24"/>
          <w:szCs w:val="24"/>
        </w:rPr>
        <w:t>: The topic of "Water as a Political Tool" or "Balancing Development, Environment, and Diplomacy" can be well-supported by the details of this article.</w:t>
      </w:r>
    </w:p>
    <w:p w14:paraId="582BC4F2" w14:textId="45E6435D" w:rsidR="005E4820" w:rsidRPr="005E4820" w:rsidRDefault="005E4820" w:rsidP="005E4820">
      <w:pPr>
        <w:rPr>
          <w:b/>
          <w:bCs/>
          <w:color w:val="4472C4" w:themeColor="accent1"/>
        </w:rPr>
      </w:pPr>
      <w:r w:rsidRPr="005E4820">
        <w:rPr>
          <w:b/>
          <w:bCs/>
          <w:color w:val="4472C4" w:themeColor="accent1"/>
        </w:rPr>
        <w:t xml:space="preserve">4.12 </w:t>
      </w:r>
      <w:r w:rsidRPr="005E4820">
        <w:rPr>
          <w:b/>
          <w:bCs/>
          <w:color w:val="4472C4" w:themeColor="accent1"/>
        </w:rPr>
        <w:t>India-U.S. Relationship</w:t>
      </w:r>
    </w:p>
    <w:p w14:paraId="222F598C" w14:textId="77777777" w:rsidR="005E4820" w:rsidRPr="005E4820" w:rsidRDefault="005E4820" w:rsidP="005E4820">
      <w:r w:rsidRPr="005E4820">
        <w:t>This article discusses the recent visit of U.S. Ambassador-designate to India, Sergio Gor, and its implications for the India-U.S. Comprehensive Global Strategic Partnership. The visit is seen as a significant effort to repair strained bilateral ties and fast-track a trade agreement.</w:t>
      </w:r>
    </w:p>
    <w:p w14:paraId="0D8B1D57" w14:textId="77777777" w:rsidR="005E4820" w:rsidRPr="005E4820" w:rsidRDefault="005E4820" w:rsidP="005E4820">
      <w:r w:rsidRPr="005E4820">
        <w:rPr>
          <w:b/>
          <w:bCs/>
        </w:rPr>
        <w:t>Key points for UPSC preparation:</w:t>
      </w:r>
    </w:p>
    <w:p w14:paraId="2CF13F0A" w14:textId="77777777" w:rsidR="005E4820" w:rsidRPr="005E4820" w:rsidRDefault="005E4820" w:rsidP="005E4820">
      <w:pPr>
        <w:numPr>
          <w:ilvl w:val="0"/>
          <w:numId w:val="69"/>
        </w:numPr>
      </w:pPr>
      <w:r w:rsidRPr="005E4820">
        <w:rPr>
          <w:b/>
          <w:bCs/>
        </w:rPr>
        <w:lastRenderedPageBreak/>
        <w:t>Current State of India-U.S. Relations:</w:t>
      </w:r>
      <w:r w:rsidRPr="005E4820">
        <w:t xml:space="preserve"> The article highlights that the relationship has been under strain for months. The primary points of friction include:</w:t>
      </w:r>
    </w:p>
    <w:p w14:paraId="3E0C3175" w14:textId="77777777" w:rsidR="005E4820" w:rsidRPr="005E4820" w:rsidRDefault="005E4820" w:rsidP="005E4820">
      <w:pPr>
        <w:numPr>
          <w:ilvl w:val="1"/>
          <w:numId w:val="69"/>
        </w:numPr>
      </w:pPr>
      <w:r w:rsidRPr="005E4820">
        <w:rPr>
          <w:b/>
          <w:bCs/>
        </w:rPr>
        <w:t>Trade Issues:</w:t>
      </w:r>
      <w:r w:rsidRPr="005E4820">
        <w:t xml:space="preserve"> The U.S. has imposed 50% tariffs on Indian goods, which includes an additional 25% penalty on Indian exports due to India's purchase of Russian crude oil.</w:t>
      </w:r>
    </w:p>
    <w:p w14:paraId="74D232A3" w14:textId="77777777" w:rsidR="005E4820" w:rsidRPr="005E4820" w:rsidRDefault="005E4820" w:rsidP="005E4820">
      <w:pPr>
        <w:numPr>
          <w:ilvl w:val="1"/>
          <w:numId w:val="69"/>
        </w:numPr>
      </w:pPr>
      <w:r w:rsidRPr="005E4820">
        <w:rPr>
          <w:b/>
          <w:bCs/>
        </w:rPr>
        <w:t>Visa Restrictions:</w:t>
      </w:r>
      <w:r w:rsidRPr="005E4820">
        <w:t xml:space="preserve"> Tighter U.S. visa policies, such as caps on H-1B visas, have also caused friction.</w:t>
      </w:r>
    </w:p>
    <w:p w14:paraId="3EED8EF3" w14:textId="77777777" w:rsidR="005E4820" w:rsidRPr="005E4820" w:rsidRDefault="005E4820" w:rsidP="005E4820">
      <w:pPr>
        <w:numPr>
          <w:ilvl w:val="1"/>
          <w:numId w:val="69"/>
        </w:numPr>
      </w:pPr>
      <w:r w:rsidRPr="005E4820">
        <w:rPr>
          <w:b/>
          <w:bCs/>
        </w:rPr>
        <w:t>Geopolitical Divergence:</w:t>
      </w:r>
      <w:r w:rsidRPr="005E4820">
        <w:t xml:space="preserve"> Differences in approach to international issues, such as U.S. pressure to end India's Russian oil imports and differing narratives on the "Operation </w:t>
      </w:r>
      <w:proofErr w:type="spellStart"/>
      <w:r w:rsidRPr="005E4820">
        <w:t>Sindoor</w:t>
      </w:r>
      <w:proofErr w:type="spellEnd"/>
      <w:r w:rsidRPr="005E4820">
        <w:t>" conflict, have contributed to the strain.</w:t>
      </w:r>
    </w:p>
    <w:p w14:paraId="3A91E44F" w14:textId="77777777" w:rsidR="005E4820" w:rsidRPr="005E4820" w:rsidRDefault="005E4820" w:rsidP="005E4820">
      <w:pPr>
        <w:numPr>
          <w:ilvl w:val="0"/>
          <w:numId w:val="69"/>
        </w:numPr>
      </w:pPr>
      <w:r w:rsidRPr="005E4820">
        <w:rPr>
          <w:b/>
          <w:bCs/>
        </w:rPr>
        <w:t>Recent Diplomatic Outreach:</w:t>
      </w:r>
      <w:r w:rsidRPr="005E4820">
        <w:t xml:space="preserve"> The visit of Ambassador-designate Sergio Gor is a key development.</w:t>
      </w:r>
    </w:p>
    <w:p w14:paraId="09F070FC" w14:textId="77777777" w:rsidR="005E4820" w:rsidRPr="005E4820" w:rsidRDefault="005E4820" w:rsidP="005E4820">
      <w:pPr>
        <w:numPr>
          <w:ilvl w:val="1"/>
          <w:numId w:val="69"/>
        </w:numPr>
      </w:pPr>
      <w:r w:rsidRPr="005E4820">
        <w:t>He held high-level meetings with Prime Minister Narendra Modi, External Affairs Minister S. Jaishankar, National Security Advisor Ajit Doval, and Foreign Secretary Vikram Misri.</w:t>
      </w:r>
    </w:p>
    <w:p w14:paraId="682B358E" w14:textId="77777777" w:rsidR="005E4820" w:rsidRPr="005E4820" w:rsidRDefault="005E4820" w:rsidP="005E4820">
      <w:pPr>
        <w:numPr>
          <w:ilvl w:val="1"/>
          <w:numId w:val="69"/>
        </w:numPr>
      </w:pPr>
      <w:r w:rsidRPr="005E4820">
        <w:t>The intensity of these meetings indicates a strong U.S. desire to reset relations.</w:t>
      </w:r>
    </w:p>
    <w:p w14:paraId="5CB289C3" w14:textId="77777777" w:rsidR="005E4820" w:rsidRPr="005E4820" w:rsidRDefault="005E4820" w:rsidP="005E4820">
      <w:pPr>
        <w:numPr>
          <w:ilvl w:val="0"/>
          <w:numId w:val="69"/>
        </w:numPr>
      </w:pPr>
      <w:r w:rsidRPr="005E4820">
        <w:rPr>
          <w:b/>
          <w:bCs/>
        </w:rPr>
        <w:t>Areas of Cooperation Discussed:</w:t>
      </w:r>
      <w:r w:rsidRPr="005E4820">
        <w:t xml:space="preserve"> The discussions focused on strengthening key areas of the bilateral relationship.</w:t>
      </w:r>
    </w:p>
    <w:p w14:paraId="485BDD60" w14:textId="77777777" w:rsidR="005E4820" w:rsidRPr="005E4820" w:rsidRDefault="005E4820" w:rsidP="005E4820">
      <w:pPr>
        <w:numPr>
          <w:ilvl w:val="1"/>
          <w:numId w:val="69"/>
        </w:numPr>
      </w:pPr>
      <w:r w:rsidRPr="005E4820">
        <w:rPr>
          <w:b/>
          <w:bCs/>
        </w:rPr>
        <w:t>Defence, Trade, and Technology:</w:t>
      </w:r>
      <w:r w:rsidRPr="005E4820">
        <w:t xml:space="preserve"> These are traditional pillars of the partnership.</w:t>
      </w:r>
    </w:p>
    <w:p w14:paraId="0748760F" w14:textId="77777777" w:rsidR="005E4820" w:rsidRPr="005E4820" w:rsidRDefault="005E4820" w:rsidP="005E4820">
      <w:pPr>
        <w:numPr>
          <w:ilvl w:val="1"/>
          <w:numId w:val="69"/>
        </w:numPr>
      </w:pPr>
      <w:r w:rsidRPr="005E4820">
        <w:rPr>
          <w:b/>
          <w:bCs/>
        </w:rPr>
        <w:t>Critical Minerals:</w:t>
      </w:r>
      <w:r w:rsidRPr="005E4820">
        <w:t xml:space="preserve"> The importance of cooperation on critical minerals was specifically discussed, a topic that has gained significance amid U.S.-China tensions over rare earth exports.</w:t>
      </w:r>
    </w:p>
    <w:p w14:paraId="01E5CA2F" w14:textId="77777777" w:rsidR="005E4820" w:rsidRPr="005E4820" w:rsidRDefault="005E4820" w:rsidP="005E4820">
      <w:pPr>
        <w:numPr>
          <w:ilvl w:val="0"/>
          <w:numId w:val="69"/>
        </w:numPr>
      </w:pPr>
      <w:r w:rsidRPr="005E4820">
        <w:rPr>
          <w:b/>
          <w:bCs/>
        </w:rPr>
        <w:t>Unusual Diplomatic Protocol:</w:t>
      </w:r>
      <w:r w:rsidRPr="005E4820">
        <w:t xml:space="preserve"> Gor's visit is described as unusual because he is meeting top Indian leaders before officially presenting his credentials to the President of India and assuming office as the ambassador. This highlights the urgency and importance both nations are placing on resolving the current issues.</w:t>
      </w:r>
    </w:p>
    <w:p w14:paraId="678A3168" w14:textId="77777777" w:rsidR="005E4820" w:rsidRPr="005E4820" w:rsidRDefault="005E4820" w:rsidP="005E4820">
      <w:pPr>
        <w:numPr>
          <w:ilvl w:val="0"/>
          <w:numId w:val="69"/>
        </w:numPr>
      </w:pPr>
      <w:r w:rsidRPr="005E4820">
        <w:rPr>
          <w:b/>
          <w:bCs/>
        </w:rPr>
        <w:t>Political Context:</w:t>
      </w:r>
      <w:r w:rsidRPr="005E4820">
        <w:t xml:space="preserve"> The article suggests that the personal rapport between PM Modi and President Trump could be a key factor in mending ties. The two leaders have had recent phone calls, and Gor's visit is seen as a follow-up to these high-level engagements. There are hopes for a meeting between them at the upcoming ASEAN summit.</w:t>
      </w:r>
    </w:p>
    <w:p w14:paraId="3B9655CD" w14:textId="77777777" w:rsidR="005E4820" w:rsidRPr="005E4820" w:rsidRDefault="005E4820" w:rsidP="005E4820">
      <w:r w:rsidRPr="005E4820">
        <w:pict w14:anchorId="552DC6AD">
          <v:rect id="_x0000_i1097" style="width:0;height:1.5pt" o:hralign="center" o:hrstd="t" o:hr="t" fillcolor="#a0a0a0" stroked="f"/>
        </w:pict>
      </w:r>
    </w:p>
    <w:p w14:paraId="11665CFC" w14:textId="77777777" w:rsidR="005E4820" w:rsidRPr="005E4820" w:rsidRDefault="005E4820" w:rsidP="005E4820">
      <w:pPr>
        <w:rPr>
          <w:b/>
          <w:bCs/>
        </w:rPr>
      </w:pPr>
      <w:r w:rsidRPr="005E4820">
        <w:rPr>
          <w:b/>
          <w:bCs/>
        </w:rPr>
        <w:t>Strategic Use of Information</w:t>
      </w:r>
    </w:p>
    <w:p w14:paraId="1F09FC47" w14:textId="77777777" w:rsidR="005E4820" w:rsidRPr="005E4820" w:rsidRDefault="005E4820" w:rsidP="005E4820">
      <w:r w:rsidRPr="005E4820">
        <w:t>This information is highly relevant for GS Paper 2 (International Relations) and can also be used in GS Paper 3 (Economy) and Essay papers.</w:t>
      </w:r>
    </w:p>
    <w:p w14:paraId="5D1FE344" w14:textId="77777777" w:rsidR="005E4820" w:rsidRPr="005E4820" w:rsidRDefault="005E4820" w:rsidP="005E4820">
      <w:pPr>
        <w:numPr>
          <w:ilvl w:val="0"/>
          <w:numId w:val="70"/>
        </w:numPr>
      </w:pPr>
      <w:r w:rsidRPr="005E4820">
        <w:rPr>
          <w:b/>
          <w:bCs/>
        </w:rPr>
        <w:t>GS Paper 2: Bilateral, Regional and Global Groupings and Agreements involving India and/or affecting India’s interests.</w:t>
      </w:r>
      <w:r w:rsidRPr="005E4820">
        <w:t xml:space="preserve"> This article provides a perfect case study on the dynamics of India-U.S. relations, which is a core component of the syllabus. You can use the specific points of friction (tariffs, visa issues, geopolitical differences) and the areas of cooperation (trade, technology, critical minerals) to structure a comprehensive answer on the topic. </w:t>
      </w:r>
      <w:r w:rsidRPr="005E4820">
        <w:lastRenderedPageBreak/>
        <w:t xml:space="preserve">Mentioning the U.S.'s designation of India as a "Major </w:t>
      </w:r>
      <w:proofErr w:type="spellStart"/>
      <w:r w:rsidRPr="005E4820">
        <w:t>Defense</w:t>
      </w:r>
      <w:proofErr w:type="spellEnd"/>
      <w:r w:rsidRPr="005E4820">
        <w:t xml:space="preserve"> Partner" and cooperation in forums like the Quad can add depth to your answer. The ongoing negotiation for a bilateral trade agreement and the goal to increase bilateral trade to $500 billion by 2030 can also be cited.</w:t>
      </w:r>
    </w:p>
    <w:p w14:paraId="2B5E9FBD" w14:textId="77777777" w:rsidR="005E4820" w:rsidRPr="005E4820" w:rsidRDefault="005E4820" w:rsidP="005E4820">
      <w:pPr>
        <w:numPr>
          <w:ilvl w:val="0"/>
          <w:numId w:val="70"/>
        </w:numPr>
      </w:pPr>
      <w:r w:rsidRPr="005E4820">
        <w:rPr>
          <w:b/>
          <w:bCs/>
        </w:rPr>
        <w:t>GS Paper 3: Indian Economy and issues relating to Planning, Mobilization of Resources, Growth, Development and Employment.</w:t>
      </w:r>
      <w:r w:rsidRPr="005E4820">
        <w:t xml:space="preserve"> The trade and tariff disputes can be used to illustrate challenges in India's external trade policy. The discussion on critical minerals can be an example of new areas of economic cooperation that are vital for future technologies and global supply chains.</w:t>
      </w:r>
    </w:p>
    <w:p w14:paraId="6822EF0C" w14:textId="77777777" w:rsidR="005E4820" w:rsidRPr="005E4820" w:rsidRDefault="005E4820" w:rsidP="005E4820">
      <w:pPr>
        <w:numPr>
          <w:ilvl w:val="0"/>
          <w:numId w:val="70"/>
        </w:numPr>
      </w:pPr>
      <w:r w:rsidRPr="005E4820">
        <w:rPr>
          <w:b/>
          <w:bCs/>
        </w:rPr>
        <w:t>Essay:</w:t>
      </w:r>
      <w:r w:rsidRPr="005E4820">
        <w:t xml:space="preserve"> The content provides rich material for essays on topics like "India's Role in a Multipolar World," "Navigating Geopolitical Challenges," or "The Future of International Trade." The article's details on strategic autonomy and balancing relations with multiple powers (U.S., Russia, China) can serve as excellent examples to support your arguments.</w:t>
      </w:r>
    </w:p>
    <w:p w14:paraId="2F77C758" w14:textId="467A5A74" w:rsidR="000E1A14" w:rsidRPr="000E1A14" w:rsidRDefault="000E1A14" w:rsidP="000E1A14">
      <w:pPr>
        <w:rPr>
          <w:b/>
          <w:bCs/>
          <w:color w:val="4472C4" w:themeColor="accent1"/>
        </w:rPr>
      </w:pPr>
      <w:r w:rsidRPr="000E1A14">
        <w:rPr>
          <w:b/>
          <w:bCs/>
          <w:color w:val="4472C4" w:themeColor="accent1"/>
        </w:rPr>
        <w:t xml:space="preserve">4.13 </w:t>
      </w:r>
      <w:r w:rsidRPr="000E1A14">
        <w:rPr>
          <w:b/>
          <w:bCs/>
          <w:color w:val="4472C4" w:themeColor="accent1"/>
        </w:rPr>
        <w:t>India-Afghanistan Relations</w:t>
      </w:r>
    </w:p>
    <w:p w14:paraId="212751E3" w14:textId="77777777" w:rsidR="000E1A14" w:rsidRPr="000E1A14" w:rsidRDefault="000E1A14" w:rsidP="000E1A14">
      <w:r w:rsidRPr="000E1A14">
        <w:t>The provided articles detail the recent visit of Taliban Foreign Minister Amir Khan Muttaqi to India, a significant development in India's diplomatic engagement with the Taliban administration since they took control in August 2021. The visit marks a strategic recalibration by India to protect its long-term interests in Afghanistan.</w:t>
      </w:r>
    </w:p>
    <w:p w14:paraId="7C7D3FE9" w14:textId="77777777" w:rsidR="000E1A14" w:rsidRPr="000E1A14" w:rsidRDefault="000E1A14" w:rsidP="000E1A14">
      <w:r w:rsidRPr="000E1A14">
        <w:rPr>
          <w:b/>
          <w:bCs/>
        </w:rPr>
        <w:t>Key Points for UPSC Preparation:</w:t>
      </w:r>
    </w:p>
    <w:p w14:paraId="6C09D4AA" w14:textId="77777777" w:rsidR="000E1A14" w:rsidRPr="000E1A14" w:rsidRDefault="000E1A14" w:rsidP="000E1A14">
      <w:pPr>
        <w:numPr>
          <w:ilvl w:val="0"/>
          <w:numId w:val="71"/>
        </w:numPr>
      </w:pPr>
      <w:r w:rsidRPr="000E1A14">
        <w:rPr>
          <w:b/>
          <w:bCs/>
        </w:rPr>
        <w:t>Shift in India's Diplomatic Stance:</w:t>
      </w:r>
      <w:r w:rsidRPr="000E1A14">
        <w:t xml:space="preserve"> India's policy toward the Taliban since 2021 has been cautious, initially closing its embassy in Kabul and then maintaining a minimal presence with a technical team. Muttaqi's visit, facilitated by a UN Security Council travel ban waiver, signals a significant upgrade in engagement. India has announced it will upgrade its "technical mission" in Kabul to a full-fledged embassy, a move that stops short of formal recognition but deepens diplomatic ties.</w:t>
      </w:r>
    </w:p>
    <w:p w14:paraId="503063E2" w14:textId="77777777" w:rsidR="000E1A14" w:rsidRPr="000E1A14" w:rsidRDefault="000E1A14" w:rsidP="000E1A14">
      <w:pPr>
        <w:numPr>
          <w:ilvl w:val="0"/>
          <w:numId w:val="71"/>
        </w:numPr>
      </w:pPr>
      <w:r w:rsidRPr="000E1A14">
        <w:rPr>
          <w:b/>
          <w:bCs/>
        </w:rPr>
        <w:t>Areas of Cooperation and Discussion:</w:t>
      </w:r>
      <w:r w:rsidRPr="000E1A14">
        <w:t xml:space="preserve"> The talks between Muttaqi and External Affairs Minister S. Jaishankar focused on several key areas:</w:t>
      </w:r>
    </w:p>
    <w:p w14:paraId="6B74C51E" w14:textId="77777777" w:rsidR="000E1A14" w:rsidRPr="000E1A14" w:rsidRDefault="000E1A14" w:rsidP="000E1A14">
      <w:pPr>
        <w:numPr>
          <w:ilvl w:val="1"/>
          <w:numId w:val="71"/>
        </w:numPr>
      </w:pPr>
      <w:r w:rsidRPr="000E1A14">
        <w:rPr>
          <w:b/>
          <w:bCs/>
        </w:rPr>
        <w:t>Humanitarian Aid &amp; Development:</w:t>
      </w:r>
      <w:r w:rsidRPr="000E1A14">
        <w:t xml:space="preserve"> India has committed to renewing its development partnership with Afghanistan, which previously involved over 500 projects. India has been a first responder to humanitarian crises, such as earthquakes. The talks resulted in India pledging new projects, including a Thalassemia Centre, a Modern Diagnostic Centre, a 30-bed hospital, and five maternity clinics. India has also gifted 20 ambulances and is providing medical equipment and supplies.</w:t>
      </w:r>
    </w:p>
    <w:p w14:paraId="79BAFEF0" w14:textId="77777777" w:rsidR="000E1A14" w:rsidRPr="000E1A14" w:rsidRDefault="000E1A14" w:rsidP="000E1A14">
      <w:pPr>
        <w:numPr>
          <w:ilvl w:val="1"/>
          <w:numId w:val="71"/>
        </w:numPr>
      </w:pPr>
      <w:r w:rsidRPr="000E1A14">
        <w:rPr>
          <w:b/>
          <w:bCs/>
        </w:rPr>
        <w:t>Trade and Connectivity:</w:t>
      </w:r>
      <w:r w:rsidRPr="000E1A14">
        <w:t xml:space="preserve"> Both sides welcomed the resumption of the India-Afghanistan Air Freight Corridor, which aims to boost direct trade. Muttaqi also invited Indian companies to invest in the Afghan mining sector and expressed support for using Iran's Chabahar Port to facilitate trade.</w:t>
      </w:r>
    </w:p>
    <w:p w14:paraId="15D344E3" w14:textId="77777777" w:rsidR="000E1A14" w:rsidRPr="000E1A14" w:rsidRDefault="000E1A14" w:rsidP="000E1A14">
      <w:pPr>
        <w:numPr>
          <w:ilvl w:val="1"/>
          <w:numId w:val="71"/>
        </w:numPr>
      </w:pPr>
      <w:r w:rsidRPr="000E1A14">
        <w:rPr>
          <w:b/>
          <w:bCs/>
        </w:rPr>
        <w:t>Security Concerns:</w:t>
      </w:r>
      <w:r w:rsidRPr="000E1A14">
        <w:t xml:space="preserve"> Both sides condemned cross-border terrorism and emphasized that Afghan territory would not be used against India. This aligns with India's long-standing security concerns regarding Pakistan-based terror groups.</w:t>
      </w:r>
    </w:p>
    <w:p w14:paraId="65066A24" w14:textId="77777777" w:rsidR="000E1A14" w:rsidRPr="000E1A14" w:rsidRDefault="000E1A14" w:rsidP="000E1A14">
      <w:pPr>
        <w:numPr>
          <w:ilvl w:val="0"/>
          <w:numId w:val="71"/>
        </w:numPr>
      </w:pPr>
      <w:r w:rsidRPr="000E1A14">
        <w:rPr>
          <w:b/>
          <w:bCs/>
        </w:rPr>
        <w:lastRenderedPageBreak/>
        <w:t>Taliban's Link to Darul Uloom Deoband:</w:t>
      </w:r>
      <w:r w:rsidRPr="000E1A14">
        <w:t xml:space="preserve"> During his visit, Muttaqi referred to Darul Uloom Deoband, an influential Islamic seminary in India, as his group's "alma mater". This highlights the deep historical and religious links between the Deobandi movement and the Taliban. The Darul Uloom </w:t>
      </w:r>
      <w:proofErr w:type="spellStart"/>
      <w:r w:rsidRPr="000E1A14">
        <w:t>Haqqania</w:t>
      </w:r>
      <w:proofErr w:type="spellEnd"/>
      <w:r w:rsidRPr="000E1A14">
        <w:t xml:space="preserve"> in Pakistan, which educated many early Taliban leaders, was inspired by Darul Uloom Deoband.</w:t>
      </w:r>
    </w:p>
    <w:p w14:paraId="4222D154" w14:textId="77777777" w:rsidR="000E1A14" w:rsidRPr="000E1A14" w:rsidRDefault="000E1A14" w:rsidP="000E1A14">
      <w:pPr>
        <w:numPr>
          <w:ilvl w:val="0"/>
          <w:numId w:val="71"/>
        </w:numPr>
      </w:pPr>
      <w:r w:rsidRPr="000E1A14">
        <w:rPr>
          <w:b/>
          <w:bCs/>
        </w:rPr>
        <w:t>Geopolitical Context:</w:t>
      </w:r>
      <w:r w:rsidRPr="000E1A14">
        <w:t xml:space="preserve"> The articles highlight a growing rift between the Taliban and Pakistan, particularly over the activities of the Tehreek-e-Taliban Pakistan (TTP). This has created a "strategic opening" for India to increase its engagement with the Taliban administration. Muttaqi's visit and his statements criticizing Pakistan's actions signal a shift in regional dynamics and offer India a chance to regain influence in a crucial </w:t>
      </w:r>
      <w:proofErr w:type="spellStart"/>
      <w:r w:rsidRPr="000E1A14">
        <w:t>neighbor</w:t>
      </w:r>
      <w:proofErr w:type="spellEnd"/>
      <w:r w:rsidRPr="000E1A14">
        <w:t>.</w:t>
      </w:r>
    </w:p>
    <w:p w14:paraId="4CC54CB8" w14:textId="77777777" w:rsidR="000E1A14" w:rsidRPr="000E1A14" w:rsidRDefault="000E1A14" w:rsidP="000E1A14">
      <w:pPr>
        <w:numPr>
          <w:ilvl w:val="0"/>
          <w:numId w:val="71"/>
        </w:numPr>
      </w:pPr>
      <w:r w:rsidRPr="000E1A14">
        <w:rPr>
          <w:b/>
          <w:bCs/>
        </w:rPr>
        <w:t>Domestic Controversy:</w:t>
      </w:r>
      <w:r w:rsidRPr="000E1A14">
        <w:t xml:space="preserve"> The visit was not without controversy. Opposition parties in India criticized the government over the exclusion of women journalists from Muttaqi's press conference, a move seen as an endorsement of the Taliban's discriminatory policies.</w:t>
      </w:r>
    </w:p>
    <w:p w14:paraId="481D1A71" w14:textId="77777777" w:rsidR="000E1A14" w:rsidRPr="000E1A14" w:rsidRDefault="000E1A14" w:rsidP="000E1A14">
      <w:r w:rsidRPr="000E1A14">
        <w:pict w14:anchorId="08368ACE">
          <v:rect id="_x0000_i1105" style="width:0;height:1.5pt" o:hralign="center" o:hrstd="t" o:hr="t" fillcolor="#a0a0a0" stroked="f"/>
        </w:pict>
      </w:r>
    </w:p>
    <w:p w14:paraId="1F8C3499" w14:textId="77777777" w:rsidR="000E1A14" w:rsidRPr="000E1A14" w:rsidRDefault="000E1A14" w:rsidP="000E1A14">
      <w:pPr>
        <w:rPr>
          <w:b/>
          <w:bCs/>
        </w:rPr>
      </w:pPr>
      <w:r w:rsidRPr="000E1A14">
        <w:rPr>
          <w:b/>
          <w:bCs/>
        </w:rPr>
        <w:t>Strategic Use of Information</w:t>
      </w:r>
    </w:p>
    <w:p w14:paraId="60CA995D" w14:textId="77777777" w:rsidR="000E1A14" w:rsidRPr="000E1A14" w:rsidRDefault="000E1A14" w:rsidP="000E1A14">
      <w:pPr>
        <w:numPr>
          <w:ilvl w:val="0"/>
          <w:numId w:val="72"/>
        </w:numPr>
      </w:pPr>
      <w:r w:rsidRPr="000E1A14">
        <w:rPr>
          <w:b/>
          <w:bCs/>
        </w:rPr>
        <w:t>GS Paper 2 (International Relations):</w:t>
      </w:r>
      <w:r w:rsidRPr="000E1A14">
        <w:t xml:space="preserve"> This article is a primary source for understanding </w:t>
      </w:r>
      <w:r w:rsidRPr="000E1A14">
        <w:rPr>
          <w:b/>
          <w:bCs/>
        </w:rPr>
        <w:t xml:space="preserve">India's </w:t>
      </w:r>
      <w:proofErr w:type="spellStart"/>
      <w:r w:rsidRPr="000E1A14">
        <w:rPr>
          <w:b/>
          <w:bCs/>
        </w:rPr>
        <w:t>neighborhood</w:t>
      </w:r>
      <w:proofErr w:type="spellEnd"/>
      <w:r w:rsidRPr="000E1A14">
        <w:rPr>
          <w:b/>
          <w:bCs/>
        </w:rPr>
        <w:t xml:space="preserve"> policy</w:t>
      </w:r>
      <w:r w:rsidRPr="000E1A14">
        <w:t xml:space="preserve"> and </w:t>
      </w:r>
      <w:r w:rsidRPr="000E1A14">
        <w:rPr>
          <w:b/>
          <w:bCs/>
        </w:rPr>
        <w:t>its "wait-and-watch" approach</w:t>
      </w:r>
      <w:r w:rsidRPr="000E1A14">
        <w:t xml:space="preserve"> to the Taliban since 2021. You can use it to illustrate how India has shifted from a policy of non-recognition to pragmatic engagement driven by its strategic interests.</w:t>
      </w:r>
    </w:p>
    <w:p w14:paraId="576A5F13" w14:textId="77777777" w:rsidR="000E1A14" w:rsidRPr="000E1A14" w:rsidRDefault="000E1A14" w:rsidP="000E1A14">
      <w:pPr>
        <w:numPr>
          <w:ilvl w:val="1"/>
          <w:numId w:val="72"/>
        </w:numPr>
      </w:pPr>
      <w:r w:rsidRPr="000E1A14">
        <w:rPr>
          <w:b/>
          <w:bCs/>
        </w:rPr>
        <w:t>Essay:</w:t>
      </w:r>
      <w:r w:rsidRPr="000E1A14">
        <w:t xml:space="preserve"> Use the India-Afghanistan relationship as a case study for essays on </w:t>
      </w:r>
      <w:r w:rsidRPr="000E1A14">
        <w:rPr>
          <w:b/>
          <w:bCs/>
        </w:rPr>
        <w:t>"Realpolitik vs. Ideology in Foreign Policy"</w:t>
      </w:r>
      <w:r w:rsidRPr="000E1A14">
        <w:t xml:space="preserve"> or </w:t>
      </w:r>
      <w:r w:rsidRPr="000E1A14">
        <w:rPr>
          <w:b/>
          <w:bCs/>
        </w:rPr>
        <w:t>"Navigating the Challenges of a Multipolar World."</w:t>
      </w:r>
      <w:r w:rsidRPr="000E1A14">
        <w:t xml:space="preserve"> The article shows how India is balancing its democratic values with the need to engage a non-democratic regime to safeguard its security and economic interests.</w:t>
      </w:r>
    </w:p>
    <w:p w14:paraId="26CE3106" w14:textId="77777777" w:rsidR="000E1A14" w:rsidRPr="000E1A14" w:rsidRDefault="000E1A14" w:rsidP="000E1A14">
      <w:pPr>
        <w:numPr>
          <w:ilvl w:val="0"/>
          <w:numId w:val="72"/>
        </w:numPr>
      </w:pPr>
      <w:r w:rsidRPr="000E1A14">
        <w:rPr>
          <w:b/>
          <w:bCs/>
        </w:rPr>
        <w:t>GS Paper 3 (Security):</w:t>
      </w:r>
      <w:r w:rsidRPr="000E1A14">
        <w:t xml:space="preserve"> The article's discussion on cross-border terrorism and Pakistan's strained relations with the Taliban can be used to </w:t>
      </w:r>
      <w:proofErr w:type="spellStart"/>
      <w:r w:rsidRPr="000E1A14">
        <w:t>analyze</w:t>
      </w:r>
      <w:proofErr w:type="spellEnd"/>
      <w:r w:rsidRPr="000E1A14">
        <w:t xml:space="preserve"> regional security dynamics. Mentioning Muttaqi's assurance that Afghan soil won't be used against India is a crucial point for answers on </w:t>
      </w:r>
      <w:r w:rsidRPr="000E1A14">
        <w:rPr>
          <w:b/>
          <w:bCs/>
        </w:rPr>
        <w:t>India's internal security challenges</w:t>
      </w:r>
      <w:r w:rsidRPr="000E1A14">
        <w:t xml:space="preserve"> and </w:t>
      </w:r>
      <w:r w:rsidRPr="000E1A14">
        <w:rPr>
          <w:b/>
          <w:bCs/>
        </w:rPr>
        <w:t>counter-terrorism strategy</w:t>
      </w:r>
      <w:r w:rsidRPr="000E1A14">
        <w:t>.</w:t>
      </w:r>
    </w:p>
    <w:p w14:paraId="4F3B73D8" w14:textId="77777777" w:rsidR="000E1A14" w:rsidRPr="000E1A14" w:rsidRDefault="000E1A14" w:rsidP="000E1A14">
      <w:pPr>
        <w:numPr>
          <w:ilvl w:val="0"/>
          <w:numId w:val="72"/>
        </w:numPr>
      </w:pPr>
      <w:r w:rsidRPr="000E1A14">
        <w:rPr>
          <w:b/>
          <w:bCs/>
        </w:rPr>
        <w:t>Indian Society &amp; Culture:</w:t>
      </w:r>
      <w:r w:rsidRPr="000E1A14">
        <w:t xml:space="preserve"> The historical and ideological link between the Taliban and India's Darul Uloom Deoband can be used in answers related to </w:t>
      </w:r>
      <w:r w:rsidRPr="000E1A14">
        <w:rPr>
          <w:b/>
          <w:bCs/>
        </w:rPr>
        <w:t>socio-religious movements</w:t>
      </w:r>
      <w:r w:rsidRPr="000E1A14">
        <w:t xml:space="preserve"> and their transnational impact. It provides an excellent example of the complex, often non-political, connections that exist between India and its </w:t>
      </w:r>
      <w:proofErr w:type="spellStart"/>
      <w:r w:rsidRPr="000E1A14">
        <w:t>neighbors</w:t>
      </w:r>
      <w:proofErr w:type="spellEnd"/>
      <w:r w:rsidRPr="000E1A14">
        <w:t>.</w:t>
      </w:r>
    </w:p>
    <w:p w14:paraId="675461F8" w14:textId="77777777" w:rsidR="005E4820" w:rsidRDefault="005E4820" w:rsidP="0069538B"/>
    <w:sectPr w:rsidR="005E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A5F69"/>
    <w:multiLevelType w:val="multilevel"/>
    <w:tmpl w:val="2ACC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C43B3"/>
    <w:multiLevelType w:val="multilevel"/>
    <w:tmpl w:val="B56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414C7"/>
    <w:multiLevelType w:val="multilevel"/>
    <w:tmpl w:val="82F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636D5"/>
    <w:multiLevelType w:val="multilevel"/>
    <w:tmpl w:val="720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B4024"/>
    <w:multiLevelType w:val="multilevel"/>
    <w:tmpl w:val="B72C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C2B9D"/>
    <w:multiLevelType w:val="multilevel"/>
    <w:tmpl w:val="A1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807C1"/>
    <w:multiLevelType w:val="multilevel"/>
    <w:tmpl w:val="6F38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1513F"/>
    <w:multiLevelType w:val="multilevel"/>
    <w:tmpl w:val="5CB2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327D8F"/>
    <w:multiLevelType w:val="multilevel"/>
    <w:tmpl w:val="5132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B65BC"/>
    <w:multiLevelType w:val="multilevel"/>
    <w:tmpl w:val="5508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52796"/>
    <w:multiLevelType w:val="multilevel"/>
    <w:tmpl w:val="A052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D81269"/>
    <w:multiLevelType w:val="multilevel"/>
    <w:tmpl w:val="1672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4899627B"/>
    <w:multiLevelType w:val="multilevel"/>
    <w:tmpl w:val="921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A590E"/>
    <w:multiLevelType w:val="multilevel"/>
    <w:tmpl w:val="567E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53D8C"/>
    <w:multiLevelType w:val="multilevel"/>
    <w:tmpl w:val="C17E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11071"/>
    <w:multiLevelType w:val="multilevel"/>
    <w:tmpl w:val="D720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071B4"/>
    <w:multiLevelType w:val="multilevel"/>
    <w:tmpl w:val="C23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D5F04"/>
    <w:multiLevelType w:val="multilevel"/>
    <w:tmpl w:val="AA24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BE4F44"/>
    <w:multiLevelType w:val="multilevel"/>
    <w:tmpl w:val="463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B63138"/>
    <w:multiLevelType w:val="multilevel"/>
    <w:tmpl w:val="FB18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36719"/>
    <w:multiLevelType w:val="multilevel"/>
    <w:tmpl w:val="D3D41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B0223"/>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D2566"/>
    <w:multiLevelType w:val="multilevel"/>
    <w:tmpl w:val="F21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34679"/>
    <w:multiLevelType w:val="multilevel"/>
    <w:tmpl w:val="850E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56"/>
  </w:num>
  <w:num w:numId="3" w16cid:durableId="1518233243">
    <w:abstractNumId w:val="49"/>
  </w:num>
  <w:num w:numId="4" w16cid:durableId="1567035798">
    <w:abstractNumId w:val="13"/>
  </w:num>
  <w:num w:numId="5" w16cid:durableId="1535462934">
    <w:abstractNumId w:val="54"/>
  </w:num>
  <w:num w:numId="6" w16cid:durableId="857237928">
    <w:abstractNumId w:val="67"/>
  </w:num>
  <w:num w:numId="7" w16cid:durableId="1816986553">
    <w:abstractNumId w:val="25"/>
  </w:num>
  <w:num w:numId="8" w16cid:durableId="1364940165">
    <w:abstractNumId w:val="69"/>
  </w:num>
  <w:num w:numId="9" w16cid:durableId="1519542052">
    <w:abstractNumId w:val="10"/>
  </w:num>
  <w:num w:numId="10" w16cid:durableId="921572491">
    <w:abstractNumId w:val="68"/>
  </w:num>
  <w:num w:numId="11" w16cid:durableId="1337418160">
    <w:abstractNumId w:val="38"/>
  </w:num>
  <w:num w:numId="12" w16cid:durableId="243957012">
    <w:abstractNumId w:val="55"/>
  </w:num>
  <w:num w:numId="13" w16cid:durableId="443693621">
    <w:abstractNumId w:val="24"/>
  </w:num>
  <w:num w:numId="14" w16cid:durableId="470901029">
    <w:abstractNumId w:val="71"/>
  </w:num>
  <w:num w:numId="15" w16cid:durableId="156727109">
    <w:abstractNumId w:val="14"/>
  </w:num>
  <w:num w:numId="16" w16cid:durableId="679434255">
    <w:abstractNumId w:val="65"/>
  </w:num>
  <w:num w:numId="17" w16cid:durableId="98645427">
    <w:abstractNumId w:val="64"/>
  </w:num>
  <w:num w:numId="18" w16cid:durableId="1525170553">
    <w:abstractNumId w:val="47"/>
  </w:num>
  <w:num w:numId="19" w16cid:durableId="1993100376">
    <w:abstractNumId w:val="7"/>
  </w:num>
  <w:num w:numId="20" w16cid:durableId="657149431">
    <w:abstractNumId w:val="3"/>
  </w:num>
  <w:num w:numId="21" w16cid:durableId="1597445241">
    <w:abstractNumId w:val="52"/>
  </w:num>
  <w:num w:numId="22" w16cid:durableId="512257502">
    <w:abstractNumId w:val="17"/>
  </w:num>
  <w:num w:numId="23" w16cid:durableId="1007557658">
    <w:abstractNumId w:val="19"/>
  </w:num>
  <w:num w:numId="24" w16cid:durableId="967508572">
    <w:abstractNumId w:val="29"/>
  </w:num>
  <w:num w:numId="25" w16cid:durableId="889418414">
    <w:abstractNumId w:val="46"/>
  </w:num>
  <w:num w:numId="26" w16cid:durableId="1544247967">
    <w:abstractNumId w:val="40"/>
  </w:num>
  <w:num w:numId="27" w16cid:durableId="1767727544">
    <w:abstractNumId w:val="51"/>
  </w:num>
  <w:num w:numId="28" w16cid:durableId="810757076">
    <w:abstractNumId w:val="8"/>
  </w:num>
  <w:num w:numId="29" w16cid:durableId="1282224576">
    <w:abstractNumId w:val="11"/>
  </w:num>
  <w:num w:numId="30" w16cid:durableId="1467167151">
    <w:abstractNumId w:val="53"/>
  </w:num>
  <w:num w:numId="31" w16cid:durableId="99570042">
    <w:abstractNumId w:val="36"/>
  </w:num>
  <w:num w:numId="32" w16cid:durableId="1894853259">
    <w:abstractNumId w:val="66"/>
  </w:num>
  <w:num w:numId="33" w16cid:durableId="1177647901">
    <w:abstractNumId w:val="44"/>
  </w:num>
  <w:num w:numId="34" w16cid:durableId="409547993">
    <w:abstractNumId w:val="35"/>
  </w:num>
  <w:num w:numId="35" w16cid:durableId="1694528549">
    <w:abstractNumId w:val="2"/>
  </w:num>
  <w:num w:numId="36" w16cid:durableId="833570997">
    <w:abstractNumId w:val="0"/>
  </w:num>
  <w:num w:numId="37" w16cid:durableId="1405645243">
    <w:abstractNumId w:val="33"/>
  </w:num>
  <w:num w:numId="38" w16cid:durableId="598371332">
    <w:abstractNumId w:val="4"/>
  </w:num>
  <w:num w:numId="39" w16cid:durableId="498813148">
    <w:abstractNumId w:val="22"/>
  </w:num>
  <w:num w:numId="40" w16cid:durableId="92475503">
    <w:abstractNumId w:val="60"/>
  </w:num>
  <w:num w:numId="41" w16cid:durableId="891841390">
    <w:abstractNumId w:val="16"/>
  </w:num>
  <w:num w:numId="42" w16cid:durableId="991329750">
    <w:abstractNumId w:val="59"/>
  </w:num>
  <w:num w:numId="43" w16cid:durableId="310989601">
    <w:abstractNumId w:val="42"/>
  </w:num>
  <w:num w:numId="44" w16cid:durableId="890264235">
    <w:abstractNumId w:val="61"/>
  </w:num>
  <w:num w:numId="45" w16cid:durableId="2118671645">
    <w:abstractNumId w:val="6"/>
  </w:num>
  <w:num w:numId="46" w16cid:durableId="1346903572">
    <w:abstractNumId w:val="62"/>
  </w:num>
  <w:num w:numId="47" w16cid:durableId="973482381">
    <w:abstractNumId w:val="26"/>
  </w:num>
  <w:num w:numId="48" w16cid:durableId="1406031952">
    <w:abstractNumId w:val="27"/>
  </w:num>
  <w:num w:numId="49" w16cid:durableId="1215462551">
    <w:abstractNumId w:val="28"/>
  </w:num>
  <w:num w:numId="50" w16cid:durableId="156845022">
    <w:abstractNumId w:val="70"/>
  </w:num>
  <w:num w:numId="51" w16cid:durableId="1510632547">
    <w:abstractNumId w:val="57"/>
  </w:num>
  <w:num w:numId="52" w16cid:durableId="1260060917">
    <w:abstractNumId w:val="23"/>
  </w:num>
  <w:num w:numId="53" w16cid:durableId="504513262">
    <w:abstractNumId w:val="63"/>
  </w:num>
  <w:num w:numId="54" w16cid:durableId="1654870089">
    <w:abstractNumId w:val="37"/>
  </w:num>
  <w:num w:numId="55" w16cid:durableId="1264725215">
    <w:abstractNumId w:val="32"/>
  </w:num>
  <w:num w:numId="56" w16cid:durableId="199973495">
    <w:abstractNumId w:val="48"/>
  </w:num>
  <w:num w:numId="57" w16cid:durableId="1495611666">
    <w:abstractNumId w:val="34"/>
  </w:num>
  <w:num w:numId="58" w16cid:durableId="247663143">
    <w:abstractNumId w:val="41"/>
  </w:num>
  <w:num w:numId="59" w16cid:durableId="882639824">
    <w:abstractNumId w:val="20"/>
  </w:num>
  <w:num w:numId="60" w16cid:durableId="542913132">
    <w:abstractNumId w:val="45"/>
  </w:num>
  <w:num w:numId="61" w16cid:durableId="1166703566">
    <w:abstractNumId w:val="12"/>
  </w:num>
  <w:num w:numId="62" w16cid:durableId="1081028401">
    <w:abstractNumId w:val="50"/>
  </w:num>
  <w:num w:numId="63" w16cid:durableId="1440025050">
    <w:abstractNumId w:val="15"/>
  </w:num>
  <w:num w:numId="64" w16cid:durableId="2071731144">
    <w:abstractNumId w:val="18"/>
  </w:num>
  <w:num w:numId="65" w16cid:durableId="519663321">
    <w:abstractNumId w:val="30"/>
  </w:num>
  <w:num w:numId="66" w16cid:durableId="914820543">
    <w:abstractNumId w:val="43"/>
  </w:num>
  <w:num w:numId="67" w16cid:durableId="1607276116">
    <w:abstractNumId w:val="39"/>
  </w:num>
  <w:num w:numId="68" w16cid:durableId="453987783">
    <w:abstractNumId w:val="31"/>
  </w:num>
  <w:num w:numId="69" w16cid:durableId="1071542523">
    <w:abstractNumId w:val="58"/>
  </w:num>
  <w:num w:numId="70" w16cid:durableId="491063066">
    <w:abstractNumId w:val="9"/>
  </w:num>
  <w:num w:numId="71" w16cid:durableId="526060234">
    <w:abstractNumId w:val="21"/>
  </w:num>
  <w:num w:numId="72" w16cid:durableId="1358123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0E1A14"/>
    <w:rsid w:val="001304CF"/>
    <w:rsid w:val="001644CF"/>
    <w:rsid w:val="00172D73"/>
    <w:rsid w:val="00190FD2"/>
    <w:rsid w:val="002B1D31"/>
    <w:rsid w:val="00342C20"/>
    <w:rsid w:val="00365D53"/>
    <w:rsid w:val="003C3E63"/>
    <w:rsid w:val="004B49CC"/>
    <w:rsid w:val="004C18D6"/>
    <w:rsid w:val="004E4287"/>
    <w:rsid w:val="005E4820"/>
    <w:rsid w:val="00671A44"/>
    <w:rsid w:val="00673322"/>
    <w:rsid w:val="00694B1F"/>
    <w:rsid w:val="0069538B"/>
    <w:rsid w:val="006C7E37"/>
    <w:rsid w:val="00780E63"/>
    <w:rsid w:val="00792436"/>
    <w:rsid w:val="00893B8C"/>
    <w:rsid w:val="008A332E"/>
    <w:rsid w:val="008F2B2A"/>
    <w:rsid w:val="00924988"/>
    <w:rsid w:val="00933C8D"/>
    <w:rsid w:val="009D79DA"/>
    <w:rsid w:val="009F5588"/>
    <w:rsid w:val="00A34CC0"/>
    <w:rsid w:val="00A45219"/>
    <w:rsid w:val="00AD7A48"/>
    <w:rsid w:val="00B676A1"/>
    <w:rsid w:val="00CF6C37"/>
    <w:rsid w:val="00D017D9"/>
    <w:rsid w:val="00D32FCC"/>
    <w:rsid w:val="00D67F6D"/>
    <w:rsid w:val="00D83161"/>
    <w:rsid w:val="00D9282D"/>
    <w:rsid w:val="00D9794D"/>
    <w:rsid w:val="00DD38FB"/>
    <w:rsid w:val="00ED753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8C"/>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44</Pages>
  <Words>15391</Words>
  <Characters>87731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28</cp:revision>
  <dcterms:created xsi:type="dcterms:W3CDTF">2025-06-16T17:28:00Z</dcterms:created>
  <dcterms:modified xsi:type="dcterms:W3CDTF">2025-10-13T19:28:00Z</dcterms:modified>
</cp:coreProperties>
</file>