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517FA0" w14:textId="77777777" w:rsidR="00BD2984" w:rsidRDefault="00BD2984" w:rsidP="00BD2984">
      <w:pPr>
        <w:spacing w:line="265" w:lineRule="auto"/>
        <w:ind w:left="10" w:right="62"/>
        <w:jc w:val="center"/>
        <w:rPr>
          <w:rFonts w:ascii="Times New Roman" w:eastAsia="Times New Roman" w:hAnsi="Times New Roman" w:cs="Times New Roman"/>
          <w:b/>
          <w:sz w:val="42"/>
          <w:szCs w:val="42"/>
          <w:u w:val="single"/>
        </w:rPr>
      </w:pPr>
      <w:r>
        <w:rPr>
          <w:rFonts w:ascii="Times New Roman" w:eastAsia="Times New Roman" w:hAnsi="Times New Roman" w:cs="Times New Roman"/>
          <w:b/>
          <w:sz w:val="42"/>
          <w:szCs w:val="42"/>
          <w:u w:val="single"/>
        </w:rPr>
        <w:t>ASSIGNMENT NO: 3</w:t>
      </w:r>
    </w:p>
    <w:p w14:paraId="7F99CDE6" w14:textId="77777777" w:rsidR="00BD2984" w:rsidRDefault="00BD2984" w:rsidP="00BD2984">
      <w:pPr>
        <w:spacing w:line="265" w:lineRule="auto"/>
        <w:ind w:left="10" w:right="62"/>
        <w:jc w:val="center"/>
        <w:rPr>
          <w:rFonts w:ascii="Times New Roman" w:eastAsia="Times New Roman" w:hAnsi="Times New Roman" w:cs="Times New Roman"/>
          <w:b/>
          <w:sz w:val="42"/>
          <w:szCs w:val="42"/>
          <w:u w:val="single"/>
        </w:rPr>
      </w:pPr>
    </w:p>
    <w:p w14:paraId="4A7CFA46" w14:textId="77777777" w:rsidR="00BD2984" w:rsidRDefault="00BD2984" w:rsidP="00BD2984">
      <w:pPr>
        <w:spacing w:line="265" w:lineRule="auto"/>
        <w:ind w:right="62"/>
        <w:rPr>
          <w:rFonts w:ascii="Calibri" w:eastAsia="Calibri" w:hAnsi="Calibri" w:cs="Calibri"/>
          <w:b/>
          <w:sz w:val="38"/>
          <w:szCs w:val="38"/>
          <w:u w:val="single"/>
        </w:rPr>
      </w:pPr>
    </w:p>
    <w:p w14:paraId="379A23E0" w14:textId="77777777" w:rsidR="00BD2984" w:rsidRDefault="00BD2984" w:rsidP="00BD2984">
      <w:pPr>
        <w:spacing w:line="265" w:lineRule="auto"/>
        <w:ind w:right="62"/>
        <w:rPr>
          <w:rFonts w:ascii="Times New Roman" w:eastAsia="Times New Roman" w:hAnsi="Times New Roman" w:cs="Times New Roman"/>
          <w:b/>
          <w:sz w:val="38"/>
          <w:szCs w:val="38"/>
          <w:u w:val="single"/>
        </w:rPr>
      </w:pPr>
      <w:r>
        <w:rPr>
          <w:rFonts w:ascii="Times New Roman" w:eastAsia="Times New Roman" w:hAnsi="Times New Roman" w:cs="Times New Roman"/>
          <w:b/>
          <w:sz w:val="38"/>
          <w:szCs w:val="38"/>
          <w:u w:val="single"/>
        </w:rPr>
        <w:t xml:space="preserve">Problem Statement - </w:t>
      </w:r>
    </w:p>
    <w:p w14:paraId="2F5F170D" w14:textId="77777777" w:rsidR="00BD2984" w:rsidRDefault="00BD2984" w:rsidP="00BD2984">
      <w:pPr>
        <w:spacing w:line="265" w:lineRule="auto"/>
        <w:ind w:right="62"/>
        <w:rPr>
          <w:rFonts w:ascii="Calibri" w:eastAsia="Calibri" w:hAnsi="Calibri" w:cs="Calibri"/>
          <w:b/>
          <w:sz w:val="38"/>
          <w:szCs w:val="38"/>
          <w:u w:val="single"/>
        </w:rPr>
      </w:pPr>
    </w:p>
    <w:p w14:paraId="6E041CEB" w14:textId="77777777" w:rsidR="00BD2984" w:rsidRDefault="00BD2984" w:rsidP="00BD2984">
      <w:pPr>
        <w:spacing w:line="265" w:lineRule="auto"/>
        <w:jc w:val="both"/>
        <w:rPr>
          <w:rFonts w:ascii="Calibri" w:eastAsia="Calibri" w:hAnsi="Calibri" w:cs="Calibri"/>
          <w:sz w:val="30"/>
          <w:szCs w:val="30"/>
        </w:rPr>
      </w:pPr>
      <w:r>
        <w:rPr>
          <w:rFonts w:ascii="Calibri" w:eastAsia="Calibri" w:hAnsi="Calibri" w:cs="Calibri"/>
          <w:sz w:val="30"/>
          <w:szCs w:val="30"/>
        </w:rPr>
        <w:t>Apply appropriate ML algorithm on a dataset collected in a cosmetics shop showing details of customers to predict customer response for special offers.</w:t>
      </w:r>
    </w:p>
    <w:p w14:paraId="2ED6635A" w14:textId="77777777" w:rsidR="00BD2984" w:rsidRDefault="00BD2984" w:rsidP="00BD2984">
      <w:pPr>
        <w:spacing w:before="240" w:after="240" w:line="265" w:lineRule="auto"/>
        <w:jc w:val="both"/>
        <w:rPr>
          <w:rFonts w:ascii="Calibri" w:eastAsia="Calibri" w:hAnsi="Calibri" w:cs="Calibri"/>
          <w:sz w:val="36"/>
          <w:szCs w:val="36"/>
        </w:rPr>
      </w:pPr>
    </w:p>
    <w:p w14:paraId="71AE3076" w14:textId="77777777" w:rsidR="00BD2984" w:rsidRDefault="00BD2984" w:rsidP="00BD2984">
      <w:pPr>
        <w:spacing w:line="265" w:lineRule="auto"/>
        <w:ind w:right="62"/>
        <w:jc w:val="both"/>
        <w:rPr>
          <w:rFonts w:ascii="Times New Roman" w:eastAsia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eastAsia="Times New Roman" w:hAnsi="Times New Roman" w:cs="Times New Roman"/>
          <w:b/>
          <w:sz w:val="36"/>
          <w:szCs w:val="36"/>
          <w:u w:val="single"/>
        </w:rPr>
        <w:t xml:space="preserve">S/W Packages and Libraries used: </w:t>
      </w:r>
    </w:p>
    <w:p w14:paraId="4286049F" w14:textId="77777777" w:rsidR="00BD2984" w:rsidRDefault="00BD2984" w:rsidP="00BD2984">
      <w:pPr>
        <w:spacing w:line="265" w:lineRule="auto"/>
        <w:ind w:right="62"/>
        <w:jc w:val="both"/>
        <w:rPr>
          <w:rFonts w:ascii="Calibri" w:eastAsia="Calibri" w:hAnsi="Calibri" w:cs="Calibri"/>
          <w:b/>
          <w:sz w:val="36"/>
          <w:szCs w:val="36"/>
          <w:u w:val="single"/>
        </w:rPr>
      </w:pPr>
    </w:p>
    <w:p w14:paraId="2A6C1504" w14:textId="77777777" w:rsidR="00BD2984" w:rsidRDefault="00BD2984" w:rsidP="00BD2984">
      <w:pPr>
        <w:spacing w:line="265" w:lineRule="auto"/>
        <w:ind w:right="62"/>
        <w:jc w:val="both"/>
        <w:rPr>
          <w:rFonts w:ascii="Calibri" w:eastAsia="Calibri" w:hAnsi="Calibri" w:cs="Calibri"/>
          <w:sz w:val="30"/>
          <w:szCs w:val="30"/>
        </w:rPr>
      </w:pPr>
      <w:r>
        <w:rPr>
          <w:rFonts w:ascii="Calibri" w:eastAsia="Calibri" w:hAnsi="Calibri" w:cs="Calibri"/>
          <w:sz w:val="30"/>
          <w:szCs w:val="30"/>
        </w:rPr>
        <w:t>For the following assignment, the interpreter used was Google Collab and the Primary Library used was-</w:t>
      </w:r>
    </w:p>
    <w:p w14:paraId="0F6EF859" w14:textId="77777777" w:rsidR="00BD2984" w:rsidRDefault="00BD2984" w:rsidP="00BD2984">
      <w:pPr>
        <w:spacing w:line="265" w:lineRule="auto"/>
        <w:ind w:right="62"/>
        <w:jc w:val="both"/>
        <w:rPr>
          <w:rFonts w:ascii="Calibri" w:eastAsia="Calibri" w:hAnsi="Calibri" w:cs="Calibri"/>
          <w:sz w:val="30"/>
          <w:szCs w:val="30"/>
        </w:rPr>
      </w:pPr>
    </w:p>
    <w:p w14:paraId="2F3A2328" w14:textId="77777777" w:rsidR="00BD2984" w:rsidRDefault="00BD2984" w:rsidP="00BD2984">
      <w:pPr>
        <w:numPr>
          <w:ilvl w:val="0"/>
          <w:numId w:val="10"/>
        </w:numPr>
        <w:spacing w:line="265" w:lineRule="auto"/>
        <w:jc w:val="both"/>
        <w:rPr>
          <w:rFonts w:ascii="Calibri" w:eastAsia="Calibri" w:hAnsi="Calibri" w:cs="Calibri"/>
          <w:sz w:val="30"/>
          <w:szCs w:val="30"/>
        </w:rPr>
      </w:pPr>
      <w:r>
        <w:rPr>
          <w:rFonts w:ascii="Calibri" w:eastAsia="Calibri" w:hAnsi="Calibri" w:cs="Calibri"/>
          <w:sz w:val="30"/>
          <w:szCs w:val="30"/>
        </w:rPr>
        <w:t>Scikit-learn: Scikit-learn offers a wide range of machine learning algorithms and evaluation metrics, enabling the implementation and evaluation of the KNN classifier for predicting customer responses to special offers.</w:t>
      </w:r>
    </w:p>
    <w:p w14:paraId="6463918B" w14:textId="77777777" w:rsidR="00BD2984" w:rsidRDefault="00BD2984" w:rsidP="00BD2984">
      <w:pPr>
        <w:spacing w:line="265" w:lineRule="auto"/>
        <w:jc w:val="both"/>
        <w:rPr>
          <w:rFonts w:ascii="Calibri" w:eastAsia="Calibri" w:hAnsi="Calibri" w:cs="Calibri"/>
          <w:sz w:val="30"/>
          <w:szCs w:val="30"/>
        </w:rPr>
      </w:pPr>
    </w:p>
    <w:p w14:paraId="5AD35D6F" w14:textId="77777777" w:rsidR="00BD2984" w:rsidRDefault="00BD2984" w:rsidP="00BD2984">
      <w:pPr>
        <w:numPr>
          <w:ilvl w:val="0"/>
          <w:numId w:val="4"/>
        </w:numPr>
        <w:spacing w:line="265" w:lineRule="auto"/>
        <w:jc w:val="both"/>
        <w:rPr>
          <w:rFonts w:ascii="Calibri" w:eastAsia="Calibri" w:hAnsi="Calibri" w:cs="Calibri"/>
          <w:sz w:val="30"/>
          <w:szCs w:val="30"/>
        </w:rPr>
      </w:pPr>
      <w:r>
        <w:rPr>
          <w:rFonts w:ascii="Calibri" w:eastAsia="Calibri" w:hAnsi="Calibri" w:cs="Calibri"/>
          <w:sz w:val="30"/>
          <w:szCs w:val="30"/>
        </w:rPr>
        <w:t>K-Nearest Neighbors (KNN) is a simple but effective supervised machine-learning technique used for classification and regression. The basic idea of KNN is based on the assumption that similar data points tend to be close together in the feature space.</w:t>
      </w:r>
    </w:p>
    <w:p w14:paraId="79B4404A" w14:textId="77777777" w:rsidR="00BD2984" w:rsidRDefault="00BD2984" w:rsidP="00BD2984">
      <w:pPr>
        <w:spacing w:line="265" w:lineRule="auto"/>
        <w:ind w:left="720" w:right="62"/>
        <w:jc w:val="both"/>
        <w:rPr>
          <w:rFonts w:ascii="Calibri" w:eastAsia="Calibri" w:hAnsi="Calibri" w:cs="Calibri"/>
          <w:sz w:val="36"/>
          <w:szCs w:val="36"/>
        </w:rPr>
      </w:pPr>
    </w:p>
    <w:p w14:paraId="13135657" w14:textId="77777777" w:rsidR="00BD2984" w:rsidRDefault="00BD2984" w:rsidP="00BD2984">
      <w:pPr>
        <w:spacing w:line="265" w:lineRule="auto"/>
        <w:ind w:right="62"/>
        <w:jc w:val="both"/>
        <w:rPr>
          <w:rFonts w:ascii="Calibri" w:eastAsia="Calibri" w:hAnsi="Calibri" w:cs="Calibri"/>
          <w:sz w:val="36"/>
          <w:szCs w:val="36"/>
        </w:rPr>
      </w:pPr>
    </w:p>
    <w:p w14:paraId="67E3FA08" w14:textId="77777777" w:rsidR="00BD2984" w:rsidRDefault="00BD2984" w:rsidP="00BD2984">
      <w:pPr>
        <w:numPr>
          <w:ilvl w:val="0"/>
          <w:numId w:val="1"/>
        </w:numPr>
        <w:spacing w:line="265" w:lineRule="auto"/>
        <w:ind w:right="62"/>
        <w:jc w:val="both"/>
        <w:rPr>
          <w:rFonts w:ascii="Calibri" w:eastAsia="Calibri" w:hAnsi="Calibri" w:cs="Calibri"/>
          <w:sz w:val="30"/>
          <w:szCs w:val="30"/>
        </w:rPr>
      </w:pPr>
      <w:r>
        <w:rPr>
          <w:rFonts w:ascii="Calibri" w:eastAsia="Calibri" w:hAnsi="Calibri" w:cs="Calibri"/>
          <w:sz w:val="30"/>
          <w:szCs w:val="30"/>
        </w:rPr>
        <w:t>Here's a brief overview of how KNN works:</w:t>
      </w:r>
    </w:p>
    <w:p w14:paraId="2FFBE81D" w14:textId="77777777" w:rsidR="00BD2984" w:rsidRDefault="00BD2984" w:rsidP="00BD2984">
      <w:pPr>
        <w:spacing w:line="265" w:lineRule="auto"/>
        <w:ind w:right="62"/>
        <w:jc w:val="both"/>
        <w:rPr>
          <w:rFonts w:ascii="Calibri" w:eastAsia="Calibri" w:hAnsi="Calibri" w:cs="Calibri"/>
          <w:sz w:val="30"/>
          <w:szCs w:val="30"/>
        </w:rPr>
      </w:pPr>
      <w:r>
        <w:rPr>
          <w:rFonts w:ascii="Calibri" w:eastAsia="Calibri" w:hAnsi="Calibri" w:cs="Calibri"/>
          <w:sz w:val="30"/>
          <w:szCs w:val="30"/>
        </w:rPr>
        <w:t xml:space="preserve">  </w:t>
      </w:r>
    </w:p>
    <w:p w14:paraId="6E0466E4" w14:textId="77777777" w:rsidR="00BD2984" w:rsidRDefault="00BD2984" w:rsidP="00BD2984">
      <w:pPr>
        <w:numPr>
          <w:ilvl w:val="0"/>
          <w:numId w:val="7"/>
        </w:numPr>
        <w:spacing w:line="265" w:lineRule="auto"/>
        <w:ind w:right="62"/>
        <w:jc w:val="both"/>
        <w:rPr>
          <w:rFonts w:ascii="Calibri" w:eastAsia="Calibri" w:hAnsi="Calibri" w:cs="Calibri"/>
          <w:sz w:val="30"/>
          <w:szCs w:val="30"/>
        </w:rPr>
      </w:pPr>
      <w:r>
        <w:rPr>
          <w:rFonts w:ascii="Calibri" w:eastAsia="Calibri" w:hAnsi="Calibri" w:cs="Calibri"/>
          <w:sz w:val="30"/>
          <w:szCs w:val="30"/>
        </w:rPr>
        <w:t>Training Phase:</w:t>
      </w:r>
    </w:p>
    <w:p w14:paraId="39EC282C" w14:textId="77777777" w:rsidR="00BD2984" w:rsidRDefault="00BD2984" w:rsidP="00BD2984">
      <w:pPr>
        <w:spacing w:line="265" w:lineRule="auto"/>
        <w:ind w:left="720" w:right="62"/>
        <w:jc w:val="both"/>
        <w:rPr>
          <w:rFonts w:ascii="Calibri" w:eastAsia="Calibri" w:hAnsi="Calibri" w:cs="Calibri"/>
          <w:sz w:val="30"/>
          <w:szCs w:val="30"/>
        </w:rPr>
      </w:pPr>
    </w:p>
    <w:p w14:paraId="33CDF6D4" w14:textId="77777777" w:rsidR="00BD2984" w:rsidRDefault="00BD2984" w:rsidP="00BD2984">
      <w:pPr>
        <w:numPr>
          <w:ilvl w:val="1"/>
          <w:numId w:val="7"/>
        </w:numPr>
        <w:spacing w:line="265" w:lineRule="auto"/>
        <w:ind w:right="62"/>
        <w:jc w:val="both"/>
        <w:rPr>
          <w:rFonts w:ascii="Calibri" w:eastAsia="Calibri" w:hAnsi="Calibri" w:cs="Calibri"/>
          <w:sz w:val="30"/>
          <w:szCs w:val="30"/>
        </w:rPr>
      </w:pPr>
      <w:r>
        <w:rPr>
          <w:rFonts w:ascii="Calibri" w:eastAsia="Calibri" w:hAnsi="Calibri" w:cs="Calibri"/>
          <w:sz w:val="30"/>
          <w:szCs w:val="30"/>
        </w:rPr>
        <w:t xml:space="preserve">During the training phase, KNN stores all available data points as well as their corresponding class labels (for </w:t>
      </w:r>
      <w:r>
        <w:rPr>
          <w:rFonts w:ascii="Calibri" w:eastAsia="Calibri" w:hAnsi="Calibri" w:cs="Calibri"/>
          <w:sz w:val="30"/>
          <w:szCs w:val="30"/>
        </w:rPr>
        <w:lastRenderedPageBreak/>
        <w:t>classification) or output values (for regression). KNN is a lazy learner, hence there is no explicit model training during this phase.</w:t>
      </w:r>
    </w:p>
    <w:p w14:paraId="7F82EA7E" w14:textId="77777777" w:rsidR="00BD2984" w:rsidRDefault="00BD2984" w:rsidP="00BD2984">
      <w:pPr>
        <w:spacing w:line="265" w:lineRule="auto"/>
        <w:ind w:right="62"/>
        <w:jc w:val="both"/>
        <w:rPr>
          <w:rFonts w:ascii="Calibri" w:eastAsia="Calibri" w:hAnsi="Calibri" w:cs="Calibri"/>
          <w:sz w:val="36"/>
          <w:szCs w:val="36"/>
        </w:rPr>
      </w:pPr>
    </w:p>
    <w:p w14:paraId="5C6AEEEA" w14:textId="77777777" w:rsidR="00BD2984" w:rsidRDefault="00BD2984" w:rsidP="00BD2984">
      <w:pPr>
        <w:spacing w:line="265" w:lineRule="auto"/>
        <w:ind w:right="62"/>
        <w:jc w:val="both"/>
        <w:rPr>
          <w:rFonts w:ascii="Calibri" w:eastAsia="Calibri" w:hAnsi="Calibri" w:cs="Calibri"/>
          <w:sz w:val="36"/>
          <w:szCs w:val="36"/>
        </w:rPr>
      </w:pPr>
    </w:p>
    <w:p w14:paraId="0D5C6CB0" w14:textId="77777777" w:rsidR="00BD2984" w:rsidRDefault="00BD2984" w:rsidP="00BD2984">
      <w:pPr>
        <w:numPr>
          <w:ilvl w:val="0"/>
          <w:numId w:val="5"/>
        </w:numPr>
        <w:spacing w:line="265" w:lineRule="auto"/>
        <w:jc w:val="both"/>
        <w:rPr>
          <w:rFonts w:ascii="Calibri" w:eastAsia="Calibri" w:hAnsi="Calibri" w:cs="Calibri"/>
          <w:sz w:val="30"/>
          <w:szCs w:val="30"/>
        </w:rPr>
      </w:pPr>
      <w:r>
        <w:rPr>
          <w:rFonts w:ascii="Calibri" w:eastAsia="Calibri" w:hAnsi="Calibri" w:cs="Calibri"/>
          <w:sz w:val="30"/>
          <w:szCs w:val="30"/>
        </w:rPr>
        <w:t>Prediction Phase:</w:t>
      </w:r>
    </w:p>
    <w:p w14:paraId="2DC26212" w14:textId="77777777" w:rsidR="00BD2984" w:rsidRDefault="00BD2984" w:rsidP="00BD2984">
      <w:pPr>
        <w:spacing w:line="265" w:lineRule="auto"/>
        <w:ind w:left="720"/>
        <w:jc w:val="both"/>
        <w:rPr>
          <w:rFonts w:ascii="Calibri" w:eastAsia="Calibri" w:hAnsi="Calibri" w:cs="Calibri"/>
          <w:sz w:val="30"/>
          <w:szCs w:val="30"/>
        </w:rPr>
      </w:pPr>
    </w:p>
    <w:p w14:paraId="153926FB" w14:textId="77777777" w:rsidR="00BD2984" w:rsidRDefault="00BD2984" w:rsidP="00BD2984">
      <w:pPr>
        <w:numPr>
          <w:ilvl w:val="1"/>
          <w:numId w:val="5"/>
        </w:numPr>
        <w:spacing w:line="265" w:lineRule="auto"/>
        <w:jc w:val="both"/>
        <w:rPr>
          <w:rFonts w:ascii="Calibri" w:eastAsia="Calibri" w:hAnsi="Calibri" w:cs="Calibri"/>
          <w:sz w:val="30"/>
          <w:szCs w:val="30"/>
        </w:rPr>
      </w:pPr>
      <w:r>
        <w:rPr>
          <w:rFonts w:ascii="Calibri" w:eastAsia="Calibri" w:hAnsi="Calibri" w:cs="Calibri"/>
          <w:sz w:val="30"/>
          <w:szCs w:val="30"/>
        </w:rPr>
        <w:t>For each new data point that needs to be classified or predicted, the algorithm calculates its distance to all other data points in the training set.</w:t>
      </w:r>
    </w:p>
    <w:p w14:paraId="4C9927E0" w14:textId="77777777" w:rsidR="00BD2984" w:rsidRDefault="00BD2984" w:rsidP="00BD2984">
      <w:pPr>
        <w:spacing w:line="265" w:lineRule="auto"/>
        <w:ind w:left="1440"/>
        <w:jc w:val="both"/>
        <w:rPr>
          <w:rFonts w:ascii="Calibri" w:eastAsia="Calibri" w:hAnsi="Calibri" w:cs="Calibri"/>
          <w:sz w:val="30"/>
          <w:szCs w:val="30"/>
        </w:rPr>
      </w:pPr>
    </w:p>
    <w:p w14:paraId="2A9B9B29" w14:textId="77777777" w:rsidR="00BD2984" w:rsidRDefault="00BD2984" w:rsidP="00BD2984">
      <w:pPr>
        <w:numPr>
          <w:ilvl w:val="1"/>
          <w:numId w:val="5"/>
        </w:numPr>
        <w:spacing w:line="265" w:lineRule="auto"/>
        <w:jc w:val="both"/>
        <w:rPr>
          <w:rFonts w:ascii="Calibri" w:eastAsia="Calibri" w:hAnsi="Calibri" w:cs="Calibri"/>
          <w:sz w:val="30"/>
          <w:szCs w:val="30"/>
        </w:rPr>
      </w:pPr>
      <w:r>
        <w:rPr>
          <w:rFonts w:ascii="Calibri" w:eastAsia="Calibri" w:hAnsi="Calibri" w:cs="Calibri"/>
          <w:sz w:val="30"/>
          <w:szCs w:val="30"/>
        </w:rPr>
        <w:t>The distance metric commonly used is Euclidean distance, but other distance metrics like Manhattan distance or cosine similarity can also be used.</w:t>
      </w:r>
    </w:p>
    <w:p w14:paraId="2E9C451E" w14:textId="77777777" w:rsidR="00BD2984" w:rsidRDefault="00BD2984" w:rsidP="00BD2984">
      <w:pPr>
        <w:spacing w:line="265" w:lineRule="auto"/>
        <w:ind w:left="1440"/>
        <w:jc w:val="both"/>
        <w:rPr>
          <w:rFonts w:ascii="Calibri" w:eastAsia="Calibri" w:hAnsi="Calibri" w:cs="Calibri"/>
          <w:sz w:val="30"/>
          <w:szCs w:val="30"/>
        </w:rPr>
      </w:pPr>
    </w:p>
    <w:p w14:paraId="3C1465D7" w14:textId="77777777" w:rsidR="00BD2984" w:rsidRDefault="00BD2984" w:rsidP="00BD2984">
      <w:pPr>
        <w:numPr>
          <w:ilvl w:val="1"/>
          <w:numId w:val="5"/>
        </w:numPr>
        <w:spacing w:line="265" w:lineRule="auto"/>
        <w:jc w:val="both"/>
        <w:rPr>
          <w:rFonts w:ascii="Calibri" w:eastAsia="Calibri" w:hAnsi="Calibri" w:cs="Calibri"/>
          <w:sz w:val="30"/>
          <w:szCs w:val="30"/>
        </w:rPr>
      </w:pPr>
      <w:r>
        <w:rPr>
          <w:rFonts w:ascii="Calibri" w:eastAsia="Calibri" w:hAnsi="Calibri" w:cs="Calibri"/>
          <w:sz w:val="30"/>
          <w:szCs w:val="30"/>
        </w:rPr>
        <w:t>For regression tasks, KNN predicts the output value as the average (or weighted average) of the output values of the K nearest neighbors.</w:t>
      </w:r>
    </w:p>
    <w:p w14:paraId="7593D00E" w14:textId="77777777" w:rsidR="00BD2984" w:rsidRDefault="00BD2984" w:rsidP="00BD2984">
      <w:pPr>
        <w:spacing w:line="265" w:lineRule="auto"/>
        <w:ind w:right="62"/>
        <w:jc w:val="both"/>
        <w:rPr>
          <w:rFonts w:ascii="Times New Roman" w:eastAsia="Times New Roman" w:hAnsi="Times New Roman" w:cs="Times New Roman"/>
          <w:sz w:val="36"/>
          <w:szCs w:val="36"/>
        </w:rPr>
      </w:pPr>
    </w:p>
    <w:p w14:paraId="42A198F4" w14:textId="77777777" w:rsidR="00BD2984" w:rsidRDefault="00BD2984" w:rsidP="00BD2984">
      <w:pPr>
        <w:spacing w:line="265" w:lineRule="auto"/>
        <w:jc w:val="both"/>
        <w:rPr>
          <w:rFonts w:ascii="Times New Roman" w:eastAsia="Times New Roman" w:hAnsi="Times New Roman" w:cs="Times New Roman"/>
          <w:sz w:val="36"/>
          <w:szCs w:val="36"/>
        </w:rPr>
      </w:pPr>
      <w:r>
        <w:rPr>
          <w:noProof/>
          <w:lang w:val="en-IN"/>
        </w:rPr>
        <w:drawing>
          <wp:anchor distT="114300" distB="114300" distL="114300" distR="114300" simplePos="0" relativeHeight="251659264" behindDoc="1" locked="0" layoutInCell="1" hidden="0" allowOverlap="1" wp14:anchorId="21B28BE7" wp14:editId="59ADE1A0">
            <wp:simplePos x="0" y="0"/>
            <wp:positionH relativeFrom="column">
              <wp:posOffset>228600</wp:posOffset>
            </wp:positionH>
            <wp:positionV relativeFrom="paragraph">
              <wp:posOffset>152400</wp:posOffset>
            </wp:positionV>
            <wp:extent cx="5473700" cy="2730500"/>
            <wp:effectExtent l="12700" t="12700" r="12700" b="12700"/>
            <wp:wrapNone/>
            <wp:docPr id="45" name="image56.png" descr="K-Nearest Neighbor(KNN) Algorithm for Machine Learning - Javatpoin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6.png" descr="K-Nearest Neighbor(KNN) Algorithm for Machine Learning - Javatpoint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73700" cy="273050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14:paraId="4C75A9D2" w14:textId="77777777" w:rsidR="00BD2984" w:rsidRDefault="00BD2984" w:rsidP="00BD2984">
      <w:pPr>
        <w:spacing w:line="265" w:lineRule="auto"/>
        <w:jc w:val="both"/>
        <w:rPr>
          <w:rFonts w:ascii="Times New Roman" w:eastAsia="Times New Roman" w:hAnsi="Times New Roman" w:cs="Times New Roman"/>
          <w:sz w:val="36"/>
          <w:szCs w:val="36"/>
        </w:rPr>
      </w:pPr>
    </w:p>
    <w:p w14:paraId="5900CDAE" w14:textId="77777777" w:rsidR="00BD2984" w:rsidRDefault="00BD2984" w:rsidP="00BD2984">
      <w:pPr>
        <w:spacing w:line="265" w:lineRule="auto"/>
        <w:jc w:val="both"/>
        <w:rPr>
          <w:rFonts w:ascii="Times New Roman" w:eastAsia="Times New Roman" w:hAnsi="Times New Roman" w:cs="Times New Roman"/>
          <w:sz w:val="36"/>
          <w:szCs w:val="36"/>
        </w:rPr>
      </w:pPr>
    </w:p>
    <w:p w14:paraId="0EDF77BD" w14:textId="77777777" w:rsidR="00BD2984" w:rsidRDefault="00BD2984" w:rsidP="00BD2984">
      <w:pPr>
        <w:spacing w:line="265" w:lineRule="auto"/>
        <w:jc w:val="both"/>
        <w:rPr>
          <w:rFonts w:ascii="Times New Roman" w:eastAsia="Times New Roman" w:hAnsi="Times New Roman" w:cs="Times New Roman"/>
          <w:sz w:val="36"/>
          <w:szCs w:val="36"/>
        </w:rPr>
      </w:pPr>
    </w:p>
    <w:p w14:paraId="2E0133E0" w14:textId="77777777" w:rsidR="00BD2984" w:rsidRDefault="00BD2984" w:rsidP="00BD2984">
      <w:pPr>
        <w:spacing w:line="265" w:lineRule="auto"/>
        <w:ind w:left="720"/>
        <w:jc w:val="both"/>
        <w:rPr>
          <w:rFonts w:ascii="Times New Roman" w:eastAsia="Times New Roman" w:hAnsi="Times New Roman" w:cs="Times New Roman"/>
          <w:sz w:val="36"/>
          <w:szCs w:val="36"/>
        </w:rPr>
      </w:pPr>
    </w:p>
    <w:p w14:paraId="7F2FE446" w14:textId="77777777" w:rsidR="00BD2984" w:rsidRDefault="00BD2984" w:rsidP="00BD2984">
      <w:pPr>
        <w:spacing w:line="265" w:lineRule="auto"/>
        <w:ind w:left="720"/>
        <w:jc w:val="both"/>
        <w:rPr>
          <w:rFonts w:ascii="Times New Roman" w:eastAsia="Times New Roman" w:hAnsi="Times New Roman" w:cs="Times New Roman"/>
          <w:sz w:val="36"/>
          <w:szCs w:val="36"/>
        </w:rPr>
      </w:pPr>
    </w:p>
    <w:p w14:paraId="6B5551B4" w14:textId="77777777" w:rsidR="00BD2984" w:rsidRDefault="00BD2984" w:rsidP="00BD2984">
      <w:pPr>
        <w:spacing w:line="265" w:lineRule="auto"/>
        <w:ind w:left="720"/>
        <w:jc w:val="both"/>
        <w:rPr>
          <w:rFonts w:ascii="Times New Roman" w:eastAsia="Times New Roman" w:hAnsi="Times New Roman" w:cs="Times New Roman"/>
          <w:sz w:val="36"/>
          <w:szCs w:val="36"/>
        </w:rPr>
      </w:pPr>
    </w:p>
    <w:p w14:paraId="432C6565" w14:textId="77777777" w:rsidR="00BD2984" w:rsidRDefault="00BD2984" w:rsidP="00BD2984">
      <w:pPr>
        <w:spacing w:line="265" w:lineRule="auto"/>
        <w:ind w:left="720"/>
        <w:jc w:val="both"/>
        <w:rPr>
          <w:rFonts w:ascii="Times New Roman" w:eastAsia="Times New Roman" w:hAnsi="Times New Roman" w:cs="Times New Roman"/>
          <w:sz w:val="36"/>
          <w:szCs w:val="36"/>
        </w:rPr>
      </w:pPr>
    </w:p>
    <w:p w14:paraId="193AA90A" w14:textId="77777777" w:rsidR="00BD2984" w:rsidRDefault="00BD2984" w:rsidP="00BD2984">
      <w:pPr>
        <w:spacing w:line="265" w:lineRule="auto"/>
        <w:jc w:val="both"/>
        <w:rPr>
          <w:rFonts w:ascii="Times New Roman" w:eastAsia="Times New Roman" w:hAnsi="Times New Roman" w:cs="Times New Roman"/>
          <w:sz w:val="36"/>
          <w:szCs w:val="36"/>
        </w:rPr>
      </w:pPr>
    </w:p>
    <w:p w14:paraId="7A7393D6" w14:textId="77777777" w:rsidR="00BD2984" w:rsidRDefault="00BD2984" w:rsidP="00BD2984">
      <w:pPr>
        <w:numPr>
          <w:ilvl w:val="0"/>
          <w:numId w:val="8"/>
        </w:numPr>
        <w:spacing w:line="265" w:lineRule="auto"/>
        <w:jc w:val="both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 xml:space="preserve">Evaluation: </w:t>
      </w:r>
    </w:p>
    <w:p w14:paraId="3EFB6337" w14:textId="77777777" w:rsidR="00BD2984" w:rsidRDefault="00BD2984" w:rsidP="00BD2984">
      <w:pPr>
        <w:spacing w:line="265" w:lineRule="auto"/>
        <w:ind w:left="1440"/>
        <w:jc w:val="both"/>
        <w:rPr>
          <w:rFonts w:ascii="Times New Roman" w:eastAsia="Times New Roman" w:hAnsi="Times New Roman" w:cs="Times New Roman"/>
          <w:sz w:val="30"/>
          <w:szCs w:val="30"/>
        </w:rPr>
      </w:pPr>
    </w:p>
    <w:p w14:paraId="4D1A132A" w14:textId="77777777" w:rsidR="00BD2984" w:rsidRDefault="00BD2984" w:rsidP="00BD2984">
      <w:pPr>
        <w:numPr>
          <w:ilvl w:val="1"/>
          <w:numId w:val="8"/>
        </w:numPr>
        <w:spacing w:line="265" w:lineRule="auto"/>
        <w:jc w:val="both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 xml:space="preserve">After making predictions on the test set using KNN, the performance of the model is evaluated using appropriate evaluation metrics such as accuracy, precision, recall, F1-score </w:t>
      </w:r>
      <w:r>
        <w:rPr>
          <w:rFonts w:ascii="Times New Roman" w:eastAsia="Times New Roman" w:hAnsi="Times New Roman" w:cs="Times New Roman"/>
          <w:sz w:val="30"/>
          <w:szCs w:val="30"/>
        </w:rPr>
        <w:lastRenderedPageBreak/>
        <w:t>(for classification), mean squared error, and mean absolute error (for regression).</w:t>
      </w:r>
    </w:p>
    <w:p w14:paraId="7C5E1875" w14:textId="77777777" w:rsidR="00BD2984" w:rsidRDefault="00BD2984" w:rsidP="00BD2984">
      <w:pPr>
        <w:spacing w:line="265" w:lineRule="auto"/>
        <w:ind w:right="62"/>
        <w:rPr>
          <w:rFonts w:ascii="Times New Roman" w:eastAsia="Times New Roman" w:hAnsi="Times New Roman" w:cs="Times New Roman"/>
          <w:b/>
          <w:sz w:val="36"/>
          <w:szCs w:val="36"/>
          <w:u w:val="single"/>
        </w:rPr>
      </w:pPr>
    </w:p>
    <w:p w14:paraId="40DD376A" w14:textId="77777777" w:rsidR="00BD2984" w:rsidRDefault="00BD2984" w:rsidP="00BD2984">
      <w:pPr>
        <w:spacing w:line="265" w:lineRule="auto"/>
        <w:ind w:right="62"/>
        <w:rPr>
          <w:rFonts w:ascii="Times New Roman" w:eastAsia="Times New Roman" w:hAnsi="Times New Roman" w:cs="Times New Roman"/>
          <w:b/>
          <w:sz w:val="36"/>
          <w:szCs w:val="36"/>
          <w:u w:val="single"/>
        </w:rPr>
      </w:pPr>
    </w:p>
    <w:p w14:paraId="01A3C18B" w14:textId="77777777" w:rsidR="00BD2984" w:rsidRDefault="00BD2984" w:rsidP="00BD2984">
      <w:pPr>
        <w:spacing w:line="265" w:lineRule="auto"/>
        <w:ind w:right="62"/>
        <w:rPr>
          <w:rFonts w:ascii="Times New Roman" w:eastAsia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eastAsia="Times New Roman" w:hAnsi="Times New Roman" w:cs="Times New Roman"/>
          <w:b/>
          <w:sz w:val="36"/>
          <w:szCs w:val="36"/>
          <w:u w:val="single"/>
        </w:rPr>
        <w:t>Theory-</w:t>
      </w:r>
    </w:p>
    <w:p w14:paraId="0244916B" w14:textId="77777777" w:rsidR="00BD2984" w:rsidRDefault="00BD2984" w:rsidP="00BD2984">
      <w:pPr>
        <w:spacing w:line="265" w:lineRule="auto"/>
        <w:ind w:right="62"/>
        <w:rPr>
          <w:rFonts w:ascii="Calibri" w:eastAsia="Calibri" w:hAnsi="Calibri" w:cs="Calibri"/>
          <w:b/>
          <w:sz w:val="36"/>
          <w:szCs w:val="36"/>
          <w:u w:val="single"/>
        </w:rPr>
      </w:pPr>
    </w:p>
    <w:p w14:paraId="1B8B77E3" w14:textId="77777777" w:rsidR="00BD2984" w:rsidRDefault="00BD2984" w:rsidP="00BD2984">
      <w:pPr>
        <w:numPr>
          <w:ilvl w:val="0"/>
          <w:numId w:val="9"/>
        </w:numPr>
        <w:spacing w:line="265" w:lineRule="auto"/>
        <w:jc w:val="both"/>
        <w:rPr>
          <w:rFonts w:ascii="Calibri" w:eastAsia="Calibri" w:hAnsi="Calibri" w:cs="Calibri"/>
          <w:sz w:val="30"/>
          <w:szCs w:val="30"/>
        </w:rPr>
      </w:pPr>
      <w:r>
        <w:rPr>
          <w:rFonts w:ascii="Calibri" w:eastAsia="Calibri" w:hAnsi="Calibri" w:cs="Calibri"/>
          <w:sz w:val="30"/>
          <w:szCs w:val="30"/>
        </w:rPr>
        <w:t>Data Preparation:</w:t>
      </w:r>
    </w:p>
    <w:p w14:paraId="5082FF6A" w14:textId="77777777" w:rsidR="00BD2984" w:rsidRDefault="00BD2984" w:rsidP="00BD2984">
      <w:pPr>
        <w:spacing w:line="265" w:lineRule="auto"/>
        <w:ind w:left="720"/>
        <w:jc w:val="both"/>
        <w:rPr>
          <w:rFonts w:ascii="Calibri" w:eastAsia="Calibri" w:hAnsi="Calibri" w:cs="Calibri"/>
          <w:sz w:val="30"/>
          <w:szCs w:val="30"/>
        </w:rPr>
      </w:pPr>
    </w:p>
    <w:p w14:paraId="4C8D5CB0" w14:textId="77777777" w:rsidR="00BD2984" w:rsidRDefault="00BD2984" w:rsidP="00BD2984">
      <w:pPr>
        <w:numPr>
          <w:ilvl w:val="1"/>
          <w:numId w:val="9"/>
        </w:numPr>
        <w:spacing w:line="265" w:lineRule="auto"/>
        <w:jc w:val="both"/>
        <w:rPr>
          <w:rFonts w:ascii="Calibri" w:eastAsia="Calibri" w:hAnsi="Calibri" w:cs="Calibri"/>
          <w:sz w:val="30"/>
          <w:szCs w:val="30"/>
        </w:rPr>
      </w:pPr>
      <w:r>
        <w:rPr>
          <w:rFonts w:ascii="Calibri" w:eastAsia="Calibri" w:hAnsi="Calibri" w:cs="Calibri"/>
          <w:sz w:val="30"/>
          <w:szCs w:val="30"/>
        </w:rPr>
        <w:t xml:space="preserve">Load the dataset using Pandas to a </w:t>
      </w:r>
      <w:proofErr w:type="spellStart"/>
      <w:r>
        <w:rPr>
          <w:rFonts w:ascii="Calibri" w:eastAsia="Calibri" w:hAnsi="Calibri" w:cs="Calibri"/>
          <w:sz w:val="30"/>
          <w:szCs w:val="30"/>
        </w:rPr>
        <w:t>DataFrame</w:t>
      </w:r>
      <w:proofErr w:type="spellEnd"/>
      <w:r>
        <w:rPr>
          <w:rFonts w:ascii="Calibri" w:eastAsia="Calibri" w:hAnsi="Calibri" w:cs="Calibri"/>
          <w:sz w:val="30"/>
          <w:szCs w:val="30"/>
        </w:rPr>
        <w:t>, ensuring it contains relevant customer details and responses to special offers.</w:t>
      </w:r>
    </w:p>
    <w:p w14:paraId="66299F8E" w14:textId="77777777" w:rsidR="00BD2984" w:rsidRDefault="00BD2984" w:rsidP="00BD2984">
      <w:pPr>
        <w:numPr>
          <w:ilvl w:val="1"/>
          <w:numId w:val="9"/>
        </w:numPr>
        <w:spacing w:line="265" w:lineRule="auto"/>
        <w:jc w:val="both"/>
        <w:rPr>
          <w:rFonts w:ascii="Calibri" w:eastAsia="Calibri" w:hAnsi="Calibri" w:cs="Calibri"/>
          <w:sz w:val="30"/>
          <w:szCs w:val="30"/>
        </w:rPr>
      </w:pPr>
      <w:r>
        <w:rPr>
          <w:rFonts w:ascii="Calibri" w:eastAsia="Calibri" w:hAnsi="Calibri" w:cs="Calibri"/>
          <w:sz w:val="30"/>
          <w:szCs w:val="30"/>
        </w:rPr>
        <w:t>Preprocess the data by handling missing values, encoding categorical variables, and splitting the dataset into features (input variables) and target variables (customer response).</w:t>
      </w:r>
    </w:p>
    <w:p w14:paraId="65DAFFB2" w14:textId="77777777" w:rsidR="00BD2984" w:rsidRDefault="00BD2984" w:rsidP="00BD2984">
      <w:pPr>
        <w:spacing w:line="265" w:lineRule="auto"/>
        <w:jc w:val="both"/>
        <w:rPr>
          <w:rFonts w:ascii="Calibri" w:eastAsia="Calibri" w:hAnsi="Calibri" w:cs="Calibri"/>
          <w:sz w:val="30"/>
          <w:szCs w:val="30"/>
        </w:rPr>
      </w:pPr>
    </w:p>
    <w:p w14:paraId="1D904C33" w14:textId="77777777" w:rsidR="00BD2984" w:rsidRDefault="00BD2984" w:rsidP="00BD2984">
      <w:pPr>
        <w:numPr>
          <w:ilvl w:val="0"/>
          <w:numId w:val="2"/>
        </w:numPr>
        <w:spacing w:line="265" w:lineRule="auto"/>
        <w:jc w:val="both"/>
        <w:rPr>
          <w:rFonts w:ascii="Calibri" w:eastAsia="Calibri" w:hAnsi="Calibri" w:cs="Calibri"/>
          <w:sz w:val="30"/>
          <w:szCs w:val="30"/>
        </w:rPr>
      </w:pPr>
      <w:r>
        <w:rPr>
          <w:rFonts w:ascii="Calibri" w:eastAsia="Calibri" w:hAnsi="Calibri" w:cs="Calibri"/>
          <w:sz w:val="30"/>
          <w:szCs w:val="30"/>
        </w:rPr>
        <w:t>Feature Scaling:</w:t>
      </w:r>
    </w:p>
    <w:p w14:paraId="43C7EFA8" w14:textId="77777777" w:rsidR="00BD2984" w:rsidRDefault="00BD2984" w:rsidP="00BD2984">
      <w:pPr>
        <w:spacing w:line="265" w:lineRule="auto"/>
        <w:ind w:left="720"/>
        <w:jc w:val="both"/>
        <w:rPr>
          <w:rFonts w:ascii="Calibri" w:eastAsia="Calibri" w:hAnsi="Calibri" w:cs="Calibri"/>
          <w:sz w:val="30"/>
          <w:szCs w:val="30"/>
        </w:rPr>
      </w:pPr>
    </w:p>
    <w:p w14:paraId="6841E389" w14:textId="77777777" w:rsidR="00BD2984" w:rsidRDefault="00BD2984" w:rsidP="00BD2984">
      <w:pPr>
        <w:numPr>
          <w:ilvl w:val="1"/>
          <w:numId w:val="2"/>
        </w:numPr>
        <w:spacing w:line="265" w:lineRule="auto"/>
        <w:jc w:val="both"/>
        <w:rPr>
          <w:rFonts w:ascii="Calibri" w:eastAsia="Calibri" w:hAnsi="Calibri" w:cs="Calibri"/>
          <w:sz w:val="30"/>
          <w:szCs w:val="30"/>
        </w:rPr>
      </w:pPr>
      <w:r>
        <w:rPr>
          <w:rFonts w:ascii="Calibri" w:eastAsia="Calibri" w:hAnsi="Calibri" w:cs="Calibri"/>
          <w:sz w:val="30"/>
          <w:szCs w:val="30"/>
        </w:rPr>
        <w:t xml:space="preserve">Standardize the features using </w:t>
      </w:r>
      <w:proofErr w:type="spellStart"/>
      <w:r>
        <w:rPr>
          <w:rFonts w:ascii="Calibri" w:eastAsia="Calibri" w:hAnsi="Calibri" w:cs="Calibri"/>
          <w:sz w:val="30"/>
          <w:szCs w:val="30"/>
        </w:rPr>
        <w:t>StandardScaler</w:t>
      </w:r>
      <w:proofErr w:type="spellEnd"/>
      <w:r>
        <w:rPr>
          <w:rFonts w:ascii="Calibri" w:eastAsia="Calibri" w:hAnsi="Calibri" w:cs="Calibri"/>
          <w:sz w:val="30"/>
          <w:szCs w:val="30"/>
        </w:rPr>
        <w:t xml:space="preserve"> from Scikit-learn to ensure all features are on the same scale, preventing any particular feature from dominating the model training process.</w:t>
      </w:r>
    </w:p>
    <w:p w14:paraId="42C2E100" w14:textId="77777777" w:rsidR="00BD2984" w:rsidRDefault="00BD2984" w:rsidP="00BD2984">
      <w:pPr>
        <w:spacing w:line="265" w:lineRule="auto"/>
        <w:jc w:val="both"/>
        <w:rPr>
          <w:rFonts w:ascii="Calibri" w:eastAsia="Calibri" w:hAnsi="Calibri" w:cs="Calibri"/>
          <w:sz w:val="30"/>
          <w:szCs w:val="30"/>
        </w:rPr>
      </w:pPr>
    </w:p>
    <w:p w14:paraId="493E9BDC" w14:textId="77777777" w:rsidR="00BD2984" w:rsidRDefault="00BD2984" w:rsidP="00BD2984">
      <w:pPr>
        <w:numPr>
          <w:ilvl w:val="0"/>
          <w:numId w:val="11"/>
        </w:numPr>
        <w:spacing w:line="265" w:lineRule="auto"/>
        <w:jc w:val="both"/>
        <w:rPr>
          <w:rFonts w:ascii="Calibri" w:eastAsia="Calibri" w:hAnsi="Calibri" w:cs="Calibri"/>
          <w:sz w:val="30"/>
          <w:szCs w:val="30"/>
        </w:rPr>
      </w:pPr>
      <w:r>
        <w:rPr>
          <w:rFonts w:ascii="Calibri" w:eastAsia="Calibri" w:hAnsi="Calibri" w:cs="Calibri"/>
          <w:sz w:val="30"/>
          <w:szCs w:val="30"/>
        </w:rPr>
        <w:t>Train-Test Split:</w:t>
      </w:r>
    </w:p>
    <w:p w14:paraId="01EE1F1E" w14:textId="77777777" w:rsidR="00BD2984" w:rsidRDefault="00BD2984" w:rsidP="00BD2984">
      <w:pPr>
        <w:spacing w:line="265" w:lineRule="auto"/>
        <w:ind w:left="720"/>
        <w:jc w:val="both"/>
        <w:rPr>
          <w:rFonts w:ascii="Calibri" w:eastAsia="Calibri" w:hAnsi="Calibri" w:cs="Calibri"/>
          <w:sz w:val="30"/>
          <w:szCs w:val="30"/>
        </w:rPr>
      </w:pPr>
    </w:p>
    <w:p w14:paraId="272C6D5C" w14:textId="77777777" w:rsidR="00BD2984" w:rsidRDefault="00BD2984" w:rsidP="00BD2984">
      <w:pPr>
        <w:numPr>
          <w:ilvl w:val="1"/>
          <w:numId w:val="11"/>
        </w:numPr>
        <w:spacing w:line="265" w:lineRule="auto"/>
        <w:jc w:val="both"/>
        <w:rPr>
          <w:rFonts w:ascii="Calibri" w:eastAsia="Calibri" w:hAnsi="Calibri" w:cs="Calibri"/>
          <w:sz w:val="36"/>
          <w:szCs w:val="36"/>
        </w:rPr>
      </w:pPr>
      <w:r>
        <w:rPr>
          <w:rFonts w:ascii="Calibri" w:eastAsia="Calibri" w:hAnsi="Calibri" w:cs="Calibri"/>
          <w:sz w:val="30"/>
          <w:szCs w:val="30"/>
        </w:rPr>
        <w:t xml:space="preserve">Split the dataset into training and testing sets using </w:t>
      </w:r>
      <w:proofErr w:type="spellStart"/>
      <w:r>
        <w:rPr>
          <w:rFonts w:ascii="Calibri" w:eastAsia="Calibri" w:hAnsi="Calibri" w:cs="Calibri"/>
          <w:sz w:val="30"/>
          <w:szCs w:val="30"/>
        </w:rPr>
        <w:t>train_test_split</w:t>
      </w:r>
      <w:proofErr w:type="spellEnd"/>
      <w:r>
        <w:rPr>
          <w:rFonts w:ascii="Calibri" w:eastAsia="Calibri" w:hAnsi="Calibri" w:cs="Calibri"/>
          <w:sz w:val="30"/>
          <w:szCs w:val="30"/>
        </w:rPr>
        <w:t xml:space="preserve"> from Scikit-learn. This ensures the</w:t>
      </w:r>
      <w:r>
        <w:rPr>
          <w:rFonts w:ascii="Calibri" w:eastAsia="Calibri" w:hAnsi="Calibri" w:cs="Calibri"/>
          <w:sz w:val="36"/>
          <w:szCs w:val="36"/>
        </w:rPr>
        <w:t xml:space="preserve"> </w:t>
      </w:r>
      <w:r>
        <w:rPr>
          <w:rFonts w:ascii="Calibri" w:eastAsia="Calibri" w:hAnsi="Calibri" w:cs="Calibri"/>
          <w:sz w:val="30"/>
          <w:szCs w:val="30"/>
        </w:rPr>
        <w:t>model is trained on one portion of the data and evaluated on another to assess its generalization performance.</w:t>
      </w:r>
    </w:p>
    <w:p w14:paraId="6E6C2362" w14:textId="77777777" w:rsidR="00BD2984" w:rsidRDefault="00BD2984" w:rsidP="00BD2984">
      <w:pPr>
        <w:spacing w:line="265" w:lineRule="auto"/>
        <w:ind w:left="1440"/>
        <w:jc w:val="both"/>
        <w:rPr>
          <w:rFonts w:ascii="Calibri" w:eastAsia="Calibri" w:hAnsi="Calibri" w:cs="Calibri"/>
          <w:sz w:val="30"/>
          <w:szCs w:val="30"/>
        </w:rPr>
      </w:pPr>
    </w:p>
    <w:p w14:paraId="459669F3" w14:textId="77777777" w:rsidR="00BD2984" w:rsidRDefault="00BD2984" w:rsidP="00BD2984">
      <w:pPr>
        <w:spacing w:line="265" w:lineRule="auto"/>
        <w:ind w:left="1440"/>
        <w:jc w:val="both"/>
        <w:rPr>
          <w:rFonts w:ascii="Calibri" w:eastAsia="Calibri" w:hAnsi="Calibri" w:cs="Calibri"/>
          <w:sz w:val="30"/>
          <w:szCs w:val="30"/>
        </w:rPr>
      </w:pPr>
    </w:p>
    <w:p w14:paraId="366B7927" w14:textId="77777777" w:rsidR="00BD2984" w:rsidRDefault="00BD2984" w:rsidP="00BD2984">
      <w:pPr>
        <w:numPr>
          <w:ilvl w:val="0"/>
          <w:numId w:val="6"/>
        </w:numPr>
        <w:spacing w:line="265" w:lineRule="auto"/>
        <w:jc w:val="both"/>
        <w:rPr>
          <w:rFonts w:ascii="Calibri" w:eastAsia="Calibri" w:hAnsi="Calibri" w:cs="Calibri"/>
          <w:sz w:val="30"/>
          <w:szCs w:val="30"/>
        </w:rPr>
      </w:pPr>
      <w:r>
        <w:rPr>
          <w:rFonts w:ascii="Calibri" w:eastAsia="Calibri" w:hAnsi="Calibri" w:cs="Calibri"/>
          <w:sz w:val="30"/>
          <w:szCs w:val="30"/>
        </w:rPr>
        <w:t>Model Selection and Training:</w:t>
      </w:r>
    </w:p>
    <w:p w14:paraId="541399E5" w14:textId="77777777" w:rsidR="00BD2984" w:rsidRDefault="00BD2984" w:rsidP="00BD2984">
      <w:pPr>
        <w:spacing w:line="265" w:lineRule="auto"/>
        <w:ind w:left="720"/>
        <w:jc w:val="both"/>
        <w:rPr>
          <w:rFonts w:ascii="Calibri" w:eastAsia="Calibri" w:hAnsi="Calibri" w:cs="Calibri"/>
          <w:sz w:val="30"/>
          <w:szCs w:val="30"/>
        </w:rPr>
      </w:pPr>
    </w:p>
    <w:p w14:paraId="0F03C009" w14:textId="77777777" w:rsidR="00BD2984" w:rsidRDefault="00BD2984" w:rsidP="00BD2984">
      <w:pPr>
        <w:numPr>
          <w:ilvl w:val="1"/>
          <w:numId w:val="6"/>
        </w:numPr>
        <w:spacing w:line="265" w:lineRule="auto"/>
        <w:jc w:val="both"/>
        <w:rPr>
          <w:rFonts w:ascii="Calibri" w:eastAsia="Calibri" w:hAnsi="Calibri" w:cs="Calibri"/>
          <w:sz w:val="30"/>
          <w:szCs w:val="30"/>
        </w:rPr>
      </w:pPr>
      <w:r>
        <w:rPr>
          <w:rFonts w:ascii="Calibri" w:eastAsia="Calibri" w:hAnsi="Calibri" w:cs="Calibri"/>
          <w:sz w:val="30"/>
          <w:szCs w:val="30"/>
        </w:rPr>
        <w:lastRenderedPageBreak/>
        <w:t>Apply the K-Nearest Neighbors (KNN) algorithm from Scikit-learn to predict customer responses to special offers. KNN is chosen for its simplicity and effectiveness in classification tasks.</w:t>
      </w:r>
    </w:p>
    <w:p w14:paraId="1DEAC495" w14:textId="77777777" w:rsidR="00BD2984" w:rsidRDefault="00BD2984" w:rsidP="00BD2984">
      <w:pPr>
        <w:spacing w:line="265" w:lineRule="auto"/>
        <w:ind w:left="1440"/>
        <w:jc w:val="both"/>
        <w:rPr>
          <w:rFonts w:ascii="Calibri" w:eastAsia="Calibri" w:hAnsi="Calibri" w:cs="Calibri"/>
          <w:sz w:val="30"/>
          <w:szCs w:val="30"/>
        </w:rPr>
      </w:pPr>
    </w:p>
    <w:p w14:paraId="52843B27" w14:textId="77777777" w:rsidR="00BD2984" w:rsidRDefault="00BD2984" w:rsidP="00BD2984">
      <w:pPr>
        <w:numPr>
          <w:ilvl w:val="1"/>
          <w:numId w:val="6"/>
        </w:numPr>
        <w:spacing w:line="265" w:lineRule="auto"/>
        <w:jc w:val="both"/>
        <w:rPr>
          <w:rFonts w:ascii="Calibri" w:eastAsia="Calibri" w:hAnsi="Calibri" w:cs="Calibri"/>
          <w:sz w:val="30"/>
          <w:szCs w:val="30"/>
        </w:rPr>
      </w:pPr>
      <w:r>
        <w:rPr>
          <w:rFonts w:ascii="Calibri" w:eastAsia="Calibri" w:hAnsi="Calibri" w:cs="Calibri"/>
          <w:sz w:val="30"/>
          <w:szCs w:val="30"/>
        </w:rPr>
        <w:t>Train the KNN classifier on the training data, tuning hyperparameters such as the number of neighbors (K) if necessary.</w:t>
      </w:r>
    </w:p>
    <w:p w14:paraId="35DE3BC2" w14:textId="77777777" w:rsidR="00BD2984" w:rsidRDefault="00BD2984" w:rsidP="00BD2984">
      <w:pPr>
        <w:spacing w:line="265" w:lineRule="auto"/>
        <w:ind w:right="62"/>
        <w:rPr>
          <w:rFonts w:ascii="Times New Roman" w:eastAsia="Times New Roman" w:hAnsi="Times New Roman" w:cs="Times New Roman"/>
          <w:b/>
          <w:sz w:val="36"/>
          <w:szCs w:val="36"/>
          <w:u w:val="single"/>
        </w:rPr>
      </w:pPr>
    </w:p>
    <w:p w14:paraId="29A74D3B" w14:textId="77777777" w:rsidR="00BD2984" w:rsidRDefault="00BD2984" w:rsidP="00BD2984">
      <w:pPr>
        <w:spacing w:before="240" w:after="240" w:line="265" w:lineRule="auto"/>
        <w:rPr>
          <w:rFonts w:ascii="Times New Roman" w:eastAsia="Times New Roman" w:hAnsi="Times New Roman" w:cs="Times New Roman"/>
          <w:b/>
          <w:sz w:val="30"/>
          <w:szCs w:val="30"/>
          <w:u w:val="single"/>
        </w:rPr>
      </w:pPr>
      <w:r>
        <w:rPr>
          <w:rFonts w:ascii="Times New Roman" w:eastAsia="Times New Roman" w:hAnsi="Times New Roman" w:cs="Times New Roman"/>
          <w:b/>
          <w:sz w:val="30"/>
          <w:szCs w:val="30"/>
          <w:u w:val="single"/>
        </w:rPr>
        <w:t>Applications:</w:t>
      </w:r>
    </w:p>
    <w:p w14:paraId="124A9C6A" w14:textId="77777777" w:rsidR="00BD2984" w:rsidRDefault="00BD2984" w:rsidP="00BD2984">
      <w:pPr>
        <w:numPr>
          <w:ilvl w:val="0"/>
          <w:numId w:val="12"/>
        </w:numPr>
        <w:spacing w:line="265" w:lineRule="auto"/>
        <w:jc w:val="both"/>
        <w:rPr>
          <w:rFonts w:ascii="Calibri" w:eastAsia="Calibri" w:hAnsi="Calibri" w:cs="Calibri"/>
          <w:sz w:val="30"/>
          <w:szCs w:val="30"/>
        </w:rPr>
      </w:pPr>
      <w:r>
        <w:rPr>
          <w:rFonts w:ascii="Calibri" w:eastAsia="Calibri" w:hAnsi="Calibri" w:cs="Calibri"/>
          <w:sz w:val="30"/>
          <w:szCs w:val="30"/>
        </w:rPr>
        <w:t>Customer Relationship Management: Predicting customer responses to special offers can aid in personalized marketing strategies, enhancing customer satisfaction and loyalty.</w:t>
      </w:r>
    </w:p>
    <w:p w14:paraId="535F4907" w14:textId="77777777" w:rsidR="00BD2984" w:rsidRDefault="00BD2984" w:rsidP="00BD2984">
      <w:pPr>
        <w:spacing w:line="265" w:lineRule="auto"/>
        <w:ind w:left="720"/>
        <w:jc w:val="both"/>
        <w:rPr>
          <w:rFonts w:ascii="Calibri" w:eastAsia="Calibri" w:hAnsi="Calibri" w:cs="Calibri"/>
          <w:sz w:val="30"/>
          <w:szCs w:val="30"/>
        </w:rPr>
      </w:pPr>
    </w:p>
    <w:p w14:paraId="09816611" w14:textId="77777777" w:rsidR="00BD2984" w:rsidRDefault="00BD2984" w:rsidP="00BD2984">
      <w:pPr>
        <w:numPr>
          <w:ilvl w:val="0"/>
          <w:numId w:val="12"/>
        </w:numPr>
        <w:spacing w:line="265" w:lineRule="auto"/>
        <w:jc w:val="both"/>
        <w:rPr>
          <w:rFonts w:ascii="Calibri" w:eastAsia="Calibri" w:hAnsi="Calibri" w:cs="Calibri"/>
          <w:sz w:val="36"/>
          <w:szCs w:val="36"/>
        </w:rPr>
      </w:pPr>
      <w:r>
        <w:rPr>
          <w:rFonts w:ascii="Calibri" w:eastAsia="Calibri" w:hAnsi="Calibri" w:cs="Calibri"/>
          <w:sz w:val="30"/>
          <w:szCs w:val="30"/>
        </w:rPr>
        <w:t>Sales Optimization: Understanding customer preferences enables the optimization of product offerings and promotional campaigns, leading to increased sales and revenue.</w:t>
      </w:r>
    </w:p>
    <w:p w14:paraId="44354975" w14:textId="77777777" w:rsidR="00BD2984" w:rsidRDefault="00BD2984" w:rsidP="00BD2984">
      <w:pPr>
        <w:spacing w:line="265" w:lineRule="auto"/>
        <w:ind w:left="720"/>
        <w:jc w:val="both"/>
        <w:rPr>
          <w:rFonts w:ascii="Calibri" w:eastAsia="Calibri" w:hAnsi="Calibri" w:cs="Calibri"/>
          <w:sz w:val="30"/>
          <w:szCs w:val="30"/>
        </w:rPr>
      </w:pPr>
    </w:p>
    <w:p w14:paraId="4B4FD895" w14:textId="77777777" w:rsidR="00BD2984" w:rsidRDefault="00BD2984" w:rsidP="00BD2984">
      <w:pPr>
        <w:spacing w:line="265" w:lineRule="auto"/>
        <w:jc w:val="both"/>
        <w:rPr>
          <w:rFonts w:ascii="Calibri" w:eastAsia="Calibri" w:hAnsi="Calibri" w:cs="Calibri"/>
          <w:b/>
          <w:sz w:val="30"/>
          <w:szCs w:val="30"/>
          <w:u w:val="single"/>
        </w:rPr>
      </w:pPr>
    </w:p>
    <w:p w14:paraId="5134A61E" w14:textId="77777777" w:rsidR="00BD2984" w:rsidRDefault="00BD2984" w:rsidP="00BD2984">
      <w:pPr>
        <w:spacing w:line="265" w:lineRule="auto"/>
        <w:jc w:val="both"/>
        <w:rPr>
          <w:rFonts w:ascii="Times New Roman" w:eastAsia="Times New Roman" w:hAnsi="Times New Roman" w:cs="Times New Roman"/>
          <w:b/>
          <w:sz w:val="30"/>
          <w:szCs w:val="30"/>
          <w:u w:val="single"/>
        </w:rPr>
      </w:pPr>
      <w:r>
        <w:rPr>
          <w:rFonts w:ascii="Times New Roman" w:eastAsia="Times New Roman" w:hAnsi="Times New Roman" w:cs="Times New Roman"/>
          <w:b/>
          <w:sz w:val="30"/>
          <w:szCs w:val="30"/>
          <w:u w:val="single"/>
        </w:rPr>
        <w:t>Limitations:</w:t>
      </w:r>
    </w:p>
    <w:p w14:paraId="6BD5AC81" w14:textId="77777777" w:rsidR="00BD2984" w:rsidRDefault="00BD2984" w:rsidP="00BD2984">
      <w:pPr>
        <w:spacing w:line="265" w:lineRule="auto"/>
        <w:jc w:val="both"/>
        <w:rPr>
          <w:rFonts w:ascii="Calibri" w:eastAsia="Calibri" w:hAnsi="Calibri" w:cs="Calibri"/>
          <w:b/>
          <w:sz w:val="30"/>
          <w:szCs w:val="30"/>
          <w:u w:val="single"/>
        </w:rPr>
      </w:pPr>
    </w:p>
    <w:p w14:paraId="7F47C85F" w14:textId="77777777" w:rsidR="00BD2984" w:rsidRDefault="00BD2984" w:rsidP="00BD2984">
      <w:pPr>
        <w:numPr>
          <w:ilvl w:val="0"/>
          <w:numId w:val="3"/>
        </w:numPr>
        <w:spacing w:line="265" w:lineRule="auto"/>
        <w:jc w:val="both"/>
        <w:rPr>
          <w:rFonts w:ascii="Calibri" w:eastAsia="Calibri" w:hAnsi="Calibri" w:cs="Calibri"/>
          <w:sz w:val="30"/>
          <w:szCs w:val="30"/>
        </w:rPr>
      </w:pPr>
      <w:r>
        <w:rPr>
          <w:rFonts w:ascii="Calibri" w:eastAsia="Calibri" w:hAnsi="Calibri" w:cs="Calibri"/>
          <w:sz w:val="30"/>
          <w:szCs w:val="30"/>
        </w:rPr>
        <w:t>Data Quality: The effectiveness of the predictive model heavily relies on the quality and representativeness of the dataset. Inaccurate or biased data may lead to unreliable predictions.</w:t>
      </w:r>
    </w:p>
    <w:p w14:paraId="7FDED9EC" w14:textId="77777777" w:rsidR="00BD2984" w:rsidRDefault="00BD2984" w:rsidP="00BD2984">
      <w:pPr>
        <w:spacing w:line="265" w:lineRule="auto"/>
        <w:ind w:left="720"/>
        <w:jc w:val="both"/>
        <w:rPr>
          <w:rFonts w:ascii="Calibri" w:eastAsia="Calibri" w:hAnsi="Calibri" w:cs="Calibri"/>
          <w:sz w:val="30"/>
          <w:szCs w:val="30"/>
        </w:rPr>
      </w:pPr>
    </w:p>
    <w:p w14:paraId="235B24DA" w14:textId="77777777" w:rsidR="00BD2984" w:rsidRDefault="00BD2984" w:rsidP="00BD2984">
      <w:pPr>
        <w:numPr>
          <w:ilvl w:val="0"/>
          <w:numId w:val="3"/>
        </w:numPr>
        <w:spacing w:line="265" w:lineRule="auto"/>
        <w:jc w:val="both"/>
        <w:rPr>
          <w:rFonts w:ascii="Calibri" w:eastAsia="Calibri" w:hAnsi="Calibri" w:cs="Calibri"/>
          <w:sz w:val="30"/>
          <w:szCs w:val="30"/>
        </w:rPr>
      </w:pPr>
      <w:r>
        <w:rPr>
          <w:rFonts w:ascii="Calibri" w:eastAsia="Calibri" w:hAnsi="Calibri" w:cs="Calibri"/>
          <w:sz w:val="30"/>
          <w:szCs w:val="30"/>
        </w:rPr>
        <w:t>Model Complexity: While KNN is simple and intuitive, it may not perform optimally with large datasets or in high-dimensional feature spaces. Other algorithms like Decision Trees or Random Forests could be explored for better performance in such scenarios.</w:t>
      </w:r>
    </w:p>
    <w:p w14:paraId="7AA18B3F" w14:textId="77777777" w:rsidR="00BD2984" w:rsidRDefault="00BD2984" w:rsidP="00BD2984">
      <w:pPr>
        <w:spacing w:line="265" w:lineRule="auto"/>
        <w:jc w:val="both"/>
        <w:rPr>
          <w:rFonts w:ascii="Calibri" w:eastAsia="Calibri" w:hAnsi="Calibri" w:cs="Calibri"/>
          <w:sz w:val="36"/>
          <w:szCs w:val="36"/>
        </w:rPr>
      </w:pPr>
    </w:p>
    <w:p w14:paraId="17693C1B" w14:textId="77777777" w:rsidR="00BD2984" w:rsidRDefault="00BD2984" w:rsidP="00BD2984">
      <w:pPr>
        <w:spacing w:line="265" w:lineRule="auto"/>
        <w:jc w:val="both"/>
        <w:rPr>
          <w:rFonts w:ascii="Times New Roman" w:eastAsia="Times New Roman" w:hAnsi="Times New Roman" w:cs="Times New Roman"/>
          <w:b/>
          <w:sz w:val="36"/>
          <w:szCs w:val="36"/>
          <w:u w:val="single"/>
        </w:rPr>
      </w:pPr>
    </w:p>
    <w:p w14:paraId="3B33970C" w14:textId="77777777" w:rsidR="00BD2984" w:rsidRDefault="00BD2984" w:rsidP="00BD2984">
      <w:pPr>
        <w:spacing w:line="265" w:lineRule="auto"/>
        <w:jc w:val="both"/>
        <w:rPr>
          <w:rFonts w:ascii="Times New Roman" w:eastAsia="Times New Roman" w:hAnsi="Times New Roman" w:cs="Times New Roman"/>
          <w:b/>
          <w:sz w:val="36"/>
          <w:szCs w:val="36"/>
          <w:u w:val="single"/>
        </w:rPr>
      </w:pPr>
    </w:p>
    <w:p w14:paraId="45368CE3" w14:textId="77777777" w:rsidR="00BD2984" w:rsidRDefault="00BD2984" w:rsidP="00BD2984">
      <w:pPr>
        <w:spacing w:line="265" w:lineRule="auto"/>
        <w:jc w:val="both"/>
        <w:rPr>
          <w:rFonts w:ascii="Times New Roman" w:eastAsia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eastAsia="Times New Roman" w:hAnsi="Times New Roman" w:cs="Times New Roman"/>
          <w:b/>
          <w:sz w:val="36"/>
          <w:szCs w:val="36"/>
          <w:u w:val="single"/>
        </w:rPr>
        <w:lastRenderedPageBreak/>
        <w:t>Conclusion:</w:t>
      </w:r>
    </w:p>
    <w:p w14:paraId="58C7BF06" w14:textId="77777777" w:rsidR="00BD2984" w:rsidRDefault="00BD2984" w:rsidP="00BD2984">
      <w:pPr>
        <w:spacing w:line="265" w:lineRule="auto"/>
        <w:jc w:val="both"/>
        <w:rPr>
          <w:rFonts w:ascii="Calibri" w:eastAsia="Calibri" w:hAnsi="Calibri" w:cs="Calibri"/>
          <w:b/>
          <w:sz w:val="36"/>
          <w:szCs w:val="36"/>
          <w:u w:val="single"/>
        </w:rPr>
      </w:pPr>
    </w:p>
    <w:p w14:paraId="01F82BDD" w14:textId="77777777" w:rsidR="00BD2984" w:rsidRDefault="00BD2984" w:rsidP="00BD2984">
      <w:pPr>
        <w:spacing w:line="265" w:lineRule="auto"/>
        <w:jc w:val="both"/>
        <w:rPr>
          <w:rFonts w:ascii="Calibri" w:eastAsia="Calibri" w:hAnsi="Calibri" w:cs="Calibri"/>
          <w:sz w:val="30"/>
          <w:szCs w:val="30"/>
        </w:rPr>
      </w:pPr>
      <w:r>
        <w:rPr>
          <w:rFonts w:ascii="Calibri" w:eastAsia="Calibri" w:hAnsi="Calibri" w:cs="Calibri"/>
          <w:sz w:val="30"/>
          <w:szCs w:val="30"/>
        </w:rPr>
        <w:t>By following this methodology and understanding the applications and limitations of the assignment, practitioners can effectively apply machine learning techniques to predict customer responses in a cosmetics shop setting, leveraging the capabilities of libraries like Pandas, NumPy, and Scikit-learn.</w:t>
      </w:r>
    </w:p>
    <w:p w14:paraId="28B7793B" w14:textId="77777777" w:rsidR="0010530F" w:rsidRDefault="0010530F"/>
    <w:sectPr w:rsidR="001053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60E5D"/>
    <w:multiLevelType w:val="multilevel"/>
    <w:tmpl w:val="61ECEFC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FFA73FC"/>
    <w:multiLevelType w:val="multilevel"/>
    <w:tmpl w:val="C456C6E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22B150C"/>
    <w:multiLevelType w:val="multilevel"/>
    <w:tmpl w:val="3698DE3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3B26883"/>
    <w:multiLevelType w:val="multilevel"/>
    <w:tmpl w:val="91DA068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6C0182D"/>
    <w:multiLevelType w:val="multilevel"/>
    <w:tmpl w:val="64C41E1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4AB37D9E"/>
    <w:multiLevelType w:val="multilevel"/>
    <w:tmpl w:val="F830F58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12D7325"/>
    <w:multiLevelType w:val="multilevel"/>
    <w:tmpl w:val="422A994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19F54A0"/>
    <w:multiLevelType w:val="multilevel"/>
    <w:tmpl w:val="74CC4F7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 w15:restartNumberingAfterBreak="0">
    <w:nsid w:val="6BAF72CA"/>
    <w:multiLevelType w:val="multilevel"/>
    <w:tmpl w:val="E536D21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6E9A4767"/>
    <w:multiLevelType w:val="multilevel"/>
    <w:tmpl w:val="03123E1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72957BDC"/>
    <w:multiLevelType w:val="multilevel"/>
    <w:tmpl w:val="FB847C9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742206CF"/>
    <w:multiLevelType w:val="multilevel"/>
    <w:tmpl w:val="E7E0117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9"/>
  </w:num>
  <w:num w:numId="4">
    <w:abstractNumId w:val="5"/>
  </w:num>
  <w:num w:numId="5">
    <w:abstractNumId w:val="7"/>
  </w:num>
  <w:num w:numId="6">
    <w:abstractNumId w:val="6"/>
  </w:num>
  <w:num w:numId="7">
    <w:abstractNumId w:val="4"/>
  </w:num>
  <w:num w:numId="8">
    <w:abstractNumId w:val="2"/>
  </w:num>
  <w:num w:numId="9">
    <w:abstractNumId w:val="3"/>
  </w:num>
  <w:num w:numId="10">
    <w:abstractNumId w:val="11"/>
  </w:num>
  <w:num w:numId="11">
    <w:abstractNumId w:val="8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A510D"/>
    <w:rsid w:val="0010530F"/>
    <w:rsid w:val="007A510D"/>
    <w:rsid w:val="00BD2984"/>
    <w:rsid w:val="00D83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702E3E"/>
  <w15:docId w15:val="{DCDE0724-A6BB-4927-B058-A55FF2303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BD2984"/>
    <w:pPr>
      <w:spacing w:after="0"/>
    </w:pPr>
    <w:rPr>
      <w:rFonts w:ascii="Arial" w:eastAsia="Arial" w:hAnsi="Arial" w:cs="Arial"/>
      <w:szCs w:val="22"/>
      <w:lang w:val="e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D2984"/>
    <w:pPr>
      <w:spacing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2984"/>
    <w:rPr>
      <w:rFonts w:ascii="Tahoma" w:eastAsia="Arial" w:hAnsi="Tahoma" w:cs="Tahoma"/>
      <w:sz w:val="16"/>
      <w:szCs w:val="14"/>
      <w:lang w:val="e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615</Words>
  <Characters>3508</Characters>
  <Application>Microsoft Office Word</Application>
  <DocSecurity>0</DocSecurity>
  <Lines>29</Lines>
  <Paragraphs>8</Paragraphs>
  <ScaleCrop>false</ScaleCrop>
  <Company>HP</Company>
  <LinksUpToDate>false</LinksUpToDate>
  <CharactersWithSpaces>4115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Pranav Sathe</cp:lastModifiedBy>
  <cp:revision>3</cp:revision>
  <dcterms:created xsi:type="dcterms:W3CDTF">2024-04-08T08:11:00Z</dcterms:created>
  <dcterms:modified xsi:type="dcterms:W3CDTF">2024-04-10T07:31:00Z</dcterms:modified>
</cp:coreProperties>
</file>