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1"/>
        <w:tblW w:w="10654" w:type="dxa"/>
        <w:jc w:val="start"/>
        <w:tblInd w:w="0" w:type="dxa"/>
        <w:tblLayout w:type="fixed"/>
        <w:tblCellMar>
          <w:top w:w="0" w:type="dxa"/>
          <w:start w:w="108" w:type="dxa"/>
          <w:bottom w:w="0" w:type="dxa"/>
          <w:end w:w="108" w:type="dxa"/>
        </w:tblCellMar>
        <w:tblLook w:val="0400"/>
      </w:tblPr>
      <w:tblGrid>
        <w:gridCol w:w="2274"/>
        <w:gridCol w:w="8380"/>
      </w:tblGrid>
      <w:tr>
        <w:trPr>
          <w:trHeight w:val="1546" w:hRule="atLeast"/>
        </w:trPr>
        <w:tc>
          <w:tcPr>
            <w:tcW w:w="227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drawing>
                <wp:inline distT="0" distB="0" distL="0" distR="0">
                  <wp:extent cx="1137285" cy="89916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1137285" cy="899160"/>
                          </a:xfrm>
                          <a:prstGeom prst="rect">
                            <a:avLst/>
                          </a:prstGeom>
                          <a:noFill/>
                        </pic:spPr>
                      </pic:pic>
                    </a:graphicData>
                  </a:graphic>
                </wp:inline>
              </w:drawing>
            </w:r>
          </w:p>
        </w:tc>
        <w:tc>
          <w:tcPr>
            <w:tcW w:w="838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sz w:val="22"/>
                <w:szCs w:val="22"/>
              </w:rPr>
            </w:pPr>
            <w:r>
              <w:rPr>
                <w:sz w:val="22"/>
                <w:szCs w:val="22"/>
              </w:rPr>
              <w:t>Pimpri-Chinchwad Education Trust's</w:t>
            </w:r>
          </w:p>
          <w:p>
            <w:pPr>
              <w:pStyle w:val="normal1"/>
              <w:jc w:val="center"/>
              <w:rPr>
                <w:b/>
                <w:bCs/>
                <w:sz w:val="26"/>
                <w:szCs w:val="26"/>
              </w:rPr>
            </w:pPr>
            <w:r>
              <w:rPr>
                <w:b/>
                <w:bCs/>
                <w:sz w:val="26"/>
                <w:szCs w:val="26"/>
              </w:rPr>
              <w:t>Pimpri-Chinchwad College of Engineering</w:t>
            </w:r>
          </w:p>
          <w:p>
            <w:pPr>
              <w:pStyle w:val="normal1"/>
              <w:jc w:val="center"/>
              <w:rPr>
                <w:sz w:val="22"/>
                <w:szCs w:val="22"/>
              </w:rPr>
            </w:pPr>
            <w:r>
              <w:rPr>
                <w:sz w:val="22"/>
                <w:szCs w:val="22"/>
              </w:rPr>
              <w:t>(An Autonomous Institute)</w:t>
            </w:r>
          </w:p>
          <w:p>
            <w:pPr>
              <w:pStyle w:val="normal1"/>
              <w:jc w:val="center"/>
              <w:rPr/>
            </w:pPr>
            <w:r>
              <w:rPr/>
              <w:t xml:space="preserve">Affiliated to Savitribai Phule Pune University </w:t>
            </w:r>
          </w:p>
          <w:p>
            <w:pPr>
              <w:pStyle w:val="normal1"/>
              <w:jc w:val="center"/>
              <w:rPr/>
            </w:pPr>
            <w:r>
              <w:rPr/>
              <w:t>(SPPU) ISO 21001:2018  Certified by TUV</w:t>
            </w:r>
          </w:p>
        </w:tc>
      </w:tr>
      <w:tr>
        <w:trPr>
          <w:trHeight w:val="655" w:hRule="atLeast"/>
        </w:trPr>
        <w:tc>
          <w:tcPr>
            <w:tcW w:w="10654" w:type="dxa"/>
            <w:gridSpan w:val="2"/>
            <w:tcBorders>
              <w:top w:val="single" w:sz="4" w:space="0" w:color="000000"/>
              <w:start w:val="single" w:sz="4" w:space="0" w:color="000000"/>
              <w:bottom w:val="single" w:sz="4" w:space="0" w:color="000000"/>
              <w:end w:val="single" w:sz="4" w:space="0" w:color="000000"/>
            </w:tcBorders>
            <w:shd w:fill="F2F2F2" w:val="clear"/>
          </w:tcPr>
          <w:p>
            <w:pPr>
              <w:pStyle w:val="normal1"/>
              <w:spacing w:lineRule="auto" w:line="240" w:before="100" w:after="0"/>
              <w:jc w:val="center"/>
              <w:rPr>
                <w:b/>
                <w:bCs/>
                <w:sz w:val="24"/>
                <w:szCs w:val="24"/>
              </w:rPr>
            </w:pPr>
            <w:r>
              <w:rPr>
                <w:b/>
                <w:bCs/>
                <w:sz w:val="24"/>
                <w:szCs w:val="24"/>
              </w:rPr>
              <w:t>Assignment No 3: Fractional Knapsack</w:t>
            </w:r>
          </w:p>
        </w:tc>
      </w:tr>
    </w:tbl>
    <w:p>
      <w:pPr>
        <w:pStyle w:val="normal1"/>
        <w:spacing w:lineRule="auto" w:line="240" w:before="0" w:after="150"/>
        <w:rPr/>
      </w:pPr>
      <w:r>
        <w:rPr/>
      </w:r>
    </w:p>
    <w:tbl>
      <w:tblPr>
        <w:tblStyle w:val="Table2"/>
        <w:tblW w:w="9360" w:type="dxa"/>
        <w:jc w:val="start"/>
        <w:tblInd w:w="0" w:type="dxa"/>
        <w:tblLayout w:type="fixed"/>
        <w:tblCellMar>
          <w:top w:w="100" w:type="dxa"/>
          <w:start w:w="100" w:type="dxa"/>
          <w:bottom w:w="100" w:type="dxa"/>
          <w:end w:w="100" w:type="dxa"/>
        </w:tblCellMar>
        <w:tblLook w:val="0400"/>
      </w:tblPr>
      <w:tblGrid>
        <w:gridCol w:w="6084"/>
        <w:gridCol w:w="3276"/>
      </w:tblGrid>
      <w:tr>
        <w:trPr/>
        <w:tc>
          <w:tcPr>
            <w:tcW w:w="6084" w:type="dxa"/>
            <w:tcBorders/>
          </w:tcPr>
          <w:p>
            <w:pPr>
              <w:pStyle w:val="normal1"/>
              <w:rPr>
                <w:sz w:val="24"/>
                <w:szCs w:val="24"/>
              </w:rPr>
            </w:pPr>
            <w:r>
              <w:rPr>
                <w:b/>
                <w:bCs/>
                <w:sz w:val="24"/>
                <w:szCs w:val="24"/>
              </w:rPr>
              <w:t>Name   :</w:t>
            </w:r>
            <w:r>
              <w:rPr>
                <w:sz w:val="24"/>
                <w:szCs w:val="24"/>
              </w:rPr>
              <w:t xml:space="preserve"> </w:t>
            </w:r>
            <w:r>
              <w:rPr>
                <w:sz w:val="24"/>
                <w:szCs w:val="24"/>
              </w:rPr>
              <w:t>Pranav Pramod Shirode</w:t>
            </w:r>
          </w:p>
        </w:tc>
        <w:tc>
          <w:tcPr>
            <w:tcW w:w="3276" w:type="dxa"/>
            <w:tcBorders/>
          </w:tcPr>
          <w:p>
            <w:pPr>
              <w:pStyle w:val="normal1"/>
              <w:rPr>
                <w:sz w:val="24"/>
                <w:szCs w:val="24"/>
              </w:rPr>
            </w:pPr>
            <w:r>
              <w:rPr>
                <w:b/>
                <w:bCs/>
                <w:sz w:val="24"/>
                <w:szCs w:val="24"/>
              </w:rPr>
              <w:t xml:space="preserve">PRN  : </w:t>
            </w:r>
            <w:r>
              <w:rPr>
                <w:sz w:val="24"/>
                <w:szCs w:val="24"/>
              </w:rPr>
              <w:t>12</w:t>
            </w:r>
            <w:r>
              <w:rPr>
                <w:sz w:val="24"/>
                <w:szCs w:val="24"/>
              </w:rPr>
              <w:t>4B1F156</w:t>
            </w:r>
          </w:p>
        </w:tc>
      </w:tr>
      <w:tr>
        <w:trPr/>
        <w:tc>
          <w:tcPr>
            <w:tcW w:w="6084" w:type="dxa"/>
            <w:tcBorders/>
          </w:tcPr>
          <w:p>
            <w:pPr>
              <w:pStyle w:val="normal1"/>
              <w:rPr>
                <w:sz w:val="24"/>
                <w:szCs w:val="24"/>
              </w:rPr>
            </w:pPr>
            <w:r>
              <w:rPr>
                <w:b/>
                <w:bCs/>
                <w:sz w:val="24"/>
                <w:szCs w:val="24"/>
              </w:rPr>
              <w:t>Subject:</w:t>
            </w:r>
            <w:r>
              <w:rPr>
                <w:sz w:val="24"/>
                <w:szCs w:val="24"/>
              </w:rPr>
              <w:t xml:space="preserve"> Design and Analysis of Algorithms</w:t>
            </w:r>
          </w:p>
        </w:tc>
        <w:tc>
          <w:tcPr>
            <w:tcW w:w="3276" w:type="dxa"/>
            <w:tcBorders/>
          </w:tcPr>
          <w:p>
            <w:pPr>
              <w:pStyle w:val="normal1"/>
              <w:rPr>
                <w:sz w:val="24"/>
                <w:szCs w:val="24"/>
              </w:rPr>
            </w:pPr>
            <w:r>
              <w:rPr>
                <w:b/>
                <w:bCs/>
                <w:sz w:val="24"/>
                <w:szCs w:val="24"/>
              </w:rPr>
              <w:t>Batch:</w:t>
            </w:r>
            <w:r>
              <w:rPr>
                <w:sz w:val="24"/>
                <w:szCs w:val="24"/>
              </w:rPr>
              <w:t xml:space="preserve">  TY- A4</w:t>
            </w:r>
          </w:p>
        </w:tc>
      </w:tr>
    </w:tbl>
    <w:p>
      <w:pPr>
        <w:pStyle w:val="Heading1"/>
        <w:pBdr>
          <w:bottom w:val="single" w:sz="6" w:space="0" w:color="000000"/>
        </w:pBdr>
        <w:spacing w:lineRule="auto" w:line="240" w:before="0" w:after="200"/>
        <w:rPr>
          <w:color w:val="000000"/>
        </w:rPr>
      </w:pPr>
      <w:r>
        <w:rPr>
          <w:color w:val="000000"/>
        </w:rPr>
      </w:r>
    </w:p>
    <w:p>
      <w:pPr>
        <w:pStyle w:val="Heading1"/>
        <w:spacing w:lineRule="auto" w:line="240" w:before="300" w:after="150"/>
        <w:rPr>
          <w:color w:val="000000"/>
          <w:sz w:val="28"/>
          <w:szCs w:val="28"/>
        </w:rPr>
      </w:pPr>
      <w:r>
        <w:rPr>
          <w:b/>
          <w:bCs/>
          <w:color w:val="000000"/>
          <w:sz w:val="24"/>
          <w:szCs w:val="24"/>
        </w:rPr>
        <w:t>Github Link</w:t>
      </w:r>
      <w:r>
        <w:rPr>
          <w:b/>
          <w:bCs/>
          <w:color w:val="000000"/>
          <w:sz w:val="28"/>
          <w:szCs w:val="28"/>
        </w:rPr>
        <w:t xml:space="preserve"> :</w:t>
      </w:r>
    </w:p>
    <w:p>
      <w:pPr>
        <w:pStyle w:val="Heading1"/>
        <w:spacing w:lineRule="auto" w:line="240" w:before="300" w:after="150"/>
        <w:rPr>
          <w:b/>
          <w:bCs/>
          <w:color w:val="000000"/>
        </w:rPr>
      </w:pPr>
      <w:r>
        <w:rPr>
          <w:b/>
          <w:bCs/>
          <w:color w:val="000000"/>
        </w:rPr>
        <w:t>1. Problem Statement:</w:t>
      </w:r>
    </w:p>
    <w:p>
      <w:pPr>
        <w:pStyle w:val="normal1"/>
        <w:spacing w:lineRule="auto" w:line="240" w:before="0" w:after="100"/>
        <w:rPr>
          <w:sz w:val="24"/>
          <w:szCs w:val="24"/>
        </w:rPr>
      </w:pPr>
      <w:r>
        <w:rPr>
          <w:sz w:val="24"/>
          <w:szCs w:val="24"/>
        </w:rPr>
        <w:t>A devastating flood has hit multiple villages in a remote area, and the government, along with NGOs, is organizing an emergency relief operation. A rescue team has a limited-capacity boat that can carry a maximum weight of W kilograms. The boat must transport critical supplies, including f ood, medicine, and drinking water, from a relief center to the affected villages.</w:t>
      </w:r>
    </w:p>
    <w:p>
      <w:pPr>
        <w:pStyle w:val="normal1"/>
        <w:spacing w:lineRule="auto" w:line="240" w:before="0" w:after="100"/>
        <w:rPr>
          <w:sz w:val="24"/>
          <w:szCs w:val="24"/>
        </w:rPr>
      </w:pPr>
      <w:r>
        <w:rPr>
          <w:sz w:val="24"/>
          <w:szCs w:val="24"/>
        </w:rPr>
        <w:t>Each type of relief item has:</w:t>
      </w:r>
    </w:p>
    <w:p>
      <w:pPr>
        <w:pStyle w:val="normal1"/>
        <w:keepNext w:val="false"/>
        <w:keepLines w:val="false"/>
        <w:pageBreakBefore w:val="false"/>
        <w:widowControl/>
        <w:numPr>
          <w:ilvl w:val="0"/>
          <w:numId w:val="5"/>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 weight (wi) in kilograms.</w:t>
      </w:r>
    </w:p>
    <w:p>
      <w:pPr>
        <w:pStyle w:val="normal1"/>
        <w:keepNext w:val="false"/>
        <w:keepLines w:val="false"/>
        <w:pageBreakBefore w:val="false"/>
        <w:widowControl/>
        <w:numPr>
          <w:ilvl w:val="0"/>
          <w:numId w:val="5"/>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Utility value (vi) indicating its importance (e.g., medicine has higher value than food).</w:t>
      </w:r>
    </w:p>
    <w:p>
      <w:pPr>
        <w:pStyle w:val="normal1"/>
        <w:keepNext w:val="false"/>
        <w:keepLines w:val="false"/>
        <w:pageBreakBefore w:val="false"/>
        <w:widowControl/>
        <w:numPr>
          <w:ilvl w:val="0"/>
          <w:numId w:val="5"/>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Some items can be divided into smaller portions (e.g., food and water), while others must be taken as a whole (e.g., medical kits).</w:t>
      </w:r>
    </w:p>
    <w:p>
      <w:pPr>
        <w:pStyle w:val="Heading1"/>
        <w:pBdr/>
        <w:spacing w:lineRule="auto" w:line="240" w:before="300" w:after="150"/>
        <w:rPr>
          <w:b/>
          <w:bCs/>
          <w:color w:val="000000"/>
        </w:rPr>
      </w:pPr>
      <w:r>
        <w:rPr>
          <w:b/>
          <w:bCs/>
          <w:color w:val="000000"/>
        </w:rPr>
        <w:t>2. Goals:</w:t>
      </w:r>
    </w:p>
    <w:p>
      <w:pPr>
        <w:pStyle w:val="normal1"/>
        <w:keepNext w:val="false"/>
        <w:keepLines w:val="false"/>
        <w:pageBreakBefore w:val="false"/>
        <w:widowControl/>
        <w:numPr>
          <w:ilvl w:val="0"/>
          <w:numId w:val="6"/>
        </w:numPr>
        <w:pBdr/>
        <w:shd w:val="clear" w:fill="auto"/>
        <w:spacing w:lineRule="auto" w:line="240" w:before="0" w:after="0"/>
        <w:ind w:hanging="260" w:start="45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Implement the Fractional Knapsack algorithm to maximize the total utility value of the supplies transported.</w:t>
      </w:r>
    </w:p>
    <w:p>
      <w:pPr>
        <w:pStyle w:val="normal1"/>
        <w:keepNext w:val="false"/>
        <w:keepLines w:val="false"/>
        <w:pageBreakBefore w:val="false"/>
        <w:widowControl/>
        <w:numPr>
          <w:ilvl w:val="0"/>
          <w:numId w:val="6"/>
        </w:numPr>
        <w:pBdr/>
        <w:shd w:val="clear" w:fill="auto"/>
        <w:spacing w:lineRule="auto" w:line="240" w:before="0" w:after="0"/>
        <w:ind w:hanging="260" w:start="45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Prioritize high-value items while considering weight constraints.</w:t>
      </w:r>
    </w:p>
    <w:p>
      <w:pPr>
        <w:pStyle w:val="normal1"/>
        <w:keepNext w:val="false"/>
        <w:keepLines w:val="false"/>
        <w:pageBreakBefore w:val="false"/>
        <w:widowControl/>
        <w:numPr>
          <w:ilvl w:val="0"/>
          <w:numId w:val="6"/>
        </w:numPr>
        <w:pBdr/>
        <w:shd w:val="clear" w:fill="auto"/>
        <w:spacing w:lineRule="auto" w:line="240" w:before="0" w:after="0"/>
        <w:ind w:hanging="260" w:start="45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Allow partial selection of divisible items (e.g., carrying a fraction of food packets).</w:t>
      </w:r>
    </w:p>
    <w:p>
      <w:pPr>
        <w:pStyle w:val="normal1"/>
        <w:keepNext w:val="false"/>
        <w:keepLines w:val="false"/>
        <w:pageBreakBefore w:val="false"/>
        <w:widowControl/>
        <w:numPr>
          <w:ilvl w:val="0"/>
          <w:numId w:val="6"/>
        </w:numPr>
        <w:pBdr/>
        <w:shd w:val="clear" w:fill="auto"/>
        <w:spacing w:lineRule="auto" w:line="240" w:before="0" w:after="0"/>
        <w:ind w:hanging="260" w:start="45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Ensure that the boat carries the most critical supplies given its weight limit W.</w:t>
      </w:r>
    </w:p>
    <w:p>
      <w:pPr>
        <w:pStyle w:val="Heading1"/>
        <w:pBdr/>
        <w:spacing w:lineRule="auto" w:line="240" w:before="300" w:after="150"/>
        <w:rPr>
          <w:b/>
          <w:bCs/>
          <w:color w:val="000000"/>
        </w:rPr>
      </w:pPr>
      <w:r>
        <w:rPr>
          <w:b/>
          <w:bCs/>
          <w:color w:val="000000"/>
        </w:rPr>
        <w:t>3. Course Objectives:</w:t>
      </w:r>
    </w:p>
    <w:p>
      <w:pPr>
        <w:pStyle w:val="normal1"/>
        <w:keepNext w:val="false"/>
        <w:keepLines w:val="false"/>
        <w:pageBreakBefore w:val="false"/>
        <w:widowControl/>
        <w:numPr>
          <w:ilvl w:val="0"/>
          <w:numId w:val="5"/>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know the basics of computational complexity of various algorithms.</w:t>
      </w:r>
    </w:p>
    <w:p>
      <w:pPr>
        <w:pStyle w:val="normal1"/>
        <w:keepNext w:val="false"/>
        <w:keepLines w:val="false"/>
        <w:pageBreakBefore w:val="false"/>
        <w:widowControl/>
        <w:numPr>
          <w:ilvl w:val="0"/>
          <w:numId w:val="5"/>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select appropriate algorithm design strategies to solve real-world problems.</w:t>
      </w:r>
    </w:p>
    <w:p>
      <w:pPr>
        <w:pStyle w:val="Heading1"/>
        <w:spacing w:lineRule="auto" w:line="240" w:before="300" w:after="150"/>
        <w:rPr>
          <w:b/>
          <w:bCs/>
          <w:color w:val="000000"/>
        </w:rPr>
      </w:pPr>
      <w:r>
        <w:rPr>
          <w:b/>
          <w:bCs/>
          <w:color w:val="000000"/>
        </w:rPr>
        <w:t>4. Course Outcomes:</w:t>
      </w:r>
    </w:p>
    <w:p>
      <w:pPr>
        <w:pStyle w:val="normal1"/>
        <w:spacing w:lineRule="auto" w:line="240" w:before="0" w:after="100"/>
        <w:rPr>
          <w:sz w:val="24"/>
          <w:szCs w:val="24"/>
        </w:rPr>
      </w:pPr>
      <w:r>
        <w:rPr>
          <w:sz w:val="24"/>
          <w:szCs w:val="24"/>
        </w:rPr>
        <w:t>After learning the course, students will be able to:</w:t>
      </w:r>
    </w:p>
    <w:p>
      <w:pPr>
        <w:pStyle w:val="normal1"/>
        <w:keepNext w:val="false"/>
        <w:keepLines w:val="false"/>
        <w:pageBreakBefore w:val="false"/>
        <w:widowControl/>
        <w:numPr>
          <w:ilvl w:val="0"/>
          <w:numId w:val="5"/>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Analyze the asymptotic performance of algorithms.</w:t>
      </w:r>
    </w:p>
    <w:p>
      <w:pPr>
        <w:pStyle w:val="normal1"/>
        <w:keepNext w:val="false"/>
        <w:keepLines w:val="false"/>
        <w:pageBreakBefore w:val="false"/>
        <w:widowControl/>
        <w:numPr>
          <w:ilvl w:val="0"/>
          <w:numId w:val="5"/>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Solve computational problems by applying suitable paradigms such as Greedy method.</w:t>
      </w:r>
    </w:p>
    <w:p>
      <w:pPr>
        <w:pStyle w:val="Heading1"/>
        <w:spacing w:lineRule="auto" w:line="240" w:before="300" w:after="150"/>
        <w:rPr>
          <w:b/>
          <w:bCs/>
          <w:color w:val="000000"/>
        </w:rPr>
      </w:pPr>
      <w:r>
        <w:rPr>
          <w:b/>
          <w:bCs/>
          <w:color w:val="000000"/>
        </w:rPr>
      </w:r>
    </w:p>
    <w:p>
      <w:pPr>
        <w:pStyle w:val="Heading1"/>
        <w:spacing w:lineRule="auto" w:line="240" w:before="300" w:after="150"/>
        <w:rPr>
          <w:b/>
          <w:bCs/>
          <w:color w:val="000000"/>
        </w:rPr>
      </w:pPr>
      <w:r>
        <w:rPr>
          <w:b/>
          <w:bCs/>
          <w:color w:val="000000"/>
        </w:rPr>
        <w:t>5. Theory</w:t>
      </w:r>
    </w:p>
    <w:p>
      <w:pPr>
        <w:pStyle w:val="normal1"/>
        <w:spacing w:lineRule="auto" w:line="240" w:before="240" w:after="240"/>
        <w:rPr>
          <w:sz w:val="24"/>
          <w:szCs w:val="24"/>
        </w:rPr>
      </w:pPr>
      <w:r>
        <w:rPr>
          <w:sz w:val="24"/>
          <w:szCs w:val="24"/>
        </w:rPr>
        <w:t xml:space="preserve">The </w:t>
      </w:r>
      <w:r>
        <w:rPr>
          <w:b/>
          <w:bCs/>
          <w:sz w:val="24"/>
          <w:szCs w:val="24"/>
        </w:rPr>
        <w:t>Fractional Knapsack Problem</w:t>
      </w:r>
      <w:r>
        <w:rPr>
          <w:sz w:val="24"/>
          <w:szCs w:val="24"/>
        </w:rPr>
        <w:t xml:space="preserve"> is a well-known optimization problem in which a set of items is given, with each item having a </w:t>
      </w:r>
      <w:r>
        <w:rPr>
          <w:b/>
          <w:bCs/>
          <w:sz w:val="24"/>
          <w:szCs w:val="24"/>
        </w:rPr>
        <w:t>weight (wi)</w:t>
      </w:r>
      <w:r>
        <w:rPr>
          <w:sz w:val="24"/>
          <w:szCs w:val="24"/>
        </w:rPr>
        <w:t xml:space="preserve"> and a </w:t>
      </w:r>
      <w:r>
        <w:rPr>
          <w:b/>
          <w:bCs/>
          <w:sz w:val="24"/>
          <w:szCs w:val="24"/>
        </w:rPr>
        <w:t>value (vi)</w:t>
      </w:r>
      <w:r>
        <w:rPr>
          <w:sz w:val="24"/>
          <w:szCs w:val="24"/>
        </w:rPr>
        <w:t xml:space="preserve">. The objective is to select items within a knapsack of maximum capacity </w:t>
      </w:r>
      <w:r>
        <w:rPr>
          <w:b/>
          <w:bCs/>
          <w:sz w:val="24"/>
          <w:szCs w:val="24"/>
        </w:rPr>
        <w:t>W</w:t>
      </w:r>
      <w:r>
        <w:rPr>
          <w:sz w:val="24"/>
          <w:szCs w:val="24"/>
        </w:rPr>
        <w:t xml:space="preserve"> such that the </w:t>
      </w:r>
      <w:r>
        <w:rPr>
          <w:b/>
          <w:bCs/>
          <w:sz w:val="24"/>
          <w:szCs w:val="24"/>
        </w:rPr>
        <w:t>total value is maximized</w:t>
      </w:r>
      <w:r>
        <w:rPr>
          <w:sz w:val="24"/>
          <w:szCs w:val="24"/>
        </w:rPr>
        <w:t>.</w:t>
      </w:r>
    </w:p>
    <w:p>
      <w:pPr>
        <w:pStyle w:val="normal1"/>
        <w:spacing w:lineRule="auto" w:line="240" w:before="240" w:after="240"/>
        <w:rPr>
          <w:sz w:val="24"/>
          <w:szCs w:val="24"/>
        </w:rPr>
      </w:pPr>
      <w:r>
        <w:rPr>
          <w:sz w:val="24"/>
          <w:szCs w:val="24"/>
        </w:rPr>
        <w:t xml:space="preserve">Unlike the </w:t>
      </w:r>
      <w:r>
        <w:rPr>
          <w:b/>
          <w:bCs/>
          <w:sz w:val="24"/>
          <w:szCs w:val="24"/>
        </w:rPr>
        <w:t>0/1 Knapsack Problem</w:t>
      </w:r>
      <w:r>
        <w:rPr>
          <w:sz w:val="24"/>
          <w:szCs w:val="24"/>
        </w:rPr>
        <w:t>, the Fractional Knapsack Problem allows an item to be divided into smaller portions. Therefore, if an entire item cannot fit into the remaining capacity, a suitable fraction of that item can be selected.</w:t>
      </w:r>
    </w:p>
    <w:p>
      <w:pPr>
        <w:pStyle w:val="Heading3"/>
        <w:spacing w:lineRule="auto" w:line="240" w:before="280" w:after="80"/>
        <w:ind w:hanging="260" w:start="450" w:end="0"/>
        <w:rPr>
          <w:b/>
          <w:bCs/>
          <w:color w:val="000000"/>
        </w:rPr>
      </w:pPr>
      <w:bookmarkStart w:id="0" w:name="_heading=h.fnzn95z3tj6e"/>
      <w:bookmarkEnd w:id="0"/>
      <w:r>
        <w:rPr>
          <w:b/>
          <w:bCs/>
          <w:color w:val="000000"/>
        </w:rPr>
        <w:t>Greedy Algorithm</w:t>
      </w:r>
    </w:p>
    <w:p>
      <w:pPr>
        <w:pStyle w:val="normal1"/>
        <w:spacing w:lineRule="auto" w:line="240" w:before="240" w:after="240"/>
        <w:rPr>
          <w:sz w:val="24"/>
          <w:szCs w:val="24"/>
        </w:rPr>
      </w:pPr>
      <w:r>
        <w:rPr>
          <w:sz w:val="24"/>
          <w:szCs w:val="24"/>
        </w:rPr>
        <w:t xml:space="preserve">The Fractional Knapsack Problem can be solved optimally using the </w:t>
      </w:r>
      <w:r>
        <w:rPr>
          <w:b/>
          <w:bCs/>
          <w:sz w:val="24"/>
          <w:szCs w:val="24"/>
        </w:rPr>
        <w:t>Greedy approach</w:t>
      </w:r>
      <w:r>
        <w:rPr>
          <w:sz w:val="24"/>
          <w:szCs w:val="24"/>
        </w:rPr>
        <w:t>.</w:t>
      </w:r>
    </w:p>
    <w:p>
      <w:pPr>
        <w:pStyle w:val="normal1"/>
        <w:numPr>
          <w:ilvl w:val="0"/>
          <w:numId w:val="1"/>
        </w:numPr>
        <w:spacing w:lineRule="auto" w:line="240" w:before="240" w:after="0"/>
        <w:ind w:hanging="360" w:start="720"/>
        <w:rPr>
          <w:sz w:val="24"/>
          <w:szCs w:val="24"/>
        </w:rPr>
      </w:pPr>
      <w:r>
        <w:rPr>
          <w:sz w:val="24"/>
          <w:szCs w:val="24"/>
        </w:rPr>
        <w:t xml:space="preserve">Calculate the </w:t>
      </w:r>
      <w:r>
        <w:rPr>
          <w:b/>
          <w:bCs/>
          <w:sz w:val="24"/>
          <w:szCs w:val="24"/>
        </w:rPr>
        <w:t>value-to-weight ratio (vi / wi)</w:t>
      </w:r>
      <w:r>
        <w:rPr>
          <w:sz w:val="24"/>
          <w:szCs w:val="24"/>
        </w:rPr>
        <w:t xml:space="preserve"> for every item.</w:t>
      </w:r>
    </w:p>
    <w:p>
      <w:pPr>
        <w:pStyle w:val="normal1"/>
        <w:numPr>
          <w:ilvl w:val="0"/>
          <w:numId w:val="1"/>
        </w:numPr>
        <w:spacing w:lineRule="auto" w:line="240" w:before="0" w:after="0"/>
        <w:ind w:hanging="360" w:start="720"/>
        <w:rPr>
          <w:sz w:val="24"/>
          <w:szCs w:val="24"/>
        </w:rPr>
      </w:pPr>
      <w:r>
        <w:rPr>
          <w:sz w:val="24"/>
          <w:szCs w:val="24"/>
        </w:rPr>
        <w:t xml:space="preserve">Sort all items in </w:t>
      </w:r>
      <w:r>
        <w:rPr>
          <w:b/>
          <w:bCs/>
          <w:sz w:val="24"/>
          <w:szCs w:val="24"/>
        </w:rPr>
        <w:t>descending order</w:t>
      </w:r>
      <w:r>
        <w:rPr>
          <w:sz w:val="24"/>
          <w:szCs w:val="24"/>
        </w:rPr>
        <w:t xml:space="preserve"> of their value-to-weight ratio.</w:t>
      </w:r>
    </w:p>
    <w:p>
      <w:pPr>
        <w:pStyle w:val="normal1"/>
        <w:numPr>
          <w:ilvl w:val="0"/>
          <w:numId w:val="1"/>
        </w:numPr>
        <w:spacing w:lineRule="auto" w:line="240" w:before="0" w:after="0"/>
        <w:ind w:hanging="360" w:start="720"/>
        <w:rPr>
          <w:sz w:val="24"/>
          <w:szCs w:val="24"/>
        </w:rPr>
      </w:pPr>
      <w:r>
        <w:rPr>
          <w:sz w:val="24"/>
          <w:szCs w:val="24"/>
        </w:rPr>
        <w:t>Start filling the knapsack with the item having the highest ratio.</w:t>
      </w:r>
    </w:p>
    <w:p>
      <w:pPr>
        <w:pStyle w:val="normal1"/>
        <w:numPr>
          <w:ilvl w:val="0"/>
          <w:numId w:val="1"/>
        </w:numPr>
        <w:spacing w:lineRule="auto" w:line="240" w:before="0" w:after="0"/>
        <w:ind w:hanging="360" w:start="720"/>
        <w:rPr>
          <w:sz w:val="24"/>
          <w:szCs w:val="24"/>
        </w:rPr>
      </w:pPr>
      <w:r>
        <w:rPr>
          <w:sz w:val="24"/>
          <w:szCs w:val="24"/>
        </w:rPr>
        <w:t>Select the complete item if its weight fits within the remaining capacity.</w:t>
      </w:r>
    </w:p>
    <w:p>
      <w:pPr>
        <w:pStyle w:val="normal1"/>
        <w:numPr>
          <w:ilvl w:val="0"/>
          <w:numId w:val="1"/>
        </w:numPr>
        <w:spacing w:lineRule="auto" w:line="240" w:before="0" w:after="0"/>
        <w:ind w:hanging="360" w:start="720"/>
        <w:rPr>
          <w:sz w:val="24"/>
          <w:szCs w:val="24"/>
        </w:rPr>
      </w:pPr>
      <w:r>
        <w:rPr>
          <w:sz w:val="24"/>
          <w:szCs w:val="24"/>
        </w:rPr>
        <w:t>If the complete item does not fit, select only the required fraction to fill the remaining capacity.</w:t>
      </w:r>
    </w:p>
    <w:p>
      <w:pPr>
        <w:pStyle w:val="normal1"/>
        <w:numPr>
          <w:ilvl w:val="0"/>
          <w:numId w:val="1"/>
        </w:numPr>
        <w:spacing w:lineRule="auto" w:line="240" w:before="0" w:after="0"/>
        <w:ind w:hanging="360" w:start="720"/>
        <w:rPr>
          <w:sz w:val="24"/>
          <w:szCs w:val="24"/>
        </w:rPr>
      </w:pPr>
      <w:r>
        <w:rPr>
          <w:sz w:val="24"/>
          <w:szCs w:val="24"/>
        </w:rPr>
        <w:t>Continue until the knapsack reaches its maximum capacity.</w:t>
      </w:r>
    </w:p>
    <w:p>
      <w:pPr>
        <w:pStyle w:val="normal1"/>
        <w:numPr>
          <w:ilvl w:val="0"/>
          <w:numId w:val="1"/>
        </w:numPr>
        <w:spacing w:lineRule="auto" w:line="240" w:before="0" w:after="240"/>
        <w:ind w:hanging="360" w:start="720"/>
        <w:rPr>
          <w:sz w:val="24"/>
          <w:szCs w:val="24"/>
        </w:rPr>
      </w:pPr>
      <w:r>
        <w:rPr>
          <w:sz w:val="24"/>
          <w:szCs w:val="24"/>
        </w:rPr>
        <w:t xml:space="preserve">For items that are </w:t>
      </w:r>
      <w:r>
        <w:rPr>
          <w:b/>
          <w:bCs/>
          <w:sz w:val="24"/>
          <w:szCs w:val="24"/>
        </w:rPr>
        <w:t>indivisible</w:t>
      </w:r>
      <w:r>
        <w:rPr>
          <w:sz w:val="24"/>
          <w:szCs w:val="24"/>
        </w:rPr>
        <w:t>, skip the item if it cannot be completely accommodated.</w:t>
      </w:r>
    </w:p>
    <w:p>
      <w:pPr>
        <w:pStyle w:val="Heading3"/>
        <w:spacing w:lineRule="auto" w:line="240" w:before="280" w:after="80"/>
        <w:ind w:hanging="260" w:start="450" w:end="0"/>
        <w:rPr>
          <w:b/>
          <w:bCs/>
          <w:color w:val="000000"/>
        </w:rPr>
      </w:pPr>
      <w:bookmarkStart w:id="1" w:name="_heading=h.n1gdo9d0dwas"/>
      <w:bookmarkEnd w:id="1"/>
      <w:r>
        <w:rPr>
          <w:b/>
          <w:bCs/>
          <w:color w:val="000000"/>
        </w:rPr>
        <w:t>Working of the Greedy Approach</w:t>
      </w:r>
    </w:p>
    <w:p>
      <w:pPr>
        <w:pStyle w:val="normal1"/>
        <w:spacing w:lineRule="auto" w:line="240" w:before="240" w:after="240"/>
        <w:rPr>
          <w:sz w:val="24"/>
          <w:szCs w:val="24"/>
        </w:rPr>
      </w:pPr>
      <w:r>
        <w:rPr>
          <w:sz w:val="24"/>
          <w:szCs w:val="24"/>
        </w:rPr>
        <w:t>The greedy strategy works because of the following properties:</w:t>
      </w:r>
    </w:p>
    <w:p>
      <w:pPr>
        <w:pStyle w:val="normal1"/>
        <w:numPr>
          <w:ilvl w:val="0"/>
          <w:numId w:val="7"/>
        </w:numPr>
        <w:spacing w:lineRule="auto" w:line="240" w:before="240" w:after="0"/>
        <w:ind w:hanging="360" w:start="720"/>
        <w:rPr>
          <w:sz w:val="24"/>
          <w:szCs w:val="24"/>
        </w:rPr>
      </w:pPr>
      <w:r>
        <w:rPr>
          <w:b/>
          <w:bCs/>
          <w:sz w:val="24"/>
          <w:szCs w:val="24"/>
        </w:rPr>
        <w:t>Greedy Choice Property:</w:t>
      </w:r>
      <w:r>
        <w:rPr>
          <w:sz w:val="24"/>
          <w:szCs w:val="24"/>
        </w:rPr>
        <w:t xml:space="preserve"> Selecting the item with the highest value-to-weight ratio at each step helps achieve the maximum possible total value.</w:t>
      </w:r>
    </w:p>
    <w:p>
      <w:pPr>
        <w:pStyle w:val="normal1"/>
        <w:numPr>
          <w:ilvl w:val="0"/>
          <w:numId w:val="7"/>
        </w:numPr>
        <w:spacing w:lineRule="auto" w:line="240" w:before="0" w:after="0"/>
        <w:ind w:hanging="360" w:start="720"/>
        <w:rPr>
          <w:sz w:val="24"/>
          <w:szCs w:val="24"/>
        </w:rPr>
      </w:pPr>
      <w:r>
        <w:rPr>
          <w:b/>
          <w:bCs/>
          <w:sz w:val="24"/>
          <w:szCs w:val="24"/>
        </w:rPr>
        <w:t>Optimal Substructure:</w:t>
      </w:r>
      <w:r>
        <w:rPr>
          <w:sz w:val="24"/>
          <w:szCs w:val="24"/>
        </w:rPr>
        <w:t xml:space="preserve"> After selecting an item or a fraction of an item, the remaining capacity becomes a smaller Fractional Knapsack problem.</w:t>
      </w:r>
    </w:p>
    <w:p>
      <w:pPr>
        <w:pStyle w:val="normal1"/>
        <w:numPr>
          <w:ilvl w:val="0"/>
          <w:numId w:val="7"/>
        </w:numPr>
        <w:spacing w:lineRule="auto" w:line="240" w:before="0" w:after="0"/>
        <w:ind w:hanging="360" w:start="720"/>
        <w:rPr>
          <w:sz w:val="24"/>
          <w:szCs w:val="24"/>
        </w:rPr>
      </w:pPr>
      <w:r>
        <w:rPr>
          <w:b/>
          <w:bCs/>
          <w:sz w:val="24"/>
          <w:szCs w:val="24"/>
        </w:rPr>
        <w:t>Local to Global Optimization:</w:t>
      </w:r>
      <w:r>
        <w:rPr>
          <w:sz w:val="24"/>
          <w:szCs w:val="24"/>
        </w:rPr>
        <w:t xml:space="preserve"> The best choice at each step contributes to the overall optimal solution.</w:t>
      </w:r>
    </w:p>
    <w:p>
      <w:pPr>
        <w:pStyle w:val="normal1"/>
        <w:numPr>
          <w:ilvl w:val="0"/>
          <w:numId w:val="7"/>
        </w:numPr>
        <w:spacing w:lineRule="auto" w:line="240" w:before="0" w:after="0"/>
        <w:ind w:hanging="360" w:start="720"/>
        <w:rPr>
          <w:sz w:val="24"/>
          <w:szCs w:val="24"/>
        </w:rPr>
      </w:pPr>
      <w:r>
        <w:rPr>
          <w:b/>
          <w:bCs/>
          <w:sz w:val="24"/>
          <w:szCs w:val="24"/>
        </w:rPr>
        <w:t>Fraction Selection:</w:t>
      </w:r>
      <w:r>
        <w:rPr>
          <w:sz w:val="24"/>
          <w:szCs w:val="24"/>
        </w:rPr>
        <w:t xml:space="preserve"> Since items can be divided, unused capacity can be completely utilized by taking an appropriate fraction of an item.</w:t>
      </w:r>
    </w:p>
    <w:p>
      <w:pPr>
        <w:pStyle w:val="normal1"/>
        <w:numPr>
          <w:ilvl w:val="0"/>
          <w:numId w:val="7"/>
        </w:numPr>
        <w:spacing w:lineRule="auto" w:line="240" w:before="0" w:after="240"/>
        <w:ind w:hanging="360" w:start="720"/>
        <w:rPr>
          <w:sz w:val="24"/>
          <w:szCs w:val="24"/>
        </w:rPr>
      </w:pPr>
      <w:r>
        <w:rPr>
          <w:b/>
          <w:bCs/>
          <w:sz w:val="24"/>
          <w:szCs w:val="24"/>
        </w:rPr>
        <w:t>Efficiency:</w:t>
      </w:r>
      <w:r>
        <w:rPr>
          <w:sz w:val="24"/>
          <w:szCs w:val="24"/>
        </w:rPr>
        <w:t xml:space="preserve"> Sorting the items based on their value-to-weight ratio makes the approach efficient for large numbers of items.</w:t>
      </w:r>
    </w:p>
    <w:p>
      <w:pPr>
        <w:pStyle w:val="normal1"/>
        <w:keepNext w:val="false"/>
        <w:keepLines w:val="false"/>
        <w:pageBreakBefore w:val="false"/>
        <w:widowControl/>
        <w:pBdr/>
        <w:shd w:val="clear" w:fill="auto"/>
        <w:spacing w:lineRule="auto" w:line="240" w:before="0" w:after="0"/>
        <w:ind w:hanging="0" w:start="450" w:end="0"/>
        <w:jc w:val="start"/>
        <w:rPr/>
      </w:pPr>
      <w:r>
        <w:rPr/>
      </w:r>
    </w:p>
    <w:p>
      <w:pPr>
        <w:pStyle w:val="normal1"/>
        <w:spacing w:lineRule="auto" w:line="240" w:before="200" w:after="200"/>
        <w:jc w:val="center"/>
        <w:rPr/>
      </w:pPr>
      <w:r>
        <w:rPr/>
      </w:r>
    </w:p>
    <w:p>
      <w:pPr>
        <w:pStyle w:val="Heading1"/>
        <w:spacing w:lineRule="auto" w:line="240" w:before="200" w:after="200"/>
        <w:jc w:val="center"/>
        <w:rPr>
          <w:b/>
          <w:bCs/>
          <w:color w:val="000000"/>
        </w:rPr>
      </w:pPr>
      <w:bookmarkStart w:id="2" w:name="_heading=h.1td1vqwcvs1s"/>
      <w:bookmarkEnd w:id="2"/>
      <w:r>
        <w:rPr/>
        <w:drawing>
          <wp:inline distT="0" distB="0" distL="0" distR="0">
            <wp:extent cx="5286375" cy="7553325"/>
            <wp:effectExtent l="0" t="0" r="0" b="0"/>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3"/>
                    <a:stretch>
                      <a:fillRect/>
                    </a:stretch>
                  </pic:blipFill>
                  <pic:spPr bwMode="auto">
                    <a:xfrm>
                      <a:off x="0" y="0"/>
                      <a:ext cx="5286375" cy="7553325"/>
                    </a:xfrm>
                    <a:prstGeom prst="rect">
                      <a:avLst/>
                    </a:prstGeom>
                    <a:noFill/>
                  </pic:spPr>
                </pic:pic>
              </a:graphicData>
            </a:graphic>
          </wp:inline>
        </w:drawing>
      </w:r>
    </w:p>
    <w:p>
      <w:pPr>
        <w:pStyle w:val="Heading1"/>
        <w:pBdr/>
        <w:spacing w:lineRule="auto" w:line="240" w:before="300" w:after="150"/>
        <w:rPr>
          <w:b/>
          <w:bCs/>
          <w:color w:val="000000"/>
        </w:rPr>
      </w:pPr>
      <w:r>
        <w:rPr>
          <w:b/>
          <w:bCs/>
          <w:color w:val="000000"/>
        </w:rPr>
        <w:t>6. Time and Space Complexity</w:t>
      </w:r>
    </w:p>
    <w:p>
      <w:pPr>
        <w:pStyle w:val="normal1"/>
        <w:keepNext w:val="false"/>
        <w:keepLines w:val="false"/>
        <w:pageBreakBefore w:val="false"/>
        <w:widowControl/>
        <w:numPr>
          <w:ilvl w:val="0"/>
          <w:numId w:val="5"/>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Ratio computation: O(n)</w:t>
      </w:r>
    </w:p>
    <w:p>
      <w:pPr>
        <w:pStyle w:val="normal1"/>
        <w:keepNext w:val="false"/>
        <w:keepLines w:val="false"/>
        <w:pageBreakBefore w:val="false"/>
        <w:widowControl/>
        <w:numPr>
          <w:ilvl w:val="0"/>
          <w:numId w:val="5"/>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Sorting: O(n log n)</w:t>
      </w:r>
    </w:p>
    <w:p>
      <w:pPr>
        <w:pStyle w:val="normal1"/>
        <w:keepNext w:val="false"/>
        <w:keepLines w:val="false"/>
        <w:pageBreakBefore w:val="false"/>
        <w:widowControl/>
        <w:numPr>
          <w:ilvl w:val="0"/>
          <w:numId w:val="5"/>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Selection: O(n)</w:t>
      </w:r>
    </w:p>
    <w:p>
      <w:pPr>
        <w:pStyle w:val="normal1"/>
        <w:keepNext w:val="false"/>
        <w:keepLines w:val="false"/>
        <w:pageBreakBefore w:val="false"/>
        <w:widowControl/>
        <w:numPr>
          <w:ilvl w:val="0"/>
          <w:numId w:val="5"/>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Total: O(n log n)</w:t>
      </w:r>
    </w:p>
    <w:p>
      <w:pPr>
        <w:pStyle w:val="Heading1"/>
        <w:spacing w:lineRule="auto" w:line="240" w:before="300" w:after="150"/>
        <w:rPr>
          <w:b/>
          <w:bCs/>
          <w:color w:val="000000"/>
        </w:rPr>
      </w:pPr>
      <w:r>
        <w:rPr>
          <w:b/>
          <w:bCs/>
          <w:color w:val="000000"/>
        </w:rPr>
        <w:t>7. Pseudo code</w:t>
      </w:r>
    </w:p>
    <w:tbl>
      <w:tblPr>
        <w:tblStyle w:val="Table3"/>
        <w:tblW w:w="10790" w:type="dxa"/>
        <w:jc w:val="start"/>
        <w:tblInd w:w="0" w:type="dxa"/>
        <w:tblLayout w:type="fixed"/>
        <w:tblCellMar>
          <w:top w:w="0" w:type="dxa"/>
          <w:start w:w="108" w:type="dxa"/>
          <w:bottom w:w="0" w:type="dxa"/>
          <w:end w:w="108" w:type="dxa"/>
        </w:tblCellMar>
        <w:tblLook w:val="0600"/>
      </w:tblPr>
      <w:tblGrid>
        <w:gridCol w:w="10790"/>
      </w:tblGrid>
      <w:tr>
        <w:trPr>
          <w:trHeight w:val="300" w:hRule="atLeast"/>
        </w:trPr>
        <w:tc>
          <w:tcPr>
            <w:tcW w:w="10790" w:type="dxa"/>
            <w:tcBorders>
              <w:top w:val="single" w:sz="4" w:space="0" w:color="000000"/>
              <w:start w:val="single" w:sz="4" w:space="0" w:color="000000"/>
              <w:bottom w:val="single" w:sz="4" w:space="0" w:color="000000"/>
              <w:end w:val="single" w:sz="4" w:space="0" w:color="000000"/>
            </w:tcBorders>
          </w:tcPr>
          <w:p>
            <w:pPr>
              <w:pStyle w:val="normal1"/>
              <w:shd w:val="clear" w:fill="F2F2F2"/>
              <w:rPr>
                <w:rFonts w:ascii="Courier New" w:hAnsi="Courier New" w:eastAsia="Courier New" w:cs="Courier New"/>
              </w:rPr>
            </w:pPr>
            <w:r>
              <w:rPr>
                <w:rFonts w:eastAsia="Courier New" w:cs="Courier New" w:ascii="Courier New" w:hAnsi="Courier New"/>
              </w:rPr>
              <w:t>ALGORITHM MaxUtilFractional(items, W)</w:t>
            </w:r>
          </w:p>
          <w:p>
            <w:pPr>
              <w:pStyle w:val="normal1"/>
              <w:shd w:val="clear" w:fill="F2F2F2"/>
              <w:rPr>
                <w:rFonts w:ascii="Courier New" w:hAnsi="Courier New" w:eastAsia="Courier New" w:cs="Courier New"/>
              </w:rPr>
            </w:pPr>
            <w:r>
              <w:rPr>
                <w:rFonts w:eastAsia="Courier New" w:cs="Courier New" w:ascii="Courier New" w:hAnsi="Courier New"/>
              </w:rPr>
              <w:t>Input:</w:t>
            </w:r>
          </w:p>
          <w:p>
            <w:pPr>
              <w:pStyle w:val="normal1"/>
              <w:shd w:val="clear" w:fill="F2F2F2"/>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items = list of (weight w, value v, isDivisible)</w:t>
            </w:r>
          </w:p>
          <w:p>
            <w:pPr>
              <w:pStyle w:val="normal1"/>
              <w:shd w:val="clear" w:fill="F2F2F2"/>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W = maximum capacity</w:t>
            </w:r>
          </w:p>
          <w:p>
            <w:pPr>
              <w:pStyle w:val="normal1"/>
              <w:shd w:val="clear" w:fill="F2F2F2"/>
              <w:rPr>
                <w:rFonts w:ascii="Courier New" w:hAnsi="Courier New" w:eastAsia="Courier New" w:cs="Courier New"/>
              </w:rPr>
            </w:pPr>
            <w:r>
              <w:rPr>
                <w:rFonts w:eastAsia="Courier New" w:cs="Courier New" w:ascii="Courier New" w:hAnsi="Courier New"/>
              </w:rPr>
              <w:t>Output:</w:t>
            </w:r>
          </w:p>
          <w:p>
            <w:pPr>
              <w:pStyle w:val="normal1"/>
              <w:shd w:val="clear" w:fill="F2F2F2"/>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Maximum total utility value</w:t>
            </w:r>
          </w:p>
          <w:p>
            <w:pPr>
              <w:pStyle w:val="normal1"/>
              <w:shd w:val="clear" w:fill="F2F2F2"/>
              <w:rPr>
                <w:rFonts w:ascii="Courier New" w:hAnsi="Courier New" w:eastAsia="Courier New" w:cs="Courier New"/>
              </w:rPr>
            </w:pPr>
            <w:r>
              <w:rPr>
                <w:rFonts w:eastAsia="Courier New" w:cs="Courier New" w:ascii="Courier New" w:hAnsi="Courier New"/>
              </w:rPr>
              <w:t>1. for each item in items do</w:t>
            </w:r>
          </w:p>
          <w:p>
            <w:pPr>
              <w:pStyle w:val="normal1"/>
              <w:shd w:val="clear" w:fill="F2F2F2"/>
              <w:rPr>
                <w:rFonts w:ascii="Courier New" w:hAnsi="Courier New" w:eastAsia="Courier New" w:cs="Courier New"/>
              </w:rPr>
            </w:pPr>
            <w:r>
              <w:rPr>
                <w:rFonts w:eastAsia="Fira Mono" w:cs="Fira Mono" w:ascii="Fira Mono" w:hAnsi="Fira Mono"/>
              </w:rPr>
              <w:t>2.   ratio ← value / weight</w:t>
            </w:r>
          </w:p>
          <w:p>
            <w:pPr>
              <w:pStyle w:val="normal1"/>
              <w:shd w:val="clear" w:fill="F2F2F2"/>
              <w:rPr>
                <w:rFonts w:ascii="Courier New" w:hAnsi="Courier New" w:eastAsia="Courier New" w:cs="Courier New"/>
              </w:rPr>
            </w:pPr>
            <w:r>
              <w:rPr>
                <w:rFonts w:eastAsia="Courier New" w:cs="Courier New" w:ascii="Courier New" w:hAnsi="Courier New"/>
              </w:rPr>
              <w:t>3. end for</w:t>
            </w:r>
          </w:p>
          <w:p>
            <w:pPr>
              <w:pStyle w:val="normal1"/>
              <w:shd w:val="clear" w:fill="F2F2F2"/>
              <w:rPr>
                <w:rFonts w:ascii="Courier New" w:hAnsi="Courier New" w:eastAsia="Courier New" w:cs="Courier New"/>
              </w:rPr>
            </w:pPr>
            <w:r>
              <w:rPr>
                <w:rFonts w:eastAsia="Courier New" w:cs="Courier New" w:ascii="Courier New" w:hAnsi="Courier New"/>
              </w:rPr>
              <w:t>4. Sort items in descending order of ratio</w:t>
            </w:r>
          </w:p>
          <w:p>
            <w:pPr>
              <w:pStyle w:val="normal1"/>
              <w:shd w:val="clear" w:fill="F2F2F2"/>
              <w:rPr>
                <w:rFonts w:ascii="Courier New" w:hAnsi="Courier New" w:eastAsia="Courier New" w:cs="Courier New"/>
              </w:rPr>
            </w:pPr>
            <w:r>
              <w:rPr>
                <w:rFonts w:eastAsia="Fira Mono" w:cs="Fira Mono" w:ascii="Fira Mono" w:hAnsi="Fira Mono"/>
              </w:rPr>
              <w:t>5. totalValue ← 0</w:t>
            </w:r>
          </w:p>
          <w:p>
            <w:pPr>
              <w:pStyle w:val="normal1"/>
              <w:shd w:val="clear" w:fill="F2F2F2"/>
              <w:rPr>
                <w:rFonts w:ascii="Courier New" w:hAnsi="Courier New" w:eastAsia="Courier New" w:cs="Courier New"/>
              </w:rPr>
            </w:pPr>
            <w:r>
              <w:rPr>
                <w:rFonts w:eastAsia="Fira Mono" w:cs="Fira Mono" w:ascii="Fira Mono" w:hAnsi="Fira Mono"/>
              </w:rPr>
              <w:t>6. remainingCapacity ← W</w:t>
            </w:r>
          </w:p>
          <w:p>
            <w:pPr>
              <w:pStyle w:val="normal1"/>
              <w:shd w:val="clear" w:fill="F2F2F2"/>
              <w:rPr>
                <w:rFonts w:ascii="Courier New" w:hAnsi="Courier New" w:eastAsia="Courier New" w:cs="Courier New"/>
              </w:rPr>
            </w:pPr>
            <w:r>
              <w:rPr>
                <w:rFonts w:eastAsia="Courier New" w:cs="Courier New" w:ascii="Courier New" w:hAnsi="Courier New"/>
              </w:rPr>
              <w:t>7. for each item in sorted items do</w:t>
            </w:r>
          </w:p>
          <w:p>
            <w:pPr>
              <w:pStyle w:val="normal1"/>
              <w:shd w:val="clear" w:fill="F2F2F2"/>
              <w:rPr>
                <w:rFonts w:ascii="Courier New" w:hAnsi="Courier New" w:eastAsia="Courier New" w:cs="Courier New"/>
              </w:rPr>
            </w:pPr>
            <w:r>
              <w:rPr>
                <w:rFonts w:eastAsia="Courier New" w:cs="Courier New" w:ascii="Courier New" w:hAnsi="Courier New"/>
              </w:rPr>
              <w:t>8.   if remainingCapacity = 0 then</w:t>
            </w:r>
          </w:p>
          <w:p>
            <w:pPr>
              <w:pStyle w:val="normal1"/>
              <w:shd w:val="clear" w:fill="F2F2F2"/>
              <w:rPr>
                <w:rFonts w:ascii="Courier New" w:hAnsi="Courier New" w:eastAsia="Courier New" w:cs="Courier New"/>
              </w:rPr>
            </w:pPr>
            <w:r>
              <w:rPr>
                <w:rFonts w:eastAsia="Courier New" w:cs="Courier New" w:ascii="Courier New" w:hAnsi="Courier New"/>
              </w:rPr>
              <w:t>9.     break</w:t>
            </w:r>
          </w:p>
          <w:p>
            <w:pPr>
              <w:pStyle w:val="normal1"/>
              <w:shd w:val="clear" w:fill="F2F2F2"/>
              <w:rPr>
                <w:rFonts w:ascii="Courier New" w:hAnsi="Courier New" w:eastAsia="Courier New" w:cs="Courier New"/>
              </w:rPr>
            </w:pPr>
            <w:r>
              <w:rPr>
                <w:rFonts w:eastAsia="Courier New" w:cs="Courier New" w:ascii="Courier New" w:hAnsi="Courier New"/>
              </w:rPr>
              <w:t>10.  end if</w:t>
            </w:r>
          </w:p>
          <w:p>
            <w:pPr>
              <w:pStyle w:val="normal1"/>
              <w:shd w:val="clear" w:fill="F2F2F2"/>
              <w:rPr>
                <w:rFonts w:ascii="Courier New" w:hAnsi="Courier New" w:eastAsia="Courier New" w:cs="Courier New"/>
              </w:rPr>
            </w:pPr>
            <w:r>
              <w:rPr>
                <w:rFonts w:eastAsia="Gungsuh" w:cs="Gungsuh" w:ascii="Gungsuh" w:hAnsi="Gungsuh"/>
              </w:rPr>
              <w:t>11.  if item.weight ≤ remainingCapacity then</w:t>
            </w:r>
          </w:p>
          <w:p>
            <w:pPr>
              <w:pStyle w:val="normal1"/>
              <w:shd w:val="clear" w:fill="F2F2F2"/>
              <w:rPr>
                <w:rFonts w:ascii="Courier New" w:hAnsi="Courier New" w:eastAsia="Courier New" w:cs="Courier New"/>
              </w:rPr>
            </w:pPr>
            <w:r>
              <w:rPr>
                <w:rFonts w:eastAsia="Fira Mono" w:cs="Fira Mono" w:ascii="Fira Mono" w:hAnsi="Fira Mono"/>
              </w:rPr>
              <w:t>12.    totalValue ← totalValue + item.value</w:t>
            </w:r>
          </w:p>
          <w:p>
            <w:pPr>
              <w:pStyle w:val="normal1"/>
              <w:shd w:val="clear" w:fill="F2F2F2"/>
              <w:rPr>
                <w:rFonts w:ascii="Courier New" w:hAnsi="Courier New" w:eastAsia="Courier New" w:cs="Courier New"/>
              </w:rPr>
            </w:pPr>
            <w:r>
              <w:rPr>
                <w:rFonts w:eastAsia="Fira Mono" w:cs="Fira Mono" w:ascii="Fira Mono" w:hAnsi="Fira Mono"/>
              </w:rPr>
              <w:t>13.    remainingCapacity ← remainingCapacity - item.weight</w:t>
            </w:r>
          </w:p>
          <w:p>
            <w:pPr>
              <w:pStyle w:val="normal1"/>
              <w:shd w:val="clear" w:fill="F2F2F2"/>
              <w:rPr>
                <w:rFonts w:ascii="Courier New" w:hAnsi="Courier New" w:eastAsia="Courier New" w:cs="Courier New"/>
              </w:rPr>
            </w:pPr>
            <w:r>
              <w:rPr>
                <w:rFonts w:eastAsia="Courier New" w:cs="Courier New" w:ascii="Courier New" w:hAnsi="Courier New"/>
              </w:rPr>
              <w:t>14.  else if item.isDivisible = true then</w:t>
            </w:r>
          </w:p>
          <w:p>
            <w:pPr>
              <w:pStyle w:val="normal1"/>
              <w:shd w:val="clear" w:fill="F2F2F2"/>
              <w:rPr>
                <w:rFonts w:ascii="Courier New" w:hAnsi="Courier New" w:eastAsia="Courier New" w:cs="Courier New"/>
              </w:rPr>
            </w:pPr>
            <w:r>
              <w:rPr>
                <w:rFonts w:eastAsia="Fira Mono" w:cs="Fira Mono" w:ascii="Fira Mono" w:hAnsi="Fira Mono"/>
              </w:rPr>
              <w:t>15.    fraction ← remainingCapacity / item.weight</w:t>
            </w:r>
          </w:p>
          <w:p>
            <w:pPr>
              <w:pStyle w:val="normal1"/>
              <w:shd w:val="clear" w:fill="F2F2F2"/>
              <w:rPr>
                <w:rFonts w:ascii="Courier New" w:hAnsi="Courier New" w:eastAsia="Courier New" w:cs="Courier New"/>
              </w:rPr>
            </w:pPr>
            <w:r>
              <w:rPr>
                <w:rFonts w:eastAsia="Fira Mono" w:cs="Fira Mono" w:ascii="Fira Mono" w:hAnsi="Fira Mono"/>
              </w:rPr>
              <w:t>16.    totalValue ← totalValue + (fraction × item.value)</w:t>
            </w:r>
          </w:p>
          <w:p>
            <w:pPr>
              <w:pStyle w:val="normal1"/>
              <w:shd w:val="clear" w:fill="F2F2F2"/>
              <w:rPr>
                <w:rFonts w:ascii="Courier New" w:hAnsi="Courier New" w:eastAsia="Courier New" w:cs="Courier New"/>
              </w:rPr>
            </w:pPr>
            <w:r>
              <w:rPr>
                <w:rFonts w:eastAsia="Fira Mono" w:cs="Fira Mono" w:ascii="Fira Mono" w:hAnsi="Fira Mono"/>
              </w:rPr>
              <w:t>17.    remainingCapacity ← 0</w:t>
            </w:r>
          </w:p>
          <w:p>
            <w:pPr>
              <w:pStyle w:val="normal1"/>
              <w:shd w:val="clear" w:fill="F2F2F2"/>
              <w:rPr>
                <w:rFonts w:ascii="Courier New" w:hAnsi="Courier New" w:eastAsia="Courier New" w:cs="Courier New"/>
              </w:rPr>
            </w:pPr>
            <w:r>
              <w:rPr>
                <w:rFonts w:eastAsia="Courier New" w:cs="Courier New" w:ascii="Courier New" w:hAnsi="Courier New"/>
              </w:rPr>
              <w:t>18.  else</w:t>
            </w:r>
          </w:p>
          <w:p>
            <w:pPr>
              <w:pStyle w:val="normal1"/>
              <w:shd w:val="clear" w:fill="F2F2F2"/>
              <w:rPr>
                <w:rFonts w:ascii="Courier New" w:hAnsi="Courier New" w:eastAsia="Courier New" w:cs="Courier New"/>
              </w:rPr>
            </w:pPr>
            <w:r>
              <w:rPr>
                <w:rFonts w:eastAsia="Courier New" w:cs="Courier New" w:ascii="Courier New" w:hAnsi="Courier New"/>
              </w:rPr>
              <w:t>19.    // Item is indivisible and cannot fit</w:t>
            </w:r>
          </w:p>
          <w:p>
            <w:pPr>
              <w:pStyle w:val="normal1"/>
              <w:shd w:val="clear" w:fill="F2F2F2"/>
              <w:rPr>
                <w:rFonts w:ascii="Courier New" w:hAnsi="Courier New" w:eastAsia="Courier New" w:cs="Courier New"/>
              </w:rPr>
            </w:pPr>
            <w:r>
              <w:rPr>
                <w:rFonts w:eastAsia="Courier New" w:cs="Courier New" w:ascii="Courier New" w:hAnsi="Courier New"/>
              </w:rPr>
              <w:t>20.    continue</w:t>
            </w:r>
          </w:p>
          <w:p>
            <w:pPr>
              <w:pStyle w:val="normal1"/>
              <w:shd w:val="clear" w:fill="F2F2F2"/>
              <w:rPr>
                <w:rFonts w:ascii="Courier New" w:hAnsi="Courier New" w:eastAsia="Courier New" w:cs="Courier New"/>
              </w:rPr>
            </w:pPr>
            <w:r>
              <w:rPr>
                <w:rFonts w:eastAsia="Courier New" w:cs="Courier New" w:ascii="Courier New" w:hAnsi="Courier New"/>
              </w:rPr>
              <w:t>21.  end if</w:t>
            </w:r>
          </w:p>
          <w:p>
            <w:pPr>
              <w:pStyle w:val="normal1"/>
              <w:shd w:val="clear" w:fill="F2F2F2"/>
              <w:rPr>
                <w:rFonts w:ascii="Courier New" w:hAnsi="Courier New" w:eastAsia="Courier New" w:cs="Courier New"/>
              </w:rPr>
            </w:pPr>
            <w:r>
              <w:rPr>
                <w:rFonts w:eastAsia="Courier New" w:cs="Courier New" w:ascii="Courier New" w:hAnsi="Courier New"/>
              </w:rPr>
              <w:t>22. end for</w:t>
            </w:r>
          </w:p>
          <w:p>
            <w:pPr>
              <w:pStyle w:val="normal1"/>
              <w:shd w:val="clear" w:fill="F2F2F2"/>
              <w:rPr>
                <w:rFonts w:ascii="Courier New" w:hAnsi="Courier New" w:eastAsia="Courier New" w:cs="Courier New"/>
              </w:rPr>
            </w:pPr>
            <w:r>
              <w:rPr>
                <w:rFonts w:eastAsia="Courier New" w:cs="Courier New" w:ascii="Courier New" w:hAnsi="Courier New"/>
              </w:rPr>
              <w:t>23. return totalValue</w:t>
            </w:r>
          </w:p>
          <w:p>
            <w:pPr>
              <w:pStyle w:val="normal1"/>
              <w:shd w:val="clear" w:fill="F2F2F2"/>
              <w:rPr>
                <w:rFonts w:ascii="Courier New" w:hAnsi="Courier New" w:eastAsia="Courier New" w:cs="Courier New"/>
              </w:rPr>
            </w:pPr>
            <w:r>
              <w:rPr>
                <w:rFonts w:eastAsia="Courier New" w:cs="Courier New" w:ascii="Courier New" w:hAnsi="Courier New"/>
              </w:rPr>
              <w:t>END ALGORITHM</w:t>
            </w:r>
          </w:p>
          <w:p>
            <w:pPr>
              <w:pStyle w:val="Heading1"/>
              <w:rPr>
                <w:b/>
                <w:bCs/>
                <w:color w:val="000000"/>
              </w:rPr>
            </w:pPr>
            <w:r>
              <w:rPr>
                <w:b/>
                <w:bCs/>
                <w:color w:val="000000"/>
              </w:rPr>
            </w:r>
          </w:p>
        </w:tc>
      </w:tr>
    </w:tbl>
    <w:p>
      <w:pPr>
        <w:pStyle w:val="Heading1"/>
        <w:spacing w:lineRule="auto" w:line="259" w:before="300" w:after="150"/>
        <w:rPr>
          <w:b/>
          <w:bCs/>
          <w:color w:val="000000"/>
        </w:rPr>
      </w:pPr>
      <w:r>
        <w:rPr>
          <w:b/>
          <w:bCs/>
          <w:color w:val="000000"/>
        </w:rPr>
        <w:t>6. Example:</w:t>
      </w:r>
    </w:p>
    <w:p>
      <w:pPr>
        <w:pStyle w:val="normal1"/>
        <w:spacing w:lineRule="auto" w:line="240" w:before="240" w:after="240"/>
        <w:rPr>
          <w:b/>
          <w:bCs/>
          <w:sz w:val="24"/>
          <w:szCs w:val="24"/>
        </w:rPr>
      </w:pPr>
      <w:r>
        <w:rPr>
          <w:b/>
          <w:bCs/>
          <w:sz w:val="24"/>
          <w:szCs w:val="24"/>
        </w:rPr>
        <w:t>Boat capacity: 25 kg</w:t>
      </w:r>
    </w:p>
    <w:tbl>
      <w:tblPr>
        <w:tblStyle w:val="Table4"/>
        <w:tblW w:w="9036" w:type="dxa"/>
        <w:jc w:val="start"/>
        <w:tblInd w:w="0" w:type="dxa"/>
        <w:tblLayout w:type="fixed"/>
        <w:tblCellMar>
          <w:top w:w="0" w:type="dxa"/>
          <w:start w:w="108" w:type="dxa"/>
          <w:bottom w:w="0" w:type="dxa"/>
          <w:end w:w="108" w:type="dxa"/>
        </w:tblCellMar>
        <w:tblLook w:val="0600"/>
      </w:tblPr>
      <w:tblGrid>
        <w:gridCol w:w="1452"/>
        <w:gridCol w:w="1508"/>
        <w:gridCol w:w="952"/>
        <w:gridCol w:w="1194"/>
        <w:gridCol w:w="2032"/>
        <w:gridCol w:w="1898"/>
      </w:tblGrid>
      <w:tr>
        <w:trPr>
          <w:trHeight w:val="300" w:hRule="atLeast"/>
        </w:trPr>
        <w:tc>
          <w:tcPr>
            <w:tcW w:w="145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b/>
                <w:bCs/>
                <w:sz w:val="24"/>
                <w:szCs w:val="24"/>
              </w:rPr>
            </w:pPr>
            <w:r>
              <w:rPr>
                <w:b/>
                <w:bCs/>
                <w:sz w:val="24"/>
                <w:szCs w:val="24"/>
              </w:rPr>
              <w:t>Item</w:t>
            </w:r>
          </w:p>
        </w:tc>
        <w:tc>
          <w:tcPr>
            <w:tcW w:w="150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b/>
                <w:bCs/>
                <w:sz w:val="24"/>
                <w:szCs w:val="24"/>
              </w:rPr>
            </w:pPr>
            <w:r>
              <w:rPr>
                <w:b/>
                <w:bCs/>
                <w:sz w:val="24"/>
                <w:szCs w:val="24"/>
              </w:rPr>
              <w:t>Weight (kg)</w:t>
            </w:r>
          </w:p>
        </w:tc>
        <w:tc>
          <w:tcPr>
            <w:tcW w:w="95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b/>
                <w:bCs/>
                <w:sz w:val="24"/>
                <w:szCs w:val="24"/>
              </w:rPr>
            </w:pPr>
            <w:r>
              <w:rPr>
                <w:b/>
                <w:bCs/>
                <w:sz w:val="24"/>
                <w:szCs w:val="24"/>
              </w:rPr>
              <w:t>Utility</w:t>
            </w:r>
          </w:p>
        </w:tc>
        <w:tc>
          <w:tcPr>
            <w:tcW w:w="11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b/>
                <w:bCs/>
                <w:sz w:val="24"/>
                <w:szCs w:val="24"/>
              </w:rPr>
            </w:pPr>
            <w:r>
              <w:rPr>
                <w:b/>
                <w:bCs/>
                <w:sz w:val="24"/>
                <w:szCs w:val="24"/>
              </w:rPr>
              <w:t>Divisible</w:t>
            </w:r>
          </w:p>
        </w:tc>
        <w:tc>
          <w:tcPr>
            <w:tcW w:w="203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b/>
                <w:bCs/>
                <w:sz w:val="24"/>
                <w:szCs w:val="24"/>
              </w:rPr>
            </w:pPr>
            <w:r>
              <w:rPr>
                <w:b/>
                <w:bCs/>
                <w:sz w:val="24"/>
                <w:szCs w:val="24"/>
              </w:rPr>
              <w:t>Taken</w:t>
            </w:r>
          </w:p>
        </w:tc>
        <w:tc>
          <w:tcPr>
            <w:tcW w:w="18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b/>
                <w:bCs/>
                <w:sz w:val="24"/>
                <w:szCs w:val="24"/>
              </w:rPr>
            </w:pPr>
            <w:r>
              <w:rPr>
                <w:b/>
                <w:bCs/>
                <w:sz w:val="24"/>
                <w:szCs w:val="24"/>
              </w:rPr>
              <w:t>Value Obtained</w:t>
            </w:r>
          </w:p>
        </w:tc>
      </w:tr>
      <w:tr>
        <w:trPr>
          <w:trHeight w:val="300" w:hRule="atLeast"/>
        </w:trPr>
        <w:tc>
          <w:tcPr>
            <w:tcW w:w="1452"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Medical Kit</w:t>
            </w:r>
          </w:p>
        </w:tc>
        <w:tc>
          <w:tcPr>
            <w:tcW w:w="1508"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8</w:t>
            </w:r>
          </w:p>
        </w:tc>
        <w:tc>
          <w:tcPr>
            <w:tcW w:w="952"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80</w:t>
            </w:r>
          </w:p>
        </w:tc>
        <w:tc>
          <w:tcPr>
            <w:tcW w:w="1194"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No</w:t>
            </w:r>
          </w:p>
        </w:tc>
        <w:tc>
          <w:tcPr>
            <w:tcW w:w="2032"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Full</w:t>
            </w:r>
          </w:p>
        </w:tc>
        <w:tc>
          <w:tcPr>
            <w:tcW w:w="1898"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80</w:t>
            </w:r>
          </w:p>
        </w:tc>
      </w:tr>
      <w:tr>
        <w:trPr>
          <w:trHeight w:val="300" w:hRule="atLeast"/>
        </w:trPr>
        <w:tc>
          <w:tcPr>
            <w:tcW w:w="1452"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Rice</w:t>
            </w:r>
          </w:p>
        </w:tc>
        <w:tc>
          <w:tcPr>
            <w:tcW w:w="1508"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12</w:t>
            </w:r>
          </w:p>
        </w:tc>
        <w:tc>
          <w:tcPr>
            <w:tcW w:w="952"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36</w:t>
            </w:r>
          </w:p>
        </w:tc>
        <w:tc>
          <w:tcPr>
            <w:tcW w:w="1194"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Yes</w:t>
            </w:r>
          </w:p>
        </w:tc>
        <w:tc>
          <w:tcPr>
            <w:tcW w:w="2032"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Full</w:t>
            </w:r>
          </w:p>
        </w:tc>
        <w:tc>
          <w:tcPr>
            <w:tcW w:w="1898"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36</w:t>
            </w:r>
          </w:p>
        </w:tc>
      </w:tr>
      <w:tr>
        <w:trPr>
          <w:trHeight w:val="300" w:hRule="atLeast"/>
        </w:trPr>
        <w:tc>
          <w:tcPr>
            <w:tcW w:w="1452"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Blankets</w:t>
            </w:r>
          </w:p>
        </w:tc>
        <w:tc>
          <w:tcPr>
            <w:tcW w:w="1508"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15</w:t>
            </w:r>
          </w:p>
        </w:tc>
        <w:tc>
          <w:tcPr>
            <w:tcW w:w="952"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15</w:t>
            </w:r>
          </w:p>
        </w:tc>
        <w:tc>
          <w:tcPr>
            <w:tcW w:w="1194"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Yes</w:t>
            </w:r>
          </w:p>
        </w:tc>
        <w:tc>
          <w:tcPr>
            <w:tcW w:w="2032"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Partial (if needed)</w:t>
            </w:r>
          </w:p>
        </w:tc>
        <w:tc>
          <w:tcPr>
            <w:tcW w:w="1898" w:type="dxa"/>
            <w:tcBorders>
              <w:top w:val="single" w:sz="4" w:space="0" w:color="000000"/>
              <w:start w:val="single" w:sz="4" w:space="0" w:color="000000"/>
              <w:bottom w:val="single" w:sz="4" w:space="0" w:color="000000"/>
              <w:end w:val="single" w:sz="4" w:space="0" w:color="000000"/>
            </w:tcBorders>
            <w:vAlign w:val="center"/>
          </w:tcPr>
          <w:p>
            <w:pPr>
              <w:pStyle w:val="normal1"/>
              <w:rPr>
                <w:sz w:val="24"/>
                <w:szCs w:val="24"/>
              </w:rPr>
            </w:pPr>
            <w:r>
              <w:rPr>
                <w:sz w:val="24"/>
                <w:szCs w:val="24"/>
              </w:rPr>
              <w:t>up to 15</w:t>
            </w:r>
          </w:p>
        </w:tc>
      </w:tr>
    </w:tbl>
    <w:p>
      <w:pPr>
        <w:pStyle w:val="normal1"/>
        <w:spacing w:lineRule="auto" w:line="240" w:before="240" w:after="240"/>
        <w:rPr>
          <w:b/>
          <w:bCs/>
          <w:sz w:val="24"/>
          <w:szCs w:val="24"/>
        </w:rPr>
      </w:pPr>
      <w:r>
        <w:rPr>
          <w:b/>
          <w:bCs/>
          <w:sz w:val="24"/>
          <w:szCs w:val="24"/>
        </w:rPr>
        <w:t>Step 1: Calculate utility per kg</w:t>
      </w:r>
    </w:p>
    <w:p>
      <w:pPr>
        <w:pStyle w:val="normal1"/>
        <w:keepNext w:val="false"/>
        <w:keepLines w:val="false"/>
        <w:pageBreakBefore w:val="false"/>
        <w:widowControl/>
        <w:numPr>
          <w:ilvl w:val="0"/>
          <w:numId w:val="4"/>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Medical Kit: 80 / 8 = 10</w:t>
      </w:r>
    </w:p>
    <w:p>
      <w:pPr>
        <w:pStyle w:val="normal1"/>
        <w:keepNext w:val="false"/>
        <w:keepLines w:val="false"/>
        <w:pageBreakBefore w:val="false"/>
        <w:widowControl/>
        <w:numPr>
          <w:ilvl w:val="0"/>
          <w:numId w:val="4"/>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Rice: 36 / 12 = 3</w:t>
      </w:r>
    </w:p>
    <w:p>
      <w:pPr>
        <w:pStyle w:val="normal1"/>
        <w:keepNext w:val="false"/>
        <w:keepLines w:val="false"/>
        <w:pageBreakBefore w:val="false"/>
        <w:widowControl/>
        <w:numPr>
          <w:ilvl w:val="0"/>
          <w:numId w:val="4"/>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Blankets: 15 / 15 = 1</w:t>
      </w:r>
    </w:p>
    <w:p>
      <w:pPr>
        <w:pStyle w:val="normal1"/>
        <w:spacing w:lineRule="auto" w:line="240" w:before="240" w:after="240"/>
        <w:rPr>
          <w:sz w:val="24"/>
          <w:szCs w:val="24"/>
        </w:rPr>
      </w:pPr>
      <w:r>
        <w:rPr>
          <w:b/>
          <w:bCs/>
          <w:sz w:val="24"/>
          <w:szCs w:val="24"/>
        </w:rPr>
        <w:t>Preference order:</w:t>
      </w:r>
      <w:r>
        <w:rPr>
          <w:rFonts w:eastAsia="Cardo" w:cs="Cardo" w:ascii="Cardo" w:hAnsi="Cardo"/>
          <w:sz w:val="24"/>
          <w:szCs w:val="24"/>
        </w:rPr>
        <w:t xml:space="preserve"> Medical Kit → Rice → Blankets</w:t>
      </w:r>
    </w:p>
    <w:p>
      <w:pPr>
        <w:pStyle w:val="normal1"/>
        <w:spacing w:lineRule="auto" w:line="240" w:before="240" w:after="240"/>
        <w:rPr>
          <w:b/>
          <w:bCs/>
          <w:sz w:val="24"/>
          <w:szCs w:val="24"/>
        </w:rPr>
      </w:pPr>
      <w:r>
        <w:rPr>
          <w:b/>
          <w:bCs/>
          <w:sz w:val="24"/>
          <w:szCs w:val="24"/>
        </w:rPr>
        <w:t>Step 2: Fill the boat</w:t>
      </w:r>
    </w:p>
    <w:p>
      <w:pPr>
        <w:pStyle w:val="normal1"/>
        <w:keepNext w:val="false"/>
        <w:keepLines w:val="false"/>
        <w:pageBreakBefore w:val="false"/>
        <w:widowControl/>
        <w:numPr>
          <w:ilvl w:val="0"/>
          <w:numId w:val="3"/>
        </w:numPr>
        <w:pBdr/>
        <w:shd w:val="clear" w:fill="auto"/>
        <w:spacing w:lineRule="auto" w:line="240" w:before="0" w:after="0"/>
        <w:ind w:hanging="360" w:start="720" w:end="0"/>
        <w:jc w:val="start"/>
        <w:rPr>
          <w:sz w:val="24"/>
          <w:szCs w:val="24"/>
        </w:rPr>
      </w:pPr>
      <w:r>
        <w:rPr>
          <w:rFonts w:eastAsia="Gungsuh" w:cs="Gungsuh" w:ascii="Gungsuh" w:hAnsi="Gungsuh"/>
          <w:b w:val="false"/>
          <w:bCs w:val="false"/>
          <w:i w:val="false"/>
          <w:iCs w:val="false"/>
          <w:caps w:val="false"/>
          <w:smallCaps w:val="false"/>
          <w:strike w:val="false"/>
          <w:dstrike w:val="false"/>
          <w:color w:val="000000"/>
          <w:position w:val="0"/>
          <w:sz w:val="24"/>
          <w:szCs w:val="24"/>
          <w:u w:val="none"/>
          <w:shd w:fill="auto" w:val="clear"/>
          <w:vertAlign w:val="baseline"/>
        </w:rPr>
        <w:t>Take Medical Kit fully: weight used = 8 kg, utility = 80, remaining capacity = 25 − 8 = 17 kg</w:t>
      </w:r>
    </w:p>
    <w:p>
      <w:pPr>
        <w:pStyle w:val="normal1"/>
        <w:keepNext w:val="false"/>
        <w:keepLines w:val="false"/>
        <w:pageBreakBefore w:val="false"/>
        <w:widowControl/>
        <w:numPr>
          <w:ilvl w:val="0"/>
          <w:numId w:val="3"/>
        </w:numPr>
        <w:pBdr/>
        <w:shd w:val="clear" w:fill="auto"/>
        <w:spacing w:lineRule="auto" w:line="240" w:before="0" w:after="0"/>
        <w:ind w:hanging="360" w:start="720" w:end="0"/>
        <w:jc w:val="start"/>
        <w:rPr>
          <w:sz w:val="24"/>
          <w:szCs w:val="24"/>
        </w:rPr>
      </w:pPr>
      <w:r>
        <w:rPr>
          <w:rFonts w:eastAsia="Gungsuh" w:cs="Gungsuh" w:ascii="Gungsuh" w:hAnsi="Gungsuh"/>
          <w:b w:val="false"/>
          <w:bCs w:val="false"/>
          <w:i w:val="false"/>
          <w:iCs w:val="false"/>
          <w:caps w:val="false"/>
          <w:smallCaps w:val="false"/>
          <w:strike w:val="false"/>
          <w:dstrike w:val="false"/>
          <w:color w:val="000000"/>
          <w:position w:val="0"/>
          <w:sz w:val="24"/>
          <w:szCs w:val="24"/>
          <w:u w:val="none"/>
          <w:shd w:fill="auto" w:val="clear"/>
          <w:vertAlign w:val="baseline"/>
        </w:rPr>
        <w:t>Take Rice fully (weight 12 kg, divisible): fits completely, utility = 36, remaining capacity = 17 − 12 = 5 kg</w:t>
      </w:r>
    </w:p>
    <w:p>
      <w:pPr>
        <w:pStyle w:val="normal1"/>
        <w:keepNext w:val="false"/>
        <w:keepLines w:val="false"/>
        <w:pageBreakBefore w:val="false"/>
        <w:widowControl/>
        <w:numPr>
          <w:ilvl w:val="0"/>
          <w:numId w:val="3"/>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Take Blankets partially (weight 15 kg, divisible): only 5 kg fits, utility = 15 × (5/15) = 5</w:t>
      </w:r>
    </w:p>
    <w:p>
      <w:pPr>
        <w:pStyle w:val="normal1"/>
        <w:spacing w:lineRule="auto" w:line="240" w:before="240" w:after="240"/>
        <w:rPr>
          <w:b/>
          <w:bCs/>
          <w:sz w:val="24"/>
          <w:szCs w:val="24"/>
        </w:rPr>
      </w:pPr>
      <w:r>
        <w:rPr>
          <w:b/>
          <w:bCs/>
          <w:sz w:val="24"/>
          <w:szCs w:val="24"/>
        </w:rPr>
        <w:t>Step 3: Total Utility</w:t>
      </w:r>
    </w:p>
    <w:p>
      <w:pPr>
        <w:pStyle w:val="normal1"/>
        <w:keepNext w:val="false"/>
        <w:keepLines w:val="false"/>
        <w:pageBreakBefore w:val="false"/>
        <w:widowControl/>
        <w:numPr>
          <w:ilvl w:val="0"/>
          <w:numId w:val="2"/>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Medical Kit: 80</w:t>
      </w:r>
    </w:p>
    <w:p>
      <w:pPr>
        <w:pStyle w:val="normal1"/>
        <w:keepNext w:val="false"/>
        <w:keepLines w:val="false"/>
        <w:pageBreakBefore w:val="false"/>
        <w:widowControl/>
        <w:numPr>
          <w:ilvl w:val="0"/>
          <w:numId w:val="2"/>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Rice: 36</w:t>
      </w:r>
    </w:p>
    <w:p>
      <w:pPr>
        <w:pStyle w:val="normal1"/>
        <w:keepNext w:val="false"/>
        <w:keepLines w:val="false"/>
        <w:pageBreakBefore w:val="false"/>
        <w:widowControl/>
        <w:numPr>
          <w:ilvl w:val="0"/>
          <w:numId w:val="2"/>
        </w:numPr>
        <w:pBdr/>
        <w:shd w:val="clear" w:fill="auto"/>
        <w:spacing w:lineRule="auto" w:line="240" w:before="0" w:after="0"/>
        <w:ind w:hanging="360" w:start="720" w:end="0"/>
        <w:jc w:val="start"/>
        <w:rPr>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Blankets (partial): 5</w:t>
      </w:r>
    </w:p>
    <w:p>
      <w:pPr>
        <w:pStyle w:val="normal1"/>
        <w:spacing w:lineRule="auto" w:line="240" w:before="240" w:after="240"/>
        <w:rPr>
          <w:b/>
          <w:bCs/>
          <w:sz w:val="24"/>
          <w:szCs w:val="24"/>
        </w:rPr>
      </w:pPr>
      <w:r>
        <w:rPr>
          <w:b/>
          <w:bCs/>
          <w:sz w:val="24"/>
          <w:szCs w:val="24"/>
        </w:rPr>
        <w:t>Total Utility = 121</w:t>
      </w:r>
    </w:p>
    <w:p>
      <w:pPr>
        <w:pStyle w:val="Heading1"/>
        <w:spacing w:lineRule="auto" w:line="240" w:before="300" w:after="150"/>
        <w:rPr>
          <w:b/>
          <w:bCs/>
          <w:color w:val="000000"/>
        </w:rPr>
      </w:pPr>
      <w:bookmarkStart w:id="3" w:name="_heading=h.t56a0ij9g166"/>
      <w:bookmarkEnd w:id="3"/>
      <w:r>
        <w:rPr>
          <w:b/>
          <w:bCs/>
          <w:color w:val="000000"/>
        </w:rPr>
        <w:t>7. Output:</w:t>
      </w:r>
    </w:p>
    <w:p>
      <w:pPr>
        <w:pStyle w:val="normal1"/>
        <w:rPr/>
      </w:pPr>
      <w:r>
        <w:rPr/>
        <w:drawing>
          <wp:inline distT="0" distB="0" distL="0" distR="0">
            <wp:extent cx="6858000" cy="298450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4"/>
                    <a:stretch>
                      <a:fillRect/>
                    </a:stretch>
                  </pic:blipFill>
                  <pic:spPr bwMode="auto">
                    <a:xfrm>
                      <a:off x="0" y="0"/>
                      <a:ext cx="6858000" cy="2984500"/>
                    </a:xfrm>
                    <a:prstGeom prst="rect">
                      <a:avLst/>
                    </a:prstGeom>
                    <a:noFill/>
                  </pic:spPr>
                </pic:pic>
              </a:graphicData>
            </a:graphic>
          </wp:inline>
        </w:drawing>
      </w:r>
    </w:p>
    <w:p>
      <w:pPr>
        <w:pStyle w:val="normal1"/>
        <w:spacing w:lineRule="auto" w:line="240" w:before="100" w:after="200"/>
        <w:rPr>
          <w:b/>
          <w:bCs/>
        </w:rPr>
      </w:pPr>
      <w:r>
        <w:rPr>
          <w:b/>
          <w:bCs/>
        </w:rPr>
      </w:r>
    </w:p>
    <w:p>
      <w:pPr>
        <w:pStyle w:val="Heading1"/>
        <w:spacing w:lineRule="auto" w:line="240" w:before="300" w:after="150"/>
        <w:rPr>
          <w:b/>
          <w:bCs/>
          <w:color w:val="000000"/>
        </w:rPr>
      </w:pPr>
      <w:r>
        <w:rPr>
          <w:b/>
          <w:bCs/>
          <w:color w:val="000000"/>
        </w:rPr>
        <w:t>8. Conclusion:</w:t>
      </w:r>
    </w:p>
    <w:p>
      <w:pPr>
        <w:pStyle w:val="normal1"/>
        <w:spacing w:lineRule="auto" w:line="240" w:before="0" w:after="100"/>
        <w:rPr>
          <w:sz w:val="24"/>
          <w:szCs w:val="24"/>
        </w:rPr>
      </w:pPr>
      <w:r>
        <w:rPr>
          <w:sz w:val="24"/>
          <w:szCs w:val="24"/>
        </w:rPr>
        <w:t>The Fractional Knapsack Algorithm maximizes utility by prioritizing items with the highest value-to-weight ratio. In emergency relief logistics, this ensures that life-saving items like medicine kits are transported first, followed by food and water as space allows. The greedy algorithm is both efficient (O(n log n)) and optimal for fractional cases, making it highly effective in disaster management where quick, resource-optimized decisions are critical.</w:t>
      </w:r>
    </w:p>
    <w:p>
      <w:pPr>
        <w:pStyle w:val="normal1"/>
        <w:spacing w:lineRule="auto" w:line="240" w:before="0" w:after="100"/>
        <w:rPr/>
      </w:pPr>
      <w:r>
        <w:rPr/>
      </w:r>
    </w:p>
    <w:p>
      <w:pPr>
        <w:pStyle w:val="normal1"/>
        <w:pBdr>
          <w:bottom w:val="single" w:sz="6" w:space="1" w:color="000000"/>
        </w:pBdr>
        <w:spacing w:lineRule="auto" w:line="240" w:before="0" w:after="100"/>
        <w:rPr/>
      </w:pPr>
      <w:r>
        <w:rPr/>
      </w:r>
    </w:p>
    <w:p>
      <w:pPr>
        <w:pStyle w:val="normal1"/>
        <w:spacing w:lineRule="auto" w:line="240" w:before="0" w:after="100"/>
        <w:rPr/>
      </w:pPr>
      <w:r>
        <w:rPr/>
      </w:r>
    </w:p>
    <w:sectPr>
      <w:type w:val="nextPage"/>
      <w:pgSz w:w="12240" w:h="15840"/>
      <w:pgMar w:left="720" w:right="720" w:gutter="0" w:header="0" w:top="720" w:footer="0" w:bottom="72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 w:name="Arial">
    <w:charset w:val="01"/>
    <w:family w:val="roman"/>
    <w:pitch w:val="variable"/>
  </w:font>
  <w:font w:name="Courier New">
    <w:charset w:val="01"/>
    <w:family w:val="roman"/>
    <w:pitch w:val="variable"/>
  </w:font>
  <w:font w:name="Fira Mono">
    <w:charset w:val="01"/>
    <w:family w:val="roman"/>
    <w:pitch w:val="variable"/>
    <w:embedRegular r:id="rId1" w:fontKey="{01014A78-CABC-4EF0-12AC-5CD89AEFDE01}"/>
  </w:font>
  <w:font w:name="Gungsuh">
    <w:charset w:val="01"/>
    <w:family w:val="roman"/>
    <w:pitch w:val="variable"/>
  </w:font>
  <w:font w:name="Cardo">
    <w:charset w:val="01"/>
    <w:family w:val="roman"/>
    <w:pitch w:val="variable"/>
    <w:embedRegular r:id="rId2" w:fontKey="{02014A78-CABC-4EF0-12AC-5CD89AEFDE02}"/>
    <w:embedBold r:id="rId3" w:fontKey="{03014A78-CABC-4EF0-12AC-5CD89AEFDE03}"/>
    <w:embedItalic r:id="rId4" w:fontKey="{04014A78-CABC-4EF0-12AC-5CD89AEFDE04}"/>
    <w:embedBoldItalic r:id="rId5" w:fontKey="{05014A78-CABC-4EF0-12AC-5CD89AEFDE05}"/>
  </w:font>
  <w:font w:name="Noto Sans Symbols">
    <w:charset w:val="01"/>
    <w:family w:val="swiss"/>
    <w:pitch w:val="variable"/>
    <w:embedRegular r:id="rId6" w:fontKey="{06014A78-CABC-4EF0-12AC-5CD89AEFDE06}"/>
    <w:embedBold r:id="rId7" w:fontKey="{07014A78-CABC-4EF0-12AC-5CD89AEFDE07}"/>
    <w:embedItalic r:id="rId8" w:fontKey="{08014A78-CABC-4EF0-12AC-5CD89AEFDE08}"/>
  </w:font>
  <w:font w:name="Courier New">
    <w:charset w:val="01"/>
    <w:family w:val="modern"/>
    <w:pitch w:val="fixed"/>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4">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450" w:hanging="2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iberation Sans"/>
        <w:lang w:val="en-IN"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Noto Serif CJK SC" w:cs="Liberation Sans"/>
      <w:color w:val="auto"/>
      <w:kern w:val="0"/>
      <w:sz w:val="20"/>
      <w:szCs w:val="20"/>
      <w:lang w:val="en-IN" w:eastAsia="zh-CN" w:bidi="hi-IN"/>
    </w:rPr>
  </w:style>
  <w:style w:type="paragraph" w:styleId="Heading1">
    <w:name w:val="heading 1"/>
    <w:basedOn w:val="normal1"/>
    <w:next w:val="normal1"/>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0"/>
      <w:szCs w:val="20"/>
      <w:u w:val="none"/>
      <w:shd w:fill="auto" w:val="clear"/>
      <w:vertAlign w:val="baseline"/>
    </w:rPr>
  </w:style>
  <w:style w:type="paragraph" w:styleId="Heading5">
    <w:name w:val="heading 5"/>
    <w:basedOn w:val="normal1"/>
    <w:next w:val="normal1"/>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0"/>
      <w:szCs w:val="20"/>
      <w:u w:val="none"/>
      <w:shd w:fill="auto" w:val="clear"/>
      <w:vertAlign w:val="baseline"/>
    </w:rPr>
  </w:style>
  <w:style w:type="paragraph" w:styleId="Heading6">
    <w:name w:val="heading 6"/>
    <w:basedOn w:val="normal1"/>
    <w:next w:val="normal1"/>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0"/>
      <w:szCs w:val="20"/>
      <w:u w:val="none"/>
      <w:shd w:fill="auto" w:val="clear"/>
      <w:vertAlign w:val="baseline"/>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normal1" w:default="1">
    <w:name w:val="normal1"/>
    <w:pPr>
      <w:widowControl/>
      <w:bidi w:val="0"/>
      <w:spacing w:before="0" w:after="0"/>
      <w:jc w:val="start"/>
    </w:pPr>
    <w:rPr>
      <w:rFonts w:ascii="Times New Roman" w:hAnsi="Times New Roman" w:eastAsia="Noto Serif CJK SC" w:cs="Liberation Sans"/>
      <w:color w:val="auto"/>
      <w:kern w:val="0"/>
      <w:sz w:val="20"/>
      <w:szCs w:val="20"/>
      <w:lang w:val="en-IN" w:eastAsia="zh-CN" w:bidi="hi-IN"/>
    </w:rPr>
  </w:style>
  <w:style w:type="paragraph" w:styleId="Title">
    <w:name w:val="Title"/>
    <w:basedOn w:val="normal1"/>
    <w:next w:val="normal1"/>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fqjxHTh0V8+aFZAgBHQ5CcUnq1A==">CgMxLjAyDmguZm56bjk1ejN0ajZlMg5oLm4xZ2RvOWQwZHdhczIOaC4xdGQxdnF3Y3ZzMXMyDmgudDU2YTBpajlnMTY2OAByITFXZG9oR3ZxQ3B6ekpDbzFVRGM2Z25DeXgtRVVrX2FIMg==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5</Pages>
  <Words>970</Words>
  <Characters>4916</Characters>
  <CharactersWithSpaces>5769</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2026-09-21T20:04:14Z</dcterms:modified>
  <cp:revision>1</cp:revision>
  <dc:subject/>
  <dc:title/>
</cp:coreProperties>
</file>