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EDF" w:rsidRPr="00A01EDF" w:rsidRDefault="00A01EDF" w:rsidP="00A01E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01EDF">
        <w:rPr>
          <w:rFonts w:ascii="Times New Roman" w:eastAsia="Times New Roman" w:hAnsi="Times New Roman" w:cs="Times New Roman"/>
          <w:b/>
          <w:bCs/>
          <w:sz w:val="27"/>
          <w:szCs w:val="27"/>
          <w:lang w:bidi="hi-IN"/>
        </w:rPr>
        <w:t>Literature Review: Integrating Digital Health Innovations, Traditional Practices, and Policy Interventions for NCD Management in India</w:t>
      </w:r>
    </w:p>
    <w:p w:rsidR="00A01EDF" w:rsidRPr="00A01EDF" w:rsidRDefault="00A01EDF" w:rsidP="00A01E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01EDF">
        <w:rPr>
          <w:rFonts w:ascii="Times New Roman" w:eastAsia="Times New Roman" w:hAnsi="Times New Roman" w:cs="Times New Roman"/>
          <w:b/>
          <w:bCs/>
          <w:sz w:val="24"/>
          <w:szCs w:val="24"/>
          <w:lang w:bidi="hi-IN"/>
        </w:rPr>
        <w:t>Introduction</w:t>
      </w:r>
    </w:p>
    <w:p w:rsidR="00A01EDF" w:rsidRPr="00A01EDF" w:rsidRDefault="00A01EDF" w:rsidP="00A01EDF">
      <w:p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The escalating burden of non-communicable diseases (NCDs) globally, particularly in India, underscores the need for innovative approaches that combine technology, traditional health practices, and policy-level interventions. The reviewed papers delve into various facets of NCD management, such as digital health tools, yoga, naturopathy, public health system evaluations, and AI-based solutions. This literature review synthesizes insights to highlight current challenges, innovative solutions, and future pathways.</w:t>
      </w:r>
    </w:p>
    <w:p w:rsidR="00A01EDF" w:rsidRPr="00A01EDF" w:rsidRDefault="00A01EDF" w:rsidP="00A01EDF">
      <w:pPr>
        <w:spacing w:after="0"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pict>
          <v:rect id="_x0000_i1025" style="width:0;height:1.5pt" o:hralign="center" o:hrstd="t" o:hr="t" fillcolor="#a0a0a0" stroked="f"/>
        </w:pict>
      </w:r>
    </w:p>
    <w:p w:rsidR="00A01EDF" w:rsidRPr="00A01EDF" w:rsidRDefault="00A01EDF" w:rsidP="00A01E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01EDF">
        <w:rPr>
          <w:rFonts w:ascii="Times New Roman" w:eastAsia="Times New Roman" w:hAnsi="Times New Roman" w:cs="Times New Roman"/>
          <w:b/>
          <w:bCs/>
          <w:sz w:val="24"/>
          <w:szCs w:val="24"/>
          <w:lang w:bidi="hi-IN"/>
        </w:rPr>
        <w:t>1. Public Health System: The Backbone of NCD Management</w:t>
      </w:r>
    </w:p>
    <w:p w:rsidR="00A01EDF" w:rsidRPr="00A01EDF" w:rsidRDefault="00A01EDF" w:rsidP="00A01EDF">
      <w:p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The Maharashtra State Health System's assessment reveals structural issues in India’s public health framework. While the state surpasses national health averages, disparities in rural-urban healthcare access remain a significant barrier. Secondary care infrastructure in rural areas is insufficient, and urban primary care is underdeveloped. Compounding these issues are systemic inefficiencies in financial resource allocation and human resource management​(maharashtra (Autosaved)).</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t>Key Challenges:</w:t>
      </w:r>
    </w:p>
    <w:p w:rsidR="00A01EDF" w:rsidRPr="00A01EDF" w:rsidRDefault="00A01EDF" w:rsidP="00A01EDF">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Declining reliance on public inpatient care (from 44% to ~25% in rural regions).</w:t>
      </w:r>
    </w:p>
    <w:p w:rsidR="00A01EDF" w:rsidRPr="00A01EDF" w:rsidRDefault="00A01EDF" w:rsidP="00A01EDF">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Inadequate public health funding and lack of preparedness for health emergencies.</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t>Recommendations:</w:t>
      </w:r>
    </w:p>
    <w:p w:rsidR="00A01EDF" w:rsidRPr="00A01EDF" w:rsidRDefault="00A01EDF" w:rsidP="00A01EDF">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Increase financial allocations to meet national norms.</w:t>
      </w:r>
    </w:p>
    <w:p w:rsidR="00A01EDF" w:rsidRPr="00A01EDF" w:rsidRDefault="00A01EDF" w:rsidP="00A01EDF">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Implement systemic reforms to enhance service quality and equity.</w:t>
      </w:r>
    </w:p>
    <w:p w:rsidR="00A01EDF" w:rsidRPr="00A01EDF" w:rsidRDefault="00A01EDF" w:rsidP="00A01EDF">
      <w:pPr>
        <w:spacing w:after="0"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pict>
          <v:rect id="_x0000_i1026" style="width:0;height:1.5pt" o:hralign="center" o:hrstd="t" o:hr="t" fillcolor="#a0a0a0" stroked="f"/>
        </w:pict>
      </w:r>
    </w:p>
    <w:p w:rsidR="00A01EDF" w:rsidRPr="00A01EDF" w:rsidRDefault="00A01EDF" w:rsidP="00A01E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01EDF">
        <w:rPr>
          <w:rFonts w:ascii="Times New Roman" w:eastAsia="Times New Roman" w:hAnsi="Times New Roman" w:cs="Times New Roman"/>
          <w:b/>
          <w:bCs/>
          <w:sz w:val="24"/>
          <w:szCs w:val="24"/>
          <w:lang w:bidi="hi-IN"/>
        </w:rPr>
        <w:t>2. Cognitive Frailty in Aging Populations: Gendered Perspectives</w:t>
      </w:r>
    </w:p>
    <w:p w:rsidR="00A01EDF" w:rsidRPr="00A01EDF" w:rsidRDefault="00A01EDF" w:rsidP="00A01EDF">
      <w:p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Gender differences in cognitive frailty among India’s elderly are stark. Women display significantly higher cognitive frailty rates due to educational disparities and socio-economic challenges. The dual burden of physical frailty and cognitive decline necessitates holistic interventions that account for both physiological and psychological health​(maharashtra (Autosaved)).</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t>Key Findings:</w:t>
      </w:r>
    </w:p>
    <w:p w:rsidR="00A01EDF" w:rsidRPr="00A01EDF" w:rsidRDefault="00A01EDF" w:rsidP="00A01EDF">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Cognitive frailty prevalence: 4.4% overall (6.4% in women vs. 2.1% in men).</w:t>
      </w:r>
    </w:p>
    <w:p w:rsidR="00A01EDF" w:rsidRPr="00A01EDF" w:rsidRDefault="00A01EDF" w:rsidP="00A01EDF">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Educational improvements could bridge gender gaps by 37%.</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lastRenderedPageBreak/>
        <w:t>Future Directions:</w:t>
      </w:r>
    </w:p>
    <w:p w:rsidR="00A01EDF" w:rsidRPr="00A01EDF" w:rsidRDefault="00A01EDF" w:rsidP="00A01EDF">
      <w:p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Targeted education and healthcare initiatives are critical for addressing gendered health disparities in aging populations.</w:t>
      </w:r>
    </w:p>
    <w:p w:rsidR="00A01EDF" w:rsidRPr="00A01EDF" w:rsidRDefault="00A01EDF" w:rsidP="00A01EDF">
      <w:pPr>
        <w:spacing w:after="0"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pict>
          <v:rect id="_x0000_i1027" style="width:0;height:1.5pt" o:hralign="center" o:hrstd="t" o:hr="t" fillcolor="#a0a0a0" stroked="f"/>
        </w:pict>
      </w:r>
    </w:p>
    <w:p w:rsidR="00A01EDF" w:rsidRPr="00A01EDF" w:rsidRDefault="00A01EDF" w:rsidP="00A01E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01EDF">
        <w:rPr>
          <w:rFonts w:ascii="Times New Roman" w:eastAsia="Times New Roman" w:hAnsi="Times New Roman" w:cs="Times New Roman"/>
          <w:b/>
          <w:bCs/>
          <w:sz w:val="24"/>
          <w:szCs w:val="24"/>
          <w:lang w:bidi="hi-IN"/>
        </w:rPr>
        <w:t>3. Digital Health Innovations: Bridging Accessibility Gaps</w:t>
      </w:r>
    </w:p>
    <w:p w:rsidR="00A01EDF" w:rsidRPr="00A01EDF" w:rsidRDefault="00A01EDF" w:rsidP="00A01EDF">
      <w:p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Digital health tools, from mobile apps to AI-based platforms, demonstrate immense potential for improving NCD management and prevention. Virtual assistants, AI models, and mobile health (mHealth) platforms enhance patient engagement, streamline treatment adherence, and democratize healthcare access​(maharashtra (Autosaved)).</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t>Examples:</w:t>
      </w:r>
    </w:p>
    <w:p w:rsidR="00A01EDF" w:rsidRPr="00A01EDF" w:rsidRDefault="00A01EDF" w:rsidP="00A01EDF">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b/>
          <w:bCs/>
          <w:sz w:val="24"/>
          <w:szCs w:val="24"/>
          <w:lang w:bidi="hi-IN"/>
        </w:rPr>
        <w:t>mHealth Initiatives</w:t>
      </w:r>
      <w:r w:rsidRPr="00A01EDF">
        <w:rPr>
          <w:rFonts w:ascii="Times New Roman" w:eastAsia="Times New Roman" w:hAnsi="Times New Roman" w:cs="Times New Roman"/>
          <w:sz w:val="24"/>
          <w:szCs w:val="24"/>
          <w:lang w:bidi="hi-IN"/>
        </w:rPr>
        <w:t>: Programs like mDiabetes and mCessation significantly improve treatment adherence and health literacy.</w:t>
      </w:r>
    </w:p>
    <w:p w:rsidR="00A01EDF" w:rsidRPr="00A01EDF" w:rsidRDefault="00A01EDF" w:rsidP="00A01EDF">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b/>
          <w:bCs/>
          <w:sz w:val="24"/>
          <w:szCs w:val="24"/>
          <w:lang w:bidi="hi-IN"/>
        </w:rPr>
        <w:t>AI Integration</w:t>
      </w:r>
      <w:r w:rsidRPr="00A01EDF">
        <w:rPr>
          <w:rFonts w:ascii="Times New Roman" w:eastAsia="Times New Roman" w:hAnsi="Times New Roman" w:cs="Times New Roman"/>
          <w:sz w:val="24"/>
          <w:szCs w:val="24"/>
          <w:lang w:bidi="hi-IN"/>
        </w:rPr>
        <w:t>: Predictive analytics and conversational AI tools such as SMS reminders boost medication compliance by up to 67%.</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t>Challenges:</w:t>
      </w:r>
    </w:p>
    <w:p w:rsidR="00A01EDF" w:rsidRPr="00A01EDF" w:rsidRDefault="00A01EDF" w:rsidP="00A01EDF">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Limited digital literacy in rural populations.</w:t>
      </w:r>
    </w:p>
    <w:p w:rsidR="00A01EDF" w:rsidRPr="00A01EDF" w:rsidRDefault="00A01EDF" w:rsidP="00A01EDF">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Data privacy concerns and inconsistent regulatory frameworks.</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t>Recommendations:</w:t>
      </w:r>
    </w:p>
    <w:p w:rsidR="00A01EDF" w:rsidRPr="00A01EDF" w:rsidRDefault="00A01EDF" w:rsidP="00A01EDF">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Develop simplified interfaces and training programs to improve adoption among underserved populations.</w:t>
      </w:r>
    </w:p>
    <w:p w:rsidR="00A01EDF" w:rsidRPr="00A01EDF" w:rsidRDefault="00A01EDF" w:rsidP="00A01EDF">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Establish robust cybersecurity protocols for patient data protection.</w:t>
      </w:r>
    </w:p>
    <w:p w:rsidR="00A01EDF" w:rsidRPr="00A01EDF" w:rsidRDefault="00A01EDF" w:rsidP="00A01EDF">
      <w:pPr>
        <w:spacing w:after="0"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pict>
          <v:rect id="_x0000_i1028" style="width:0;height:1.5pt" o:hralign="center" o:hrstd="t" o:hr="t" fillcolor="#a0a0a0" stroked="f"/>
        </w:pict>
      </w:r>
    </w:p>
    <w:p w:rsidR="00A01EDF" w:rsidRPr="00A01EDF" w:rsidRDefault="00A01EDF" w:rsidP="00A01E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01EDF">
        <w:rPr>
          <w:rFonts w:ascii="Times New Roman" w:eastAsia="Times New Roman" w:hAnsi="Times New Roman" w:cs="Times New Roman"/>
          <w:b/>
          <w:bCs/>
          <w:sz w:val="24"/>
          <w:szCs w:val="24"/>
          <w:lang w:bidi="hi-IN"/>
        </w:rPr>
        <w:t>4. Traditional Practices: A Complementary Approach</w:t>
      </w:r>
    </w:p>
    <w:p w:rsidR="00A01EDF" w:rsidRPr="00A01EDF" w:rsidRDefault="00A01EDF" w:rsidP="00A01EDF">
      <w:p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Yoga and naturopathy, rooted in India’s cultural heritage, offer cost-effective and sustainable methods for NCD prevention and management. Evidence suggests that integrating these practices into primary healthcare systems can alleviate NCD burdens by promoting lifestyle changes​(maharashtra (Autosaved)).</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t>Case Studies:</w:t>
      </w:r>
    </w:p>
    <w:p w:rsidR="00A01EDF" w:rsidRPr="00A01EDF" w:rsidRDefault="00A01EDF" w:rsidP="00A01EDF">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Improved cardiovascular health and diabetes management through yoga-based interventions.</w:t>
      </w:r>
    </w:p>
    <w:p w:rsidR="00A01EDF" w:rsidRPr="00A01EDF" w:rsidRDefault="00A01EDF" w:rsidP="00A01EDF">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Stress reduction and enhanced mental well-being with naturopathic therapies.</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lastRenderedPageBreak/>
        <w:t>Strategic Integration:</w:t>
      </w:r>
    </w:p>
    <w:p w:rsidR="00A01EDF" w:rsidRPr="00A01EDF" w:rsidRDefault="00A01EDF" w:rsidP="00A01EDF">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Incorporate traditional practices into national health programs.</w:t>
      </w:r>
    </w:p>
    <w:p w:rsidR="00A01EDF" w:rsidRPr="00A01EDF" w:rsidRDefault="00A01EDF" w:rsidP="00A01EDF">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Train primary care providers in yoga and naturopathy for holistic patient care.</w:t>
      </w:r>
    </w:p>
    <w:p w:rsidR="00A01EDF" w:rsidRPr="00A01EDF" w:rsidRDefault="00A01EDF" w:rsidP="00A01EDF">
      <w:pPr>
        <w:spacing w:after="0"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pict>
          <v:rect id="_x0000_i1029" style="width:0;height:1.5pt" o:hralign="center" o:hrstd="t" o:hr="t" fillcolor="#a0a0a0" stroked="f"/>
        </w:pict>
      </w:r>
    </w:p>
    <w:p w:rsidR="00A01EDF" w:rsidRPr="00A01EDF" w:rsidRDefault="00A01EDF" w:rsidP="00A01E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01EDF">
        <w:rPr>
          <w:rFonts w:ascii="Times New Roman" w:eastAsia="Times New Roman" w:hAnsi="Times New Roman" w:cs="Times New Roman"/>
          <w:b/>
          <w:bCs/>
          <w:sz w:val="24"/>
          <w:szCs w:val="24"/>
          <w:lang w:bidi="hi-IN"/>
        </w:rPr>
        <w:t>5. Policy and Surveillance: Driving Long-Term Impact</w:t>
      </w:r>
    </w:p>
    <w:p w:rsidR="00A01EDF" w:rsidRPr="00A01EDF" w:rsidRDefault="00A01EDF" w:rsidP="00A01EDF">
      <w:p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National-level data collection and policy initiatives play a pivotal role in monitoring NCD trends and implementing targeted interventions. India's progress in reducing tobacco use (down by 18.5%) and increasing physical activity (up by 15.6%) highlights the effectiveness of evidence-driven policies​(maharashtra (Autosaved)).</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t>Key Observations:</w:t>
      </w:r>
    </w:p>
    <w:p w:rsidR="00A01EDF" w:rsidRPr="00A01EDF" w:rsidRDefault="00A01EDF" w:rsidP="00A01EDF">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Stable trends in alcohol use and obesity signal areas needing intensified focus.</w:t>
      </w:r>
    </w:p>
    <w:p w:rsidR="00A01EDF" w:rsidRPr="00A01EDF" w:rsidRDefault="00A01EDF" w:rsidP="00A01EDF">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Geographic disparities, such as higher obesity rates in urban regions, require localized policy frameworks.</w:t>
      </w:r>
    </w:p>
    <w:p w:rsidR="00A01EDF" w:rsidRPr="00A01EDF" w:rsidRDefault="00A01EDF" w:rsidP="00A01E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A01EDF">
        <w:rPr>
          <w:rFonts w:ascii="Times New Roman" w:eastAsia="Times New Roman" w:hAnsi="Times New Roman" w:cs="Times New Roman"/>
          <w:b/>
          <w:bCs/>
          <w:sz w:val="20"/>
          <w:szCs w:val="20"/>
          <w:lang w:bidi="hi-IN"/>
        </w:rPr>
        <w:t>Future Goals:</w:t>
      </w:r>
    </w:p>
    <w:p w:rsidR="00A01EDF" w:rsidRPr="00A01EDF" w:rsidRDefault="00A01EDF" w:rsidP="00A01EDF">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Enhance the reach and scope of programs like the Pradhan Mantri Ujjwala Yojana for clean energy access.</w:t>
      </w:r>
    </w:p>
    <w:p w:rsidR="00A01EDF" w:rsidRPr="00A01EDF" w:rsidRDefault="00A01EDF" w:rsidP="00A01EDF">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Strengthen surveillance systems to capture granular data on NCD risk factors.</w:t>
      </w:r>
    </w:p>
    <w:p w:rsidR="00A01EDF" w:rsidRPr="00A01EDF" w:rsidRDefault="00A01EDF" w:rsidP="00A01EDF">
      <w:pPr>
        <w:spacing w:after="0"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pict>
          <v:rect id="_x0000_i1030" style="width:0;height:1.5pt" o:hralign="center" o:hrstd="t" o:hr="t" fillcolor="#a0a0a0" stroked="f"/>
        </w:pict>
      </w:r>
    </w:p>
    <w:p w:rsidR="00A01EDF" w:rsidRPr="00A01EDF" w:rsidRDefault="00A01EDF" w:rsidP="00A01E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A01EDF">
        <w:rPr>
          <w:rFonts w:ascii="Times New Roman" w:eastAsia="Times New Roman" w:hAnsi="Times New Roman" w:cs="Times New Roman"/>
          <w:b/>
          <w:bCs/>
          <w:sz w:val="24"/>
          <w:szCs w:val="24"/>
          <w:lang w:bidi="hi-IN"/>
        </w:rPr>
        <w:t>Conclusion</w:t>
      </w:r>
    </w:p>
    <w:p w:rsidR="00A01EDF" w:rsidRPr="00A01EDF" w:rsidRDefault="00A01EDF" w:rsidP="00A01EDF">
      <w:pPr>
        <w:spacing w:before="100" w:beforeAutospacing="1" w:after="100" w:afterAutospacing="1" w:line="240" w:lineRule="auto"/>
        <w:rPr>
          <w:rFonts w:ascii="Times New Roman" w:eastAsia="Times New Roman" w:hAnsi="Times New Roman" w:cs="Times New Roman"/>
          <w:sz w:val="24"/>
          <w:szCs w:val="24"/>
          <w:lang w:bidi="hi-IN"/>
        </w:rPr>
      </w:pPr>
      <w:r w:rsidRPr="00A01EDF">
        <w:rPr>
          <w:rFonts w:ascii="Times New Roman" w:eastAsia="Times New Roman" w:hAnsi="Times New Roman" w:cs="Times New Roman"/>
          <w:sz w:val="24"/>
          <w:szCs w:val="24"/>
          <w:lang w:bidi="hi-IN"/>
        </w:rPr>
        <w:t>The reviewed literature paints a multifaceted picture of NCD management in India, emphasizing the interplay of digital innovation, traditional health practices, and systemic reforms. By addressing infrastructure gaps, leveraging technology, and incorporating culturally resonant practices, India can build a robust, equitable healthcare system equipped to tackle the NCD epidemic. Future efforts must prioritize scalability, inclusivity, and sustainability to ensure enduring impact.</w:t>
      </w:r>
    </w:p>
    <w:p w:rsidR="00B1697D" w:rsidRDefault="00B1697D">
      <w:bookmarkStart w:id="0" w:name="_GoBack"/>
      <w:bookmarkEnd w:id="0"/>
    </w:p>
    <w:sectPr w:rsidR="00B1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47105"/>
    <w:multiLevelType w:val="multilevel"/>
    <w:tmpl w:val="5322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A7884"/>
    <w:multiLevelType w:val="multilevel"/>
    <w:tmpl w:val="5FC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B2417"/>
    <w:multiLevelType w:val="multilevel"/>
    <w:tmpl w:val="616E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53236"/>
    <w:multiLevelType w:val="multilevel"/>
    <w:tmpl w:val="138C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C66C9"/>
    <w:multiLevelType w:val="multilevel"/>
    <w:tmpl w:val="FC8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749A6"/>
    <w:multiLevelType w:val="multilevel"/>
    <w:tmpl w:val="41E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00B76"/>
    <w:multiLevelType w:val="multilevel"/>
    <w:tmpl w:val="E250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02DA2"/>
    <w:multiLevelType w:val="multilevel"/>
    <w:tmpl w:val="B4E4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771AC"/>
    <w:multiLevelType w:val="multilevel"/>
    <w:tmpl w:val="3604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82D31"/>
    <w:multiLevelType w:val="multilevel"/>
    <w:tmpl w:val="E416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4"/>
  </w:num>
  <w:num w:numId="5">
    <w:abstractNumId w:val="6"/>
  </w:num>
  <w:num w:numId="6">
    <w:abstractNumId w:val="2"/>
  </w:num>
  <w:num w:numId="7">
    <w:abstractNumId w:val="8"/>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33"/>
    <w:rsid w:val="00A01EDF"/>
    <w:rsid w:val="00B1697D"/>
    <w:rsid w:val="00C248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30B7B-09F0-4375-A4CA-2F9D84DC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1ED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A01EDF"/>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link w:val="Heading5Char"/>
    <w:uiPriority w:val="9"/>
    <w:qFormat/>
    <w:rsid w:val="00A01EDF"/>
    <w:pPr>
      <w:spacing w:before="100" w:beforeAutospacing="1" w:after="100" w:afterAutospacing="1" w:line="240" w:lineRule="auto"/>
      <w:outlineLvl w:val="4"/>
    </w:pPr>
    <w:rPr>
      <w:rFonts w:ascii="Times New Roman" w:eastAsia="Times New Roman" w:hAnsi="Times New Roman" w:cs="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1EDF"/>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A01EDF"/>
    <w:rPr>
      <w:rFonts w:ascii="Times New Roman" w:eastAsia="Times New Roman" w:hAnsi="Times New Roman" w:cs="Times New Roman"/>
      <w:b/>
      <w:bCs/>
      <w:sz w:val="24"/>
      <w:szCs w:val="24"/>
      <w:lang w:bidi="hi-IN"/>
    </w:rPr>
  </w:style>
  <w:style w:type="character" w:customStyle="1" w:styleId="Heading5Char">
    <w:name w:val="Heading 5 Char"/>
    <w:basedOn w:val="DefaultParagraphFont"/>
    <w:link w:val="Heading5"/>
    <w:uiPriority w:val="9"/>
    <w:rsid w:val="00A01EDF"/>
    <w:rPr>
      <w:rFonts w:ascii="Times New Roman" w:eastAsia="Times New Roman" w:hAnsi="Times New Roman" w:cs="Times New Roman"/>
      <w:b/>
      <w:bCs/>
      <w:sz w:val="20"/>
      <w:szCs w:val="20"/>
      <w:lang w:bidi="hi-IN"/>
    </w:rPr>
  </w:style>
  <w:style w:type="paragraph" w:styleId="NormalWeb">
    <w:name w:val="Normal (Web)"/>
    <w:basedOn w:val="Normal"/>
    <w:uiPriority w:val="99"/>
    <w:semiHidden/>
    <w:unhideWhenUsed/>
    <w:rsid w:val="00A01ED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A01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9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2024-11-18T05:11:00Z</dcterms:created>
  <dcterms:modified xsi:type="dcterms:W3CDTF">2024-11-18T05:18:00Z</dcterms:modified>
</cp:coreProperties>
</file>