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7A" w:rsidRPr="004146D9" w:rsidRDefault="00A8657A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CABIN SYSTEM QUESTIONS </w:t>
      </w:r>
    </w:p>
    <w:p w:rsidR="00A8657A" w:rsidRPr="004146D9" w:rsidRDefault="00A8657A">
      <w:pPr>
        <w:rPr>
          <w:b/>
          <w:bCs/>
          <w:szCs w:val="22"/>
        </w:rPr>
      </w:pPr>
    </w:p>
    <w:p w:rsidR="0058634E" w:rsidRPr="004146D9" w:rsidRDefault="005275D0">
      <w:pPr>
        <w:rPr>
          <w:szCs w:val="22"/>
        </w:rPr>
      </w:pPr>
      <w:r w:rsidRPr="004146D9">
        <w:rPr>
          <w:szCs w:val="22"/>
        </w:rPr>
        <w:t xml:space="preserve">Q.1 Camera in passenger’s cabin is part of </w:t>
      </w:r>
    </w:p>
    <w:p w:rsidR="005275D0" w:rsidRPr="004146D9" w:rsidRDefault="005275D0">
      <w:pPr>
        <w:rPr>
          <w:b/>
          <w:bCs/>
          <w:szCs w:val="22"/>
        </w:rPr>
      </w:pPr>
      <w:r w:rsidRPr="004146D9">
        <w:rPr>
          <w:b/>
          <w:bCs/>
          <w:szCs w:val="22"/>
        </w:rPr>
        <w:t>A. Cabin Monitoring System.</w:t>
      </w:r>
    </w:p>
    <w:p w:rsidR="005275D0" w:rsidRPr="004146D9" w:rsidRDefault="005275D0">
      <w:pPr>
        <w:rPr>
          <w:szCs w:val="22"/>
        </w:rPr>
      </w:pPr>
      <w:r w:rsidRPr="004146D9">
        <w:rPr>
          <w:szCs w:val="22"/>
        </w:rPr>
        <w:t xml:space="preserve">B. CIDS </w:t>
      </w:r>
    </w:p>
    <w:p w:rsidR="005275D0" w:rsidRPr="004146D9" w:rsidRDefault="005275D0">
      <w:pPr>
        <w:rPr>
          <w:szCs w:val="22"/>
        </w:rPr>
      </w:pPr>
      <w:r w:rsidRPr="004146D9">
        <w:rPr>
          <w:szCs w:val="22"/>
        </w:rPr>
        <w:t xml:space="preserve">C. IFE </w:t>
      </w:r>
    </w:p>
    <w:p w:rsidR="00A8657A" w:rsidRPr="004146D9" w:rsidRDefault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>
      <w:pPr>
        <w:rPr>
          <w:szCs w:val="22"/>
        </w:rPr>
      </w:pPr>
    </w:p>
    <w:p w:rsidR="005275D0" w:rsidRPr="004146D9" w:rsidRDefault="005275D0">
      <w:pPr>
        <w:rPr>
          <w:szCs w:val="22"/>
        </w:rPr>
      </w:pPr>
      <w:r w:rsidRPr="004146D9">
        <w:rPr>
          <w:szCs w:val="22"/>
        </w:rPr>
        <w:t>Q2. Functions of CIDS are</w:t>
      </w:r>
      <w:r w:rsidR="00E375EA" w:rsidRPr="004146D9">
        <w:rPr>
          <w:szCs w:val="22"/>
        </w:rPr>
        <w:t xml:space="preserve"> </w:t>
      </w:r>
    </w:p>
    <w:p w:rsidR="00E375EA" w:rsidRPr="004146D9" w:rsidRDefault="00E375EA">
      <w:pPr>
        <w:rPr>
          <w:szCs w:val="22"/>
        </w:rPr>
      </w:pPr>
      <w:r w:rsidRPr="004146D9">
        <w:rPr>
          <w:szCs w:val="22"/>
        </w:rPr>
        <w:t xml:space="preserve">A. Communication </w:t>
      </w:r>
    </w:p>
    <w:p w:rsidR="00E375EA" w:rsidRPr="004146D9" w:rsidRDefault="00E375EA">
      <w:pPr>
        <w:rPr>
          <w:szCs w:val="22"/>
        </w:rPr>
      </w:pPr>
      <w:r w:rsidRPr="004146D9">
        <w:rPr>
          <w:szCs w:val="22"/>
        </w:rPr>
        <w:t>B. Indication &amp; Control</w:t>
      </w:r>
    </w:p>
    <w:p w:rsidR="00E375EA" w:rsidRPr="004146D9" w:rsidRDefault="00E375EA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both A and B and cabin layout 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 w:rsidP="00A8657A">
      <w:pPr>
        <w:rPr>
          <w:szCs w:val="22"/>
        </w:rPr>
      </w:pPr>
    </w:p>
    <w:p w:rsidR="00E375EA" w:rsidRPr="004146D9" w:rsidRDefault="00E375EA">
      <w:pPr>
        <w:rPr>
          <w:szCs w:val="22"/>
        </w:rPr>
      </w:pPr>
      <w:r w:rsidRPr="004146D9">
        <w:rPr>
          <w:szCs w:val="22"/>
        </w:rPr>
        <w:t xml:space="preserve">Q.3 CIDS interaction with other system </w:t>
      </w:r>
      <w:r w:rsidR="00475D91" w:rsidRPr="004146D9">
        <w:rPr>
          <w:szCs w:val="22"/>
        </w:rPr>
        <w:t xml:space="preserve">like 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 xml:space="preserve">A. Cockpit crew 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>B. Cabin support system</w:t>
      </w:r>
    </w:p>
    <w:p w:rsidR="00475D91" w:rsidRPr="004146D9" w:rsidRDefault="00475D91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 w:rsidP="00A8657A">
      <w:pPr>
        <w:rPr>
          <w:szCs w:val="22"/>
        </w:rPr>
      </w:pP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>Q.4 CIDS gets communication input from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 xml:space="preserve">A. Cockpit Crew 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>B. Cabin Crew</w:t>
      </w:r>
    </w:p>
    <w:p w:rsidR="00475D91" w:rsidRPr="004146D9" w:rsidRDefault="00475D91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Both </w:t>
      </w:r>
      <w:proofErr w:type="gramStart"/>
      <w:r w:rsidRPr="004146D9">
        <w:rPr>
          <w:b/>
          <w:bCs/>
          <w:szCs w:val="22"/>
        </w:rPr>
        <w:t>A ,B</w:t>
      </w:r>
      <w:proofErr w:type="gramEnd"/>
      <w:r w:rsidRPr="004146D9">
        <w:rPr>
          <w:b/>
          <w:bCs/>
          <w:szCs w:val="22"/>
        </w:rPr>
        <w:t xml:space="preserve"> and  Service /Maintenance Terminal.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 w:rsidP="00A8657A">
      <w:pPr>
        <w:rPr>
          <w:szCs w:val="22"/>
        </w:rPr>
      </w:pP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>Q.5 Communication Devices in Cockpit are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lastRenderedPageBreak/>
        <w:t xml:space="preserve">A. Hand Set 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 xml:space="preserve">B. Boom Set </w:t>
      </w:r>
    </w:p>
    <w:p w:rsidR="00475D91" w:rsidRPr="004146D9" w:rsidRDefault="00475D91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&amp;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 w:rsidP="00A8657A">
      <w:pPr>
        <w:rPr>
          <w:szCs w:val="22"/>
        </w:rPr>
      </w:pP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>Q6. The DEUs are dedicated to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>A. DEU A for passengers</w:t>
      </w:r>
    </w:p>
    <w:p w:rsidR="00475D91" w:rsidRPr="004146D9" w:rsidRDefault="00475D91">
      <w:pPr>
        <w:rPr>
          <w:szCs w:val="22"/>
        </w:rPr>
      </w:pPr>
      <w:r w:rsidRPr="004146D9">
        <w:rPr>
          <w:szCs w:val="22"/>
        </w:rPr>
        <w:t xml:space="preserve">B. DEU B for cabin crew related functions </w:t>
      </w:r>
    </w:p>
    <w:p w:rsidR="00475D91" w:rsidRPr="004146D9" w:rsidRDefault="00475D91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</w:t>
      </w:r>
      <w:r w:rsidR="00D01EB2" w:rsidRPr="004146D9">
        <w:rPr>
          <w:b/>
          <w:bCs/>
          <w:szCs w:val="22"/>
        </w:rPr>
        <w:t>Both A &amp;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 w:rsidP="00A8657A">
      <w:pPr>
        <w:rPr>
          <w:szCs w:val="22"/>
        </w:rPr>
      </w:pP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 xml:space="preserve">Q7. Flight attendant interact with CIDS via </w:t>
      </w: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>A. FAP for Airbus</w:t>
      </w: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>B. CSCP for Boeing</w:t>
      </w:r>
    </w:p>
    <w:p w:rsidR="00D01EB2" w:rsidRPr="004146D9" w:rsidRDefault="00D01EB2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&amp;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LEVEL- 1</w:t>
      </w:r>
    </w:p>
    <w:p w:rsidR="00A8657A" w:rsidRPr="004146D9" w:rsidRDefault="00A8657A" w:rsidP="00A8657A">
      <w:pPr>
        <w:rPr>
          <w:szCs w:val="22"/>
        </w:rPr>
      </w:pP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 xml:space="preserve">Q8. For Flight Attendant Interactive panel at doors other than one are </w:t>
      </w: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 xml:space="preserve">A. Mini FAP for A380 </w:t>
      </w: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>B. CACP for Boeing 777</w:t>
      </w:r>
    </w:p>
    <w:p w:rsidR="00D01EB2" w:rsidRPr="004146D9" w:rsidRDefault="00D01EB2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C. Both A and B 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 xml:space="preserve">Q9. PA </w:t>
      </w:r>
      <w:r w:rsidR="009E6077" w:rsidRPr="004146D9">
        <w:rPr>
          <w:szCs w:val="22"/>
        </w:rPr>
        <w:t>cannot</w:t>
      </w:r>
      <w:r w:rsidRPr="004146D9">
        <w:rPr>
          <w:szCs w:val="22"/>
        </w:rPr>
        <w:t xml:space="preserve"> be done from </w:t>
      </w:r>
    </w:p>
    <w:p w:rsidR="00D01EB2" w:rsidRPr="004146D9" w:rsidRDefault="00D01EB2">
      <w:pPr>
        <w:rPr>
          <w:szCs w:val="22"/>
        </w:rPr>
      </w:pPr>
      <w:r w:rsidRPr="004146D9">
        <w:rPr>
          <w:szCs w:val="22"/>
        </w:rPr>
        <w:t xml:space="preserve">A. Cockpit </w:t>
      </w:r>
      <w:proofErr w:type="spellStart"/>
      <w:r w:rsidR="009E6077" w:rsidRPr="004146D9">
        <w:rPr>
          <w:szCs w:val="22"/>
        </w:rPr>
        <w:t>mic</w:t>
      </w:r>
      <w:proofErr w:type="spellEnd"/>
    </w:p>
    <w:p w:rsidR="00D01EB2" w:rsidRPr="004146D9" w:rsidRDefault="00D01EB2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B. </w:t>
      </w:r>
      <w:r w:rsidR="009E6077" w:rsidRPr="004146D9">
        <w:rPr>
          <w:b/>
          <w:bCs/>
          <w:szCs w:val="22"/>
        </w:rPr>
        <w:t xml:space="preserve">Service Interphone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C. Cabin interphone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lastRenderedPageBreak/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Q10. Economy class cabin attendant will give</w:t>
      </w:r>
    </w:p>
    <w:p w:rsidR="009E6077" w:rsidRPr="004146D9" w:rsidRDefault="009E6077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A. Area ready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 xml:space="preserve">B. Cabin ready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C. Both A and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 xml:space="preserve">Q11. Purser will give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A. Area ready</w:t>
      </w:r>
    </w:p>
    <w:p w:rsidR="009E6077" w:rsidRPr="004146D9" w:rsidRDefault="009E6077">
      <w:pPr>
        <w:rPr>
          <w:b/>
          <w:bCs/>
          <w:szCs w:val="22"/>
        </w:rPr>
      </w:pPr>
      <w:r w:rsidRPr="004146D9">
        <w:rPr>
          <w:b/>
          <w:bCs/>
          <w:szCs w:val="22"/>
        </w:rPr>
        <w:t xml:space="preserve">B. Cabin ready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C. Both A and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Q12. PA output is given to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 xml:space="preserve">A. IFE Head set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>B. Cabin Speakers</w:t>
      </w:r>
    </w:p>
    <w:p w:rsidR="009E6077" w:rsidRPr="004146D9" w:rsidRDefault="009E6077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 xml:space="preserve">Q13. PA can be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 xml:space="preserve">A. Direct by crew </w:t>
      </w: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t xml:space="preserve">B. Pre recorder announcement </w:t>
      </w:r>
    </w:p>
    <w:p w:rsidR="009E6077" w:rsidRPr="004146D9" w:rsidRDefault="009E6077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9E6077" w:rsidRPr="004146D9" w:rsidRDefault="009E6077">
      <w:pPr>
        <w:rPr>
          <w:szCs w:val="22"/>
        </w:rPr>
      </w:pPr>
      <w:r w:rsidRPr="004146D9">
        <w:rPr>
          <w:szCs w:val="22"/>
        </w:rPr>
        <w:lastRenderedPageBreak/>
        <w:t xml:space="preserve">Q14. </w:t>
      </w:r>
      <w:r w:rsidR="003B3615" w:rsidRPr="004146D9">
        <w:rPr>
          <w:szCs w:val="22"/>
        </w:rPr>
        <w:t xml:space="preserve">Service Interphone is used </w:t>
      </w:r>
    </w:p>
    <w:p w:rsidR="003B3615" w:rsidRPr="004146D9" w:rsidRDefault="003B3615">
      <w:pPr>
        <w:rPr>
          <w:szCs w:val="22"/>
        </w:rPr>
      </w:pPr>
      <w:r w:rsidRPr="004146D9">
        <w:rPr>
          <w:szCs w:val="22"/>
        </w:rPr>
        <w:t>A. In cockpit / service switch to be put to the service position</w:t>
      </w:r>
    </w:p>
    <w:p w:rsidR="003B3615" w:rsidRPr="004146D9" w:rsidRDefault="003B3615">
      <w:pPr>
        <w:rPr>
          <w:szCs w:val="22"/>
        </w:rPr>
      </w:pPr>
      <w:r w:rsidRPr="004146D9">
        <w:rPr>
          <w:szCs w:val="22"/>
        </w:rPr>
        <w:t xml:space="preserve">B. only on ground </w:t>
      </w:r>
    </w:p>
    <w:p w:rsidR="003B3615" w:rsidRPr="004146D9" w:rsidRDefault="003B3615">
      <w:pPr>
        <w:rPr>
          <w:b/>
          <w:bCs/>
          <w:szCs w:val="22"/>
        </w:rPr>
      </w:pPr>
      <w:r w:rsidRPr="004146D9">
        <w:rPr>
          <w:b/>
          <w:bCs/>
          <w:szCs w:val="22"/>
        </w:rPr>
        <w:t>C. Both A and B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 w:rsidP="00A8657A">
      <w:pPr>
        <w:rPr>
          <w:szCs w:val="22"/>
        </w:rPr>
      </w:pPr>
    </w:p>
    <w:p w:rsidR="003B3615" w:rsidRPr="004146D9" w:rsidRDefault="003B3615">
      <w:pPr>
        <w:rPr>
          <w:szCs w:val="22"/>
        </w:rPr>
      </w:pPr>
      <w:r w:rsidRPr="004146D9">
        <w:rPr>
          <w:szCs w:val="22"/>
        </w:rPr>
        <w:t>Q15. Service interphones jack are at</w:t>
      </w:r>
    </w:p>
    <w:p w:rsidR="00A8657A" w:rsidRPr="004146D9" w:rsidRDefault="003B3615">
      <w:pPr>
        <w:rPr>
          <w:szCs w:val="22"/>
        </w:rPr>
      </w:pPr>
      <w:r w:rsidRPr="004146D9">
        <w:rPr>
          <w:szCs w:val="22"/>
        </w:rPr>
        <w:t xml:space="preserve">A. Nose </w:t>
      </w:r>
      <w:proofErr w:type="gramStart"/>
      <w:r w:rsidRPr="004146D9">
        <w:rPr>
          <w:szCs w:val="22"/>
        </w:rPr>
        <w:t>only .</w:t>
      </w:r>
      <w:proofErr w:type="gramEnd"/>
    </w:p>
    <w:p w:rsidR="003B3615" w:rsidRPr="004146D9" w:rsidRDefault="003B3615" w:rsidP="003B3615">
      <w:pPr>
        <w:rPr>
          <w:b/>
          <w:bCs/>
          <w:szCs w:val="22"/>
        </w:rPr>
      </w:pPr>
      <w:r w:rsidRPr="004146D9">
        <w:rPr>
          <w:b/>
          <w:bCs/>
          <w:szCs w:val="22"/>
        </w:rPr>
        <w:t>B. All over major service areas.</w:t>
      </w:r>
    </w:p>
    <w:p w:rsidR="009E6077" w:rsidRPr="004146D9" w:rsidRDefault="003B3615">
      <w:pPr>
        <w:rPr>
          <w:szCs w:val="22"/>
        </w:rPr>
      </w:pPr>
      <w:r w:rsidRPr="004146D9">
        <w:rPr>
          <w:szCs w:val="22"/>
        </w:rPr>
        <w:t>C. Engine cowls only.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Ref: EASA Book Module 11/13</w:t>
      </w:r>
    </w:p>
    <w:p w:rsidR="00A8657A" w:rsidRPr="004146D9" w:rsidRDefault="00A8657A" w:rsidP="00A8657A">
      <w:pPr>
        <w:rPr>
          <w:szCs w:val="22"/>
        </w:rPr>
      </w:pPr>
      <w:r w:rsidRPr="004146D9">
        <w:rPr>
          <w:szCs w:val="22"/>
        </w:rPr>
        <w:t>LEVEL- 2</w:t>
      </w:r>
    </w:p>
    <w:p w:rsidR="00A8657A" w:rsidRPr="004146D9" w:rsidRDefault="00A8657A">
      <w:pPr>
        <w:rPr>
          <w:szCs w:val="22"/>
        </w:rPr>
      </w:pPr>
    </w:p>
    <w:sectPr w:rsidR="00A8657A" w:rsidRPr="004146D9" w:rsidSect="0058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75D0"/>
    <w:rsid w:val="003B3615"/>
    <w:rsid w:val="004146D9"/>
    <w:rsid w:val="00475D91"/>
    <w:rsid w:val="005275D0"/>
    <w:rsid w:val="0058634E"/>
    <w:rsid w:val="009E6077"/>
    <w:rsid w:val="00A8657A"/>
    <w:rsid w:val="00D01EB2"/>
    <w:rsid w:val="00E3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2022-01-20T11:50:00Z</dcterms:created>
  <dcterms:modified xsi:type="dcterms:W3CDTF">2022-01-20T12:48:00Z</dcterms:modified>
</cp:coreProperties>
</file>