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D58C" w14:textId="77777777" w:rsidR="008C26E5" w:rsidRDefault="008C26E5"/>
    <w:p w14:paraId="3C6CF2C1" w14:textId="60C3920D" w:rsidR="00820A16" w:rsidRPr="00516176" w:rsidRDefault="003D4BBB" w:rsidP="00516176">
      <w:pPr>
        <w:jc w:val="center"/>
        <w:rPr>
          <w:b/>
          <w:i/>
          <w:sz w:val="32"/>
          <w:szCs w:val="32"/>
          <w:u w:val="single"/>
        </w:rPr>
      </w:pPr>
      <w:r>
        <w:rPr>
          <w:b/>
          <w:i/>
          <w:sz w:val="32"/>
          <w:szCs w:val="32"/>
          <w:u w:val="single"/>
        </w:rPr>
        <w:t xml:space="preserve">Foot Locker </w:t>
      </w:r>
      <w:r w:rsidR="00820A16" w:rsidRPr="00516176">
        <w:rPr>
          <w:b/>
          <w:i/>
          <w:sz w:val="32"/>
          <w:szCs w:val="32"/>
          <w:u w:val="single"/>
        </w:rPr>
        <w:t>Assignment</w:t>
      </w:r>
    </w:p>
    <w:p w14:paraId="21B4FA61" w14:textId="214FC719" w:rsidR="00170F04" w:rsidRDefault="00820A16">
      <w:r>
        <w:t xml:space="preserve">Provision environment having Azure Application Gateway </w:t>
      </w:r>
      <w:r w:rsidR="009532E6">
        <w:t>pointing to two of the backend webservers either using Terraform or ARM template</w:t>
      </w:r>
    </w:p>
    <w:p w14:paraId="1BCCCF8E" w14:textId="79BD9BFA" w:rsidR="00170F04" w:rsidRDefault="00170F04">
      <w:r>
        <w:rPr>
          <w:noProof/>
        </w:rPr>
        <mc:AlternateContent>
          <mc:Choice Requires="wps">
            <w:drawing>
              <wp:anchor distT="0" distB="0" distL="114300" distR="114300" simplePos="0" relativeHeight="251663360" behindDoc="0" locked="0" layoutInCell="1" allowOverlap="1" wp14:anchorId="0A0537BD" wp14:editId="6C0B11AA">
                <wp:simplePos x="0" y="0"/>
                <wp:positionH relativeFrom="column">
                  <wp:posOffset>104775</wp:posOffset>
                </wp:positionH>
                <wp:positionV relativeFrom="paragraph">
                  <wp:posOffset>35560</wp:posOffset>
                </wp:positionV>
                <wp:extent cx="4305300" cy="26193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430530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FB9532" id="Rectangle 16" o:spid="_x0000_s1026" style="position:absolute;margin-left:8.25pt;margin-top:2.8pt;width:339pt;height:20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" filled="f" strokecolor="#1f3763 [1604]" strokeweight="1pt"/>
            </w:pict>
          </mc:Fallback>
        </mc:AlternateContent>
      </w:r>
    </w:p>
    <w:p w14:paraId="1CB96598" w14:textId="291A8719" w:rsidR="009532E6" w:rsidRDefault="00D303C3">
      <w:r>
        <w:rPr>
          <w:noProof/>
        </w:rPr>
        <mc:AlternateContent>
          <mc:Choice Requires="wps">
            <w:drawing>
              <wp:anchor distT="0" distB="0" distL="114300" distR="114300" simplePos="0" relativeHeight="251660288" behindDoc="0" locked="0" layoutInCell="1" allowOverlap="1" wp14:anchorId="0A7B9FCA" wp14:editId="27523878">
                <wp:simplePos x="0" y="0"/>
                <wp:positionH relativeFrom="margin">
                  <wp:posOffset>1571625</wp:posOffset>
                </wp:positionH>
                <wp:positionV relativeFrom="paragraph">
                  <wp:posOffset>311785</wp:posOffset>
                </wp:positionV>
                <wp:extent cx="1123950" cy="704850"/>
                <wp:effectExtent l="38100" t="3810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048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2B200" id="_x0000_t32" coordsize="21600,21600" o:spt="32" o:oned="t" path="m,l21600,21600e" filled="f">
                <v:path arrowok="t" fillok="f" o:connecttype="none"/>
                <o:lock v:ext="edit" shapetype="t"/>
              </v:shapetype>
              <v:shape id="Straight Arrow Connector 5" o:spid="_x0000_s1026" type="#_x0000_t32" style="position:absolute;margin-left:123.75pt;margin-top:24.55pt;width:88.5pt;height:55.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" strokecolor="black [3200]" strokeweight="1.5pt">
                <v:stroke startarrow="block" endarrow="block" joinstyle="miter"/>
                <w10:wrap anchorx="margin"/>
              </v:shape>
            </w:pict>
          </mc:Fallback>
        </mc:AlternateContent>
      </w:r>
      <w:r>
        <w:rPr>
          <w:noProof/>
        </w:rPr>
        <w:t xml:space="preserve">                                                                                      </w:t>
      </w:r>
      <w:r>
        <w:rPr>
          <w:noProof/>
        </w:rPr>
        <w:drawing>
          <wp:inline distT="0" distB="0" distL="0" distR="0" wp14:anchorId="70F5CDEE" wp14:editId="20EA14C1">
            <wp:extent cx="533046" cy="48982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70" cy="498117"/>
                    </a:xfrm>
                    <a:prstGeom prst="rect">
                      <a:avLst/>
                    </a:prstGeom>
                  </pic:spPr>
                </pic:pic>
              </a:graphicData>
            </a:graphic>
          </wp:inline>
        </w:drawing>
      </w:r>
      <w:r w:rsidR="00FF1046">
        <w:rPr>
          <w:noProof/>
        </w:rPr>
        <w:t xml:space="preserve">   VM1</w:t>
      </w:r>
    </w:p>
    <w:p w14:paraId="041CD3C5" w14:textId="7DCD9D8B" w:rsidR="009532E6" w:rsidRDefault="00D303C3">
      <w:r>
        <w:rPr>
          <w:noProof/>
        </w:rPr>
        <mc:AlternateContent>
          <mc:Choice Requires="wps">
            <w:drawing>
              <wp:anchor distT="0" distB="0" distL="114300" distR="114300" simplePos="0" relativeHeight="251662336" behindDoc="0" locked="0" layoutInCell="1" allowOverlap="1" wp14:anchorId="79BB6B57" wp14:editId="2035A2C9">
                <wp:simplePos x="0" y="0"/>
                <wp:positionH relativeFrom="column">
                  <wp:posOffset>1619250</wp:posOffset>
                </wp:positionH>
                <wp:positionV relativeFrom="paragraph">
                  <wp:posOffset>444500</wp:posOffset>
                </wp:positionV>
                <wp:extent cx="1238250" cy="438150"/>
                <wp:effectExtent l="38100" t="38100" r="38100" b="76200"/>
                <wp:wrapNone/>
                <wp:docPr id="6" name="Straight Arrow Connector 6"/>
                <wp:cNvGraphicFramePr/>
                <a:graphic xmlns:a="http://schemas.openxmlformats.org/drawingml/2006/main">
                  <a:graphicData uri="http://schemas.microsoft.com/office/word/2010/wordprocessingShape">
                    <wps:wsp>
                      <wps:cNvCnPr/>
                      <wps:spPr>
                        <a:xfrm>
                          <a:off x="0" y="0"/>
                          <a:ext cx="1238250" cy="4381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D78D7" id="Straight Arrow Connector 6" o:spid="_x0000_s1026" type="#_x0000_t32" style="position:absolute;margin-left:127.5pt;margin-top:35pt;width:9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" strokecolor="black [3200]" strokeweight="1.5pt">
                <v:stroke startarrow="block" endarrow="block" joinstyle="miter"/>
              </v:shape>
            </w:pict>
          </mc:Fallback>
        </mc:AlternateContent>
      </w:r>
      <w:r w:rsidR="00984913">
        <w:t xml:space="preserve">                       </w:t>
      </w:r>
      <w:r w:rsidR="00984913">
        <w:rPr>
          <w:noProof/>
        </w:rPr>
        <w:drawing>
          <wp:inline distT="0" distB="0" distL="0" distR="0" wp14:anchorId="39D7553B" wp14:editId="14ED99B2">
            <wp:extent cx="9144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1085850"/>
                    </a:xfrm>
                    <a:prstGeom prst="rect">
                      <a:avLst/>
                    </a:prstGeom>
                  </pic:spPr>
                </pic:pic>
              </a:graphicData>
            </a:graphic>
          </wp:inline>
        </w:drawing>
      </w:r>
      <w:r w:rsidR="00984913">
        <w:rPr>
          <w:noProof/>
        </w:rPr>
        <w:t xml:space="preserve">                     </w:t>
      </w:r>
      <w:r>
        <w:rPr>
          <w:noProof/>
        </w:rPr>
        <w:t xml:space="preserve">                 </w:t>
      </w:r>
      <w:r>
        <w:rPr>
          <w:noProof/>
        </w:rPr>
        <w:drawing>
          <wp:inline distT="0" distB="0" distL="0" distR="0" wp14:anchorId="6D1A56F3" wp14:editId="26869453">
            <wp:extent cx="533046" cy="48982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70" cy="498117"/>
                    </a:xfrm>
                    <a:prstGeom prst="rect">
                      <a:avLst/>
                    </a:prstGeom>
                  </pic:spPr>
                </pic:pic>
              </a:graphicData>
            </a:graphic>
          </wp:inline>
        </w:drawing>
      </w:r>
      <w:r>
        <w:rPr>
          <w:noProof/>
        </w:rPr>
        <w:t xml:space="preserve">   </w:t>
      </w:r>
      <w:r w:rsidR="00FF1046">
        <w:rPr>
          <w:noProof/>
        </w:rPr>
        <w:t>VM2</w:t>
      </w:r>
      <w:r>
        <w:rPr>
          <w:noProof/>
        </w:rPr>
        <w:t xml:space="preserve">        </w:t>
      </w:r>
      <w:bookmarkStart w:id="0" w:name="_GoBack"/>
      <w:bookmarkEnd w:id="0"/>
    </w:p>
    <w:p w14:paraId="250CA4A0" w14:textId="73592168" w:rsidR="007E3E0C" w:rsidRDefault="00391D5B" w:rsidP="00391D5B">
      <w:pPr>
        <w:tabs>
          <w:tab w:val="left" w:pos="6075"/>
        </w:tabs>
      </w:pPr>
      <w:r>
        <w:tab/>
      </w:r>
    </w:p>
    <w:p w14:paraId="2CF43CF7" w14:textId="5DF1F764" w:rsidR="00DD2F32" w:rsidRDefault="00C351C5">
      <w:r>
        <w:t xml:space="preserve">                                                                                       </w:t>
      </w:r>
      <w:r w:rsidR="00170F04">
        <w:t xml:space="preserve">                             VNET</w:t>
      </w:r>
    </w:p>
    <w:p w14:paraId="26AC91C5" w14:textId="77777777" w:rsidR="00E311DF" w:rsidRDefault="00E311DF"/>
    <w:p w14:paraId="437073F6" w14:textId="33C83A37" w:rsidR="00DD2F32" w:rsidRPr="00301699" w:rsidRDefault="00134EF9">
      <w:pPr>
        <w:rPr>
          <w:b/>
          <w:sz w:val="28"/>
        </w:rPr>
      </w:pPr>
      <w:r w:rsidRPr="00301699">
        <w:rPr>
          <w:b/>
          <w:sz w:val="28"/>
        </w:rPr>
        <w:t>Application Gateways:</w:t>
      </w:r>
    </w:p>
    <w:p w14:paraId="3207514E" w14:textId="77777777" w:rsidR="00CB7CE3" w:rsidRDefault="00F65AD5" w:rsidP="00CB7CE3">
      <w:pPr>
        <w:pStyle w:val="NormalWeb"/>
        <w:spacing w:after="312"/>
        <w:jc w:val="both"/>
        <w:rPr>
          <w:rFonts w:asciiTheme="minorHAnsi" w:eastAsiaTheme="minorHAnsi" w:hAnsiTheme="minorHAnsi" w:cstheme="minorBidi"/>
          <w:sz w:val="22"/>
          <w:szCs w:val="22"/>
        </w:rPr>
      </w:pPr>
      <w:r w:rsidRPr="00DA4028">
        <w:rPr>
          <w:rFonts w:asciiTheme="minorHAnsi" w:eastAsiaTheme="minorHAnsi" w:hAnsiTheme="minorHAnsi" w:cstheme="minorBidi"/>
          <w:sz w:val="22"/>
          <w:szCs w:val="22"/>
        </w:rPr>
        <w:t xml:space="preserve">Azure Application Gateway is a web traffic load balancer and Application Delivery Controller (ADC) that enables you to manage traffic to your web </w:t>
      </w:r>
      <w:r w:rsidR="00DA4028" w:rsidRPr="00DA4028">
        <w:rPr>
          <w:rFonts w:asciiTheme="minorHAnsi" w:eastAsiaTheme="minorHAnsi" w:hAnsiTheme="minorHAnsi" w:cstheme="minorBidi"/>
          <w:sz w:val="22"/>
          <w:szCs w:val="22"/>
        </w:rPr>
        <w:t>applications</w:t>
      </w:r>
      <w:r w:rsidR="00DA4028">
        <w:rPr>
          <w:rFonts w:asciiTheme="minorHAnsi" w:eastAsiaTheme="minorHAnsi" w:hAnsiTheme="minorHAnsi" w:cstheme="minorBidi"/>
          <w:sz w:val="22"/>
          <w:szCs w:val="22"/>
        </w:rPr>
        <w:t>.</w:t>
      </w:r>
      <w:r w:rsidR="00DA4028" w:rsidRPr="00DA4028">
        <w:rPr>
          <w:rFonts w:asciiTheme="minorHAnsi" w:eastAsiaTheme="minorHAnsi" w:hAnsiTheme="minorHAnsi" w:cstheme="minorBidi"/>
          <w:sz w:val="22"/>
          <w:szCs w:val="22"/>
        </w:rPr>
        <w:t xml:space="preserve"> Azure</w:t>
      </w:r>
      <w:r w:rsidRPr="00DA4028">
        <w:rPr>
          <w:rFonts w:asciiTheme="minorHAnsi" w:eastAsiaTheme="minorHAnsi" w:hAnsiTheme="minorHAnsi" w:cstheme="minorBidi"/>
          <w:sz w:val="22"/>
          <w:szCs w:val="22"/>
        </w:rPr>
        <w:t xml:space="preserve"> Application Gateway offers a </w:t>
      </w:r>
      <w:r w:rsidRPr="00DA4028">
        <w:rPr>
          <w:rFonts w:asciiTheme="minorHAnsi" w:eastAsiaTheme="minorHAnsi" w:hAnsiTheme="minorHAnsi" w:cstheme="minorBidi"/>
          <w:b/>
          <w:bCs/>
          <w:sz w:val="22"/>
          <w:szCs w:val="22"/>
        </w:rPr>
        <w:t>Layer 7</w:t>
      </w:r>
      <w:r w:rsidRPr="00DA4028">
        <w:rPr>
          <w:rFonts w:asciiTheme="minorHAnsi" w:eastAsiaTheme="minorHAnsi" w:hAnsiTheme="minorHAnsi" w:cstheme="minorBidi"/>
          <w:sz w:val="22"/>
          <w:szCs w:val="22"/>
        </w:rPr>
        <w:t xml:space="preserve"> load-balancing feature for HTTP and HTTPs traffic, and you can route traffic based on the incoming URL.  HTTP Traffic requests are routed in a round-robin method to the backend servers.  In cases where traffic needs to be routed to a specific server such as a shopping cart, cookie-based session affinity is used.  The Azure Application Gateway provides end-to-end SSL encryption, thus offloading the computational tasks for decoding SSL </w:t>
      </w:r>
      <w:r w:rsidR="00905CEC" w:rsidRPr="00DA4028">
        <w:rPr>
          <w:rFonts w:asciiTheme="minorHAnsi" w:eastAsiaTheme="minorHAnsi" w:hAnsiTheme="minorHAnsi" w:cstheme="minorBidi"/>
          <w:sz w:val="22"/>
          <w:szCs w:val="22"/>
        </w:rPr>
        <w:t>requests. Traditional</w:t>
      </w:r>
      <w:r w:rsidRPr="00DA4028">
        <w:rPr>
          <w:rFonts w:asciiTheme="minorHAnsi" w:eastAsiaTheme="minorHAnsi" w:hAnsiTheme="minorHAnsi" w:cstheme="minorBidi"/>
          <w:sz w:val="22"/>
          <w:szCs w:val="22"/>
        </w:rPr>
        <w:t xml:space="preserve"> load balancers operate at the transport layer (OSI layer 4 – TCP and UDP) and route</w:t>
      </w:r>
    </w:p>
    <w:p w14:paraId="7F281D09" w14:textId="5DC6DE86" w:rsidR="00CB7CE3" w:rsidRPr="00CB7CE3" w:rsidRDefault="00CB7CE3" w:rsidP="00CB7CE3">
      <w:pPr>
        <w:pStyle w:val="NormalWeb"/>
        <w:spacing w:after="312"/>
        <w:jc w:val="both"/>
        <w:rPr>
          <w:rFonts w:asciiTheme="minorHAnsi" w:eastAsiaTheme="minorHAnsi" w:hAnsiTheme="minorHAnsi" w:cstheme="minorBidi"/>
          <w:b/>
          <w:sz w:val="22"/>
          <w:szCs w:val="22"/>
        </w:rPr>
      </w:pPr>
      <w:r w:rsidRPr="00CB7CE3">
        <w:rPr>
          <w:rFonts w:asciiTheme="minorHAnsi" w:eastAsiaTheme="minorHAnsi" w:hAnsiTheme="minorHAnsi" w:cstheme="minorBidi"/>
          <w:b/>
          <w:sz w:val="22"/>
          <w:szCs w:val="22"/>
        </w:rPr>
        <w:t>Azure Application Gateway Features</w:t>
      </w:r>
    </w:p>
    <w:p w14:paraId="40EEED09" w14:textId="77777777" w:rsidR="00CB7CE3" w:rsidRPr="00CB7CE3" w:rsidRDefault="00CB7CE3" w:rsidP="00CB7CE3">
      <w:pPr>
        <w:pStyle w:val="NormalWeb"/>
        <w:spacing w:after="312"/>
        <w:jc w:val="both"/>
        <w:rPr>
          <w:rFonts w:asciiTheme="minorHAnsi" w:eastAsiaTheme="minorHAnsi" w:hAnsiTheme="minorHAnsi" w:cstheme="minorBidi"/>
          <w:sz w:val="22"/>
          <w:szCs w:val="22"/>
        </w:rPr>
      </w:pPr>
      <w:r w:rsidRPr="00CB7CE3">
        <w:rPr>
          <w:rFonts w:asciiTheme="minorHAnsi" w:eastAsiaTheme="minorHAnsi" w:hAnsiTheme="minorHAnsi" w:cstheme="minorBidi"/>
          <w:sz w:val="22"/>
          <w:szCs w:val="22"/>
        </w:rPr>
        <w:t>These are some of the features of the application gateway. In the walk-through section, we’ll configure use cases for each of these features.</w:t>
      </w:r>
    </w:p>
    <w:p w14:paraId="29085B65" w14:textId="77777777" w:rsidR="00CB7CE3" w:rsidRPr="00A12E40" w:rsidRDefault="00CB7CE3" w:rsidP="00CB7CE3">
      <w:pPr>
        <w:pStyle w:val="NormalWeb"/>
        <w:spacing w:after="312"/>
        <w:jc w:val="both"/>
        <w:rPr>
          <w:rFonts w:asciiTheme="minorHAnsi" w:eastAsiaTheme="minorHAnsi" w:hAnsiTheme="minorHAnsi" w:cstheme="minorBidi"/>
          <w:b/>
          <w:sz w:val="22"/>
          <w:szCs w:val="22"/>
        </w:rPr>
      </w:pPr>
      <w:r w:rsidRPr="00A12E40">
        <w:rPr>
          <w:rFonts w:asciiTheme="minorHAnsi" w:eastAsiaTheme="minorHAnsi" w:hAnsiTheme="minorHAnsi" w:cstheme="minorBidi"/>
          <w:b/>
          <w:sz w:val="22"/>
          <w:szCs w:val="22"/>
        </w:rPr>
        <w:t>SSL Termination</w:t>
      </w:r>
    </w:p>
    <w:p w14:paraId="40A70576" w14:textId="77777777" w:rsidR="00CB7CE3" w:rsidRPr="00CB7CE3" w:rsidRDefault="00CB7CE3" w:rsidP="00CB7CE3">
      <w:pPr>
        <w:pStyle w:val="NormalWeb"/>
        <w:spacing w:after="312"/>
        <w:jc w:val="both"/>
        <w:rPr>
          <w:rFonts w:asciiTheme="minorHAnsi" w:eastAsiaTheme="minorHAnsi" w:hAnsiTheme="minorHAnsi" w:cstheme="minorBidi"/>
          <w:sz w:val="22"/>
          <w:szCs w:val="22"/>
        </w:rPr>
      </w:pPr>
      <w:r w:rsidRPr="00CB7CE3">
        <w:rPr>
          <w:rFonts w:asciiTheme="minorHAnsi" w:eastAsiaTheme="minorHAnsi" w:hAnsiTheme="minorHAnsi" w:cstheme="minorBidi"/>
          <w:sz w:val="22"/>
          <w:szCs w:val="22"/>
        </w:rPr>
        <w:t>SSL Offloading and End-to-End SSL encryption allows you to securely transmit sensitive data to the backend encrypted.</w:t>
      </w:r>
    </w:p>
    <w:p w14:paraId="32C795C3" w14:textId="77777777" w:rsidR="00E311DF" w:rsidRDefault="00E311DF" w:rsidP="00CB7CE3">
      <w:pPr>
        <w:pStyle w:val="NormalWeb"/>
        <w:spacing w:after="312"/>
        <w:jc w:val="both"/>
        <w:rPr>
          <w:rFonts w:asciiTheme="minorHAnsi" w:eastAsiaTheme="minorHAnsi" w:hAnsiTheme="minorHAnsi" w:cstheme="minorBidi"/>
          <w:b/>
          <w:sz w:val="22"/>
          <w:szCs w:val="22"/>
        </w:rPr>
      </w:pPr>
    </w:p>
    <w:p w14:paraId="62895C8D" w14:textId="4560EF42" w:rsidR="00CB7CE3" w:rsidRPr="00A12E40" w:rsidRDefault="00CB7CE3" w:rsidP="00CB7CE3">
      <w:pPr>
        <w:pStyle w:val="NormalWeb"/>
        <w:spacing w:after="312"/>
        <w:jc w:val="both"/>
        <w:rPr>
          <w:rFonts w:asciiTheme="minorHAnsi" w:eastAsiaTheme="minorHAnsi" w:hAnsiTheme="minorHAnsi" w:cstheme="minorBidi"/>
          <w:b/>
          <w:sz w:val="22"/>
          <w:szCs w:val="22"/>
        </w:rPr>
      </w:pPr>
      <w:r w:rsidRPr="00A12E40">
        <w:rPr>
          <w:rFonts w:asciiTheme="minorHAnsi" w:eastAsiaTheme="minorHAnsi" w:hAnsiTheme="minorHAnsi" w:cstheme="minorBidi"/>
          <w:b/>
          <w:sz w:val="22"/>
          <w:szCs w:val="22"/>
        </w:rPr>
        <w:lastRenderedPageBreak/>
        <w:t>URL-Based Routing (Layer 7)</w:t>
      </w:r>
    </w:p>
    <w:p w14:paraId="4AB08183" w14:textId="77777777" w:rsidR="00CB7CE3" w:rsidRPr="00CB7CE3" w:rsidRDefault="00CB7CE3" w:rsidP="00CB7CE3">
      <w:pPr>
        <w:pStyle w:val="NormalWeb"/>
        <w:spacing w:after="312"/>
        <w:jc w:val="both"/>
        <w:rPr>
          <w:rFonts w:asciiTheme="minorHAnsi" w:eastAsiaTheme="minorHAnsi" w:hAnsiTheme="minorHAnsi" w:cstheme="minorBidi"/>
          <w:sz w:val="22"/>
          <w:szCs w:val="22"/>
        </w:rPr>
      </w:pPr>
      <w:r w:rsidRPr="00CB7CE3">
        <w:rPr>
          <w:rFonts w:asciiTheme="minorHAnsi" w:eastAsiaTheme="minorHAnsi" w:hAnsiTheme="minorHAnsi" w:cstheme="minorBidi"/>
          <w:sz w:val="22"/>
          <w:szCs w:val="22"/>
        </w:rPr>
        <w:t>URL Path-Based Routing allows you to route traffic to back-end server pools based on URL Paths of the request.</w:t>
      </w:r>
    </w:p>
    <w:p w14:paraId="706554D4" w14:textId="77777777" w:rsidR="00CB7CE3" w:rsidRPr="00295A3B" w:rsidRDefault="00CB7CE3" w:rsidP="00CB7CE3">
      <w:pPr>
        <w:pStyle w:val="NormalWeb"/>
        <w:spacing w:after="312"/>
        <w:jc w:val="both"/>
        <w:rPr>
          <w:rFonts w:asciiTheme="minorHAnsi" w:eastAsiaTheme="minorHAnsi" w:hAnsiTheme="minorHAnsi" w:cstheme="minorBidi"/>
          <w:b/>
          <w:sz w:val="22"/>
          <w:szCs w:val="22"/>
        </w:rPr>
      </w:pPr>
      <w:r w:rsidRPr="00295A3B">
        <w:rPr>
          <w:rFonts w:asciiTheme="minorHAnsi" w:eastAsiaTheme="minorHAnsi" w:hAnsiTheme="minorHAnsi" w:cstheme="minorBidi"/>
          <w:b/>
          <w:sz w:val="22"/>
          <w:szCs w:val="22"/>
        </w:rPr>
        <w:t>Redirection</w:t>
      </w:r>
    </w:p>
    <w:p w14:paraId="7A744BD6" w14:textId="77777777" w:rsidR="00CB7CE3" w:rsidRPr="00CB7CE3" w:rsidRDefault="00CB7CE3" w:rsidP="00CB7CE3">
      <w:pPr>
        <w:pStyle w:val="NormalWeb"/>
        <w:spacing w:after="312"/>
        <w:jc w:val="both"/>
        <w:rPr>
          <w:rFonts w:asciiTheme="minorHAnsi" w:eastAsiaTheme="minorHAnsi" w:hAnsiTheme="minorHAnsi" w:cstheme="minorBidi"/>
          <w:sz w:val="22"/>
          <w:szCs w:val="22"/>
        </w:rPr>
      </w:pPr>
      <w:r w:rsidRPr="00CB7CE3">
        <w:rPr>
          <w:rFonts w:asciiTheme="minorHAnsi" w:eastAsiaTheme="minorHAnsi" w:hAnsiTheme="minorHAnsi" w:cstheme="minorBidi"/>
          <w:sz w:val="22"/>
          <w:szCs w:val="22"/>
        </w:rPr>
        <w:t>A common scenario for many web applications is to support automatic HTTP to HTTPS redirection to ensure all communication between the application and its users occurs over an encrypted path.</w:t>
      </w:r>
    </w:p>
    <w:p w14:paraId="5A8E56A3" w14:textId="77777777" w:rsidR="00CB7CE3" w:rsidRPr="00295A3B" w:rsidRDefault="00CB7CE3" w:rsidP="00CB7CE3">
      <w:pPr>
        <w:pStyle w:val="NormalWeb"/>
        <w:spacing w:after="312"/>
        <w:jc w:val="both"/>
        <w:rPr>
          <w:rFonts w:asciiTheme="minorHAnsi" w:eastAsiaTheme="minorHAnsi" w:hAnsiTheme="minorHAnsi" w:cstheme="minorBidi"/>
          <w:b/>
          <w:sz w:val="22"/>
          <w:szCs w:val="22"/>
        </w:rPr>
      </w:pPr>
      <w:r w:rsidRPr="00295A3B">
        <w:rPr>
          <w:rFonts w:asciiTheme="minorHAnsi" w:eastAsiaTheme="minorHAnsi" w:hAnsiTheme="minorHAnsi" w:cstheme="minorBidi"/>
          <w:b/>
          <w:sz w:val="22"/>
          <w:szCs w:val="22"/>
        </w:rPr>
        <w:t>Multiple-Site Hosting</w:t>
      </w:r>
    </w:p>
    <w:p w14:paraId="219E9BD6" w14:textId="77777777" w:rsidR="00CB7CE3" w:rsidRPr="00CB7CE3" w:rsidRDefault="00CB7CE3" w:rsidP="00CB7CE3">
      <w:pPr>
        <w:pStyle w:val="NormalWeb"/>
        <w:spacing w:after="312"/>
        <w:jc w:val="both"/>
        <w:rPr>
          <w:rFonts w:asciiTheme="minorHAnsi" w:eastAsiaTheme="minorHAnsi" w:hAnsiTheme="minorHAnsi" w:cstheme="minorBidi"/>
          <w:sz w:val="22"/>
          <w:szCs w:val="22"/>
        </w:rPr>
      </w:pPr>
      <w:r w:rsidRPr="00CB7CE3">
        <w:rPr>
          <w:rFonts w:asciiTheme="minorHAnsi" w:eastAsiaTheme="minorHAnsi" w:hAnsiTheme="minorHAnsi" w:cstheme="minorBidi"/>
          <w:sz w:val="22"/>
          <w:szCs w:val="22"/>
        </w:rPr>
        <w:t>Multiple-site hosting enables you to configure more than one web application on the same application gateway instance. Each website or domain can be directed to its own backend pool.</w:t>
      </w:r>
    </w:p>
    <w:p w14:paraId="5CCD1471" w14:textId="77777777" w:rsidR="00CB7CE3" w:rsidRPr="00295A3B" w:rsidRDefault="00CB7CE3" w:rsidP="00CB7CE3">
      <w:pPr>
        <w:pStyle w:val="NormalWeb"/>
        <w:spacing w:after="312"/>
        <w:jc w:val="both"/>
        <w:rPr>
          <w:rFonts w:asciiTheme="minorHAnsi" w:eastAsiaTheme="minorHAnsi" w:hAnsiTheme="minorHAnsi" w:cstheme="minorBidi"/>
          <w:b/>
          <w:sz w:val="22"/>
          <w:szCs w:val="22"/>
        </w:rPr>
      </w:pPr>
      <w:r w:rsidRPr="00295A3B">
        <w:rPr>
          <w:rFonts w:asciiTheme="minorHAnsi" w:eastAsiaTheme="minorHAnsi" w:hAnsiTheme="minorHAnsi" w:cstheme="minorBidi"/>
          <w:b/>
          <w:sz w:val="22"/>
          <w:szCs w:val="22"/>
        </w:rPr>
        <w:t>Cookie-Based Session Affinity</w:t>
      </w:r>
    </w:p>
    <w:p w14:paraId="3B9BB81F" w14:textId="429619A1" w:rsidR="00F65AD5" w:rsidRPr="00DA4028" w:rsidRDefault="00CB7CE3" w:rsidP="00CB7CE3">
      <w:pPr>
        <w:pStyle w:val="NormalWeb"/>
        <w:spacing w:before="0" w:beforeAutospacing="0" w:after="312" w:afterAutospacing="0"/>
        <w:jc w:val="both"/>
        <w:rPr>
          <w:rFonts w:asciiTheme="minorHAnsi" w:eastAsiaTheme="minorHAnsi" w:hAnsiTheme="minorHAnsi" w:cstheme="minorBidi"/>
          <w:sz w:val="22"/>
          <w:szCs w:val="22"/>
        </w:rPr>
      </w:pPr>
      <w:r w:rsidRPr="00CB7CE3">
        <w:rPr>
          <w:rFonts w:asciiTheme="minorHAnsi" w:eastAsiaTheme="minorHAnsi" w:hAnsiTheme="minorHAnsi" w:cstheme="minorBidi"/>
          <w:sz w:val="22"/>
          <w:szCs w:val="22"/>
        </w:rPr>
        <w:t>The cookie-based session affinity feature is useful when you want to keep a user session on the same server. By using gateway-managed cookies, Azure Application Gateway can direct subsequent traffic from a user session to the same server for processing.</w:t>
      </w:r>
      <w:r w:rsidR="00F65AD5" w:rsidRPr="00DA4028">
        <w:rPr>
          <w:rFonts w:asciiTheme="minorHAnsi" w:eastAsiaTheme="minorHAnsi" w:hAnsiTheme="minorHAnsi" w:cstheme="minorBidi"/>
          <w:sz w:val="22"/>
          <w:szCs w:val="22"/>
        </w:rPr>
        <w:t xml:space="preserve"> traffic based on the source IP address and port, to a destination IP address and port. </w:t>
      </w:r>
    </w:p>
    <w:p w14:paraId="236E0F4C" w14:textId="7792C369" w:rsidR="00134EF9" w:rsidRPr="00F65AD5" w:rsidRDefault="00134EF9">
      <w:pPr>
        <w:rPr>
          <w:b/>
        </w:rPr>
      </w:pPr>
    </w:p>
    <w:p w14:paraId="4C82FF76" w14:textId="1DD7AD52" w:rsidR="00134EF9" w:rsidRPr="00301699" w:rsidRDefault="00134EF9">
      <w:pPr>
        <w:rPr>
          <w:b/>
          <w:sz w:val="28"/>
        </w:rPr>
      </w:pPr>
      <w:r w:rsidRPr="00301699">
        <w:rPr>
          <w:b/>
          <w:sz w:val="28"/>
        </w:rPr>
        <w:t>ARM Templates</w:t>
      </w:r>
    </w:p>
    <w:p w14:paraId="64FFD953" w14:textId="6EA0F2CB" w:rsidR="007D27CB" w:rsidRDefault="007D27CB" w:rsidP="00301699">
      <w:pPr>
        <w:pStyle w:val="NormalWeb"/>
        <w:spacing w:before="0" w:beforeAutospacing="0" w:after="312" w:afterAutospacing="0"/>
        <w:jc w:val="both"/>
        <w:rPr>
          <w:rFonts w:asciiTheme="minorHAnsi" w:eastAsiaTheme="minorHAnsi" w:hAnsiTheme="minorHAnsi" w:cstheme="minorBidi"/>
          <w:sz w:val="22"/>
          <w:szCs w:val="22"/>
        </w:rPr>
      </w:pPr>
      <w:r w:rsidRPr="00EF3E53">
        <w:rPr>
          <w:rFonts w:asciiTheme="minorHAnsi" w:eastAsiaTheme="minorHAnsi" w:hAnsiTheme="minorHAnsi" w:cstheme="minorBidi"/>
          <w:sz w:val="22"/>
          <w:szCs w:val="22"/>
        </w:rPr>
        <w:t xml:space="preserve">With Azure Resource Manager (ARM) you can deploy, delete, or update all resources for your solution in a single and coordinated operation by using templates. The templates are in the form of JSON format, and these templates can be used for deployment in different environments such as staging, testing, and production. The Resource Manager helps in providing auditing, security, and tagging features to help you manage your resources post-deployment. </w:t>
      </w:r>
    </w:p>
    <w:p w14:paraId="4F91B793" w14:textId="77777777" w:rsidR="00B92630" w:rsidRDefault="007D27CB" w:rsidP="00301699">
      <w:pPr>
        <w:pStyle w:val="NormalWeb"/>
        <w:spacing w:before="0" w:beforeAutospacing="0" w:after="312" w:afterAutospacing="0"/>
        <w:jc w:val="both"/>
        <w:rPr>
          <w:rFonts w:asciiTheme="minorHAnsi" w:eastAsiaTheme="minorHAnsi" w:hAnsiTheme="minorHAnsi" w:cstheme="minorBidi"/>
          <w:sz w:val="22"/>
          <w:szCs w:val="22"/>
        </w:rPr>
      </w:pPr>
      <w:r w:rsidRPr="00EF3E53">
        <w:rPr>
          <w:rFonts w:asciiTheme="minorHAnsi" w:eastAsiaTheme="minorHAnsi" w:hAnsiTheme="minorHAnsi" w:cstheme="minorBidi"/>
          <w:sz w:val="22"/>
          <w:szCs w:val="22"/>
        </w:rPr>
        <w:t xml:space="preserve">Although we have the Azure portal for managing the resources but in cases where you need to maintain and deploy multiple servers, in complex configurations - it might get a cumbersome to handle these deployment and configuration activities via the point and click portal. </w:t>
      </w:r>
      <w:r w:rsidR="00B3165A" w:rsidRPr="00EF3E53">
        <w:rPr>
          <w:rFonts w:asciiTheme="minorHAnsi" w:eastAsiaTheme="minorHAnsi" w:hAnsiTheme="minorHAnsi" w:cstheme="minorBidi"/>
          <w:sz w:val="22"/>
          <w:szCs w:val="22"/>
        </w:rPr>
        <w:t>Moreover,</w:t>
      </w:r>
      <w:r w:rsidRPr="00EF3E53">
        <w:rPr>
          <w:rFonts w:asciiTheme="minorHAnsi" w:eastAsiaTheme="minorHAnsi" w:hAnsiTheme="minorHAnsi" w:cstheme="minorBidi"/>
          <w:sz w:val="22"/>
          <w:szCs w:val="22"/>
        </w:rPr>
        <w:t xml:space="preserve"> remembering every resource category and their respective cost evaluation can become a mammoth task.</w:t>
      </w:r>
    </w:p>
    <w:p w14:paraId="5053AE23" w14:textId="7DCA1C4C" w:rsidR="007D27CB" w:rsidRPr="00EF3E53" w:rsidRDefault="007D27CB" w:rsidP="00301699">
      <w:pPr>
        <w:pStyle w:val="NormalWeb"/>
        <w:spacing w:before="0" w:beforeAutospacing="0" w:after="312" w:afterAutospacing="0"/>
        <w:jc w:val="both"/>
        <w:rPr>
          <w:rFonts w:asciiTheme="minorHAnsi" w:eastAsiaTheme="minorHAnsi" w:hAnsiTheme="minorHAnsi" w:cstheme="minorBidi"/>
          <w:sz w:val="22"/>
          <w:szCs w:val="22"/>
        </w:rPr>
      </w:pPr>
      <w:r w:rsidRPr="00EF3E53">
        <w:rPr>
          <w:rFonts w:asciiTheme="minorHAnsi" w:eastAsiaTheme="minorHAnsi" w:hAnsiTheme="minorHAnsi" w:cstheme="minorBidi"/>
          <w:sz w:val="22"/>
          <w:szCs w:val="22"/>
        </w:rPr>
        <w:t xml:space="preserve"> As companies look forward to automating deployment, scaling, and operations of cloud applications in the Azure cloud (across clusters of hosts), there is a need for providing automated deployment solutions for the cloud infrastructure. With Azure ARM Templates, you can define your infrastructure environment in simple JSON file template. These file templates can be versioned, validated and checked into your source control systems. This is what we call Infrastructure-as-code (</w:t>
      </w:r>
      <w:proofErr w:type="spellStart"/>
      <w:r w:rsidRPr="00EF3E53">
        <w:rPr>
          <w:rFonts w:asciiTheme="minorHAnsi" w:eastAsiaTheme="minorHAnsi" w:hAnsiTheme="minorHAnsi" w:cstheme="minorBidi"/>
          <w:sz w:val="22"/>
          <w:szCs w:val="22"/>
        </w:rPr>
        <w:t>IaC</w:t>
      </w:r>
      <w:proofErr w:type="spellEnd"/>
      <w:r w:rsidRPr="00EF3E53">
        <w:rPr>
          <w:rFonts w:asciiTheme="minorHAnsi" w:eastAsiaTheme="minorHAnsi" w:hAnsiTheme="minorHAnsi" w:cstheme="minorBidi"/>
          <w:sz w:val="22"/>
          <w:szCs w:val="22"/>
        </w:rPr>
        <w:t xml:space="preserve">). </w:t>
      </w:r>
    </w:p>
    <w:p w14:paraId="66EEB79A" w14:textId="352BA3C5" w:rsidR="00134EF9" w:rsidRDefault="00134EF9"/>
    <w:p w14:paraId="6C18D464" w14:textId="77777777" w:rsidR="001F2F61" w:rsidRDefault="001F2F61"/>
    <w:p w14:paraId="1A3A1217" w14:textId="77777777" w:rsidR="00C124EF" w:rsidRDefault="00C124EF"/>
    <w:p w14:paraId="66367B5B" w14:textId="1C058132" w:rsidR="006A1AAE" w:rsidRPr="00277448" w:rsidRDefault="003E1DDB">
      <w:pPr>
        <w:rPr>
          <w:b/>
          <w:i/>
          <w:sz w:val="24"/>
          <w:szCs w:val="24"/>
          <w:u w:val="single"/>
        </w:rPr>
      </w:pPr>
      <w:r w:rsidRPr="00277448">
        <w:rPr>
          <w:b/>
          <w:i/>
          <w:sz w:val="24"/>
          <w:szCs w:val="24"/>
          <w:u w:val="single"/>
        </w:rPr>
        <w:lastRenderedPageBreak/>
        <w:t xml:space="preserve">ARM Template </w:t>
      </w:r>
      <w:r w:rsidR="00F510E5" w:rsidRPr="00277448">
        <w:rPr>
          <w:b/>
          <w:i/>
          <w:sz w:val="24"/>
          <w:szCs w:val="24"/>
          <w:u w:val="single"/>
        </w:rPr>
        <w:t>Structure</w:t>
      </w:r>
    </w:p>
    <w:p w14:paraId="5E123FA8"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210883"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"$schema"</w:t>
      </w:r>
      <w:r>
        <w:rPr>
          <w:rFonts w:ascii="Consolas" w:hAnsi="Consolas" w:cs="Consolas"/>
          <w:color w:val="000000"/>
          <w:sz w:val="19"/>
          <w:szCs w:val="19"/>
        </w:rPr>
        <w:t xml:space="preserve">: </w:t>
      </w:r>
      <w:r>
        <w:rPr>
          <w:rFonts w:ascii="Consolas" w:hAnsi="Consolas" w:cs="Consolas"/>
          <w:color w:val="A31515"/>
          <w:sz w:val="19"/>
          <w:szCs w:val="19"/>
        </w:rPr>
        <w:t>"https://schema.management.azure.com/schemas/2015-01-01/deploymentTemplate.json#"</w:t>
      </w:r>
      <w:r>
        <w:rPr>
          <w:rFonts w:ascii="Consolas" w:hAnsi="Consolas" w:cs="Consolas"/>
          <w:color w:val="000000"/>
          <w:sz w:val="19"/>
          <w:szCs w:val="19"/>
        </w:rPr>
        <w:t>,</w:t>
      </w:r>
    </w:p>
    <w:p w14:paraId="77508CC9"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contentVersion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w:t>
      </w:r>
      <w:r>
        <w:rPr>
          <w:rFonts w:ascii="Consolas" w:hAnsi="Consolas" w:cs="Consolas"/>
          <w:color w:val="000000"/>
          <w:sz w:val="19"/>
          <w:szCs w:val="19"/>
        </w:rPr>
        <w:t>,</w:t>
      </w:r>
    </w:p>
    <w:p w14:paraId="6835FD51"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"parameters"</w:t>
      </w:r>
      <w:r>
        <w:rPr>
          <w:rFonts w:ascii="Consolas" w:hAnsi="Consolas" w:cs="Consolas"/>
          <w:color w:val="000000"/>
          <w:sz w:val="19"/>
          <w:szCs w:val="19"/>
        </w:rPr>
        <w:t>: {</w:t>
      </w:r>
    </w:p>
    <w:p w14:paraId="7A4407D4"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D5670"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"variables"</w:t>
      </w:r>
      <w:r>
        <w:rPr>
          <w:rFonts w:ascii="Consolas" w:hAnsi="Consolas" w:cs="Consolas"/>
          <w:color w:val="000000"/>
          <w:sz w:val="19"/>
          <w:szCs w:val="19"/>
        </w:rPr>
        <w:t>: {</w:t>
      </w:r>
    </w:p>
    <w:p w14:paraId="1219DB6F"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"comment"</w:t>
      </w:r>
      <w:r>
        <w:rPr>
          <w:rFonts w:ascii="Consolas" w:hAnsi="Consolas" w:cs="Consolas"/>
          <w:color w:val="000000"/>
          <w:sz w:val="19"/>
          <w:szCs w:val="19"/>
        </w:rPr>
        <w:t xml:space="preserve">: </w:t>
      </w:r>
      <w:r>
        <w:rPr>
          <w:rFonts w:ascii="Consolas" w:hAnsi="Consolas" w:cs="Consolas"/>
          <w:color w:val="A31515"/>
          <w:sz w:val="19"/>
          <w:szCs w:val="19"/>
        </w:rPr>
        <w:t xml:space="preserve">"Azure </w:t>
      </w:r>
      <w:proofErr w:type="spellStart"/>
      <w:r>
        <w:rPr>
          <w:rFonts w:ascii="Consolas" w:hAnsi="Consolas" w:cs="Consolas"/>
          <w:color w:val="A31515"/>
          <w:sz w:val="19"/>
          <w:szCs w:val="19"/>
        </w:rPr>
        <w:t>QuickStarts</w:t>
      </w:r>
      <w:proofErr w:type="spellEnd"/>
      <w:r>
        <w:rPr>
          <w:rFonts w:ascii="Consolas" w:hAnsi="Consolas" w:cs="Consolas"/>
          <w:color w:val="A31515"/>
          <w:sz w:val="19"/>
          <w:szCs w:val="19"/>
        </w:rPr>
        <w:t>"</w:t>
      </w:r>
    </w:p>
    <w:p w14:paraId="0503F583"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E614F"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"resources"</w:t>
      </w:r>
      <w:r>
        <w:rPr>
          <w:rFonts w:ascii="Consolas" w:hAnsi="Consolas" w:cs="Consolas"/>
          <w:color w:val="000000"/>
          <w:sz w:val="19"/>
          <w:szCs w:val="19"/>
        </w:rPr>
        <w:t>: [</w:t>
      </w:r>
    </w:p>
    <w:p w14:paraId="6B17C872"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1B8D3" w14:textId="77777777" w:rsidR="0013550A" w:rsidRDefault="0013550A" w:rsidP="0013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"outputs"</w:t>
      </w:r>
      <w:r>
        <w:rPr>
          <w:rFonts w:ascii="Consolas" w:hAnsi="Consolas" w:cs="Consolas"/>
          <w:color w:val="000000"/>
          <w:sz w:val="19"/>
          <w:szCs w:val="19"/>
        </w:rPr>
        <w:t>: {</w:t>
      </w:r>
    </w:p>
    <w:p w14:paraId="7F362C52" w14:textId="47CC306C" w:rsidR="003E1DDB" w:rsidRDefault="0013550A" w:rsidP="0013550A">
      <w:r>
        <w:rPr>
          <w:rFonts w:ascii="Consolas" w:hAnsi="Consolas" w:cs="Consolas"/>
          <w:color w:val="000000"/>
          <w:sz w:val="19"/>
          <w:szCs w:val="19"/>
        </w:rPr>
        <w:t xml:space="preserve">  }</w:t>
      </w:r>
    </w:p>
    <w:p w14:paraId="4D8E1235" w14:textId="50C8DBC4" w:rsidR="0013550A" w:rsidRPr="00E8377F" w:rsidRDefault="003E7636">
      <w:pPr>
        <w:rPr>
          <w:rFonts w:ascii="Segoe UI" w:hAnsi="Segoe UI" w:cs="Segoe UI"/>
          <w:b/>
          <w:color w:val="000000"/>
          <w:sz w:val="21"/>
          <w:szCs w:val="21"/>
          <w:shd w:val="clear" w:color="auto" w:fill="FFFFFF"/>
        </w:rPr>
      </w:pPr>
      <w:r w:rsidRPr="00E8377F">
        <w:rPr>
          <w:rFonts w:ascii="Segoe UI" w:hAnsi="Segoe UI" w:cs="Segoe UI"/>
          <w:b/>
          <w:color w:val="000000"/>
          <w:sz w:val="21"/>
          <w:szCs w:val="21"/>
          <w:shd w:val="clear" w:color="auto" w:fill="FFFFFF"/>
        </w:rPr>
        <w:t>$schema</w:t>
      </w:r>
    </w:p>
    <w:p w14:paraId="44A3CA37" w14:textId="4F619214" w:rsidR="00E8377F" w:rsidRDefault="00E8377F">
      <w:r>
        <w:rPr>
          <w:rFonts w:ascii="Segoe UI" w:hAnsi="Segoe UI" w:cs="Segoe UI"/>
          <w:color w:val="000000"/>
          <w:sz w:val="21"/>
          <w:szCs w:val="21"/>
          <w:shd w:val="clear" w:color="auto" w:fill="FFFFFF"/>
        </w:rPr>
        <w:t>Location of the JSON schema file that describes the version of the template language.</w:t>
      </w:r>
    </w:p>
    <w:p w14:paraId="496E4CFE" w14:textId="77777777" w:rsidR="003E7636" w:rsidRPr="003E7636" w:rsidRDefault="00E311DF" w:rsidP="003E7636">
      <w:pPr>
        <w:jc w:val="both"/>
        <w:rPr>
          <w:b/>
          <w:sz w:val="24"/>
          <w:szCs w:val="24"/>
        </w:rPr>
      </w:pPr>
      <w:r w:rsidRPr="003E7636">
        <w:rPr>
          <w:b/>
          <w:sz w:val="24"/>
          <w:szCs w:val="24"/>
        </w:rPr>
        <w:t>Content Version:</w:t>
      </w:r>
    </w:p>
    <w:p w14:paraId="1985DAC2" w14:textId="11997A83" w:rsidR="00E311DF" w:rsidRDefault="00E311DF">
      <w:r>
        <w:rPr>
          <w:rFonts w:ascii="Segoe UI" w:hAnsi="Segoe UI" w:cs="Segoe UI"/>
          <w:color w:val="000000"/>
          <w:sz w:val="21"/>
          <w:szCs w:val="21"/>
          <w:shd w:val="clear" w:color="auto" w:fill="FFFFFF"/>
        </w:rPr>
        <w:t>Version of the template. You can provide any value for this element. Use this value to document significant changes in your template. When deploying resources using the template, this value can be used to make sure that the right template is being used.</w:t>
      </w:r>
    </w:p>
    <w:p w14:paraId="47E2AF6C" w14:textId="77777777" w:rsidR="00675512" w:rsidRPr="00277448" w:rsidRDefault="00675512" w:rsidP="00E703BE">
      <w:pPr>
        <w:jc w:val="both"/>
        <w:rPr>
          <w:b/>
          <w:sz w:val="24"/>
          <w:szCs w:val="24"/>
        </w:rPr>
      </w:pPr>
      <w:r w:rsidRPr="00277448">
        <w:rPr>
          <w:b/>
          <w:sz w:val="24"/>
          <w:szCs w:val="24"/>
        </w:rPr>
        <w:t>Parameters</w:t>
      </w:r>
    </w:p>
    <w:p w14:paraId="5E709926" w14:textId="77777777" w:rsidR="00675512" w:rsidRDefault="00675512" w:rsidP="00E703BE">
      <w:pPr>
        <w:jc w:val="both"/>
      </w:pPr>
      <w:r>
        <w:t xml:space="preserve">When you start a new deployment and you have parameters defined in your resource template then these needs to be entered in before the deployment can start. It </w:t>
      </w:r>
      <w:proofErr w:type="gramStart"/>
      <w:r>
        <w:t>are</w:t>
      </w:r>
      <w:proofErr w:type="gramEnd"/>
      <w:r>
        <w:t xml:space="preserve"> values used for that specific deployment. These parameters are then used in other sections of the template. When we look at a parameter in the parameters section it can be for example a value to select a specific Operating System version when deploying a Virtual Machine:</w:t>
      </w:r>
    </w:p>
    <w:p w14:paraId="20B03B9F" w14:textId="77777777" w:rsidR="00675512" w:rsidRPr="00277448" w:rsidRDefault="00675512" w:rsidP="00277448">
      <w:pPr>
        <w:rPr>
          <w:b/>
        </w:rPr>
      </w:pPr>
      <w:r w:rsidRPr="00277448">
        <w:rPr>
          <w:b/>
        </w:rPr>
        <w:t>Variables</w:t>
      </w:r>
    </w:p>
    <w:p w14:paraId="23EBFD0F" w14:textId="77777777" w:rsidR="00675512" w:rsidRDefault="00675512" w:rsidP="00E703BE">
      <w:pPr>
        <w:jc w:val="both"/>
      </w:pPr>
      <w:r>
        <w:t>The variables are values that can be constructed for example from parameters to create a variable and use that in other sections of your deployment template. Or let’s say you want to use a single value across multiple resources. When defined in a variable you can reuse that variable in the resources section of your deployment template so when it needs to change you can change it in your template just in one place, and you don’t need to specify it each time at deployment as a parameter. Here you see an example of the variables section in a resource template:</w:t>
      </w:r>
    </w:p>
    <w:p w14:paraId="2F57E811" w14:textId="77777777" w:rsidR="00675512" w:rsidRPr="00277448" w:rsidRDefault="00675512" w:rsidP="00E703BE">
      <w:pPr>
        <w:jc w:val="both"/>
        <w:rPr>
          <w:b/>
          <w:sz w:val="24"/>
          <w:szCs w:val="24"/>
        </w:rPr>
      </w:pPr>
      <w:r w:rsidRPr="00277448">
        <w:rPr>
          <w:b/>
          <w:sz w:val="24"/>
          <w:szCs w:val="24"/>
        </w:rPr>
        <w:t>Resource Group</w:t>
      </w:r>
    </w:p>
    <w:p w14:paraId="5A6E8FD1" w14:textId="77777777" w:rsidR="00675512" w:rsidRDefault="00675512" w:rsidP="00E703BE">
      <w:pPr>
        <w:jc w:val="both"/>
      </w:pPr>
      <w:r>
        <w:t>The resources section in the template are the actual resources that you are going to deploy or update. This can be a collection of resources and their configuration settings (properties) you can define directly in the resource or populate them from parameters and/or variables</w:t>
      </w:r>
    </w:p>
    <w:p w14:paraId="55413403" w14:textId="77777777" w:rsidR="00E8377F" w:rsidRDefault="00E8377F" w:rsidP="00E703BE">
      <w:pPr>
        <w:jc w:val="both"/>
        <w:rPr>
          <w:b/>
          <w:sz w:val="24"/>
          <w:szCs w:val="24"/>
        </w:rPr>
      </w:pPr>
    </w:p>
    <w:p w14:paraId="4844A7BC" w14:textId="77777777" w:rsidR="00E8377F" w:rsidRDefault="00E8377F" w:rsidP="00E703BE">
      <w:pPr>
        <w:jc w:val="both"/>
        <w:rPr>
          <w:b/>
          <w:sz w:val="24"/>
          <w:szCs w:val="24"/>
        </w:rPr>
      </w:pPr>
    </w:p>
    <w:p w14:paraId="5E90353E" w14:textId="4175337A" w:rsidR="00675512" w:rsidRPr="00277448" w:rsidRDefault="00675512" w:rsidP="00E703BE">
      <w:pPr>
        <w:jc w:val="both"/>
        <w:rPr>
          <w:b/>
          <w:sz w:val="24"/>
          <w:szCs w:val="24"/>
        </w:rPr>
      </w:pPr>
      <w:r w:rsidRPr="00277448">
        <w:rPr>
          <w:b/>
          <w:sz w:val="24"/>
          <w:szCs w:val="24"/>
        </w:rPr>
        <w:lastRenderedPageBreak/>
        <w:t>Output</w:t>
      </w:r>
    </w:p>
    <w:p w14:paraId="5464E584" w14:textId="5D577013" w:rsidR="00675512" w:rsidRDefault="00675512" w:rsidP="00E703BE">
      <w:pPr>
        <w:jc w:val="both"/>
      </w:pPr>
      <w:r>
        <w:t>In this section you can define outputs from your template. These values can be for example a connection string from a deployment of a database. This can then be passed into another deployment to use for example as connection string for a website you are going to deploy.</w:t>
      </w:r>
    </w:p>
    <w:p w14:paraId="4483B92E" w14:textId="425EEE7E" w:rsidR="00B4032C" w:rsidRPr="00B3165A" w:rsidRDefault="00E703BE" w:rsidP="00E703BE">
      <w:pPr>
        <w:rPr>
          <w:b/>
          <w:i/>
          <w:sz w:val="28"/>
          <w:szCs w:val="28"/>
          <w:u w:val="single"/>
        </w:rPr>
      </w:pPr>
      <w:r>
        <w:rPr>
          <w:b/>
          <w:i/>
          <w:sz w:val="28"/>
          <w:szCs w:val="28"/>
          <w:u w:val="single"/>
        </w:rPr>
        <w:t>D</w:t>
      </w:r>
      <w:r w:rsidR="00B4032C" w:rsidRPr="00B3165A">
        <w:rPr>
          <w:b/>
          <w:i/>
          <w:sz w:val="28"/>
          <w:szCs w:val="28"/>
          <w:u w:val="single"/>
        </w:rPr>
        <w:t>eploy</w:t>
      </w:r>
      <w:r>
        <w:rPr>
          <w:b/>
          <w:i/>
          <w:sz w:val="28"/>
          <w:szCs w:val="28"/>
          <w:u w:val="single"/>
        </w:rPr>
        <w:t>ing</w:t>
      </w:r>
      <w:r w:rsidR="00B4032C" w:rsidRPr="00B3165A">
        <w:rPr>
          <w:b/>
          <w:i/>
          <w:sz w:val="28"/>
          <w:szCs w:val="28"/>
          <w:u w:val="single"/>
        </w:rPr>
        <w:t xml:space="preserve"> ARM templates</w:t>
      </w:r>
    </w:p>
    <w:p w14:paraId="0C63EB76" w14:textId="77777777" w:rsidR="00B4032C" w:rsidRPr="00B3165A" w:rsidRDefault="00B4032C" w:rsidP="00063447">
      <w:pPr>
        <w:pStyle w:val="NormalWeb"/>
        <w:spacing w:before="0" w:beforeAutospacing="0" w:after="0" w:afterAutospacing="0"/>
        <w:jc w:val="both"/>
        <w:rPr>
          <w:rFonts w:asciiTheme="minorHAnsi" w:eastAsiaTheme="minorHAnsi" w:hAnsiTheme="minorHAnsi" w:cstheme="minorBidi"/>
          <w:sz w:val="22"/>
          <w:szCs w:val="22"/>
        </w:rPr>
      </w:pPr>
      <w:r w:rsidRPr="00B3165A">
        <w:rPr>
          <w:rFonts w:asciiTheme="minorHAnsi" w:eastAsiaTheme="minorHAnsi" w:hAnsiTheme="minorHAnsi" w:cstheme="minorBidi"/>
          <w:sz w:val="22"/>
          <w:szCs w:val="22"/>
        </w:rPr>
        <w:t xml:space="preserve">ARM templates can be designed </w:t>
      </w:r>
      <w:r w:rsidRPr="00063447">
        <w:rPr>
          <w:rFonts w:asciiTheme="minorHAnsi" w:eastAsiaTheme="minorHAnsi" w:hAnsiTheme="minorHAnsi" w:cstheme="minorBidi"/>
          <w:sz w:val="22"/>
          <w:szCs w:val="22"/>
        </w:rPr>
        <w:t>and deployed</w:t>
      </w:r>
      <w:r w:rsidRPr="00B3165A">
        <w:rPr>
          <w:rFonts w:asciiTheme="minorHAnsi" w:eastAsiaTheme="minorHAnsi" w:hAnsiTheme="minorHAnsi" w:cstheme="minorBidi"/>
          <w:sz w:val="22"/>
          <w:szCs w:val="22"/>
        </w:rPr>
        <w:t xml:space="preserve"> using by </w:t>
      </w:r>
    </w:p>
    <w:p w14:paraId="704CC7DC" w14:textId="77777777" w:rsidR="00B4032C" w:rsidRPr="00B3165A" w:rsidRDefault="00B4032C" w:rsidP="00063447">
      <w:pPr>
        <w:pStyle w:val="NormalWeb"/>
        <w:spacing w:before="0" w:beforeAutospacing="0" w:after="0" w:afterAutospacing="0"/>
        <w:jc w:val="both"/>
        <w:rPr>
          <w:rFonts w:asciiTheme="minorHAnsi" w:eastAsiaTheme="minorHAnsi" w:hAnsiTheme="minorHAnsi" w:cstheme="minorBidi"/>
          <w:sz w:val="22"/>
          <w:szCs w:val="22"/>
        </w:rPr>
      </w:pPr>
      <w:r w:rsidRPr="00B3165A">
        <w:rPr>
          <w:rFonts w:asciiTheme="minorHAnsi" w:eastAsiaTheme="minorHAnsi" w:hAnsiTheme="minorHAnsi" w:cstheme="minorBidi"/>
          <w:sz w:val="22"/>
          <w:szCs w:val="22"/>
        </w:rPr>
        <w:t> </w:t>
      </w:r>
    </w:p>
    <w:p w14:paraId="4C9C3364" w14:textId="77777777" w:rsidR="00B4032C" w:rsidRPr="00B3165A" w:rsidRDefault="00B4032C" w:rsidP="00277448">
      <w:pPr>
        <w:pStyle w:val="NormalWeb"/>
        <w:numPr>
          <w:ilvl w:val="0"/>
          <w:numId w:val="3"/>
        </w:numPr>
        <w:spacing w:before="0" w:beforeAutospacing="0" w:after="0" w:afterAutospacing="0"/>
        <w:jc w:val="both"/>
        <w:rPr>
          <w:rFonts w:asciiTheme="minorHAnsi" w:eastAsiaTheme="minorHAnsi" w:hAnsiTheme="minorHAnsi" w:cstheme="minorBidi"/>
          <w:sz w:val="22"/>
          <w:szCs w:val="22"/>
        </w:rPr>
      </w:pPr>
      <w:proofErr w:type="spellStart"/>
      <w:r w:rsidRPr="00B3165A">
        <w:rPr>
          <w:rFonts w:asciiTheme="minorHAnsi" w:eastAsiaTheme="minorHAnsi" w:hAnsiTheme="minorHAnsi" w:cstheme="minorBidi"/>
          <w:sz w:val="22"/>
          <w:szCs w:val="22"/>
        </w:rPr>
        <w:t>Powershell</w:t>
      </w:r>
      <w:proofErr w:type="spellEnd"/>
    </w:p>
    <w:p w14:paraId="1F6C4F88" w14:textId="77777777" w:rsidR="00B4032C" w:rsidRPr="00B3165A" w:rsidRDefault="00B4032C" w:rsidP="00277448">
      <w:pPr>
        <w:pStyle w:val="NormalWeb"/>
        <w:numPr>
          <w:ilvl w:val="0"/>
          <w:numId w:val="3"/>
        </w:numPr>
        <w:spacing w:before="0" w:beforeAutospacing="0" w:after="0" w:afterAutospacing="0"/>
        <w:jc w:val="both"/>
        <w:rPr>
          <w:rFonts w:asciiTheme="minorHAnsi" w:eastAsiaTheme="minorHAnsi" w:hAnsiTheme="minorHAnsi" w:cstheme="minorBidi"/>
          <w:sz w:val="22"/>
          <w:szCs w:val="22"/>
        </w:rPr>
      </w:pPr>
      <w:r w:rsidRPr="00B3165A">
        <w:rPr>
          <w:rFonts w:asciiTheme="minorHAnsi" w:eastAsiaTheme="minorHAnsi" w:hAnsiTheme="minorHAnsi" w:cstheme="minorBidi"/>
          <w:sz w:val="22"/>
          <w:szCs w:val="22"/>
        </w:rPr>
        <w:t>Using Azure CLI</w:t>
      </w:r>
    </w:p>
    <w:p w14:paraId="1933E3D5" w14:textId="77777777" w:rsidR="00B4032C" w:rsidRPr="00B3165A" w:rsidRDefault="00B4032C" w:rsidP="00277448">
      <w:pPr>
        <w:pStyle w:val="NormalWeb"/>
        <w:numPr>
          <w:ilvl w:val="0"/>
          <w:numId w:val="3"/>
        </w:numPr>
        <w:spacing w:before="0" w:beforeAutospacing="0" w:after="0" w:afterAutospacing="0"/>
        <w:jc w:val="both"/>
        <w:rPr>
          <w:rFonts w:asciiTheme="minorHAnsi" w:eastAsiaTheme="minorHAnsi" w:hAnsiTheme="minorHAnsi" w:cstheme="minorBidi"/>
          <w:sz w:val="22"/>
          <w:szCs w:val="22"/>
        </w:rPr>
      </w:pPr>
      <w:r w:rsidRPr="00B3165A">
        <w:rPr>
          <w:rFonts w:asciiTheme="minorHAnsi" w:eastAsiaTheme="minorHAnsi" w:hAnsiTheme="minorHAnsi" w:cstheme="minorBidi"/>
          <w:sz w:val="22"/>
          <w:szCs w:val="22"/>
        </w:rPr>
        <w:t>Using VSTS</w:t>
      </w:r>
    </w:p>
    <w:p w14:paraId="76B82A88" w14:textId="77777777" w:rsidR="00B4032C" w:rsidRPr="00B3165A" w:rsidRDefault="00B4032C" w:rsidP="00277448">
      <w:pPr>
        <w:pStyle w:val="NormalWeb"/>
        <w:numPr>
          <w:ilvl w:val="0"/>
          <w:numId w:val="3"/>
        </w:numPr>
        <w:spacing w:before="0" w:beforeAutospacing="0" w:after="0" w:afterAutospacing="0"/>
        <w:jc w:val="both"/>
        <w:rPr>
          <w:rFonts w:asciiTheme="minorHAnsi" w:eastAsiaTheme="minorHAnsi" w:hAnsiTheme="minorHAnsi" w:cstheme="minorBidi"/>
          <w:sz w:val="22"/>
          <w:szCs w:val="22"/>
        </w:rPr>
      </w:pPr>
      <w:r w:rsidRPr="00B3165A">
        <w:rPr>
          <w:rFonts w:asciiTheme="minorHAnsi" w:eastAsiaTheme="minorHAnsi" w:hAnsiTheme="minorHAnsi" w:cstheme="minorBidi"/>
          <w:sz w:val="22"/>
          <w:szCs w:val="22"/>
        </w:rPr>
        <w:t>Azure portal (Deploying by uploading the file)</w:t>
      </w:r>
    </w:p>
    <w:p w14:paraId="5867BB27" w14:textId="66364FBB" w:rsidR="00DD2F32" w:rsidRDefault="00DD2F32"/>
    <w:p w14:paraId="4C9D9B8A" w14:textId="5564D878" w:rsidR="00454BC3" w:rsidRDefault="00454BC3"/>
    <w:p w14:paraId="4833B362" w14:textId="6E23CF5C" w:rsidR="00454BC3" w:rsidRPr="00F87ABE" w:rsidRDefault="00454BC3">
      <w:pPr>
        <w:rPr>
          <w:b/>
          <w:sz w:val="28"/>
          <w:szCs w:val="28"/>
          <w:u w:val="single"/>
        </w:rPr>
      </w:pPr>
      <w:r w:rsidRPr="00F87ABE">
        <w:rPr>
          <w:b/>
          <w:sz w:val="28"/>
          <w:szCs w:val="28"/>
          <w:u w:val="single"/>
        </w:rPr>
        <w:t>Details of the assignment</w:t>
      </w:r>
    </w:p>
    <w:p w14:paraId="785EE212" w14:textId="2A180C14" w:rsidR="0058633D" w:rsidRDefault="00144304">
      <w:r>
        <w:t>ARM template</w:t>
      </w:r>
      <w:r w:rsidR="00D4689D">
        <w:t xml:space="preserve"> in the email</w:t>
      </w:r>
      <w:r>
        <w:t xml:space="preserve"> that deploys </w:t>
      </w:r>
      <w:r w:rsidR="00780EA2">
        <w:t xml:space="preserve">application gateways </w:t>
      </w:r>
      <w:r w:rsidR="002174CB">
        <w:t xml:space="preserve">with two </w:t>
      </w:r>
      <w:r w:rsidR="0058633D">
        <w:t>backend webservers.</w:t>
      </w:r>
      <w:r w:rsidR="00AE2D64">
        <w:t xml:space="preserve"> I am leveraging the existing template </w:t>
      </w:r>
      <w:r w:rsidR="00553D0B">
        <w:t xml:space="preserve">with few of the change and additional parameters to meet the requirements </w:t>
      </w:r>
    </w:p>
    <w:p w14:paraId="530491CD" w14:textId="5FD65765" w:rsidR="0058633D" w:rsidRDefault="0058633D" w:rsidP="008A3965">
      <w:r>
        <w:t xml:space="preserve">ARM </w:t>
      </w:r>
      <w:r w:rsidR="00557B66">
        <w:t xml:space="preserve">template </w:t>
      </w:r>
      <w:r>
        <w:t xml:space="preserve">parameters include </w:t>
      </w:r>
    </w:p>
    <w:p w14:paraId="1C098CDA" w14:textId="77777777" w:rsidR="00557B66" w:rsidRDefault="00557B66" w:rsidP="000E4F6B">
      <w:pPr>
        <w:pStyle w:val="ListParagraph"/>
      </w:pPr>
    </w:p>
    <w:p w14:paraId="79338FBC" w14:textId="7AA1410C" w:rsidR="008009FD" w:rsidRDefault="00D05219" w:rsidP="003B51DB">
      <w:pPr>
        <w:pStyle w:val="ListParagraph"/>
        <w:numPr>
          <w:ilvl w:val="0"/>
          <w:numId w:val="4"/>
        </w:numPr>
      </w:pPr>
      <w:proofErr w:type="spellStart"/>
      <w:r w:rsidRPr="006B7061">
        <w:rPr>
          <w:b/>
        </w:rPr>
        <w:t>AdminUsername</w:t>
      </w:r>
      <w:proofErr w:type="spellEnd"/>
      <w:r>
        <w:t>: &lt;&lt;</w:t>
      </w:r>
      <w:r w:rsidR="00614BC3">
        <w:t xml:space="preserve">Provide any </w:t>
      </w:r>
      <w:proofErr w:type="gramStart"/>
      <w:r w:rsidR="00614BC3">
        <w:t>user name</w:t>
      </w:r>
      <w:proofErr w:type="gramEnd"/>
      <w:r w:rsidR="00614BC3">
        <w:t>&gt;&gt;</w:t>
      </w:r>
    </w:p>
    <w:p w14:paraId="43A5DFC1" w14:textId="040A60D4" w:rsidR="00D05219" w:rsidRDefault="00D05219" w:rsidP="003B51DB">
      <w:pPr>
        <w:pStyle w:val="ListParagraph"/>
        <w:numPr>
          <w:ilvl w:val="0"/>
          <w:numId w:val="4"/>
        </w:numPr>
      </w:pPr>
      <w:proofErr w:type="spellStart"/>
      <w:r w:rsidRPr="006B7061">
        <w:rPr>
          <w:b/>
        </w:rPr>
        <w:t>AdminPassword</w:t>
      </w:r>
      <w:proofErr w:type="spellEnd"/>
      <w:r>
        <w:t>:</w:t>
      </w:r>
      <w:r w:rsidR="00614BC3">
        <w:t xml:space="preserve"> &lt;&lt; Provide password </w:t>
      </w:r>
      <w:r w:rsidR="00FE54C0">
        <w:t>12 characters or more&gt;&gt;</w:t>
      </w:r>
    </w:p>
    <w:p w14:paraId="0C959447" w14:textId="1CD51CE5" w:rsidR="007D1A0D" w:rsidRDefault="007D1A0D" w:rsidP="003B51DB">
      <w:pPr>
        <w:pStyle w:val="ListParagraph"/>
        <w:numPr>
          <w:ilvl w:val="0"/>
          <w:numId w:val="4"/>
        </w:numPr>
      </w:pPr>
      <w:r w:rsidRPr="006B7061">
        <w:rPr>
          <w:b/>
        </w:rPr>
        <w:t>Windows OS Version</w:t>
      </w:r>
      <w:r w:rsidR="0008709A">
        <w:t xml:space="preserve">: </w:t>
      </w:r>
      <w:r w:rsidR="007B723F">
        <w:t>Windows OS version that you need on the VMs</w:t>
      </w:r>
    </w:p>
    <w:p w14:paraId="207709F6" w14:textId="2B697529" w:rsidR="007D1A0D" w:rsidRDefault="00217385" w:rsidP="003B51DB">
      <w:pPr>
        <w:pStyle w:val="ListParagraph"/>
        <w:numPr>
          <w:ilvl w:val="0"/>
          <w:numId w:val="4"/>
        </w:numPr>
      </w:pPr>
      <w:r w:rsidRPr="006B7061">
        <w:rPr>
          <w:b/>
        </w:rPr>
        <w:t>Virtual Machine Size</w:t>
      </w:r>
      <w:r w:rsidR="007B723F">
        <w:t>: Size of the VM’s</w:t>
      </w:r>
    </w:p>
    <w:p w14:paraId="3229FAB2" w14:textId="56BB3F3F" w:rsidR="00217385" w:rsidRDefault="00EB3B38" w:rsidP="003B51DB">
      <w:pPr>
        <w:pStyle w:val="ListParagraph"/>
        <w:numPr>
          <w:ilvl w:val="0"/>
          <w:numId w:val="4"/>
        </w:numPr>
      </w:pPr>
      <w:r w:rsidRPr="006B7061">
        <w:rPr>
          <w:b/>
        </w:rPr>
        <w:t>Application gateway size</w:t>
      </w:r>
      <w:r w:rsidR="007B723F">
        <w:t>: Size of the Gateway</w:t>
      </w:r>
    </w:p>
    <w:p w14:paraId="192A7853" w14:textId="4A25A838" w:rsidR="00EB3B38" w:rsidRDefault="00EB3B38" w:rsidP="003B51DB">
      <w:pPr>
        <w:pStyle w:val="ListParagraph"/>
        <w:numPr>
          <w:ilvl w:val="0"/>
          <w:numId w:val="4"/>
        </w:numPr>
      </w:pPr>
      <w:r w:rsidRPr="006B7061">
        <w:rPr>
          <w:b/>
        </w:rPr>
        <w:t>Capacity</w:t>
      </w:r>
      <w:r w:rsidR="007B723F" w:rsidRPr="006B7061">
        <w:rPr>
          <w:b/>
        </w:rPr>
        <w:t>:</w:t>
      </w:r>
      <w:r>
        <w:t xml:space="preserve"> </w:t>
      </w:r>
      <w:r w:rsidR="00CC3DC2">
        <w:t xml:space="preserve">number of instances </w:t>
      </w:r>
      <w:r w:rsidR="00557B66">
        <w:t>that will be provisioned under the application gateway</w:t>
      </w:r>
    </w:p>
    <w:p w14:paraId="62336FCA" w14:textId="335203D6" w:rsidR="00EB3B38" w:rsidRDefault="00EB3B38" w:rsidP="003B51DB">
      <w:pPr>
        <w:pStyle w:val="ListParagraph"/>
        <w:numPr>
          <w:ilvl w:val="0"/>
          <w:numId w:val="4"/>
        </w:numPr>
      </w:pPr>
      <w:proofErr w:type="spellStart"/>
      <w:r w:rsidRPr="006B7061">
        <w:rPr>
          <w:b/>
        </w:rPr>
        <w:t>Waf</w:t>
      </w:r>
      <w:proofErr w:type="spellEnd"/>
      <w:r w:rsidRPr="006B7061">
        <w:rPr>
          <w:b/>
        </w:rPr>
        <w:t xml:space="preserve"> mode</w:t>
      </w:r>
      <w:r>
        <w:t>:</w:t>
      </w:r>
      <w:r w:rsidR="00F5339F">
        <w:t xml:space="preserve"> default set as prevention </w:t>
      </w:r>
      <w:proofErr w:type="gramStart"/>
      <w:r w:rsidR="00F5339F">
        <w:t>mode ,</w:t>
      </w:r>
      <w:proofErr w:type="gramEnd"/>
      <w:r w:rsidR="00F5339F">
        <w:t xml:space="preserve"> a proactive measure in application gateway to block </w:t>
      </w:r>
      <w:r w:rsidR="00FA5A15">
        <w:t>intrusions and attacks detected by its rules.</w:t>
      </w:r>
    </w:p>
    <w:p w14:paraId="6231EF28" w14:textId="30944417" w:rsidR="00EB3B38" w:rsidRDefault="00EB3B38" w:rsidP="003B51DB">
      <w:pPr>
        <w:pStyle w:val="ListParagraph"/>
        <w:numPr>
          <w:ilvl w:val="0"/>
          <w:numId w:val="4"/>
        </w:numPr>
      </w:pPr>
      <w:r w:rsidRPr="006B7061">
        <w:rPr>
          <w:b/>
        </w:rPr>
        <w:t>Frontend cert data</w:t>
      </w:r>
      <w:r w:rsidR="005845A7" w:rsidRPr="006B7061">
        <w:rPr>
          <w:b/>
        </w:rPr>
        <w:t>:</w:t>
      </w:r>
      <w:r w:rsidR="005845A7">
        <w:t xml:space="preserve"> </w:t>
      </w:r>
      <w:proofErr w:type="spellStart"/>
      <w:r w:rsidR="004F73EC">
        <w:t>pfx</w:t>
      </w:r>
      <w:proofErr w:type="spellEnd"/>
      <w:r w:rsidR="004F73EC">
        <w:t xml:space="preserve"> certificate converted to base64 string format. Required to establish a secured connection between </w:t>
      </w:r>
      <w:r w:rsidR="00A115B5">
        <w:t>application gateway and Virtual Machines</w:t>
      </w:r>
      <w:r w:rsidR="004F73EC">
        <w:t xml:space="preserve"> </w:t>
      </w:r>
    </w:p>
    <w:p w14:paraId="26F564D0" w14:textId="6CE67641" w:rsidR="00EB3B38" w:rsidRDefault="00EB3B38" w:rsidP="003B51DB">
      <w:pPr>
        <w:pStyle w:val="ListParagraph"/>
        <w:numPr>
          <w:ilvl w:val="0"/>
          <w:numId w:val="4"/>
        </w:numPr>
      </w:pPr>
      <w:r w:rsidRPr="006B7061">
        <w:rPr>
          <w:b/>
        </w:rPr>
        <w:t>Frontend password</w:t>
      </w:r>
      <w:r w:rsidR="00A115B5" w:rsidRPr="006B7061">
        <w:rPr>
          <w:b/>
        </w:rPr>
        <w:t>:</w:t>
      </w:r>
      <w:r w:rsidR="00A115B5">
        <w:t xml:space="preserve"> certificate password</w:t>
      </w:r>
    </w:p>
    <w:p w14:paraId="5A0DC76F" w14:textId="4D4D406E" w:rsidR="00EB3B38" w:rsidRDefault="00EB3B38" w:rsidP="003B51DB">
      <w:pPr>
        <w:pStyle w:val="ListParagraph"/>
        <w:numPr>
          <w:ilvl w:val="0"/>
          <w:numId w:val="4"/>
        </w:numPr>
      </w:pPr>
      <w:r w:rsidRPr="006B7061">
        <w:rPr>
          <w:b/>
        </w:rPr>
        <w:t>Backend cert data</w:t>
      </w:r>
      <w:r w:rsidR="00A115B5" w:rsidRPr="006B7061">
        <w:rPr>
          <w:b/>
        </w:rPr>
        <w:t>:</w:t>
      </w:r>
      <w:r w:rsidR="00A115B5">
        <w:t xml:space="preserve"> </w:t>
      </w:r>
      <w:proofErr w:type="spellStart"/>
      <w:r w:rsidR="00A115B5">
        <w:t>pfx</w:t>
      </w:r>
      <w:proofErr w:type="spellEnd"/>
      <w:r w:rsidR="00A115B5">
        <w:t xml:space="preserve"> certificate converted to base64 string format. Required to establish a secured connection between application gateway and Virtual Machines</w:t>
      </w:r>
    </w:p>
    <w:p w14:paraId="4C518949" w14:textId="2511CFBE" w:rsidR="00EB3B38" w:rsidRDefault="00EB3B38" w:rsidP="003B51DB">
      <w:pPr>
        <w:pStyle w:val="ListParagraph"/>
        <w:numPr>
          <w:ilvl w:val="0"/>
          <w:numId w:val="4"/>
        </w:numPr>
      </w:pPr>
      <w:r w:rsidRPr="006B7061">
        <w:rPr>
          <w:b/>
        </w:rPr>
        <w:t>Backend password</w:t>
      </w:r>
      <w:r w:rsidR="00A115B5" w:rsidRPr="006B7061">
        <w:rPr>
          <w:b/>
        </w:rPr>
        <w:t>:</w:t>
      </w:r>
      <w:r w:rsidR="00A115B5">
        <w:t xml:space="preserve"> </w:t>
      </w:r>
      <w:r w:rsidR="00A115B5">
        <w:t>certificate password</w:t>
      </w:r>
    </w:p>
    <w:p w14:paraId="4250A594" w14:textId="1B3DCF53" w:rsidR="00EB3B38" w:rsidRDefault="00520426" w:rsidP="003B51DB">
      <w:pPr>
        <w:pStyle w:val="ListParagraph"/>
        <w:numPr>
          <w:ilvl w:val="0"/>
          <w:numId w:val="4"/>
        </w:numPr>
      </w:pPr>
      <w:r w:rsidRPr="006B7061">
        <w:rPr>
          <w:b/>
        </w:rPr>
        <w:t>Backend public key</w:t>
      </w:r>
      <w:r w:rsidR="00557B66">
        <w:t>:</w:t>
      </w:r>
      <w:r w:rsidR="00351163" w:rsidRPr="00351163">
        <w:t xml:space="preserve"> </w:t>
      </w:r>
      <w:r w:rsidR="00351163" w:rsidRPr="00351163">
        <w:t>Base-64 encoded form of the .cer file. This is the public key for the cert on the web servers</w:t>
      </w:r>
    </w:p>
    <w:p w14:paraId="1CBCFCA6" w14:textId="119A401B" w:rsidR="00520426" w:rsidRDefault="00520426" w:rsidP="003B51DB">
      <w:pPr>
        <w:pStyle w:val="ListParagraph"/>
        <w:numPr>
          <w:ilvl w:val="0"/>
          <w:numId w:val="4"/>
        </w:numPr>
      </w:pPr>
      <w:r w:rsidRPr="006B7061">
        <w:rPr>
          <w:b/>
        </w:rPr>
        <w:t>Backend Cert DNS</w:t>
      </w:r>
      <w:r>
        <w:t xml:space="preserve"> name</w:t>
      </w:r>
      <w:r w:rsidR="000E4F6B">
        <w:t xml:space="preserve">: </w:t>
      </w:r>
      <w:r w:rsidR="00630544" w:rsidRPr="00630544">
        <w:t>DNS name of the backend cert</w:t>
      </w:r>
    </w:p>
    <w:p w14:paraId="472AC5FD" w14:textId="7D5081E3" w:rsidR="00520426" w:rsidRDefault="0018387A" w:rsidP="003B51DB">
      <w:pPr>
        <w:pStyle w:val="ListParagraph"/>
        <w:numPr>
          <w:ilvl w:val="0"/>
          <w:numId w:val="4"/>
        </w:numPr>
      </w:pPr>
      <w:r w:rsidRPr="006B7061">
        <w:rPr>
          <w:b/>
        </w:rPr>
        <w:t>Artifacts location</w:t>
      </w:r>
      <w:r w:rsidR="007B723F">
        <w:t>: Location of the artifacts/files that needs to be configured as part of VM</w:t>
      </w:r>
    </w:p>
    <w:p w14:paraId="65747BDD" w14:textId="7774FC40" w:rsidR="0018387A" w:rsidRDefault="0018387A" w:rsidP="003B51DB">
      <w:pPr>
        <w:pStyle w:val="ListParagraph"/>
        <w:numPr>
          <w:ilvl w:val="0"/>
          <w:numId w:val="4"/>
        </w:numPr>
      </w:pPr>
      <w:r w:rsidRPr="006B7061">
        <w:rPr>
          <w:b/>
        </w:rPr>
        <w:t>Location:</w:t>
      </w:r>
      <w:r w:rsidR="007B723F">
        <w:t xml:space="preserve"> Location </w:t>
      </w:r>
      <w:r w:rsidR="00897D49">
        <w:t>to provision the Gateway and the VM’s</w:t>
      </w:r>
    </w:p>
    <w:p w14:paraId="4840E5D2" w14:textId="2D57E528" w:rsidR="0031407F" w:rsidRDefault="00465E0C">
      <w:r>
        <w:lastRenderedPageBreak/>
        <w:t xml:space="preserve">Here are </w:t>
      </w:r>
      <w:r w:rsidR="0031407F">
        <w:t>the components that will be created once the ARM template deployment is successful</w:t>
      </w:r>
    </w:p>
    <w:p w14:paraId="2FEFEEB9" w14:textId="61E0CAC7" w:rsidR="00656C4B" w:rsidRDefault="00656C4B" w:rsidP="002D44DE">
      <w:pPr>
        <w:pStyle w:val="ListParagraph"/>
        <w:numPr>
          <w:ilvl w:val="0"/>
          <w:numId w:val="4"/>
        </w:numPr>
      </w:pPr>
      <w:r w:rsidRPr="006B7061">
        <w:rPr>
          <w:b/>
        </w:rPr>
        <w:t>Application Gateway:</w:t>
      </w:r>
      <w:r w:rsidR="00FE1900">
        <w:t xml:space="preserve"> Application gateway </w:t>
      </w:r>
      <w:r w:rsidR="00DC3F55">
        <w:t xml:space="preserve">that takes user traffic and communicates to either of the server (VM1 or VM2) based on the round robin mechanism. You can experience </w:t>
      </w:r>
      <w:r w:rsidR="001D3A5B">
        <w:t xml:space="preserve">it hitting the </w:t>
      </w:r>
      <w:proofErr w:type="spellStart"/>
      <w:r w:rsidR="001D3A5B">
        <w:t>dns</w:t>
      </w:r>
      <w:proofErr w:type="spellEnd"/>
      <w:r w:rsidR="001D3A5B">
        <w:t xml:space="preserve"> endpoint configured on application gateway</w:t>
      </w:r>
    </w:p>
    <w:p w14:paraId="0EA21A3B" w14:textId="49219EFD" w:rsidR="00656C4B" w:rsidRDefault="00656C4B" w:rsidP="002D44DE">
      <w:pPr>
        <w:pStyle w:val="ListParagraph"/>
        <w:numPr>
          <w:ilvl w:val="0"/>
          <w:numId w:val="4"/>
        </w:numPr>
      </w:pPr>
      <w:r w:rsidRPr="006B7061">
        <w:rPr>
          <w:b/>
        </w:rPr>
        <w:t>Application</w:t>
      </w:r>
      <w:r w:rsidR="001E7699" w:rsidRPr="006B7061">
        <w:rPr>
          <w:b/>
        </w:rPr>
        <w:t xml:space="preserve"> Gateway NSG</w:t>
      </w:r>
      <w:r w:rsidR="001E7699">
        <w:t>:</w:t>
      </w:r>
      <w:r w:rsidR="001D3A5B">
        <w:t xml:space="preserve"> Network Security Group </w:t>
      </w:r>
      <w:r w:rsidR="008025A8">
        <w:t xml:space="preserve">to allow/deny traffic to </w:t>
      </w:r>
      <w:r w:rsidR="002A0878">
        <w:t>two VM’s</w:t>
      </w:r>
    </w:p>
    <w:p w14:paraId="0CBFDEBA" w14:textId="050F66F1" w:rsidR="001E7699" w:rsidRDefault="001E7699" w:rsidP="002D44DE">
      <w:pPr>
        <w:pStyle w:val="ListParagraph"/>
        <w:numPr>
          <w:ilvl w:val="0"/>
          <w:numId w:val="4"/>
        </w:numPr>
      </w:pPr>
      <w:r w:rsidRPr="006B7061">
        <w:rPr>
          <w:b/>
        </w:rPr>
        <w:t>Application Gateway Public IP</w:t>
      </w:r>
      <w:r>
        <w:t>:</w:t>
      </w:r>
      <w:r w:rsidR="00014EE1">
        <w:t xml:space="preserve"> Public IP address of the application gateway</w:t>
      </w:r>
    </w:p>
    <w:p w14:paraId="7EC61001" w14:textId="0F737822" w:rsidR="001E7699" w:rsidRDefault="001E7699" w:rsidP="002D44DE">
      <w:pPr>
        <w:pStyle w:val="ListParagraph"/>
        <w:numPr>
          <w:ilvl w:val="0"/>
          <w:numId w:val="4"/>
        </w:numPr>
      </w:pPr>
      <w:r w:rsidRPr="006B7061">
        <w:rPr>
          <w:b/>
        </w:rPr>
        <w:t>IIS Availability Set</w:t>
      </w:r>
      <w:r>
        <w:t>:</w:t>
      </w:r>
      <w:r w:rsidR="000665CE">
        <w:t xml:space="preserve"> Availability set </w:t>
      </w:r>
      <w:r w:rsidR="00C21B45">
        <w:t xml:space="preserve">will be created as part of the provisioning ensuring each machine is sitting on different </w:t>
      </w:r>
      <w:r w:rsidR="0054045F">
        <w:t>fault domain</w:t>
      </w:r>
      <w:r w:rsidR="000665CE">
        <w:t xml:space="preserve"> </w:t>
      </w:r>
    </w:p>
    <w:p w14:paraId="0388DB32" w14:textId="432C6EF0" w:rsidR="001E7699" w:rsidRDefault="001E7699" w:rsidP="002D44DE">
      <w:pPr>
        <w:pStyle w:val="ListParagraph"/>
        <w:numPr>
          <w:ilvl w:val="0"/>
          <w:numId w:val="4"/>
        </w:numPr>
      </w:pPr>
      <w:r w:rsidRPr="006B7061">
        <w:rPr>
          <w:b/>
        </w:rPr>
        <w:t>IIS VMs</w:t>
      </w:r>
      <w:r w:rsidR="00601AE1" w:rsidRPr="006B7061">
        <w:rPr>
          <w:b/>
        </w:rPr>
        <w:t xml:space="preserve"> (2)</w:t>
      </w:r>
      <w:r w:rsidR="0054045F" w:rsidRPr="006B7061">
        <w:rPr>
          <w:b/>
        </w:rPr>
        <w:t>:</w:t>
      </w:r>
      <w:r w:rsidR="0054045F">
        <w:t xml:space="preserve"> two Virtual machines will be created as part of the provisioning</w:t>
      </w:r>
    </w:p>
    <w:p w14:paraId="1A9D0EB4" w14:textId="4CBE2070" w:rsidR="001E7699" w:rsidRDefault="001E7699" w:rsidP="002D44DE">
      <w:pPr>
        <w:pStyle w:val="ListParagraph"/>
        <w:numPr>
          <w:ilvl w:val="0"/>
          <w:numId w:val="4"/>
        </w:numPr>
      </w:pPr>
      <w:r w:rsidRPr="006B7061">
        <w:rPr>
          <w:b/>
        </w:rPr>
        <w:t>IIS VMs NIC</w:t>
      </w:r>
      <w:r w:rsidR="00601AE1" w:rsidRPr="006B7061">
        <w:rPr>
          <w:b/>
        </w:rPr>
        <w:t xml:space="preserve"> (2)</w:t>
      </w:r>
      <w:r w:rsidR="0054045F" w:rsidRPr="006B7061">
        <w:rPr>
          <w:b/>
        </w:rPr>
        <w:t>:</w:t>
      </w:r>
      <w:r w:rsidR="0054045F">
        <w:t xml:space="preserve"> </w:t>
      </w:r>
      <w:r w:rsidR="00110AF0">
        <w:t>One NIC per server will be created</w:t>
      </w:r>
    </w:p>
    <w:p w14:paraId="3332D1E1" w14:textId="43B5E92E" w:rsidR="001E7699" w:rsidRDefault="00601AE1" w:rsidP="002D44DE">
      <w:pPr>
        <w:pStyle w:val="ListParagraph"/>
        <w:numPr>
          <w:ilvl w:val="0"/>
          <w:numId w:val="4"/>
        </w:numPr>
      </w:pPr>
      <w:r w:rsidRPr="006B7061">
        <w:rPr>
          <w:b/>
        </w:rPr>
        <w:t>Virtual Network</w:t>
      </w:r>
      <w:r>
        <w:t>:</w:t>
      </w:r>
      <w:r w:rsidR="00110AF0">
        <w:t xml:space="preserve"> VNET</w:t>
      </w:r>
      <w:r w:rsidR="009468CD">
        <w:t xml:space="preserve"> </w:t>
      </w:r>
      <w:r w:rsidR="00983A1C">
        <w:t xml:space="preserve">configured having application gateway and two VM’s </w:t>
      </w:r>
      <w:r w:rsidR="006B08FC">
        <w:t>part of it</w:t>
      </w:r>
    </w:p>
    <w:p w14:paraId="5233CB67" w14:textId="0CFAD62F" w:rsidR="00601AE1" w:rsidRDefault="00601AE1" w:rsidP="002D44DE">
      <w:pPr>
        <w:pStyle w:val="ListParagraph"/>
        <w:numPr>
          <w:ilvl w:val="0"/>
          <w:numId w:val="4"/>
        </w:numPr>
      </w:pPr>
      <w:r w:rsidRPr="006B7061">
        <w:rPr>
          <w:b/>
        </w:rPr>
        <w:t>VM Public IPs (2)</w:t>
      </w:r>
      <w:r w:rsidR="006B08FC" w:rsidRPr="006B7061">
        <w:rPr>
          <w:b/>
        </w:rPr>
        <w:t>:</w:t>
      </w:r>
      <w:r w:rsidR="006B08FC">
        <w:t xml:space="preserve"> one dynamic IP on each of the machine will be created as part of provisioning</w:t>
      </w:r>
    </w:p>
    <w:p w14:paraId="57F56647" w14:textId="43FBB7F6" w:rsidR="002D6B82" w:rsidRDefault="002D6B82">
      <w:r>
        <w:rPr>
          <w:noProof/>
        </w:rPr>
        <w:drawing>
          <wp:inline distT="0" distB="0" distL="0" distR="0" wp14:anchorId="2ACD2240" wp14:editId="7BED1E98">
            <wp:extent cx="5943600" cy="2996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6565"/>
                    </a:xfrm>
                    <a:prstGeom prst="rect">
                      <a:avLst/>
                    </a:prstGeom>
                  </pic:spPr>
                </pic:pic>
              </a:graphicData>
            </a:graphic>
          </wp:inline>
        </w:drawing>
      </w:r>
    </w:p>
    <w:p w14:paraId="6D745C3C" w14:textId="77777777" w:rsidR="006B08FC" w:rsidRDefault="006B08FC">
      <w:pPr>
        <w:rPr>
          <w:u w:val="single"/>
        </w:rPr>
      </w:pPr>
    </w:p>
    <w:p w14:paraId="00B5BEF5" w14:textId="6EF0692D" w:rsidR="00A26C2D" w:rsidRPr="006B08FC" w:rsidRDefault="0031407F">
      <w:pPr>
        <w:rPr>
          <w:u w:val="single"/>
        </w:rPr>
      </w:pPr>
      <w:r w:rsidRPr="006B08FC">
        <w:rPr>
          <w:u w:val="single"/>
        </w:rPr>
        <w:t xml:space="preserve">Here is the </w:t>
      </w:r>
      <w:r w:rsidR="00D4689D" w:rsidRPr="006B08FC">
        <w:rPr>
          <w:u w:val="single"/>
        </w:rPr>
        <w:t>application gateway end point</w:t>
      </w:r>
      <w:r w:rsidR="000122B4">
        <w:rPr>
          <w:u w:val="single"/>
        </w:rPr>
        <w:t xml:space="preserve"> </w:t>
      </w:r>
    </w:p>
    <w:p w14:paraId="43D850C6" w14:textId="01D62051" w:rsidR="0031407F" w:rsidRPr="006B08FC" w:rsidRDefault="00A772F7">
      <w:pPr>
        <w:rPr>
          <w:b/>
        </w:rPr>
      </w:pPr>
      <w:r w:rsidRPr="00A772F7">
        <w:t>https://2c616f8a-5fcd-4f7e-b05e-89f640c1a3b2.cloudapp.net/</w:t>
      </w:r>
      <w:r w:rsidR="00D4689D">
        <w:br/>
      </w:r>
    </w:p>
    <w:p w14:paraId="5729D3A5" w14:textId="77777777" w:rsidR="000122B4" w:rsidRDefault="000122B4">
      <w:pPr>
        <w:rPr>
          <w:b/>
        </w:rPr>
      </w:pPr>
    </w:p>
    <w:p w14:paraId="4AB3ABA5" w14:textId="77777777" w:rsidR="000122B4" w:rsidRDefault="000122B4">
      <w:pPr>
        <w:rPr>
          <w:b/>
        </w:rPr>
      </w:pPr>
    </w:p>
    <w:p w14:paraId="6DB6EB88" w14:textId="77777777" w:rsidR="000122B4" w:rsidRDefault="000122B4">
      <w:pPr>
        <w:rPr>
          <w:b/>
        </w:rPr>
      </w:pPr>
    </w:p>
    <w:p w14:paraId="6DF6475E" w14:textId="77777777" w:rsidR="000122B4" w:rsidRDefault="000122B4">
      <w:pPr>
        <w:rPr>
          <w:b/>
        </w:rPr>
      </w:pPr>
    </w:p>
    <w:p w14:paraId="188887B1" w14:textId="77777777" w:rsidR="000122B4" w:rsidRDefault="000122B4">
      <w:pPr>
        <w:rPr>
          <w:b/>
        </w:rPr>
      </w:pPr>
    </w:p>
    <w:p w14:paraId="15B155F4" w14:textId="77777777" w:rsidR="000122B4" w:rsidRDefault="000122B4">
      <w:pPr>
        <w:rPr>
          <w:b/>
        </w:rPr>
      </w:pPr>
    </w:p>
    <w:p w14:paraId="2F4770D1" w14:textId="77777777" w:rsidR="000122B4" w:rsidRDefault="000122B4">
      <w:pPr>
        <w:rPr>
          <w:b/>
        </w:rPr>
      </w:pPr>
    </w:p>
    <w:p w14:paraId="0EA26A51" w14:textId="4F3B415D" w:rsidR="00A772F7" w:rsidRPr="006B08FC" w:rsidRDefault="00A772F7">
      <w:pPr>
        <w:rPr>
          <w:b/>
        </w:rPr>
      </w:pPr>
      <w:r w:rsidRPr="006B08FC">
        <w:rPr>
          <w:b/>
        </w:rPr>
        <w:t>Server 1</w:t>
      </w:r>
    </w:p>
    <w:p w14:paraId="727081A0" w14:textId="1D5BE182" w:rsidR="000122B4" w:rsidRDefault="00110AF0">
      <w:r>
        <w:rPr>
          <w:noProof/>
        </w:rPr>
        <w:drawing>
          <wp:inline distT="0" distB="0" distL="0" distR="0" wp14:anchorId="3662654B" wp14:editId="31255FBA">
            <wp:extent cx="4914900" cy="28990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8691" cy="2901292"/>
                    </a:xfrm>
                    <a:prstGeom prst="rect">
                      <a:avLst/>
                    </a:prstGeom>
                  </pic:spPr>
                </pic:pic>
              </a:graphicData>
            </a:graphic>
          </wp:inline>
        </w:drawing>
      </w:r>
    </w:p>
    <w:p w14:paraId="24B6C7CB" w14:textId="131B6E6C" w:rsidR="00A772F7" w:rsidRDefault="00A772F7"/>
    <w:p w14:paraId="1E67D724" w14:textId="1473658A" w:rsidR="00A772F7" w:rsidRPr="006B08FC" w:rsidRDefault="00A772F7">
      <w:pPr>
        <w:rPr>
          <w:b/>
        </w:rPr>
      </w:pPr>
      <w:r w:rsidRPr="006B08FC">
        <w:rPr>
          <w:b/>
        </w:rPr>
        <w:t>Server 2</w:t>
      </w:r>
    </w:p>
    <w:p w14:paraId="3AD2FAC1" w14:textId="65308126" w:rsidR="00DD2F32" w:rsidRDefault="00A772F7">
      <w:r>
        <w:rPr>
          <w:noProof/>
        </w:rPr>
        <w:drawing>
          <wp:inline distT="0" distB="0" distL="0" distR="0" wp14:anchorId="3CAA1DC5" wp14:editId="37E5822F">
            <wp:extent cx="4332682" cy="2162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15" cy="2162740"/>
                    </a:xfrm>
                    <a:prstGeom prst="rect">
                      <a:avLst/>
                    </a:prstGeom>
                  </pic:spPr>
                </pic:pic>
              </a:graphicData>
            </a:graphic>
          </wp:inline>
        </w:drawing>
      </w:r>
      <w:r>
        <w:rPr>
          <w:noProof/>
        </w:rPr>
        <w:t xml:space="preserve"> </w:t>
      </w:r>
    </w:p>
    <w:sectPr w:rsidR="00DD2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497A" w14:textId="77777777" w:rsidR="00152A9A" w:rsidRDefault="00152A9A" w:rsidP="006E5070">
      <w:pPr>
        <w:spacing w:after="0" w:line="240" w:lineRule="auto"/>
      </w:pPr>
      <w:r>
        <w:separator/>
      </w:r>
    </w:p>
  </w:endnote>
  <w:endnote w:type="continuationSeparator" w:id="0">
    <w:p w14:paraId="5869FAC4" w14:textId="77777777" w:rsidR="00152A9A" w:rsidRDefault="00152A9A" w:rsidP="006E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10AB9" w14:textId="77777777" w:rsidR="00152A9A" w:rsidRDefault="00152A9A" w:rsidP="006E5070">
      <w:pPr>
        <w:spacing w:after="0" w:line="240" w:lineRule="auto"/>
      </w:pPr>
      <w:r>
        <w:separator/>
      </w:r>
    </w:p>
  </w:footnote>
  <w:footnote w:type="continuationSeparator" w:id="0">
    <w:p w14:paraId="30A66F03" w14:textId="77777777" w:rsidR="00152A9A" w:rsidRDefault="00152A9A" w:rsidP="006E5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B72"/>
    <w:multiLevelType w:val="hybridMultilevel"/>
    <w:tmpl w:val="3C0E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96936"/>
    <w:multiLevelType w:val="multilevel"/>
    <w:tmpl w:val="0C52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F3FC9"/>
    <w:multiLevelType w:val="multilevel"/>
    <w:tmpl w:val="93B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A43EF"/>
    <w:multiLevelType w:val="hybridMultilevel"/>
    <w:tmpl w:val="D9DC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3"/>
    </w:lvlOverride>
  </w:num>
  <w:num w:numId="2">
    <w:abstractNumId w:val="1"/>
    <w:lvlOverride w:ilvl="0">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16"/>
    <w:rsid w:val="000122B4"/>
    <w:rsid w:val="00014EE1"/>
    <w:rsid w:val="00017001"/>
    <w:rsid w:val="00063447"/>
    <w:rsid w:val="000665CE"/>
    <w:rsid w:val="0008709A"/>
    <w:rsid w:val="0009799D"/>
    <w:rsid w:val="000D4404"/>
    <w:rsid w:val="000E2B78"/>
    <w:rsid w:val="000E4F6B"/>
    <w:rsid w:val="00110AF0"/>
    <w:rsid w:val="00134EF9"/>
    <w:rsid w:val="0013550A"/>
    <w:rsid w:val="00144304"/>
    <w:rsid w:val="00152A9A"/>
    <w:rsid w:val="00170F04"/>
    <w:rsid w:val="0018387A"/>
    <w:rsid w:val="00193006"/>
    <w:rsid w:val="001A484A"/>
    <w:rsid w:val="001D3A5B"/>
    <w:rsid w:val="001E7699"/>
    <w:rsid w:val="001F2F61"/>
    <w:rsid w:val="00217385"/>
    <w:rsid w:val="002174CB"/>
    <w:rsid w:val="00222793"/>
    <w:rsid w:val="002532D9"/>
    <w:rsid w:val="00277448"/>
    <w:rsid w:val="00295A3B"/>
    <w:rsid w:val="002A0878"/>
    <w:rsid w:val="002D44DE"/>
    <w:rsid w:val="002D6B82"/>
    <w:rsid w:val="00300373"/>
    <w:rsid w:val="00301699"/>
    <w:rsid w:val="0031407F"/>
    <w:rsid w:val="00351163"/>
    <w:rsid w:val="00357904"/>
    <w:rsid w:val="00391D5B"/>
    <w:rsid w:val="003B51DB"/>
    <w:rsid w:val="003C1EFE"/>
    <w:rsid w:val="003D4BBB"/>
    <w:rsid w:val="003E1DDB"/>
    <w:rsid w:val="003E7636"/>
    <w:rsid w:val="003F63E1"/>
    <w:rsid w:val="00402110"/>
    <w:rsid w:val="00431746"/>
    <w:rsid w:val="00454BC3"/>
    <w:rsid w:val="00465E0C"/>
    <w:rsid w:val="0049230E"/>
    <w:rsid w:val="004D706C"/>
    <w:rsid w:val="004F73EC"/>
    <w:rsid w:val="00516176"/>
    <w:rsid w:val="00520426"/>
    <w:rsid w:val="0054045F"/>
    <w:rsid w:val="00553D0B"/>
    <w:rsid w:val="00557B66"/>
    <w:rsid w:val="005840E5"/>
    <w:rsid w:val="005845A7"/>
    <w:rsid w:val="0058633D"/>
    <w:rsid w:val="00601AE1"/>
    <w:rsid w:val="00613153"/>
    <w:rsid w:val="00614BC3"/>
    <w:rsid w:val="00630544"/>
    <w:rsid w:val="00656C4B"/>
    <w:rsid w:val="00675512"/>
    <w:rsid w:val="006A1AAE"/>
    <w:rsid w:val="006B023D"/>
    <w:rsid w:val="006B08FC"/>
    <w:rsid w:val="006B7061"/>
    <w:rsid w:val="006E5070"/>
    <w:rsid w:val="00780EA2"/>
    <w:rsid w:val="00796865"/>
    <w:rsid w:val="007B723F"/>
    <w:rsid w:val="007D1A0D"/>
    <w:rsid w:val="007D27CB"/>
    <w:rsid w:val="007E3116"/>
    <w:rsid w:val="007E3E0C"/>
    <w:rsid w:val="008009FD"/>
    <w:rsid w:val="008025A8"/>
    <w:rsid w:val="00820A16"/>
    <w:rsid w:val="008772AA"/>
    <w:rsid w:val="00897D49"/>
    <w:rsid w:val="008A3965"/>
    <w:rsid w:val="008C26E5"/>
    <w:rsid w:val="008E3345"/>
    <w:rsid w:val="00905CEC"/>
    <w:rsid w:val="009170C8"/>
    <w:rsid w:val="009404FB"/>
    <w:rsid w:val="009468CD"/>
    <w:rsid w:val="009532E6"/>
    <w:rsid w:val="00983A1C"/>
    <w:rsid w:val="00984913"/>
    <w:rsid w:val="00A115B5"/>
    <w:rsid w:val="00A12E40"/>
    <w:rsid w:val="00A26C2D"/>
    <w:rsid w:val="00A772F7"/>
    <w:rsid w:val="00A82C42"/>
    <w:rsid w:val="00A82C58"/>
    <w:rsid w:val="00A91AC8"/>
    <w:rsid w:val="00A92D5B"/>
    <w:rsid w:val="00AE2D64"/>
    <w:rsid w:val="00B3165A"/>
    <w:rsid w:val="00B4032C"/>
    <w:rsid w:val="00B92630"/>
    <w:rsid w:val="00C124EF"/>
    <w:rsid w:val="00C21B45"/>
    <w:rsid w:val="00C351C5"/>
    <w:rsid w:val="00C427E3"/>
    <w:rsid w:val="00C81316"/>
    <w:rsid w:val="00CB7CE3"/>
    <w:rsid w:val="00CC3DC2"/>
    <w:rsid w:val="00CD7581"/>
    <w:rsid w:val="00D05219"/>
    <w:rsid w:val="00D303C3"/>
    <w:rsid w:val="00D36A57"/>
    <w:rsid w:val="00D4689D"/>
    <w:rsid w:val="00DA4028"/>
    <w:rsid w:val="00DC3F55"/>
    <w:rsid w:val="00DD2F32"/>
    <w:rsid w:val="00E311DF"/>
    <w:rsid w:val="00E313CC"/>
    <w:rsid w:val="00E703BE"/>
    <w:rsid w:val="00E8377F"/>
    <w:rsid w:val="00EB3B38"/>
    <w:rsid w:val="00EF3E53"/>
    <w:rsid w:val="00F510E5"/>
    <w:rsid w:val="00F5339F"/>
    <w:rsid w:val="00F65AD5"/>
    <w:rsid w:val="00F87ABE"/>
    <w:rsid w:val="00FA5A15"/>
    <w:rsid w:val="00FC5936"/>
    <w:rsid w:val="00FE1900"/>
    <w:rsid w:val="00FE54C0"/>
    <w:rsid w:val="00FF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79B05"/>
  <w15:chartTrackingRefBased/>
  <w15:docId w15:val="{84EF3491-9413-46CB-8594-4F064CAE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1D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904"/>
    <w:rPr>
      <w:rFonts w:ascii="Segoe UI" w:hAnsi="Segoe UI" w:cs="Segoe UI"/>
      <w:sz w:val="18"/>
      <w:szCs w:val="18"/>
    </w:rPr>
  </w:style>
  <w:style w:type="paragraph" w:styleId="NormalWeb">
    <w:name w:val="Normal (Web)"/>
    <w:basedOn w:val="Normal"/>
    <w:uiPriority w:val="99"/>
    <w:unhideWhenUsed/>
    <w:rsid w:val="00F65A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AD5"/>
    <w:rPr>
      <w:b/>
      <w:bCs/>
    </w:rPr>
  </w:style>
  <w:style w:type="character" w:styleId="Hyperlink">
    <w:name w:val="Hyperlink"/>
    <w:basedOn w:val="DefaultParagraphFont"/>
    <w:uiPriority w:val="99"/>
    <w:semiHidden/>
    <w:unhideWhenUsed/>
    <w:rsid w:val="00F65AD5"/>
    <w:rPr>
      <w:color w:val="0000FF"/>
      <w:u w:val="single"/>
    </w:rPr>
  </w:style>
  <w:style w:type="character" w:customStyle="1" w:styleId="Heading2Char">
    <w:name w:val="Heading 2 Char"/>
    <w:basedOn w:val="DefaultParagraphFont"/>
    <w:link w:val="Heading2"/>
    <w:uiPriority w:val="9"/>
    <w:rsid w:val="003E1DDB"/>
    <w:rPr>
      <w:rFonts w:ascii="Times New Roman" w:eastAsia="Times New Roman" w:hAnsi="Times New Roman" w:cs="Times New Roman"/>
      <w:b/>
      <w:bCs/>
      <w:sz w:val="36"/>
      <w:szCs w:val="36"/>
    </w:rPr>
  </w:style>
  <w:style w:type="paragraph" w:styleId="ListParagraph">
    <w:name w:val="List Paragraph"/>
    <w:basedOn w:val="Normal"/>
    <w:uiPriority w:val="34"/>
    <w:qFormat/>
    <w:rsid w:val="003B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241">
      <w:bodyDiv w:val="1"/>
      <w:marLeft w:val="0"/>
      <w:marRight w:val="0"/>
      <w:marTop w:val="0"/>
      <w:marBottom w:val="0"/>
      <w:divBdr>
        <w:top w:val="none" w:sz="0" w:space="0" w:color="auto"/>
        <w:left w:val="none" w:sz="0" w:space="0" w:color="auto"/>
        <w:bottom w:val="none" w:sz="0" w:space="0" w:color="auto"/>
        <w:right w:val="none" w:sz="0" w:space="0" w:color="auto"/>
      </w:divBdr>
    </w:div>
    <w:div w:id="179780875">
      <w:bodyDiv w:val="1"/>
      <w:marLeft w:val="0"/>
      <w:marRight w:val="0"/>
      <w:marTop w:val="0"/>
      <w:marBottom w:val="0"/>
      <w:divBdr>
        <w:top w:val="none" w:sz="0" w:space="0" w:color="auto"/>
        <w:left w:val="none" w:sz="0" w:space="0" w:color="auto"/>
        <w:bottom w:val="none" w:sz="0" w:space="0" w:color="auto"/>
        <w:right w:val="none" w:sz="0" w:space="0" w:color="auto"/>
      </w:divBdr>
    </w:div>
    <w:div w:id="195387291">
      <w:bodyDiv w:val="1"/>
      <w:marLeft w:val="0"/>
      <w:marRight w:val="0"/>
      <w:marTop w:val="0"/>
      <w:marBottom w:val="0"/>
      <w:divBdr>
        <w:top w:val="none" w:sz="0" w:space="0" w:color="auto"/>
        <w:left w:val="none" w:sz="0" w:space="0" w:color="auto"/>
        <w:bottom w:val="none" w:sz="0" w:space="0" w:color="auto"/>
        <w:right w:val="none" w:sz="0" w:space="0" w:color="auto"/>
      </w:divBdr>
    </w:div>
    <w:div w:id="393554903">
      <w:bodyDiv w:val="1"/>
      <w:marLeft w:val="0"/>
      <w:marRight w:val="0"/>
      <w:marTop w:val="0"/>
      <w:marBottom w:val="0"/>
      <w:divBdr>
        <w:top w:val="none" w:sz="0" w:space="0" w:color="auto"/>
        <w:left w:val="none" w:sz="0" w:space="0" w:color="auto"/>
        <w:bottom w:val="none" w:sz="0" w:space="0" w:color="auto"/>
        <w:right w:val="none" w:sz="0" w:space="0" w:color="auto"/>
      </w:divBdr>
    </w:div>
    <w:div w:id="517240097">
      <w:bodyDiv w:val="1"/>
      <w:marLeft w:val="0"/>
      <w:marRight w:val="0"/>
      <w:marTop w:val="0"/>
      <w:marBottom w:val="0"/>
      <w:divBdr>
        <w:top w:val="none" w:sz="0" w:space="0" w:color="auto"/>
        <w:left w:val="none" w:sz="0" w:space="0" w:color="auto"/>
        <w:bottom w:val="none" w:sz="0" w:space="0" w:color="auto"/>
        <w:right w:val="none" w:sz="0" w:space="0" w:color="auto"/>
      </w:divBdr>
    </w:div>
    <w:div w:id="930549717">
      <w:bodyDiv w:val="1"/>
      <w:marLeft w:val="0"/>
      <w:marRight w:val="0"/>
      <w:marTop w:val="0"/>
      <w:marBottom w:val="0"/>
      <w:divBdr>
        <w:top w:val="none" w:sz="0" w:space="0" w:color="auto"/>
        <w:left w:val="none" w:sz="0" w:space="0" w:color="auto"/>
        <w:bottom w:val="none" w:sz="0" w:space="0" w:color="auto"/>
        <w:right w:val="none" w:sz="0" w:space="0" w:color="auto"/>
      </w:divBdr>
    </w:div>
    <w:div w:id="1222255954">
      <w:bodyDiv w:val="1"/>
      <w:marLeft w:val="0"/>
      <w:marRight w:val="0"/>
      <w:marTop w:val="0"/>
      <w:marBottom w:val="0"/>
      <w:divBdr>
        <w:top w:val="none" w:sz="0" w:space="0" w:color="auto"/>
        <w:left w:val="none" w:sz="0" w:space="0" w:color="auto"/>
        <w:bottom w:val="none" w:sz="0" w:space="0" w:color="auto"/>
        <w:right w:val="none" w:sz="0" w:space="0" w:color="auto"/>
      </w:divBdr>
    </w:div>
    <w:div w:id="1666779347">
      <w:bodyDiv w:val="1"/>
      <w:marLeft w:val="0"/>
      <w:marRight w:val="0"/>
      <w:marTop w:val="0"/>
      <w:marBottom w:val="0"/>
      <w:divBdr>
        <w:top w:val="none" w:sz="0" w:space="0" w:color="auto"/>
        <w:left w:val="none" w:sz="0" w:space="0" w:color="auto"/>
        <w:bottom w:val="none" w:sz="0" w:space="0" w:color="auto"/>
        <w:right w:val="none" w:sz="0" w:space="0" w:color="auto"/>
      </w:divBdr>
    </w:div>
    <w:div w:id="18099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6</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Allanku (Allyis Inc)</dc:creator>
  <cp:keywords/>
  <dc:description/>
  <cp:lastModifiedBy>Pranay Allanku (Allyis Inc)</cp:lastModifiedBy>
  <cp:revision>12</cp:revision>
  <dcterms:created xsi:type="dcterms:W3CDTF">2019-03-20T22:35:00Z</dcterms:created>
  <dcterms:modified xsi:type="dcterms:W3CDTF">2019-03-21T10:17:00Z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v-prall@microsoft.com</vt:lpwstr>
  </property>
  <property fmtid="{D5CDD505-2E9C-101B-9397-08002B2CF9AE}" pid="5" name="MSIP_Label_f42aa342-8706-4288-bd11-ebb85995028c_SetDate">
    <vt:lpwstr>2019-03-20T23:53:57.9220714Z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dd873096-4122-4cd6-85b0-cbd39748022f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