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Day 1 Workshop: Transform Basic Prompts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Practise turning vague prompts into engineered zero-shot prompts.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Purpose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Transform simple prompts into structured prompts using the Zero-Shot Formula.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you need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Three basic prompts, the Zero-Shot Formula, and a way to compare output quality before and after transformation.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Steps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Use these basic prompts: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“Give me ideas for my blog.” “Help me with my presentation.” “Write a social media post.”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For each prompt, apply the formula by specifying a role, providing context, clarifying the task, defining the format, and adding constraints.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Run the basic prompt and the engineered prompt.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After transformation, analyse the difference in specificity of outputs, relevance to your needs, overall quality, and time saved on editing or revisions.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Output to produce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before-and-after prompt set.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Notes on output quality, relevance, and editing time saved.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 reusable pattern for future zero-shot prompts.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Review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Role is clear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Context is specific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Task is actionable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Format is defined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Constraints are useful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Before and after outputs were compared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Common mistakes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Only adding more words without adding structure.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Comparing outputs by preference rather than by quality, relevance, and revision time.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Day 1 Workshop: Transform Basic Prompts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