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Chain-of-Thought Reasoning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Guide the model through explicit reasoning steps for complex analytical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multi-step decisions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calculations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trade-off analysis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strategic prioritisation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Reasoning steps make the path visible, improve complexity management, and help reviewers catch logical flaws.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Problem Statement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State the facts, question, and constraints.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Step-by-Step Reasoning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Break the work into explicit steps.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Conclusion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Present the final answer separately.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Error Detection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Review the reasoning for flaws and assumptions.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 store has a buy-2-get-third-50%-off sale. Items cost $85, $40, and $55. Least expensive = $40. Discount = $20. Original total = $180. Final price = $160.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Chain-of-Thought Reasoning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Problem Statement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State the facts, question, and constraints.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problem statement.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problem statement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Problem Statement: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problem statement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Step-by-Step Reasoning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Break the work into explicit steps.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step-by-step reasoning.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step-by-step reasoning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Step-by-Step Reasoning: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step-by-step reasoning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Conclusion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Present the final answer separately.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conclusion.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conclusion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Conclusion: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conclusion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Error Detection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the reasoning for flaws and assumptions.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error detection.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error detection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Error Detection: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error detection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Chain-of-Thought Reasoning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