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113052"/>
          <w:left w:val="single" w:sz="0" w:space="0" w:color="113052"/>
          <w:bottom w:val="single" w:sz="0" w:space="0" w:color="113052"/>
          <w:right w:val="single" w:sz="0" w:space="0" w:color="113052"/>
          <w:insideH w:val="single" w:sz="0" w:space="0" w:color="113052"/>
          <w:insideV w:val="single" w:sz="0" w:space="0" w:color="113052"/>
        </w:tblBorders>
      </w:tblPr>
      <w:tblGrid>
        <w:gridCol w:w="9648"/>
      </w:tblGrid>
      <w:tr>
        <w:tc>
          <w:tcPr>
            <w:tcW w:type="dxa" w:w="9792"/>
            <w:shd w:fill="113052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56"/>
              </w:rPr>
              <w:t>Product Requirements</w:t>
            </w:r>
            <w:r>
              <w:br/>
            </w:r>
            <w:r>
              <w:rPr>
                <w:rFonts w:ascii="Aptos" w:hAnsi="Aptos"/>
                <w:color w:val="FFFFFF"/>
                <w:sz w:val="34"/>
              </w:rPr>
              <w:t>Template</w:t>
            </w:r>
          </w:p>
        </w:tc>
      </w:tr>
    </w:tbl>
    <w:p/>
    <w:p>
      <w:pPr>
        <w:spacing w:before="0" w:after="200" w:line="276" w:lineRule="auto"/>
      </w:pPr>
      <w:r>
        <w:rPr>
          <w:rFonts w:ascii="Aptos" w:hAnsi="Aptos"/>
          <w:color w:val="5A626E"/>
          <w:sz w:val="30"/>
        </w:rPr>
        <w:t>Structured for product, workflow, and AI-enabled system design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space="0" w:color="C4D1DF"/>
          <w:left w:val="single" w:sz="10" w:space="0" w:color="C4D1DF"/>
          <w:bottom w:val="single" w:sz="10" w:space="0" w:color="C4D1DF"/>
          <w:right w:val="single" w:sz="10" w:space="0" w:color="C4D1DF"/>
          <w:insideH w:val="single" w:sz="10" w:space="0" w:color="C4D1DF"/>
          <w:insideV w:val="single" w:sz="10" w:space="0" w:color="C4D1DF"/>
        </w:tblBorders>
      </w:tblPr>
      <w:tblGrid>
        <w:gridCol w:w="2592"/>
        <w:gridCol w:w="7056"/>
      </w:tblGrid>
      <w:tr>
        <w:tc>
          <w:tcPr>
            <w:tcW w:type="dxa" w:w="2592"/>
            <w:shd w:fill="EEF3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13052"/>
                <w:sz w:val="22"/>
              </w:rPr>
              <w:t>Product</w:t>
            </w:r>
          </w:p>
        </w:tc>
        <w:tc>
          <w:tcPr>
            <w:tcW w:type="dxa" w:w="70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/>
                <w:i/>
                <w:color w:val="5A626E"/>
                <w:sz w:val="22"/>
              </w:rPr>
              <w:t>[Insert product or initiative name]</w:t>
            </w:r>
          </w:p>
        </w:tc>
      </w:tr>
      <w:tr>
        <w:tc>
          <w:tcPr>
            <w:tcW w:type="dxa" w:w="2592"/>
            <w:shd w:fill="EEF3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13052"/>
                <w:sz w:val="22"/>
              </w:rPr>
              <w:t>Owner</w:t>
            </w:r>
          </w:p>
        </w:tc>
        <w:tc>
          <w:tcPr>
            <w:tcW w:type="dxa" w:w="70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/>
                <w:i/>
                <w:color w:val="5A626E"/>
                <w:sz w:val="22"/>
              </w:rPr>
              <w:t>[Insert owner]</w:t>
            </w:r>
          </w:p>
        </w:tc>
      </w:tr>
      <w:tr>
        <w:tc>
          <w:tcPr>
            <w:tcW w:type="dxa" w:w="2592"/>
            <w:shd w:fill="EEF3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13052"/>
                <w:sz w:val="22"/>
              </w:rPr>
              <w:t>Version</w:t>
            </w:r>
          </w:p>
        </w:tc>
        <w:tc>
          <w:tcPr>
            <w:tcW w:type="dxa" w:w="70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/>
                <w:i w:val="0"/>
                <w:color w:val="212529"/>
                <w:sz w:val="22"/>
              </w:rPr>
              <w:t>v0.1</w:t>
            </w:r>
          </w:p>
        </w:tc>
      </w:tr>
      <w:tr>
        <w:tc>
          <w:tcPr>
            <w:tcW w:type="dxa" w:w="2592"/>
            <w:shd w:fill="EEF3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13052"/>
                <w:sz w:val="22"/>
              </w:rPr>
              <w:t>Status</w:t>
            </w:r>
          </w:p>
        </w:tc>
        <w:tc>
          <w:tcPr>
            <w:tcW w:type="dxa" w:w="70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/>
                <w:i/>
                <w:color w:val="5A626E"/>
                <w:sz w:val="22"/>
              </w:rPr>
              <w:t>[Draft / Review / Approved]</w:t>
            </w:r>
          </w:p>
        </w:tc>
      </w:tr>
      <w:tr>
        <w:tc>
          <w:tcPr>
            <w:tcW w:type="dxa" w:w="2592"/>
            <w:shd w:fill="EEF3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13052"/>
                <w:sz w:val="22"/>
              </w:rPr>
              <w:t>Date</w:t>
            </w:r>
          </w:p>
        </w:tc>
        <w:tc>
          <w:tcPr>
            <w:tcW w:type="dxa" w:w="70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/>
                <w:i/>
                <w:color w:val="5A626E"/>
                <w:sz w:val="22"/>
              </w:rPr>
              <w:t>[Insert date]</w:t>
            </w:r>
          </w:p>
        </w:tc>
      </w:tr>
    </w:tbl>
    <w:p>
      <w:pPr>
        <w:spacing w:before="200" w:after="280" w:line="276" w:lineRule="auto"/>
      </w:pPr>
      <w:r>
        <w:rPr>
          <w:rFonts w:ascii="Aptos" w:hAnsi="Aptos"/>
          <w:color w:val="5A626E"/>
          <w:sz w:val="22"/>
        </w:rPr>
        <w:t>Use this document as the working template. Replace placeholders only and keep each section concise and decision-oriented.</w:t>
      </w:r>
    </w:p>
    <w:p>
      <w:pPr>
        <w:pStyle w:val="Heading1"/>
        <w:keepNext/>
        <w:spacing w:before="80" w:after="80" w:line="276" w:lineRule="auto"/>
        <w:pBdr>
          <w:bottom w:val="single" w:sz="10" w:space="1" w:color="D4DEE9"/>
        </w:pBdr>
      </w:pPr>
      <w:r>
        <w:rPr>
          <w:rFonts w:ascii="Aptos" w:hAnsi="Aptos"/>
          <w:b/>
          <w:color w:val="113052"/>
          <w:sz w:val="30"/>
        </w:rPr>
        <w:t>Document Control</w:t>
      </w:r>
    </w:p>
    <w:p>
      <w:pPr>
        <w:pStyle w:val="Heading2"/>
        <w:keepNext/>
        <w:spacing w:before="160" w:after="40" w:line="276" w:lineRule="auto"/>
      </w:pPr>
      <w:r>
        <w:rPr>
          <w:rFonts w:ascii="Aptos" w:hAnsi="Aptos"/>
          <w:b/>
          <w:color w:val="235C91"/>
          <w:sz w:val="24"/>
        </w:rPr>
        <w:t>Approvals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10" w:space="0" w:color="C4D1DF"/>
          <w:left w:val="single" w:sz="10" w:space="0" w:color="C4D1DF"/>
          <w:bottom w:val="single" w:sz="10" w:space="0" w:color="C4D1DF"/>
          <w:right w:val="single" w:sz="10" w:space="0" w:color="C4D1DF"/>
          <w:insideH w:val="single" w:sz="10" w:space="0" w:color="C4D1DF"/>
          <w:insideV w:val="single" w:sz="10" w:space="0" w:color="C4D1DF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130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Role</w:t>
            </w:r>
          </w:p>
        </w:tc>
        <w:tc>
          <w:tcPr>
            <w:tcW w:type="dxa" w:w="2448"/>
            <w:shd w:fill="1130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Name</w:t>
            </w:r>
          </w:p>
        </w:tc>
        <w:tc>
          <w:tcPr>
            <w:tcW w:type="dxa" w:w="2448"/>
            <w:shd w:fill="1130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Decision</w:t>
            </w:r>
          </w:p>
        </w:tc>
        <w:tc>
          <w:tcPr>
            <w:tcW w:type="dxa" w:w="2448"/>
            <w:shd w:fill="1130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Date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 w:val="0"/>
                <w:color w:val="212529"/>
                <w:sz w:val="21"/>
              </w:rPr>
              <w:t>Product sponsor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/>
                <w:color w:val="5A626E"/>
                <w:sz w:val="21"/>
              </w:rPr>
              <w:t>[Insert name]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/>
                <w:color w:val="5A626E"/>
                <w:sz w:val="21"/>
              </w:rPr>
              <w:t>[Approved / Pending]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/>
                <w:color w:val="5A626E"/>
                <w:sz w:val="21"/>
              </w:rPr>
              <w:t>[Insert date]</w:t>
            </w:r>
          </w:p>
        </w:tc>
      </w:tr>
    </w:tbl>
    <w:p>
      <w:pPr>
        <w:pStyle w:val="Heading2"/>
        <w:keepNext/>
        <w:spacing w:before="160" w:after="40" w:line="276" w:lineRule="auto"/>
      </w:pPr>
      <w:r>
        <w:rPr>
          <w:rFonts w:ascii="Aptos" w:hAnsi="Aptos"/>
          <w:b/>
          <w:color w:val="235C91"/>
          <w:sz w:val="24"/>
        </w:rPr>
        <w:t>Revision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10" w:space="0" w:color="C4D1DF"/>
          <w:left w:val="single" w:sz="10" w:space="0" w:color="C4D1DF"/>
          <w:bottom w:val="single" w:sz="10" w:space="0" w:color="C4D1DF"/>
          <w:right w:val="single" w:sz="10" w:space="0" w:color="C4D1DF"/>
          <w:insideH w:val="single" w:sz="10" w:space="0" w:color="C4D1DF"/>
          <w:insideV w:val="single" w:sz="10" w:space="0" w:color="C4D1DF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130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Version</w:t>
            </w:r>
          </w:p>
        </w:tc>
        <w:tc>
          <w:tcPr>
            <w:tcW w:type="dxa" w:w="2448"/>
            <w:shd w:fill="1130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Date</w:t>
            </w:r>
          </w:p>
        </w:tc>
        <w:tc>
          <w:tcPr>
            <w:tcW w:type="dxa" w:w="2448"/>
            <w:shd w:fill="1130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Author</w:t>
            </w:r>
          </w:p>
        </w:tc>
        <w:tc>
          <w:tcPr>
            <w:tcW w:type="dxa" w:w="2448"/>
            <w:shd w:fill="1130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Summary of changes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 w:val="0"/>
                <w:color w:val="212529"/>
                <w:sz w:val="21"/>
              </w:rPr>
              <w:t>v0.1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/>
                <w:color w:val="5A626E"/>
                <w:sz w:val="21"/>
              </w:rPr>
              <w:t>[Insert date]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/>
                <w:color w:val="5A626E"/>
                <w:sz w:val="21"/>
              </w:rPr>
              <w:t>[Insert author]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 w:val="0"/>
                <w:color w:val="212529"/>
                <w:sz w:val="21"/>
              </w:rPr>
              <w:t>Initial draft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 w:val="0"/>
                <w:color w:val="212529"/>
                <w:sz w:val="21"/>
              </w:rPr>
              <w:t>v0.2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/>
                <w:color w:val="5A626E"/>
                <w:sz w:val="21"/>
              </w:rPr>
              <w:t>[Insert date]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/>
                <w:color w:val="5A626E"/>
                <w:sz w:val="21"/>
              </w:rPr>
              <w:t>[Insert author]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/>
                <w:color w:val="5A626E"/>
                <w:sz w:val="21"/>
              </w:rPr>
              <w:t>[Insert update summary]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 w:val="0"/>
                <w:color w:val="212529"/>
                <w:sz w:val="21"/>
              </w:rPr>
              <w:t>v1.0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/>
                <w:color w:val="5A626E"/>
                <w:sz w:val="21"/>
              </w:rPr>
              <w:t>[Insert date]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/>
                <w:color w:val="5A626E"/>
                <w:sz w:val="21"/>
              </w:rPr>
              <w:t>[Insert author]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 w:val="0"/>
                <w:color w:val="212529"/>
                <w:sz w:val="21"/>
              </w:rPr>
              <w:t>Approved for release</w:t>
            </w:r>
          </w:p>
        </w:tc>
      </w:tr>
    </w:tbl>
    <w:p>
      <w:pPr>
        <w:pStyle w:val="Heading1"/>
        <w:keepNext/>
        <w:spacing w:before="80" w:after="80" w:line="276" w:lineRule="auto"/>
        <w:pBdr>
          <w:bottom w:val="single" w:sz="10" w:space="1" w:color="D4DEE9"/>
        </w:pBdr>
      </w:pPr>
      <w:r>
        <w:rPr>
          <w:rFonts w:ascii="Aptos" w:hAnsi="Aptos"/>
          <w:b/>
          <w:color w:val="113052"/>
          <w:sz w:val="30"/>
        </w:rPr>
        <w:t>Contents</w:t>
      </w:r>
    </w:p>
    <w:p>
      <w:pPr>
        <w:spacing w:before="0" w:after="80" w:line="288" w:lineRule="auto"/>
      </w:pPr>
      <w:r>
        <w:rPr>
          <w:rFonts w:ascii="Aptos" w:hAnsi="Aptos"/>
          <w:i/>
          <w:color w:val="5A626E"/>
          <w:sz w:val="21"/>
        </w:rPr>
        <w:t>[Optional] Insert a Word table of contents here using References &gt; Table of Contents. Headings in this template are already structured for it.</w:t>
      </w:r>
    </w:p>
    <w:p>
      <w:pPr>
        <w:pStyle w:val="Heading1"/>
        <w:keepNext/>
        <w:spacing w:before="80" w:after="80" w:line="276" w:lineRule="auto"/>
        <w:pBdr>
          <w:bottom w:val="single" w:sz="10" w:space="1" w:color="D4DEE9"/>
        </w:pBdr>
      </w:pPr>
      <w:r>
        <w:rPr>
          <w:rFonts w:ascii="Aptos" w:hAnsi="Aptos"/>
          <w:b/>
          <w:color w:val="113052"/>
          <w:sz w:val="30"/>
        </w:rPr>
        <w:t>1. Product Summary</w:t>
      </w:r>
    </w:p>
    <w:p>
      <w:pPr>
        <w:spacing w:before="0" w:after="80" w:line="288" w:lineRule="auto"/>
      </w:pPr>
      <w:r>
        <w:rPr>
          <w:rFonts w:ascii="Aptos" w:hAnsi="Aptos"/>
          <w:i/>
          <w:color w:val="5A626E"/>
          <w:sz w:val="21"/>
        </w:rPr>
        <w:t>[Briefly describe the product, workflow, or feature set. State what it is, who it serves, and what business outcome it should create.]</w:t>
      </w:r>
    </w:p>
    <w:p>
      <w:pPr>
        <w:pStyle w:val="Heading1"/>
        <w:keepNext/>
        <w:spacing w:before="80" w:after="80" w:line="276" w:lineRule="auto"/>
        <w:pBdr>
          <w:bottom w:val="single" w:sz="10" w:space="1" w:color="D4DEE9"/>
        </w:pBdr>
      </w:pPr>
      <w:r>
        <w:rPr>
          <w:rFonts w:ascii="Aptos" w:hAnsi="Aptos"/>
          <w:b/>
          <w:color w:val="113052"/>
          <w:sz w:val="30"/>
        </w:rPr>
        <w:t>2. Problem Statement</w:t>
      </w:r>
    </w:p>
    <w:p>
      <w:pPr>
        <w:spacing w:before="0" w:after="80" w:line="288" w:lineRule="auto"/>
      </w:pPr>
      <w:r>
        <w:rPr>
          <w:rFonts w:ascii="Aptos" w:hAnsi="Aptos"/>
          <w:i/>
          <w:color w:val="5A626E"/>
          <w:sz w:val="21"/>
        </w:rPr>
        <w:t>[Describe the current pain, constraint, or opportunity. Explain why it matters now and what happens if nothing changes.]</w:t>
      </w:r>
    </w:p>
    <w:p>
      <w:pPr>
        <w:pStyle w:val="Heading1"/>
        <w:keepNext/>
        <w:spacing w:before="80" w:after="80" w:line="276" w:lineRule="auto"/>
        <w:pBdr>
          <w:bottom w:val="single" w:sz="10" w:space="1" w:color="D4DEE9"/>
        </w:pBdr>
      </w:pPr>
      <w:r>
        <w:rPr>
          <w:rFonts w:ascii="Aptos" w:hAnsi="Aptos"/>
          <w:b/>
          <w:color w:val="113052"/>
          <w:sz w:val="30"/>
        </w:rPr>
        <w:t>3. Goals and Success Measures</w:t>
      </w:r>
    </w:p>
    <w:p>
      <w:pPr>
        <w:spacing w:before="0" w:after="80" w:line="288" w:lineRule="auto"/>
      </w:pPr>
      <w:r>
        <w:rPr>
          <w:rFonts w:ascii="Aptos" w:hAnsi="Aptos"/>
          <w:i/>
          <w:color w:val="5A626E"/>
          <w:sz w:val="21"/>
        </w:rPr>
        <w:t>[List the primary goals and measurable outcomes. Include leading indicators, lagging indicators, and how success will be evaluated.]</w:t>
      </w:r>
    </w:p>
    <w:p>
      <w:pPr>
        <w:pStyle w:val="Heading1"/>
        <w:keepNext/>
        <w:spacing w:before="80" w:after="80" w:line="276" w:lineRule="auto"/>
        <w:pBdr>
          <w:bottom w:val="single" w:sz="10" w:space="1" w:color="D4DEE9"/>
        </w:pBdr>
      </w:pPr>
      <w:r>
        <w:rPr>
          <w:rFonts w:ascii="Aptos" w:hAnsi="Aptos"/>
          <w:b/>
          <w:color w:val="113052"/>
          <w:sz w:val="30"/>
        </w:rPr>
        <w:t>4. Target Users and Stakeholders</w:t>
      </w:r>
    </w:p>
    <w:p>
      <w:pPr>
        <w:spacing w:before="0" w:after="80" w:line="288" w:lineRule="auto"/>
      </w:pPr>
      <w:r>
        <w:rPr>
          <w:rFonts w:ascii="Aptos" w:hAnsi="Aptos"/>
          <w:i/>
          <w:color w:val="5A626E"/>
          <w:sz w:val="21"/>
        </w:rPr>
        <w:t>[Identify the primary users, secondary users, reviewers, approvers, and any downstream teams affected.]</w:t>
      </w:r>
    </w:p>
    <w:p>
      <w:pPr>
        <w:pStyle w:val="Heading1"/>
        <w:keepNext/>
        <w:spacing w:before="80" w:after="80" w:line="276" w:lineRule="auto"/>
        <w:pBdr>
          <w:bottom w:val="single" w:sz="10" w:space="1" w:color="D4DEE9"/>
        </w:pBdr>
      </w:pPr>
      <w:r>
        <w:rPr>
          <w:rFonts w:ascii="Aptos" w:hAnsi="Aptos"/>
          <w:b/>
          <w:color w:val="113052"/>
          <w:sz w:val="30"/>
        </w:rPr>
        <w:t>5. Current Workflow</w:t>
      </w:r>
    </w:p>
    <w:p>
      <w:pPr>
        <w:spacing w:before="0" w:after="80" w:line="288" w:lineRule="auto"/>
      </w:pPr>
      <w:r>
        <w:rPr>
          <w:rFonts w:ascii="Aptos" w:hAnsi="Aptos"/>
          <w:i/>
          <w:color w:val="5A626E"/>
          <w:sz w:val="21"/>
        </w:rPr>
        <w:t>[Describe how the process works today, including systems used, hand-offs, delays, failure points, and manual effort.]</w:t>
      </w:r>
    </w:p>
    <w:p>
      <w:pPr>
        <w:pStyle w:val="Heading1"/>
        <w:keepNext/>
        <w:spacing w:before="80" w:after="80" w:line="276" w:lineRule="auto"/>
        <w:pBdr>
          <w:bottom w:val="single" w:sz="10" w:space="1" w:color="D4DEE9"/>
        </w:pBdr>
      </w:pPr>
      <w:r>
        <w:rPr>
          <w:rFonts w:ascii="Aptos" w:hAnsi="Aptos"/>
          <w:b/>
          <w:color w:val="113052"/>
          <w:sz w:val="30"/>
        </w:rPr>
        <w:t>6. Proposed Workflow</w:t>
      </w:r>
    </w:p>
    <w:p>
      <w:pPr>
        <w:spacing w:before="0" w:after="80" w:line="288" w:lineRule="auto"/>
      </w:pPr>
      <w:r>
        <w:rPr>
          <w:rFonts w:ascii="Aptos" w:hAnsi="Aptos"/>
          <w:i/>
          <w:color w:val="5A626E"/>
          <w:sz w:val="21"/>
        </w:rPr>
        <w:t>[Describe the future-state workflow step by step. Keep this operational and specific enough to guide design and delivery.]</w:t>
      </w:r>
    </w:p>
    <w:p>
      <w:pPr>
        <w:pStyle w:val="Heading1"/>
        <w:keepNext/>
        <w:spacing w:before="80" w:after="80" w:line="276" w:lineRule="auto"/>
        <w:pBdr>
          <w:bottom w:val="single" w:sz="10" w:space="1" w:color="D4DEE9"/>
        </w:pBdr>
      </w:pPr>
      <w:r>
        <w:rPr>
          <w:rFonts w:ascii="Aptos" w:hAnsi="Aptos"/>
          <w:b/>
          <w:color w:val="113052"/>
          <w:sz w:val="30"/>
        </w:rPr>
        <w:t>7. Scope</w:t>
      </w:r>
    </w:p>
    <w:p>
      <w:pPr>
        <w:spacing w:before="0" w:after="80" w:line="288" w:lineRule="auto"/>
      </w:pPr>
      <w:r>
        <w:rPr>
          <w:rFonts w:ascii="Aptos" w:hAnsi="Aptos"/>
          <w:i/>
          <w:color w:val="5A626E"/>
          <w:sz w:val="21"/>
        </w:rPr>
        <w:t>[Separate in-scope items, out-of-scope items, and any assumptions or constraints. This section should reduce ambiguity for delivery.]</w:t>
      </w:r>
    </w:p>
    <w:p>
      <w:pPr>
        <w:pStyle w:val="Heading1"/>
        <w:keepNext/>
        <w:spacing w:before="80" w:after="80" w:line="276" w:lineRule="auto"/>
        <w:pBdr>
          <w:bottom w:val="single" w:sz="10" w:space="1" w:color="D4DEE9"/>
        </w:pBdr>
      </w:pPr>
      <w:r>
        <w:rPr>
          <w:rFonts w:ascii="Aptos" w:hAnsi="Aptos"/>
          <w:b/>
          <w:color w:val="113052"/>
          <w:sz w:val="30"/>
        </w:rPr>
        <w:t>8. Functional Requirements</w:t>
      </w:r>
    </w:p>
    <w:p>
      <w:pPr>
        <w:spacing w:before="0" w:after="80" w:line="288" w:lineRule="auto"/>
      </w:pPr>
      <w:r>
        <w:rPr>
          <w:rFonts w:ascii="Aptos" w:hAnsi="Aptos"/>
          <w:i/>
          <w:color w:val="5A626E"/>
          <w:sz w:val="21"/>
        </w:rPr>
        <w:t>[List the required behaviours the product must support. Write each requirement so it can be tested.]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10" w:space="0" w:color="C4D1DF"/>
          <w:left w:val="single" w:sz="10" w:space="0" w:color="C4D1DF"/>
          <w:bottom w:val="single" w:sz="10" w:space="0" w:color="C4D1DF"/>
          <w:right w:val="single" w:sz="10" w:space="0" w:color="C4D1DF"/>
          <w:insideH w:val="single" w:sz="10" w:space="0" w:color="C4D1DF"/>
          <w:insideV w:val="single" w:sz="10" w:space="0" w:color="C4D1DF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shd w:fill="1130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ID</w:t>
            </w:r>
          </w:p>
        </w:tc>
        <w:tc>
          <w:tcPr>
            <w:tcW w:type="dxa" w:w="2448"/>
            <w:shd w:fill="1130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Requirement</w:t>
            </w:r>
          </w:p>
        </w:tc>
        <w:tc>
          <w:tcPr>
            <w:tcW w:type="dxa" w:w="2448"/>
            <w:shd w:fill="1130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Priority</w:t>
            </w:r>
          </w:p>
        </w:tc>
        <w:tc>
          <w:tcPr>
            <w:tcW w:type="dxa" w:w="2448"/>
            <w:shd w:fill="1130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Notes / Acceptance hint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 w:val="0"/>
                <w:color w:val="212529"/>
                <w:sz w:val="20"/>
              </w:rPr>
              <w:t>FR-01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/>
                <w:color w:val="5A626E"/>
                <w:sz w:val="20"/>
              </w:rPr>
              <w:t>[Insert functional requirement]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 w:val="0"/>
                <w:color w:val="212529"/>
                <w:sz w:val="20"/>
              </w:rPr>
              <w:t>High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/>
                <w:color w:val="5A626E"/>
                <w:sz w:val="20"/>
              </w:rPr>
              <w:t>[Insert notes]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 w:val="0"/>
                <w:color w:val="212529"/>
                <w:sz w:val="20"/>
              </w:rPr>
              <w:t>FR-02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/>
                <w:color w:val="5A626E"/>
                <w:sz w:val="20"/>
              </w:rPr>
              <w:t>[Insert functional requirement]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 w:val="0"/>
                <w:color w:val="212529"/>
                <w:sz w:val="20"/>
              </w:rPr>
              <w:t>High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/>
                <w:color w:val="5A626E"/>
                <w:sz w:val="20"/>
              </w:rPr>
              <w:t>[Insert notes]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 w:val="0"/>
                <w:color w:val="212529"/>
                <w:sz w:val="20"/>
              </w:rPr>
              <w:t>FR-03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/>
                <w:color w:val="5A626E"/>
                <w:sz w:val="20"/>
              </w:rPr>
              <w:t>[Insert functional requirement]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 w:val="0"/>
                <w:color w:val="212529"/>
                <w:sz w:val="20"/>
              </w:rPr>
              <w:t>Medium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/>
                <w:color w:val="5A626E"/>
                <w:sz w:val="20"/>
              </w:rPr>
              <w:t>[Insert notes]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 w:val="0"/>
                <w:color w:val="212529"/>
                <w:sz w:val="20"/>
              </w:rPr>
              <w:t>FR-04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/>
                <w:color w:val="5A626E"/>
                <w:sz w:val="20"/>
              </w:rPr>
              <w:t>[Insert functional requirement]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 w:val="0"/>
                <w:color w:val="212529"/>
                <w:sz w:val="20"/>
              </w:rPr>
              <w:t>Low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/>
                <w:color w:val="5A626E"/>
                <w:sz w:val="20"/>
              </w:rPr>
              <w:t>[Insert notes]</w:t>
            </w:r>
          </w:p>
        </w:tc>
      </w:tr>
    </w:tbl>
    <w:p>
      <w:pPr>
        <w:pStyle w:val="Heading1"/>
        <w:keepNext/>
        <w:spacing w:before="80" w:after="80" w:line="276" w:lineRule="auto"/>
        <w:pBdr>
          <w:bottom w:val="single" w:sz="10" w:space="1" w:color="D4DEE9"/>
        </w:pBdr>
      </w:pPr>
      <w:r>
        <w:rPr>
          <w:rFonts w:ascii="Aptos" w:hAnsi="Aptos"/>
          <w:b/>
          <w:color w:val="113052"/>
          <w:sz w:val="30"/>
        </w:rPr>
        <w:t>9. Non-Functional Requirements</w:t>
      </w:r>
    </w:p>
    <w:p>
      <w:pPr>
        <w:spacing w:before="0" w:after="80" w:line="288" w:lineRule="auto"/>
      </w:pPr>
      <w:r>
        <w:rPr>
          <w:rFonts w:ascii="Aptos" w:hAnsi="Aptos"/>
          <w:i/>
          <w:color w:val="5A626E"/>
          <w:sz w:val="21"/>
        </w:rPr>
        <w:t>[Describe expected quality attributes such as reliability, security, privacy, latency, auditability, accessibility, maintainability, and supportability.]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0" w:space="0" w:color="C4D1DF"/>
          <w:left w:val="single" w:sz="10" w:space="0" w:color="C4D1DF"/>
          <w:bottom w:val="single" w:sz="10" w:space="0" w:color="C4D1DF"/>
          <w:right w:val="single" w:sz="10" w:space="0" w:color="C4D1DF"/>
          <w:insideH w:val="single" w:sz="10" w:space="0" w:color="C4D1DF"/>
          <w:insideV w:val="single" w:sz="10" w:space="0" w:color="C4D1DF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130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Category</w:t>
            </w:r>
          </w:p>
        </w:tc>
        <w:tc>
          <w:tcPr>
            <w:tcW w:type="dxa" w:w="3264"/>
            <w:shd w:fill="1130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Requirement</w:t>
            </w:r>
          </w:p>
        </w:tc>
        <w:tc>
          <w:tcPr>
            <w:tcW w:type="dxa" w:w="3264"/>
            <w:shd w:fill="1130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Target / Notes</w:t>
            </w:r>
          </w:p>
        </w:tc>
      </w:tr>
      <w:tr>
        <w:tc>
          <w:tcPr>
            <w:tcW w:type="dxa" w:w="326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 w:val="0"/>
                <w:color w:val="212529"/>
                <w:sz w:val="20"/>
              </w:rPr>
              <w:t>Security</w:t>
            </w:r>
          </w:p>
        </w:tc>
        <w:tc>
          <w:tcPr>
            <w:tcW w:type="dxa" w:w="326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/>
                <w:color w:val="5A626E"/>
                <w:sz w:val="20"/>
              </w:rPr>
              <w:t>[Insert requirement]</w:t>
            </w:r>
          </w:p>
        </w:tc>
        <w:tc>
          <w:tcPr>
            <w:tcW w:type="dxa" w:w="326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/>
                <w:color w:val="5A626E"/>
                <w:sz w:val="20"/>
              </w:rPr>
              <w:t>[Insert notes]</w:t>
            </w:r>
          </w:p>
        </w:tc>
      </w:tr>
      <w:tr>
        <w:tc>
          <w:tcPr>
            <w:tcW w:type="dxa" w:w="326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 w:val="0"/>
                <w:color w:val="212529"/>
                <w:sz w:val="20"/>
              </w:rPr>
              <w:t>Privacy</w:t>
            </w:r>
          </w:p>
        </w:tc>
        <w:tc>
          <w:tcPr>
            <w:tcW w:type="dxa" w:w="326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/>
                <w:color w:val="5A626E"/>
                <w:sz w:val="20"/>
              </w:rPr>
              <w:t>[Insert requirement]</w:t>
            </w:r>
          </w:p>
        </w:tc>
        <w:tc>
          <w:tcPr>
            <w:tcW w:type="dxa" w:w="326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/>
                <w:color w:val="5A626E"/>
                <w:sz w:val="20"/>
              </w:rPr>
              <w:t>[Insert notes]</w:t>
            </w:r>
          </w:p>
        </w:tc>
      </w:tr>
      <w:tr>
        <w:tc>
          <w:tcPr>
            <w:tcW w:type="dxa" w:w="326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 w:val="0"/>
                <w:color w:val="212529"/>
                <w:sz w:val="20"/>
              </w:rPr>
              <w:t>Reliability</w:t>
            </w:r>
          </w:p>
        </w:tc>
        <w:tc>
          <w:tcPr>
            <w:tcW w:type="dxa" w:w="326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/>
                <w:color w:val="5A626E"/>
                <w:sz w:val="20"/>
              </w:rPr>
              <w:t>[Insert requirement]</w:t>
            </w:r>
          </w:p>
        </w:tc>
        <w:tc>
          <w:tcPr>
            <w:tcW w:type="dxa" w:w="326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/>
                <w:color w:val="5A626E"/>
                <w:sz w:val="20"/>
              </w:rPr>
              <w:t>[Insert notes]</w:t>
            </w:r>
          </w:p>
        </w:tc>
      </w:tr>
      <w:tr>
        <w:tc>
          <w:tcPr>
            <w:tcW w:type="dxa" w:w="326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 w:val="0"/>
                <w:color w:val="212529"/>
                <w:sz w:val="20"/>
              </w:rPr>
              <w:t>Performance</w:t>
            </w:r>
          </w:p>
        </w:tc>
        <w:tc>
          <w:tcPr>
            <w:tcW w:type="dxa" w:w="326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/>
                <w:color w:val="5A626E"/>
                <w:sz w:val="20"/>
              </w:rPr>
              <w:t>[Insert requirement]</w:t>
            </w:r>
          </w:p>
        </w:tc>
        <w:tc>
          <w:tcPr>
            <w:tcW w:type="dxa" w:w="326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/>
                <w:color w:val="5A626E"/>
                <w:sz w:val="20"/>
              </w:rPr>
              <w:t>[Insert notes]</w:t>
            </w:r>
          </w:p>
        </w:tc>
      </w:tr>
      <w:tr>
        <w:tc>
          <w:tcPr>
            <w:tcW w:type="dxa" w:w="326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 w:val="0"/>
                <w:color w:val="212529"/>
                <w:sz w:val="20"/>
              </w:rPr>
              <w:t>Auditability</w:t>
            </w:r>
          </w:p>
        </w:tc>
        <w:tc>
          <w:tcPr>
            <w:tcW w:type="dxa" w:w="326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/>
                <w:color w:val="5A626E"/>
                <w:sz w:val="20"/>
              </w:rPr>
              <w:t>[Insert requirement]</w:t>
            </w:r>
          </w:p>
        </w:tc>
        <w:tc>
          <w:tcPr>
            <w:tcW w:type="dxa" w:w="326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/>
                <w:color w:val="5A626E"/>
                <w:sz w:val="20"/>
              </w:rPr>
              <w:t>[Insert notes]</w:t>
            </w:r>
          </w:p>
        </w:tc>
      </w:tr>
    </w:tbl>
    <w:p>
      <w:pPr>
        <w:pStyle w:val="Heading1"/>
        <w:keepNext/>
        <w:spacing w:before="80" w:after="80" w:line="276" w:lineRule="auto"/>
        <w:pBdr>
          <w:bottom w:val="single" w:sz="10" w:space="1" w:color="D4DEE9"/>
        </w:pBdr>
      </w:pPr>
      <w:r>
        <w:rPr>
          <w:rFonts w:ascii="Aptos" w:hAnsi="Aptos"/>
          <w:b/>
          <w:color w:val="113052"/>
          <w:sz w:val="30"/>
        </w:rPr>
        <w:t>10. Human-in-the-Loop Design</w:t>
      </w:r>
    </w:p>
    <w:p>
      <w:pPr>
        <w:spacing w:before="0" w:after="80" w:line="288" w:lineRule="auto"/>
      </w:pPr>
      <w:r>
        <w:rPr>
          <w:rFonts w:ascii="Aptos" w:hAnsi="Aptos"/>
          <w:i/>
          <w:color w:val="5A626E"/>
          <w:sz w:val="21"/>
        </w:rPr>
        <w:t>[Specify where review, approval, override, exception handling, and escalation should happen.]</w:t>
      </w:r>
    </w:p>
    <w:p>
      <w:pPr>
        <w:pStyle w:val="Heading1"/>
        <w:keepNext/>
        <w:spacing w:before="80" w:after="80" w:line="276" w:lineRule="auto"/>
        <w:pBdr>
          <w:bottom w:val="single" w:sz="10" w:space="1" w:color="D4DEE9"/>
        </w:pBdr>
      </w:pPr>
      <w:r>
        <w:rPr>
          <w:rFonts w:ascii="Aptos" w:hAnsi="Aptos"/>
          <w:b/>
          <w:color w:val="113052"/>
          <w:sz w:val="30"/>
        </w:rPr>
        <w:t>11. Data Inputs and Outputs</w:t>
      </w:r>
    </w:p>
    <w:p>
      <w:pPr>
        <w:spacing w:before="0" w:after="80" w:line="288" w:lineRule="auto"/>
      </w:pPr>
      <w:r>
        <w:rPr>
          <w:rFonts w:ascii="Aptos" w:hAnsi="Aptos"/>
          <w:i/>
          <w:color w:val="5A626E"/>
          <w:sz w:val="21"/>
        </w:rPr>
        <w:t>[List what information enters the workflow, what transformations occur, and what outputs are generated or stored.]</w:t>
      </w:r>
    </w:p>
    <w:p>
      <w:pPr>
        <w:pStyle w:val="Heading1"/>
        <w:keepNext/>
        <w:spacing w:before="80" w:after="80" w:line="276" w:lineRule="auto"/>
        <w:pBdr>
          <w:bottom w:val="single" w:sz="10" w:space="1" w:color="D4DEE9"/>
        </w:pBdr>
      </w:pPr>
      <w:r>
        <w:rPr>
          <w:rFonts w:ascii="Aptos" w:hAnsi="Aptos"/>
          <w:b/>
          <w:color w:val="113052"/>
          <w:sz w:val="30"/>
        </w:rPr>
        <w:t>12. Risks, Dependencies, and Open Questions</w:t>
      </w:r>
    </w:p>
    <w:p>
      <w:pPr>
        <w:spacing w:before="0" w:after="80" w:line="288" w:lineRule="auto"/>
      </w:pPr>
      <w:r>
        <w:rPr>
          <w:rFonts w:ascii="Aptos" w:hAnsi="Aptos"/>
          <w:i/>
          <w:color w:val="5A626E"/>
          <w:sz w:val="21"/>
        </w:rPr>
        <w:t>[Capture delivery risks, operational risks, unresolved decisions, external dependencies, and assumptions that still need validation.]</w:t>
      </w:r>
    </w:p>
    <w:p>
      <w:pPr>
        <w:pStyle w:val="Heading1"/>
        <w:keepNext/>
        <w:spacing w:before="80" w:after="80" w:line="276" w:lineRule="auto"/>
        <w:pBdr>
          <w:bottom w:val="single" w:sz="10" w:space="1" w:color="D4DEE9"/>
        </w:pBdr>
      </w:pPr>
      <w:r>
        <w:rPr>
          <w:rFonts w:ascii="Aptos" w:hAnsi="Aptos"/>
          <w:b/>
          <w:color w:val="113052"/>
          <w:sz w:val="30"/>
        </w:rPr>
        <w:t>13. Release Plan</w:t>
      </w:r>
    </w:p>
    <w:p>
      <w:pPr>
        <w:spacing w:before="0" w:after="80" w:line="288" w:lineRule="auto"/>
      </w:pPr>
      <w:r>
        <w:rPr>
          <w:rFonts w:ascii="Aptos" w:hAnsi="Aptos"/>
          <w:i/>
          <w:color w:val="5A626E"/>
          <w:sz w:val="21"/>
        </w:rPr>
        <w:t>[Describe the proposed release approach, milestones, environments, rollout strategy, and validation checkpoints.]</w:t>
      </w:r>
    </w:p>
    <w:p>
      <w:pPr>
        <w:pStyle w:val="Heading1"/>
        <w:keepNext/>
        <w:spacing w:before="80" w:after="80" w:line="276" w:lineRule="auto"/>
        <w:pBdr>
          <w:bottom w:val="single" w:sz="10" w:space="1" w:color="D4DEE9"/>
        </w:pBdr>
      </w:pPr>
      <w:r>
        <w:rPr>
          <w:rFonts w:ascii="Aptos" w:hAnsi="Aptos"/>
          <w:b/>
          <w:color w:val="113052"/>
          <w:sz w:val="30"/>
        </w:rPr>
        <w:t>14. Acceptance Criteria</w:t>
      </w:r>
    </w:p>
    <w:p>
      <w:pPr>
        <w:spacing w:before="0" w:after="80" w:line="288" w:lineRule="auto"/>
      </w:pPr>
      <w:r>
        <w:rPr>
          <w:rFonts w:ascii="Aptos" w:hAnsi="Aptos"/>
          <w:i/>
          <w:color w:val="5A626E"/>
          <w:sz w:val="21"/>
        </w:rPr>
        <w:t>[List the conditions that must be true before the work is accepted. These should be unambiguous and testable.]</w:t>
      </w:r>
    </w:p>
    <w:p>
      <w:pPr>
        <w:pStyle w:val="Heading1"/>
        <w:keepNext/>
        <w:spacing w:before="80" w:after="80" w:line="276" w:lineRule="auto"/>
        <w:pBdr>
          <w:bottom w:val="single" w:sz="10" w:space="1" w:color="D4DEE9"/>
        </w:pBdr>
      </w:pPr>
      <w:r>
        <w:rPr>
          <w:rFonts w:ascii="Aptos" w:hAnsi="Aptos"/>
          <w:b/>
          <w:color w:val="113052"/>
          <w:sz w:val="30"/>
        </w:rPr>
        <w:t>Appendix A. Decision Log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0" w:space="0" w:color="C4D1DF"/>
          <w:left w:val="single" w:sz="10" w:space="0" w:color="C4D1DF"/>
          <w:bottom w:val="single" w:sz="10" w:space="0" w:color="C4D1DF"/>
          <w:right w:val="single" w:sz="10" w:space="0" w:color="C4D1DF"/>
          <w:insideH w:val="single" w:sz="10" w:space="0" w:color="C4D1DF"/>
          <w:insideV w:val="single" w:sz="10" w:space="0" w:color="C4D1DF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shd w:fill="1130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Date</w:t>
            </w:r>
          </w:p>
        </w:tc>
        <w:tc>
          <w:tcPr>
            <w:tcW w:type="dxa" w:w="2448"/>
            <w:shd w:fill="1130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Decision</w:t>
            </w:r>
          </w:p>
        </w:tc>
        <w:tc>
          <w:tcPr>
            <w:tcW w:type="dxa" w:w="2448"/>
            <w:shd w:fill="1130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Owner</w:t>
            </w:r>
          </w:p>
        </w:tc>
        <w:tc>
          <w:tcPr>
            <w:tcW w:type="dxa" w:w="2448"/>
            <w:shd w:fill="1130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Impact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/>
                <w:color w:val="5A626E"/>
                <w:sz w:val="20"/>
              </w:rPr>
              <w:t>[Insert entry]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/>
                <w:color w:val="5A626E"/>
                <w:sz w:val="20"/>
              </w:rPr>
              <w:t>[Insert entry]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/>
                <w:color w:val="5A626E"/>
                <w:sz w:val="20"/>
              </w:rPr>
              <w:t>[Insert entry]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/>
                <w:color w:val="5A626E"/>
                <w:sz w:val="20"/>
              </w:rPr>
              <w:t>[Insert entry]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/>
                <w:color w:val="5A626E"/>
                <w:sz w:val="20"/>
              </w:rPr>
              <w:t>[Insert entry]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/>
                <w:color w:val="5A626E"/>
                <w:sz w:val="20"/>
              </w:rPr>
              <w:t>[Insert entry]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/>
                <w:color w:val="5A626E"/>
                <w:sz w:val="20"/>
              </w:rPr>
              <w:t>[Insert entry]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/>
                <w:color w:val="5A626E"/>
                <w:sz w:val="20"/>
              </w:rPr>
              <w:t>[Insert entry]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/>
                <w:color w:val="5A626E"/>
                <w:sz w:val="20"/>
              </w:rPr>
              <w:t>[Insert entry]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/>
                <w:color w:val="5A626E"/>
                <w:sz w:val="20"/>
              </w:rPr>
              <w:t>[Insert entry]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/>
                <w:color w:val="5A626E"/>
                <w:sz w:val="20"/>
              </w:rPr>
              <w:t>[Insert entry]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i/>
                <w:color w:val="5A626E"/>
                <w:sz w:val="20"/>
              </w:rPr>
              <w:t>[Insert entry]</w:t>
            </w:r>
          </w:p>
        </w:tc>
      </w:tr>
    </w:tbl>
    <w:p>
      <w:pPr>
        <w:pStyle w:val="PRDCaption"/>
        <w:spacing w:before="200" w:after="0" w:line="276" w:lineRule="auto"/>
      </w:pPr>
      <w:r>
        <w:rPr>
          <w:rFonts w:ascii="Aptos" w:hAnsi="Aptos"/>
          <w:i/>
          <w:color w:val="5A626E"/>
          <w:sz w:val="19"/>
        </w:rPr>
        <w:t>Template guidance: keep the PRD concise, explicit, and auditable. Prefer decisions and constraints over marketing language.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936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4896"/>
      <w:gridCol w:w="4896"/>
    </w:tblGrid>
    <w:tr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Aptos" w:hAnsi="Aptos"/>
              <w:color w:val="5A626E"/>
              <w:sz w:val="18"/>
            </w:rPr>
            <w:t>Confidential working document</w:t>
          </w:r>
        </w:p>
      </w:tc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ptos" w:hAnsi="Aptos"/>
              <w:color w:val="5A626E"/>
              <w:sz w:val="18"/>
            </w:rPr>
            <w:t>Template v1.0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120" w:line="276" w:lineRule="auto"/>
      <w:jc w:val="left"/>
      <w:pBdr>
        <w:bottom w:val="single" w:sz="6" w:space="1" w:color="D4DEE9"/>
      </w:pBdr>
    </w:pPr>
    <w:r>
      <w:rPr>
        <w:rFonts w:ascii="Aptos" w:hAnsi="Aptos"/>
        <w:b/>
        <w:color w:val="5A626E"/>
        <w:sz w:val="18"/>
      </w:rPr>
      <w:t>INSYTE TECHNOLOGIES  | 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125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1305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35C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1305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1305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DCaption">
    <w:name w:val="PRD Caption"/>
    <w:basedOn w:val="Normal"/>
    <w:rPr>
      <w:rFonts w:ascii="Aptos" w:hAnsi="Aptos"/>
      <w:i/>
      <w:color w:val="5A626E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