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startup to shutdown, CPU simple reads and execute a sequence of instructions. This sequence is the CPU’s control flow.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Exceptional Control Flow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Exists at all levels of a computer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Low-level Mechanisms : </w:t>
      </w:r>
    </w:p>
    <w:p w:rsidR="00000000" w:rsidDel="00000000" w:rsidP="00000000" w:rsidRDefault="00000000" w:rsidRPr="00000000" w14:paraId="0000000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 Mechanisms :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Context Switch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 Local jumps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exception is a transfer of control to the OS kernel in response to some event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 Table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type of event has a unique exception number k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 = index into the exception table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Handler K is called each time the exception occurs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Exceptions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Exception: caused by events external to the processor</w:t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Timer Interrupt, I/O interrupt from an external device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Exception: caused by events that occur as a result of executing an instruction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Traps, Faults, Abort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Calls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x86-64 system call has a unique ID number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: 0 - read, 1 - write, 2 - open, 3 - close, 57 - fork, 60 - exit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process </w:t>
      </w:r>
      <w:r w:rsidDel="00000000" w:rsidR="00000000" w:rsidRPr="00000000">
        <w:rPr>
          <w:rtl w:val="0"/>
        </w:rPr>
        <w:t xml:space="preserve">is an instance of a running program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process provides each program with two key abstractions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Control Flow - provided by kernel mechanism called context switching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Address Space - provided by kernel mechanism called virtual memory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Multi-processing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processes execute multiple processes concurrently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Multi-core processors are Multiple CPUs on a single chip. They share the main memory and cache memory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processes run concurrently if their flow overlaps in time. Otherwise, they are sequential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56888" cy="18811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888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Switching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 general, processes are managed by OS Kernal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flow passes from one process to another via a context switch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349240" cy="2185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