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Symbolic Objects and Zone Rituals</w:t>
      </w:r>
    </w:p>
    <w:p>
      <w:pPr>
        <w:pStyle w:val="Heading2"/>
      </w:pPr>
      <w:r>
        <w:t>🔮 Purpose of Symbolic Objects</w:t>
      </w:r>
    </w:p>
    <w:p>
      <w:r>
        <w:t>Each zone features a unique symbolic object that holds emotional and spiritual meaning. These objects are not just tools — they are mirrors of the player's growth, transformation, and inner truth. They are often activated through ritual moments, breath, light, or choice.</w:t>
      </w:r>
    </w:p>
    <w:p>
      <w:pPr>
        <w:pStyle w:val="Heading2"/>
      </w:pPr>
      <w:r>
        <w:t>🗝 Examples of Symbolic Objects</w:t>
      </w:r>
    </w:p>
    <w:p>
      <w:r>
        <w:t>- **Ignisia** – The Sparkstone: Glows brighter as the player discovers their spark</w:t>
        <w:br/>
        <w:t>- **Pathforge** – The Path Key: Forged by the player's actions, opens identity gates</w:t>
        <w:br/>
        <w:t>- **Mirrorpath** – The Mirrorseed: Reveals hidden thoughts and prior choices</w:t>
        <w:br/>
        <w:t>- **Resonara** – The Resonance Ring: Used in rhythm puzzles to open emotional bridges</w:t>
        <w:br/>
        <w:t>- **Riftvale** – The Anchorflare: Creates safe light platforms when the player holds still in chaos</w:t>
        <w:br/>
        <w:t>- **Aimspire** – The Vision Arrow: Guides movement paths based on intentional focus</w:t>
      </w:r>
    </w:p>
    <w:p>
      <w:pPr>
        <w:pStyle w:val="Heading2"/>
      </w:pPr>
      <w:r>
        <w:t>🌀 Zone Rituals</w:t>
      </w:r>
    </w:p>
    <w:p>
      <w:r>
        <w:t>Each zone contains at least one ritual moment — a sacred interaction that integrates light, breath, sound, and reflection. These are often quiet, cinematic moments designed to create pause and emotional shift.</w:t>
        <w:br/>
        <w:t>- Light Bridge Rituals (Resonara)</w:t>
        <w:br/>
        <w:t>- Mirror Truth Reveals (Mirrorpath)</w:t>
        <w:br/>
        <w:t>- Forging Flame Ceremony (Pathforge)</w:t>
        <w:br/>
        <w:t>- Breath and Stillness Thresholds (Riftvale)</w:t>
        <w:br/>
        <w:t>- Reflection Pool Visions (Lensveil)</w:t>
      </w:r>
    </w:p>
    <w:p>
      <w:r>
        <w:t>These rituals serve as soft checkpoints of transformation — not for achievement, but for inner alignment.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