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Light &amp; Mood Trigger Examples</w:t>
      </w:r>
    </w:p>
    <w:p>
      <w:r>
        <w:t>Below are sample light and sound interactions designed to emotionally anchor the player. These are not just effects — they are emotional cues meant to be felt inwardly, then mirrored outwardly.</w:t>
      </w:r>
    </w:p>
    <w:p>
      <w:pPr>
        <w:pStyle w:val="Heading2"/>
      </w:pPr>
      <w:r>
        <w:t>🟡 Ignisia – “You Have a Spark”</w:t>
      </w:r>
    </w:p>
    <w:p>
      <w:r>
        <w:t>- Player walks across cracked ground: soft ember sound triggers glowing footstep trail</w:t>
        <w:br/>
        <w:t>- When standing still: sunrise light intensifies, and a gentle inhale sound plays</w:t>
        <w:br/>
        <w:t>- Lighting glow matches breath rhythm when player holds still for 5 seconds</w:t>
      </w:r>
    </w:p>
    <w:p>
      <w:pPr>
        <w:pStyle w:val="Heading2"/>
      </w:pPr>
      <w:r>
        <w:t>🔮 Lensveil – “Your Thoughts Shape Your World”</w:t>
      </w:r>
    </w:p>
    <w:p>
      <w:r>
        <w:t>- Glass ripple sound triggers when stepping into water reflections</w:t>
        <w:br/>
        <w:t>- Fog lifts slightly when correct thought pattern is selected (mirror glow intensifies)</w:t>
        <w:br/>
        <w:t>- Symbolic Emerson appears: faint melody shifts as her presence softens emotional tone</w:t>
      </w:r>
    </w:p>
    <w:p>
      <w:pPr>
        <w:pStyle w:val="Heading2"/>
      </w:pPr>
      <w:r>
        <w:t>🔨 Pathforge – “You Can Choose Who You Become”</w:t>
      </w:r>
    </w:p>
    <w:p>
      <w:r>
        <w:t>- Each choice made at the forge changes tone and lighting in the canyon</w:t>
        <w:br/>
        <w:t>- Path Key hums quietly when aligned with player's dominant Light Trait</w:t>
        <w:br/>
        <w:t>- Final choice triggers radial lightburst and layered synth tone</w:t>
      </w:r>
    </w:p>
    <w:p>
      <w:pPr>
        <w:pStyle w:val="Heading2"/>
      </w:pPr>
      <w:r>
        <w:t>🎵 Resonara – “Your Voice Has Power”</w:t>
      </w:r>
    </w:p>
    <w:p>
      <w:r>
        <w:t>- Singing crystal platforms light up when stepped on in rhythm</w:t>
        <w:br/>
        <w:t>- Weather shifts (fog, glow) tied to breath-based musical interactions</w:t>
        <w:br/>
        <w:t>- Still Chord triggers audio-harmonic unlock moment (emotional release)</w:t>
      </w:r>
    </w:p>
    <w:p>
      <w:pPr>
        <w:pStyle w:val="Heading2"/>
      </w:pPr>
      <w:r>
        <w:t>🌫 Riftvale – “Even When It Breaks, Light Finds a Way Through”</w:t>
      </w:r>
    </w:p>
    <w:p>
      <w:r>
        <w:t>- When the player holds still in uncertainty, faint bioluminescent lights grow</w:t>
        <w:br/>
        <w:t>- Deep sound pulse (like a heartbeat) plays as they leap to new ground</w:t>
        <w:br/>
        <w:t>- Anchorflare opens glowing paths only after pause or hesitation</w:t>
      </w:r>
    </w:p>
    <w:p>
      <w:r>
        <w:br/>
        <w:t>These are emotional experiences — not traditional game triggers. Each moment is meant to teach resilience, reflection, or reverence through immersive light and sound.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