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✨ Cinematic World Intro – Legend of Light</w:t>
      </w:r>
    </w:p>
    <w:p>
      <w:pPr>
        <w:pStyle w:val="IntenseQuote"/>
      </w:pPr>
      <w:r>
        <w:t>This is not just a game. It is a remembering.</w:t>
      </w:r>
    </w:p>
    <w:p>
      <w:r>
        <w:br/>
        <w:t>The world of Legend of Light was fractured by forgetting—by the dimming of inner truths and the silence that followed. But within every player, a spark remains.</w:t>
        <w:br/>
        <w:br/>
        <w:t>Each zone is a layer of return. A breath. A truth. A way back to the light they’ve always carried.</w:t>
        <w:br/>
        <w:br/>
        <w:t>This is a cinematic universe where emotion guides architecture, sound responds to soul, and every footstep is a dialogue between the player and the world. Nothing is random. Every light, every tone, every silence—carries intention.</w:t>
        <w:br/>
        <w:br/>
        <w:t xml:space="preserve">We’re not just designing spaces.  </w:t>
        <w:br/>
        <w:t>We’re shaping emotional memory.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