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825" w:rsidRPr="00427F62" w:rsidRDefault="00427F62">
      <w:pPr>
        <w:pStyle w:val="Title"/>
        <w:rPr>
          <w:rFonts w:ascii="Times New Roman" w:hAnsi="Times New Roman" w:cs="Times New Roman"/>
        </w:rPr>
      </w:pPr>
      <w:r w:rsidRPr="00427F62">
        <w:rPr>
          <w:rFonts w:ascii="Times New Roman" w:hAnsi="Times New Roman" w:cs="Times New Roman"/>
        </w:rPr>
        <w:t>Cognitive Behavioral Therapy for Anxiety Disorders: A Meta-Analysis</w:t>
      </w:r>
    </w:p>
    <w:p w:rsidR="00507032" w:rsidRPr="00427F62" w:rsidRDefault="00507032" w:rsidP="00507032">
      <w:pPr>
        <w:pStyle w:val="Heading1"/>
        <w:spacing w:line="360" w:lineRule="auto"/>
        <w:rPr>
          <w:rFonts w:ascii="Times New Roman" w:hAnsi="Times New Roman" w:cs="Times New Roman"/>
          <w:b w:val="0"/>
          <w:bCs w:val="0"/>
          <w:color w:val="auto"/>
        </w:rPr>
      </w:pPr>
      <w:r w:rsidRPr="00427F62">
        <w:rPr>
          <w:rFonts w:ascii="Times New Roman" w:hAnsi="Times New Roman" w:cs="Times New Roman"/>
          <w:color w:val="000000" w:themeColor="text1"/>
        </w:rPr>
        <w:t>Name</w:t>
      </w:r>
      <w:r w:rsidRPr="00427F62">
        <w:rPr>
          <w:rFonts w:ascii="Times New Roman" w:hAnsi="Times New Roman" w:cs="Times New Roman"/>
        </w:rPr>
        <w:t xml:space="preserve">: </w:t>
      </w:r>
      <w:proofErr w:type="spellStart"/>
      <w:r w:rsidRPr="00427F62">
        <w:rPr>
          <w:rFonts w:ascii="Times New Roman" w:hAnsi="Times New Roman" w:cs="Times New Roman"/>
          <w:b w:val="0"/>
          <w:bCs w:val="0"/>
          <w:color w:val="auto"/>
        </w:rPr>
        <w:t>Pranay</w:t>
      </w:r>
      <w:proofErr w:type="spellEnd"/>
      <w:r w:rsidRPr="00427F62">
        <w:rPr>
          <w:rFonts w:ascii="Times New Roman" w:hAnsi="Times New Roman" w:cs="Times New Roman"/>
          <w:b w:val="0"/>
          <w:bCs w:val="0"/>
          <w:color w:val="auto"/>
        </w:rPr>
        <w:t xml:space="preserve"> </w:t>
      </w:r>
      <w:proofErr w:type="spellStart"/>
      <w:r w:rsidRPr="00427F62">
        <w:rPr>
          <w:rFonts w:ascii="Times New Roman" w:hAnsi="Times New Roman" w:cs="Times New Roman"/>
          <w:b w:val="0"/>
          <w:bCs w:val="0"/>
          <w:color w:val="auto"/>
        </w:rPr>
        <w:t>Tripathi</w:t>
      </w:r>
      <w:proofErr w:type="spellEnd"/>
    </w:p>
    <w:p w:rsidR="00507032" w:rsidRPr="00427F62" w:rsidRDefault="00507032" w:rsidP="00507032">
      <w:pPr>
        <w:rPr>
          <w:rFonts w:ascii="Times New Roman" w:hAnsi="Times New Roman" w:cs="Times New Roman"/>
        </w:rPr>
      </w:pPr>
      <w:r w:rsidRPr="00427F62">
        <w:rPr>
          <w:rFonts w:ascii="Times New Roman" w:hAnsi="Times New Roman" w:cs="Times New Roman"/>
          <w:b/>
          <w:bCs/>
        </w:rPr>
        <w:t>Email</w:t>
      </w:r>
      <w:r w:rsidRPr="00427F62">
        <w:rPr>
          <w:rFonts w:ascii="Times New Roman" w:hAnsi="Times New Roman" w:cs="Times New Roman"/>
        </w:rPr>
        <w:t>: pranay4786@gmail.com</w:t>
      </w:r>
    </w:p>
    <w:p w:rsidR="00507032" w:rsidRPr="00427F62" w:rsidRDefault="00507032" w:rsidP="00507032">
      <w:pPr>
        <w:spacing w:line="360" w:lineRule="auto"/>
        <w:rPr>
          <w:rFonts w:ascii="Times New Roman" w:hAnsi="Times New Roman" w:cs="Times New Roman"/>
        </w:rPr>
      </w:pPr>
      <w:r w:rsidRPr="00427F62">
        <w:rPr>
          <w:rStyle w:val="Strong"/>
          <w:rFonts w:ascii="Times New Roman" w:hAnsi="Times New Roman" w:cs="Times New Roman"/>
        </w:rPr>
        <w:t>Title:</w:t>
      </w:r>
      <w:r w:rsidRPr="00427F62">
        <w:rPr>
          <w:rFonts w:ascii="Times New Roman" w:hAnsi="Times New Roman" w:cs="Times New Roman"/>
        </w:rPr>
        <w:t xml:space="preserve"> Cognitive Behavioral Therapy for Anxiety Disorders: A Meta-Analysis</w:t>
      </w:r>
      <w:r w:rsidRPr="00427F62">
        <w:rPr>
          <w:rFonts w:ascii="Times New Roman" w:hAnsi="Times New Roman" w:cs="Times New Roman"/>
        </w:rPr>
        <w:br/>
      </w:r>
      <w:r w:rsidRPr="00427F62">
        <w:rPr>
          <w:rStyle w:val="Strong"/>
          <w:rFonts w:ascii="Times New Roman" w:hAnsi="Times New Roman" w:cs="Times New Roman"/>
        </w:rPr>
        <w:t xml:space="preserve"> Link:</w:t>
      </w:r>
      <w:r w:rsidRPr="00427F62">
        <w:rPr>
          <w:rFonts w:ascii="Times New Roman" w:hAnsi="Times New Roman" w:cs="Times New Roman"/>
        </w:rPr>
        <w:t xml:space="preserve"> </w:t>
      </w:r>
      <w:hyperlink r:id="rId6" w:tgtFrame="_new" w:history="1">
        <w:proofErr w:type="spellStart"/>
        <w:r w:rsidRPr="00427F62">
          <w:rPr>
            <w:rStyle w:val="Hyperlink"/>
            <w:rFonts w:ascii="Times New Roman" w:hAnsi="Times New Roman" w:cs="Times New Roman"/>
          </w:rPr>
          <w:t>PubM</w:t>
        </w:r>
        <w:r w:rsidRPr="00427F62">
          <w:rPr>
            <w:rStyle w:val="Hyperlink"/>
            <w:rFonts w:ascii="Times New Roman" w:hAnsi="Times New Roman" w:cs="Times New Roman"/>
          </w:rPr>
          <w:t>e</w:t>
        </w:r>
        <w:r w:rsidRPr="00427F62">
          <w:rPr>
            <w:rStyle w:val="Hyperlink"/>
            <w:rFonts w:ascii="Times New Roman" w:hAnsi="Times New Roman" w:cs="Times New Roman"/>
          </w:rPr>
          <w:t>d</w:t>
        </w:r>
        <w:proofErr w:type="spellEnd"/>
        <w:r w:rsidRPr="00427F62">
          <w:rPr>
            <w:rStyle w:val="Hyperlink"/>
            <w:rFonts w:ascii="Times New Roman" w:hAnsi="Times New Roman" w:cs="Times New Roman"/>
          </w:rPr>
          <w:t xml:space="preserve"> Central</w:t>
        </w:r>
        <w:r w:rsidRPr="00427F62">
          <w:rPr>
            <w:rStyle w:val="Hyperlink"/>
            <w:rFonts w:ascii="Times New Roman" w:hAnsi="Times New Roman" w:cs="Times New Roman"/>
          </w:rPr>
          <w:t xml:space="preserve"> </w:t>
        </w:r>
        <w:r w:rsidRPr="00427F62">
          <w:rPr>
            <w:rStyle w:val="Hyperlink"/>
            <w:rFonts w:ascii="Times New Roman" w:hAnsi="Times New Roman" w:cs="Times New Roman"/>
          </w:rPr>
          <w:t>- CBT M</w:t>
        </w:r>
        <w:r w:rsidRPr="00427F62">
          <w:rPr>
            <w:rStyle w:val="Hyperlink"/>
            <w:rFonts w:ascii="Times New Roman" w:hAnsi="Times New Roman" w:cs="Times New Roman"/>
          </w:rPr>
          <w:t>e</w:t>
        </w:r>
        <w:r w:rsidRPr="00427F62">
          <w:rPr>
            <w:rStyle w:val="Hyperlink"/>
            <w:rFonts w:ascii="Times New Roman" w:hAnsi="Times New Roman" w:cs="Times New Roman"/>
          </w:rPr>
          <w:t>ta-</w:t>
        </w:r>
        <w:proofErr w:type="spellStart"/>
        <w:r w:rsidRPr="00427F62">
          <w:rPr>
            <w:rStyle w:val="Hyperlink"/>
            <w:rFonts w:ascii="Times New Roman" w:hAnsi="Times New Roman" w:cs="Times New Roman"/>
          </w:rPr>
          <w:t>A</w:t>
        </w:r>
        <w:r w:rsidRPr="00427F62">
          <w:rPr>
            <w:rStyle w:val="Hyperlink"/>
            <w:rFonts w:ascii="Times New Roman" w:hAnsi="Times New Roman" w:cs="Times New Roman"/>
          </w:rPr>
          <w:t>nalysis</w:t>
        </w:r>
      </w:hyperlink>
      <w:proofErr w:type="spellEnd"/>
    </w:p>
    <w:p w:rsidR="00507032" w:rsidRPr="00427F62" w:rsidRDefault="00507032" w:rsidP="00CB3D40">
      <w:pPr>
        <w:pStyle w:val="Heading1"/>
        <w:spacing w:line="240" w:lineRule="auto"/>
        <w:rPr>
          <w:rFonts w:ascii="Times New Roman" w:hAnsi="Times New Roman" w:cs="Times New Roman"/>
          <w:color w:val="auto"/>
        </w:rPr>
      </w:pPr>
      <w:r w:rsidRPr="00427F62">
        <w:rPr>
          <w:rFonts w:ascii="Times New Roman" w:hAnsi="Times New Roman" w:cs="Times New Roman"/>
          <w:color w:val="auto"/>
        </w:rPr>
        <w:t>Initial Prompt</w:t>
      </w:r>
    </w:p>
    <w:p w:rsidR="00CB3D40" w:rsidRPr="00427F62" w:rsidRDefault="00CB3D40" w:rsidP="00CB3D40">
      <w:pPr>
        <w:spacing w:before="100" w:beforeAutospacing="1" w:after="100" w:afterAutospacing="1" w:line="240" w:lineRule="auto"/>
        <w:jc w:val="both"/>
        <w:rPr>
          <w:rFonts w:ascii="Times New Roman" w:eastAsia="Times New Roman" w:hAnsi="Times New Roman" w:cs="Times New Roman"/>
          <w:sz w:val="24"/>
          <w:szCs w:val="24"/>
          <w:lang w:bidi="hi-IN"/>
        </w:rPr>
      </w:pPr>
      <w:r w:rsidRPr="00427F62">
        <w:rPr>
          <w:rFonts w:ascii="Times New Roman" w:eastAsia="Times New Roman" w:hAnsi="Times New Roman" w:cs="Times New Roman"/>
          <w:b/>
          <w:bCs/>
          <w:sz w:val="24"/>
          <w:szCs w:val="24"/>
          <w:lang w:bidi="hi-IN"/>
        </w:rPr>
        <w:t>Description:</w:t>
      </w:r>
      <w:r w:rsidRPr="00CB3D40">
        <w:rPr>
          <w:rFonts w:ascii="Times New Roman" w:eastAsia="Times New Roman" w:hAnsi="Times New Roman" w:cs="Times New Roman"/>
          <w:sz w:val="24"/>
          <w:szCs w:val="24"/>
          <w:lang w:bidi="hi-IN"/>
        </w:rPr>
        <w:t xml:space="preserve"> This prompt was designed to obtain a general overview of the research paper’s content. The goal was to capture the primary findings, conclusions, and overall significance of the study without delving too deeply into specific details, applications, or technical aspects.</w:t>
      </w:r>
    </w:p>
    <w:p w:rsidR="00CB3D40" w:rsidRPr="00427F62" w:rsidRDefault="00CB3D40" w:rsidP="00CB3D40">
      <w:pPr>
        <w:pStyle w:val="NormalWeb"/>
        <w:jc w:val="both"/>
      </w:pPr>
      <w:r w:rsidRPr="00427F62">
        <w:rPr>
          <w:b/>
          <w:bCs/>
        </w:rPr>
        <w:t>Generated Summary</w:t>
      </w:r>
      <w:r w:rsidRPr="00427F62">
        <w:t>: The meta-analysis explores the effectiveness of cognitive-behavioral therapy (CBT) for various anxiety disorders, including generalized anxiety disorder, panic disorder, and social anxiety disorder. The paper demonstrates that CBT effectively reduces anxiety symptoms compared to control groups. It highlights moderate to large effect sizes, indicating that CBT is an impactful intervention for treating anxiety. However, individual treatment responses vary, suggesting that while CBT is generally effective, some patients may require additional or alternative interventions for better results. Overall, CBT is validated as a primary treatment for anxiety disorders.</w:t>
      </w:r>
    </w:p>
    <w:p w:rsidR="00427F62" w:rsidRPr="00427F62" w:rsidRDefault="00427F62" w:rsidP="00CB3D40">
      <w:pPr>
        <w:pStyle w:val="NormalWeb"/>
        <w:jc w:val="both"/>
      </w:pPr>
    </w:p>
    <w:p w:rsidR="00CB3D40" w:rsidRPr="00427F62" w:rsidRDefault="00CB3D40" w:rsidP="00CB3D40">
      <w:pPr>
        <w:pStyle w:val="NormalWeb"/>
        <w:jc w:val="both"/>
        <w:rPr>
          <w:b/>
          <w:bCs/>
        </w:rPr>
      </w:pPr>
      <w:r w:rsidRPr="00427F62">
        <w:rPr>
          <w:b/>
          <w:bCs/>
        </w:rPr>
        <w:t xml:space="preserve">Iteration 1 </w:t>
      </w:r>
    </w:p>
    <w:p w:rsidR="00CB3D40" w:rsidRPr="00427F62" w:rsidRDefault="00CB3D40" w:rsidP="00CB3D40">
      <w:pPr>
        <w:pStyle w:val="NormalWeb"/>
        <w:jc w:val="both"/>
        <w:rPr>
          <w:b/>
          <w:bCs/>
        </w:rPr>
      </w:pPr>
      <w:r w:rsidRPr="00427F62">
        <w:rPr>
          <w:b/>
          <w:bCs/>
        </w:rPr>
        <w:t>Description:</w:t>
      </w:r>
      <w:r w:rsidRPr="00427F62">
        <w:t xml:space="preserve"> The first iteration aims to provide a more detailed summary, focusing not only on the general effectiveness of CBT for anxiety disorders but also on its clinical implications. This iteration seeks to expand on the specific findings from the meta-analysis and explore how they can be applied in therapeutic settings.</w:t>
      </w:r>
    </w:p>
    <w:p w:rsidR="00CB3D40" w:rsidRPr="00427F62" w:rsidRDefault="00CB3D40" w:rsidP="00CB3D40">
      <w:pPr>
        <w:pStyle w:val="NormalWeb"/>
      </w:pPr>
      <w:r w:rsidRPr="00427F62">
        <w:rPr>
          <w:b/>
          <w:bCs/>
        </w:rPr>
        <w:t>Generated Summary:</w:t>
      </w:r>
      <w:r w:rsidRPr="00427F62">
        <w:t xml:space="preserve"> This meta-analysis reviews the effectiveness of cognitive-behavioral therapy (CBT) for anxiety disorders, showing that CBT consistently reduces anxiety symptoms across multiple studies. Significant findings include moderate to large effect sizes, making CBT a reliable treatment option for generalized anxiety disorder (GAD), panic disorder, and social anxiety disorder. The paper highlights that individual responses to CBT vary, suggesting that personalized treatments may be necessary for optimal outcomes. Clinically, CBT should be prioritized as a front-line intervention for </w:t>
      </w:r>
      <w:r w:rsidRPr="00427F62">
        <w:lastRenderedPageBreak/>
        <w:t>anxiety disorders, while further research is needed to refine approaches for patients who may not respond fully to standard CBT protocols.</w:t>
      </w:r>
    </w:p>
    <w:p w:rsidR="00427F62" w:rsidRPr="00427F62" w:rsidRDefault="00427F62" w:rsidP="00CB3D40">
      <w:pPr>
        <w:pStyle w:val="NormalWeb"/>
      </w:pPr>
    </w:p>
    <w:p w:rsidR="00104824" w:rsidRPr="00427F62" w:rsidRDefault="00104824" w:rsidP="00CB3D40">
      <w:pPr>
        <w:spacing w:before="100" w:beforeAutospacing="1" w:after="100" w:afterAutospacing="1" w:line="240" w:lineRule="auto"/>
        <w:jc w:val="both"/>
        <w:rPr>
          <w:rFonts w:ascii="Times New Roman" w:hAnsi="Times New Roman" w:cs="Times New Roman"/>
          <w:b/>
          <w:bCs/>
        </w:rPr>
      </w:pPr>
      <w:r w:rsidRPr="00427F62">
        <w:rPr>
          <w:rFonts w:ascii="Times New Roman" w:hAnsi="Times New Roman" w:cs="Times New Roman"/>
          <w:b/>
          <w:bCs/>
        </w:rPr>
        <w:t xml:space="preserve">Iteration 2 </w:t>
      </w:r>
    </w:p>
    <w:p w:rsidR="00CB3D40" w:rsidRPr="00427F62" w:rsidRDefault="00104824" w:rsidP="00CB3D40">
      <w:pPr>
        <w:spacing w:before="100" w:beforeAutospacing="1" w:after="100" w:afterAutospacing="1" w:line="240" w:lineRule="auto"/>
        <w:jc w:val="both"/>
        <w:rPr>
          <w:rFonts w:ascii="Times New Roman" w:hAnsi="Times New Roman" w:cs="Times New Roman"/>
        </w:rPr>
      </w:pPr>
      <w:r w:rsidRPr="00427F62">
        <w:rPr>
          <w:rFonts w:ascii="Times New Roman" w:hAnsi="Times New Roman" w:cs="Times New Roman"/>
          <w:b/>
          <w:bCs/>
        </w:rPr>
        <w:t>Description:</w:t>
      </w:r>
      <w:r w:rsidRPr="00427F62">
        <w:rPr>
          <w:rFonts w:ascii="Times New Roman" w:hAnsi="Times New Roman" w:cs="Times New Roman"/>
        </w:rPr>
        <w:t xml:space="preserve"> In the second iteration, the prompt emphasizes the effectiveness of CBT and its practical applications in therapy and policy-making. The aim is to focus more on how the significant findings can be utilized in real-world settings, including the broader implications for mental health services and treatment accessibility</w:t>
      </w:r>
    </w:p>
    <w:p w:rsidR="00104824" w:rsidRPr="00427F62" w:rsidRDefault="00104824" w:rsidP="00CB3D40">
      <w:pPr>
        <w:spacing w:before="100" w:beforeAutospacing="1" w:after="100" w:afterAutospacing="1" w:line="240" w:lineRule="auto"/>
        <w:jc w:val="both"/>
        <w:rPr>
          <w:rFonts w:ascii="Times New Roman" w:hAnsi="Times New Roman" w:cs="Times New Roman"/>
        </w:rPr>
      </w:pPr>
      <w:r w:rsidRPr="00427F62">
        <w:rPr>
          <w:rFonts w:ascii="Times New Roman" w:hAnsi="Times New Roman" w:cs="Times New Roman"/>
          <w:b/>
          <w:bCs/>
        </w:rPr>
        <w:t>Generated Summary:</w:t>
      </w:r>
      <w:r w:rsidRPr="00427F62">
        <w:rPr>
          <w:rFonts w:ascii="Times New Roman" w:hAnsi="Times New Roman" w:cs="Times New Roman"/>
        </w:rPr>
        <w:t xml:space="preserve"> The meta-analysis demonstrates that cognitive-behavioral therapy (CBT) is highly effective in reducing anxiety symptoms, with moderate to large effect sizes across multiple disorders, such as generalized anxiety disorder, panic disorder, and social anxiety disorder. Clinically, CBT should be adopted as a primary intervention, given its proven impact. The paper suggests implementing CBT more widely in mental health services and policy-making to improve access to effective treatments. However, due to individual variability in response, personalized approaches may be necessary to enhance outcomes for certain patients. Future research should focus on refining CBT and integrating it with other therapeutic modalities.</w:t>
      </w:r>
    </w:p>
    <w:p w:rsidR="00427F62" w:rsidRPr="00427F62" w:rsidRDefault="00427F62" w:rsidP="00CB3D40">
      <w:pPr>
        <w:spacing w:before="100" w:beforeAutospacing="1" w:after="100" w:afterAutospacing="1" w:line="240" w:lineRule="auto"/>
        <w:jc w:val="both"/>
        <w:rPr>
          <w:rFonts w:ascii="Times New Roman" w:hAnsi="Times New Roman" w:cs="Times New Roman"/>
        </w:rPr>
      </w:pPr>
    </w:p>
    <w:p w:rsidR="00104824" w:rsidRPr="00427F62" w:rsidRDefault="00104824" w:rsidP="00CB3D40">
      <w:pPr>
        <w:spacing w:before="100" w:beforeAutospacing="1" w:after="100" w:afterAutospacing="1" w:line="240" w:lineRule="auto"/>
        <w:jc w:val="both"/>
        <w:rPr>
          <w:rFonts w:ascii="Times New Roman" w:hAnsi="Times New Roman" w:cs="Times New Roman"/>
          <w:b/>
          <w:bCs/>
        </w:rPr>
      </w:pPr>
      <w:r w:rsidRPr="00427F62">
        <w:rPr>
          <w:rFonts w:ascii="Times New Roman" w:hAnsi="Times New Roman" w:cs="Times New Roman"/>
          <w:b/>
          <w:bCs/>
        </w:rPr>
        <w:t>Final Prompt</w:t>
      </w:r>
    </w:p>
    <w:p w:rsidR="00104824" w:rsidRPr="00427F62" w:rsidRDefault="00104824" w:rsidP="00104824">
      <w:pPr>
        <w:pStyle w:val="NormalWeb"/>
        <w:jc w:val="both"/>
      </w:pPr>
      <w:r w:rsidRPr="00427F62">
        <w:rPr>
          <w:b/>
          <w:bCs/>
        </w:rPr>
        <w:t>Description:</w:t>
      </w:r>
      <w:r w:rsidRPr="00427F62">
        <w:t xml:space="preserve"> The final prompt aims to generate a comprehensive summary, combining key findings, clinical applications, policy implications, and suggestions for future research. It emphasizes the importance of CBT in treating anxiety disorders while exploring personalized treatments and integrating CBT with other therapies for more effective and widespread mental health care.</w:t>
      </w:r>
    </w:p>
    <w:p w:rsidR="00104824" w:rsidRPr="00427F62" w:rsidRDefault="00104824" w:rsidP="00104824">
      <w:pPr>
        <w:pStyle w:val="NormalWeb"/>
        <w:jc w:val="both"/>
      </w:pPr>
      <w:r w:rsidRPr="00427F62">
        <w:rPr>
          <w:b/>
          <w:bCs/>
        </w:rPr>
        <w:t>Generated Summary:</w:t>
      </w:r>
      <w:r w:rsidRPr="00427F62">
        <w:t xml:space="preserve"> This meta-analysis confirms that cognitive-behavioral therapy (CBT) is a highly effective intervention for anxiety disorders, including generalized anxiety disorder, panic disorder, and social anxiety disorder. CBT consistently shows moderate to large effect sizes in reducing anxiety symptoms. Clinicians should prioritize CBT as a first-line treatment, while policymakers can expand its availability within mental health services. Despite its overall success, individual variability in response suggests that personalized treatment plans may be needed for optimal outcomes. Future research should focus on integrating CBT with other therapeutic approaches and exploring its long-term efficacy in treating severe or treatment-resistant cases of anxiety.</w:t>
      </w:r>
    </w:p>
    <w:p w:rsidR="00104824" w:rsidRPr="00427F62" w:rsidRDefault="00427F62" w:rsidP="00CB3D40">
      <w:pPr>
        <w:spacing w:before="100" w:beforeAutospacing="1" w:after="100" w:afterAutospacing="1" w:line="240" w:lineRule="auto"/>
        <w:jc w:val="both"/>
        <w:rPr>
          <w:rFonts w:ascii="Times New Roman" w:hAnsi="Times New Roman" w:cs="Times New Roman"/>
          <w:b/>
          <w:bCs/>
        </w:rPr>
      </w:pPr>
      <w:r>
        <w:rPr>
          <w:rFonts w:ascii="Times New Roman" w:hAnsi="Times New Roman" w:cs="Times New Roman"/>
          <w:b/>
          <w:bCs/>
        </w:rPr>
        <w:t xml:space="preserve"> </w:t>
      </w:r>
      <w:r w:rsidR="00104824" w:rsidRPr="00427F62">
        <w:rPr>
          <w:rFonts w:ascii="Times New Roman" w:hAnsi="Times New Roman" w:cs="Times New Roman"/>
          <w:b/>
          <w:bCs/>
        </w:rPr>
        <w:t>Insights and Applications</w:t>
      </w:r>
    </w:p>
    <w:p w:rsidR="00104824" w:rsidRPr="00427F62" w:rsidRDefault="00104824" w:rsidP="00CB3D40">
      <w:pPr>
        <w:spacing w:before="100" w:beforeAutospacing="1" w:after="100" w:afterAutospacing="1" w:line="240" w:lineRule="auto"/>
        <w:jc w:val="both"/>
        <w:rPr>
          <w:rFonts w:ascii="Times New Roman" w:hAnsi="Times New Roman" w:cs="Times New Roman"/>
        </w:rPr>
      </w:pPr>
      <w:r w:rsidRPr="00427F62">
        <w:rPr>
          <w:rFonts w:ascii="Times New Roman" w:hAnsi="Times New Roman" w:cs="Times New Roman"/>
          <w:b/>
          <w:bCs/>
        </w:rPr>
        <w:t xml:space="preserve"> Key Insights:</w:t>
      </w:r>
      <w:r w:rsidRPr="00427F62">
        <w:rPr>
          <w:rFonts w:ascii="Times New Roman" w:hAnsi="Times New Roman" w:cs="Times New Roman"/>
        </w:rPr>
        <w:t xml:space="preserve"> The meta-analysis provides critical insights into the effectiveness of cognitive-behavioral therapy (CBT) for anxiety disorders. CBT consistently demonstrates moderate to large effect sizes, confirming its role as a highly effective treatment for conditions like generalized anxiety disorder, panic disorder, and social anxiety disorder. One key insight is the variability in individual treatment responses, indicating that while CBT is generally effective, some patients </w:t>
      </w:r>
      <w:r w:rsidRPr="00427F62">
        <w:rPr>
          <w:rFonts w:ascii="Times New Roman" w:hAnsi="Times New Roman" w:cs="Times New Roman"/>
        </w:rPr>
        <w:lastRenderedPageBreak/>
        <w:t>may require personalized interventions. The research also highlights CBT’s ability to produce lasting reductions in anxiety symptoms, positioning it as a cornerstone in modern therapy. Furthermore, the study suggests that the accessibility and scalability of CBT can significantly improve mental health outcomes when applied more widely in public health systems.</w:t>
      </w:r>
    </w:p>
    <w:p w:rsidR="00104824" w:rsidRPr="00427F62" w:rsidRDefault="00104824" w:rsidP="00CB3D40">
      <w:pPr>
        <w:spacing w:before="100" w:beforeAutospacing="1" w:after="100" w:afterAutospacing="1" w:line="240" w:lineRule="auto"/>
        <w:jc w:val="both"/>
        <w:rPr>
          <w:rFonts w:ascii="Times New Roman" w:hAnsi="Times New Roman" w:cs="Times New Roman"/>
          <w:b/>
          <w:bCs/>
        </w:rPr>
      </w:pPr>
      <w:r w:rsidRPr="00427F62">
        <w:rPr>
          <w:rFonts w:ascii="Times New Roman" w:hAnsi="Times New Roman" w:cs="Times New Roman"/>
          <w:b/>
          <w:bCs/>
        </w:rPr>
        <w:t>Evaluation</w:t>
      </w:r>
    </w:p>
    <w:p w:rsidR="00104824" w:rsidRPr="00427F62" w:rsidRDefault="00104824" w:rsidP="00104824">
      <w:pPr>
        <w:pStyle w:val="NormalWeb"/>
        <w:jc w:val="both"/>
      </w:pPr>
      <w:r w:rsidRPr="00427F62">
        <w:rPr>
          <w:b/>
          <w:bCs/>
        </w:rPr>
        <w:t>Clarity:</w:t>
      </w:r>
      <w:r w:rsidRPr="00427F62">
        <w:t xml:space="preserve"> The final summary and insights are clear and concise, providing a well-structured overview of the research findings. Key points are communicated effectively, with specific focus on the effectiveness of CBT, individual treatment variability, and practical applications. The language is straightforward, making the complex content accessible to a broad audience.</w:t>
      </w:r>
    </w:p>
    <w:p w:rsidR="00104824" w:rsidRPr="00427F62" w:rsidRDefault="00104824" w:rsidP="00104824">
      <w:pPr>
        <w:pStyle w:val="NormalWeb"/>
        <w:jc w:val="both"/>
      </w:pPr>
      <w:r w:rsidRPr="00427F62">
        <w:rPr>
          <w:b/>
          <w:bCs/>
        </w:rPr>
        <w:t>Accuracy:</w:t>
      </w:r>
      <w:r w:rsidRPr="00427F62">
        <w:t xml:space="preserve"> The summary accurately reflects the findings of the meta-analysis, capturing the key results regarding the effectiveness of CBT and the need for personalized approaches. The insights and applications are well-aligned with the research paper, offering an accurate interpretation of the study’s implications for both clinical practice and policy-making.</w:t>
      </w:r>
    </w:p>
    <w:p w:rsidR="00104824" w:rsidRPr="00427F62" w:rsidRDefault="00104824" w:rsidP="00CB3D40">
      <w:pPr>
        <w:spacing w:before="100" w:beforeAutospacing="1" w:after="100" w:afterAutospacing="1" w:line="240" w:lineRule="auto"/>
        <w:jc w:val="both"/>
        <w:rPr>
          <w:rFonts w:ascii="Times New Roman" w:hAnsi="Times New Roman" w:cs="Times New Roman"/>
        </w:rPr>
      </w:pPr>
      <w:r w:rsidRPr="00427F62">
        <w:rPr>
          <w:rFonts w:ascii="Times New Roman" w:hAnsi="Times New Roman" w:cs="Times New Roman"/>
          <w:b/>
          <w:bCs/>
        </w:rPr>
        <w:t>Relevance:</w:t>
      </w:r>
      <w:r w:rsidRPr="00427F62">
        <w:rPr>
          <w:rFonts w:ascii="Times New Roman" w:hAnsi="Times New Roman" w:cs="Times New Roman"/>
        </w:rPr>
        <w:t xml:space="preserve"> The insights and applications are highly relevant to current mental health practices, especially in the context of expanding access to effective anxiety treatments. The recommendations for personalized therapy and the integration of CBT into healthcare policies make the findings applicable to both clinicians and mental health policymakers.</w:t>
      </w:r>
    </w:p>
    <w:p w:rsidR="00427F62" w:rsidRPr="00427F62" w:rsidRDefault="00427F62" w:rsidP="00CB3D40">
      <w:pPr>
        <w:spacing w:before="100" w:beforeAutospacing="1" w:after="100" w:afterAutospacing="1" w:line="240" w:lineRule="auto"/>
        <w:jc w:val="both"/>
        <w:rPr>
          <w:rFonts w:ascii="Times New Roman" w:hAnsi="Times New Roman" w:cs="Times New Roman"/>
        </w:rPr>
      </w:pPr>
    </w:p>
    <w:p w:rsidR="00427F62" w:rsidRPr="00427F62" w:rsidRDefault="00427F62" w:rsidP="00CB3D40">
      <w:pPr>
        <w:spacing w:before="100" w:beforeAutospacing="1" w:after="100" w:afterAutospacing="1" w:line="240" w:lineRule="auto"/>
        <w:jc w:val="both"/>
        <w:rPr>
          <w:rFonts w:ascii="Times New Roman" w:hAnsi="Times New Roman" w:cs="Times New Roman"/>
          <w:b/>
          <w:bCs/>
        </w:rPr>
      </w:pPr>
      <w:r w:rsidRPr="00427F62">
        <w:rPr>
          <w:rFonts w:ascii="Times New Roman" w:hAnsi="Times New Roman" w:cs="Times New Roman"/>
          <w:b/>
          <w:bCs/>
        </w:rPr>
        <w:t>Reflection</w:t>
      </w:r>
    </w:p>
    <w:p w:rsidR="00427F62" w:rsidRPr="00427F62" w:rsidRDefault="00427F62" w:rsidP="00427F62">
      <w:pPr>
        <w:pStyle w:val="NormalWeb"/>
        <w:jc w:val="both"/>
      </w:pPr>
      <w:r w:rsidRPr="00427F62">
        <w:t>This project offered valuable insights into both the process of summarizing complex research and the importance of prompt engineering. One of the key learning experiences was refining the prompts to extract meaningful summaries and insights. It was fascinating to observe how different iterations could bring out various aspects of the research, such as the effectiveness of CBT, the clinical implications, and the potential for future research.</w:t>
      </w:r>
    </w:p>
    <w:p w:rsidR="00427F62" w:rsidRPr="00427F62" w:rsidRDefault="00427F62" w:rsidP="00427F62">
      <w:pPr>
        <w:pStyle w:val="NormalWeb"/>
        <w:jc w:val="both"/>
      </w:pPr>
      <w:r w:rsidRPr="00427F62">
        <w:t>A significant challenge I faced was balancing clarity with conciseness. The research paper was dense with data and analysis, making it difficult to condense into a short summary while retaining the essential points. Iterating on the prompts helped refine the process, but it required careful tweaking to ensure that important details weren’t lost. Another challenge was identifying practical applications that felt both innovative and grounded in the study’s findings.</w:t>
      </w:r>
    </w:p>
    <w:p w:rsidR="00427F62" w:rsidRPr="00427F62" w:rsidRDefault="00427F62" w:rsidP="00427F62">
      <w:pPr>
        <w:pStyle w:val="NormalWeb"/>
        <w:jc w:val="both"/>
      </w:pPr>
      <w:r w:rsidRPr="00427F62">
        <w:t>Through this experience, I gained a deeper understanding of how cognitive-behavioral therapy can be adapted to different patients and the importance of personalized treatment. Additionally, I realized the potential for CBT to be integrated into public health systems through digital platforms, making it more accessible to broader populations.</w:t>
      </w:r>
    </w:p>
    <w:p w:rsidR="00427F62" w:rsidRPr="00427F62" w:rsidRDefault="00427F62" w:rsidP="00427F62">
      <w:pPr>
        <w:pStyle w:val="NormalWeb"/>
        <w:jc w:val="both"/>
      </w:pPr>
      <w:r w:rsidRPr="00427F62">
        <w:lastRenderedPageBreak/>
        <w:t xml:space="preserve">This exercise also reinforced the value of prompt engineering, as </w:t>
      </w:r>
      <w:proofErr w:type="gramStart"/>
      <w:r w:rsidRPr="00427F62">
        <w:t>each iteration</w:t>
      </w:r>
      <w:proofErr w:type="gramEnd"/>
      <w:r w:rsidRPr="00427F62">
        <w:t xml:space="preserve"> helped improve the output’s relevance and accuracy. Overall, this project sharpened my skills in analyzing academic papers and extracting practical, real-world applications from research findings, which will be useful in future academic and professional endeavors.</w:t>
      </w:r>
    </w:p>
    <w:p w:rsidR="00427F62" w:rsidRPr="00427F62" w:rsidRDefault="00427F62" w:rsidP="00CB3D40">
      <w:pPr>
        <w:spacing w:before="100" w:beforeAutospacing="1" w:after="100" w:afterAutospacing="1" w:line="240" w:lineRule="auto"/>
        <w:jc w:val="both"/>
        <w:rPr>
          <w:rFonts w:ascii="Times New Roman" w:hAnsi="Times New Roman" w:cs="Times New Roman"/>
          <w:b/>
          <w:bCs/>
        </w:rPr>
      </w:pPr>
    </w:p>
    <w:p w:rsidR="00427F62" w:rsidRPr="00427F62" w:rsidRDefault="00427F62" w:rsidP="00CB3D40">
      <w:pPr>
        <w:spacing w:before="100" w:beforeAutospacing="1" w:after="100" w:afterAutospacing="1" w:line="240" w:lineRule="auto"/>
        <w:jc w:val="both"/>
        <w:rPr>
          <w:b/>
          <w:bCs/>
        </w:rPr>
      </w:pPr>
    </w:p>
    <w:sectPr w:rsidR="00427F62" w:rsidRPr="00427F62"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2EF64C00"/>
    <w:multiLevelType w:val="multilevel"/>
    <w:tmpl w:val="E5A2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47730"/>
    <w:rsid w:val="00034616"/>
    <w:rsid w:val="0006063C"/>
    <w:rsid w:val="00065825"/>
    <w:rsid w:val="00104824"/>
    <w:rsid w:val="0015074B"/>
    <w:rsid w:val="0029639D"/>
    <w:rsid w:val="00326F90"/>
    <w:rsid w:val="00427F62"/>
    <w:rsid w:val="00507032"/>
    <w:rsid w:val="00AA1D8D"/>
    <w:rsid w:val="00B47730"/>
    <w:rsid w:val="00CB0664"/>
    <w:rsid w:val="00CB3D40"/>
    <w:rsid w:val="00FC693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07032"/>
    <w:rPr>
      <w:color w:val="0000FF" w:themeColor="hyperlink"/>
      <w:u w:val="single"/>
    </w:rPr>
  </w:style>
  <w:style w:type="paragraph" w:styleId="NormalWeb">
    <w:name w:val="Normal (Web)"/>
    <w:basedOn w:val="Normal"/>
    <w:uiPriority w:val="99"/>
    <w:unhideWhenUsed/>
    <w:rsid w:val="00CB3D4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FollowedHyperlink">
    <w:name w:val="FollowedHyperlink"/>
    <w:basedOn w:val="DefaultParagraphFont"/>
    <w:uiPriority w:val="99"/>
    <w:semiHidden/>
    <w:unhideWhenUsed/>
    <w:rsid w:val="00427F6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59905140">
      <w:bodyDiv w:val="1"/>
      <w:marLeft w:val="0"/>
      <w:marRight w:val="0"/>
      <w:marTop w:val="0"/>
      <w:marBottom w:val="0"/>
      <w:divBdr>
        <w:top w:val="none" w:sz="0" w:space="0" w:color="auto"/>
        <w:left w:val="none" w:sz="0" w:space="0" w:color="auto"/>
        <w:bottom w:val="none" w:sz="0" w:space="0" w:color="auto"/>
        <w:right w:val="none" w:sz="0" w:space="0" w:color="auto"/>
      </w:divBdr>
    </w:div>
    <w:div w:id="223222725">
      <w:bodyDiv w:val="1"/>
      <w:marLeft w:val="0"/>
      <w:marRight w:val="0"/>
      <w:marTop w:val="0"/>
      <w:marBottom w:val="0"/>
      <w:divBdr>
        <w:top w:val="none" w:sz="0" w:space="0" w:color="auto"/>
        <w:left w:val="none" w:sz="0" w:space="0" w:color="auto"/>
        <w:bottom w:val="none" w:sz="0" w:space="0" w:color="auto"/>
        <w:right w:val="none" w:sz="0" w:space="0" w:color="auto"/>
      </w:divBdr>
    </w:div>
    <w:div w:id="615912872">
      <w:bodyDiv w:val="1"/>
      <w:marLeft w:val="0"/>
      <w:marRight w:val="0"/>
      <w:marTop w:val="0"/>
      <w:marBottom w:val="0"/>
      <w:divBdr>
        <w:top w:val="none" w:sz="0" w:space="0" w:color="auto"/>
        <w:left w:val="none" w:sz="0" w:space="0" w:color="auto"/>
        <w:bottom w:val="none" w:sz="0" w:space="0" w:color="auto"/>
        <w:right w:val="none" w:sz="0" w:space="0" w:color="auto"/>
      </w:divBdr>
    </w:div>
    <w:div w:id="1112824139">
      <w:bodyDiv w:val="1"/>
      <w:marLeft w:val="0"/>
      <w:marRight w:val="0"/>
      <w:marTop w:val="0"/>
      <w:marBottom w:val="0"/>
      <w:divBdr>
        <w:top w:val="none" w:sz="0" w:space="0" w:color="auto"/>
        <w:left w:val="none" w:sz="0" w:space="0" w:color="auto"/>
        <w:bottom w:val="none" w:sz="0" w:space="0" w:color="auto"/>
        <w:right w:val="none" w:sz="0" w:space="0" w:color="auto"/>
      </w:divBdr>
    </w:div>
    <w:div w:id="1125848397">
      <w:bodyDiv w:val="1"/>
      <w:marLeft w:val="0"/>
      <w:marRight w:val="0"/>
      <w:marTop w:val="0"/>
      <w:marBottom w:val="0"/>
      <w:divBdr>
        <w:top w:val="none" w:sz="0" w:space="0" w:color="auto"/>
        <w:left w:val="none" w:sz="0" w:space="0" w:color="auto"/>
        <w:bottom w:val="none" w:sz="0" w:space="0" w:color="auto"/>
        <w:right w:val="none" w:sz="0" w:space="0" w:color="auto"/>
      </w:divBdr>
    </w:div>
    <w:div w:id="1351183258">
      <w:bodyDiv w:val="1"/>
      <w:marLeft w:val="0"/>
      <w:marRight w:val="0"/>
      <w:marTop w:val="0"/>
      <w:marBottom w:val="0"/>
      <w:divBdr>
        <w:top w:val="none" w:sz="0" w:space="0" w:color="auto"/>
        <w:left w:val="none" w:sz="0" w:space="0" w:color="auto"/>
        <w:bottom w:val="none" w:sz="0" w:space="0" w:color="auto"/>
        <w:right w:val="none" w:sz="0" w:space="0" w:color="auto"/>
      </w:divBdr>
    </w:div>
    <w:div w:id="1400249395">
      <w:bodyDiv w:val="1"/>
      <w:marLeft w:val="0"/>
      <w:marRight w:val="0"/>
      <w:marTop w:val="0"/>
      <w:marBottom w:val="0"/>
      <w:divBdr>
        <w:top w:val="none" w:sz="0" w:space="0" w:color="auto"/>
        <w:left w:val="none" w:sz="0" w:space="0" w:color="auto"/>
        <w:bottom w:val="none" w:sz="0" w:space="0" w:color="auto"/>
        <w:right w:val="none" w:sz="0" w:space="0" w:color="auto"/>
      </w:divBdr>
    </w:div>
    <w:div w:id="1743679887">
      <w:bodyDiv w:val="1"/>
      <w:marLeft w:val="0"/>
      <w:marRight w:val="0"/>
      <w:marTop w:val="0"/>
      <w:marBottom w:val="0"/>
      <w:divBdr>
        <w:top w:val="none" w:sz="0" w:space="0" w:color="auto"/>
        <w:left w:val="none" w:sz="0" w:space="0" w:color="auto"/>
        <w:bottom w:val="none" w:sz="0" w:space="0" w:color="auto"/>
        <w:right w:val="none" w:sz="0" w:space="0" w:color="auto"/>
      </w:divBdr>
    </w:div>
    <w:div w:id="17489148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3584580/"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HP</cp:lastModifiedBy>
  <cp:revision>2</cp:revision>
  <dcterms:created xsi:type="dcterms:W3CDTF">2024-09-07T17:24:00Z</dcterms:created>
  <dcterms:modified xsi:type="dcterms:W3CDTF">2024-09-07T17:24:00Z</dcterms:modified>
</cp:coreProperties>
</file>