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038600" cy="1371600"/>
            <wp:effectExtent l="19050" t="0" r="0" b="0"/>
            <wp:docPr id="3" name="Picture 1" descr="vitlogo2018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vitlogo2018new.png"/>
                    <pic:cNvPicPr>
                      <a:picLocks noChangeAspect="1"/>
                    </pic:cNvPicPr>
                  </pic:nvPicPr>
                  <pic:blipFill>
                    <a:blip r:embed="rId6" cstate="print"/>
                    <a:stretch>
                      <a:fillRect/>
                    </a:stretch>
                  </pic:blipFill>
                  <pic:spPr>
                    <a:xfrm>
                      <a:off x="0" y="0"/>
                      <a:ext cx="4045899" cy="1374079"/>
                    </a:xfrm>
                    <a:prstGeom prst="rect">
                      <a:avLst/>
                    </a:prstGeom>
                  </pic:spPr>
                </pic:pic>
              </a:graphicData>
            </a:graphic>
          </wp:inline>
        </w:drawing>
      </w:r>
    </w:p>
    <w:p>
      <w:pPr>
        <w:pBdr>
          <w:bottom w:val="single" w:color="auto" w:sz="12" w:space="1"/>
        </w:pBdr>
        <w:jc w:val="center"/>
        <w:rPr>
          <w:rFonts w:hint="default" w:asciiTheme="majorHAnsi" w:hAnsiTheme="majorHAnsi"/>
          <w:b/>
          <w:sz w:val="48"/>
          <w:szCs w:val="48"/>
          <w:lang w:val="en-US"/>
        </w:rPr>
      </w:pPr>
      <w:r>
        <w:rPr>
          <w:rFonts w:hint="default" w:asciiTheme="majorHAnsi" w:hAnsiTheme="majorHAnsi"/>
          <w:b/>
          <w:sz w:val="48"/>
          <w:szCs w:val="48"/>
          <w:lang w:val="en-US"/>
        </w:rPr>
        <w:t>Covid-19 Helper App</w:t>
      </w:r>
    </w:p>
    <w:p>
      <w:pPr>
        <w:pBdr>
          <w:bottom w:val="single" w:color="auto" w:sz="12" w:space="1"/>
        </w:pBdr>
        <w:jc w:val="center"/>
        <w:rPr>
          <w:rFonts w:hint="default" w:asciiTheme="majorHAnsi" w:hAnsiTheme="majorHAnsi"/>
          <w:b/>
          <w:sz w:val="28"/>
          <w:szCs w:val="28"/>
          <w:lang w:val="en-US"/>
        </w:rPr>
      </w:pPr>
      <w:r>
        <w:rPr>
          <w:rFonts w:hint="default" w:asciiTheme="majorHAnsi" w:hAnsiTheme="majorHAnsi"/>
          <w:b/>
          <w:sz w:val="28"/>
          <w:szCs w:val="28"/>
          <w:lang w:val="en-US"/>
        </w:rPr>
        <w:t>Mujeeb Javed, Pranav Kulkarni, Titash Banerjee, Chirantan Paul, Ippili Pranay Kumar, Pronil Polpakkara</w:t>
      </w:r>
    </w:p>
    <w:p>
      <w:pPr>
        <w:rPr>
          <w:rFonts w:asciiTheme="majorHAnsi" w:hAnsiTheme="majorHAnsi"/>
          <w:b/>
          <w:sz w:val="48"/>
          <w:szCs w:val="48"/>
        </w:rPr>
      </w:pPr>
      <w:r>
        <w:rPr>
          <w:rFonts w:asciiTheme="majorHAnsi" w:hAnsiTheme="majorHAnsi"/>
          <w:b/>
          <w:sz w:val="48"/>
          <w:szCs w:val="48"/>
        </w:rPr>
        <w:t>Objective:</w:t>
      </w:r>
    </w:p>
    <w:p>
      <w:pPr>
        <w:rPr>
          <w:rFonts w:hint="default" w:asciiTheme="majorHAnsi" w:hAnsiTheme="majorHAnsi"/>
          <w:b/>
          <w:sz w:val="40"/>
          <w:szCs w:val="40"/>
          <w:lang w:val="en-US"/>
        </w:rPr>
      </w:pPr>
      <w:r>
        <w:rPr>
          <w:rFonts w:asciiTheme="majorHAnsi" w:hAnsiTheme="majorHAnsi"/>
          <w:i/>
          <w:sz w:val="40"/>
          <w:szCs w:val="40"/>
        </w:rPr>
        <w:t xml:space="preserve">The aim of the project is to </w:t>
      </w:r>
      <w:r>
        <w:rPr>
          <w:rFonts w:hint="default" w:asciiTheme="majorHAnsi" w:hAnsiTheme="majorHAnsi"/>
          <w:i/>
          <w:sz w:val="40"/>
          <w:szCs w:val="40"/>
          <w:lang w:val="en-US"/>
        </w:rPr>
        <w:t>design an app</w:t>
      </w:r>
    </w:p>
    <w:p>
      <w:pPr>
        <w:pStyle w:val="7"/>
        <w:numPr>
          <w:ilvl w:val="0"/>
          <w:numId w:val="1"/>
        </w:numPr>
        <w:rPr>
          <w:rFonts w:asciiTheme="majorHAnsi" w:hAnsiTheme="majorHAnsi"/>
          <w:i/>
          <w:sz w:val="40"/>
          <w:szCs w:val="40"/>
        </w:rPr>
      </w:pPr>
      <w:r>
        <w:rPr>
          <w:rFonts w:hint="default" w:asciiTheme="majorHAnsi" w:hAnsiTheme="majorHAnsi"/>
          <w:i/>
          <w:sz w:val="40"/>
          <w:szCs w:val="40"/>
          <w:lang w:val="en-US"/>
        </w:rPr>
        <w:t>that will give the vaccination availability in a given area and also give the number of cases, deaths and also recovery rate in India.</w:t>
      </w:r>
    </w:p>
    <w:p>
      <w:pPr>
        <w:pStyle w:val="7"/>
        <w:numPr>
          <w:ilvl w:val="0"/>
          <w:numId w:val="1"/>
        </w:numPr>
        <w:rPr>
          <w:rFonts w:asciiTheme="majorHAnsi" w:hAnsiTheme="majorHAnsi"/>
          <w:i/>
          <w:sz w:val="48"/>
          <w:szCs w:val="48"/>
        </w:rPr>
      </w:pPr>
      <w:r>
        <w:rPr>
          <w:rFonts w:hint="default" w:asciiTheme="majorHAnsi" w:hAnsiTheme="majorHAnsi"/>
          <w:i/>
          <w:sz w:val="40"/>
          <w:szCs w:val="40"/>
          <w:lang w:val="en-US"/>
        </w:rPr>
        <w:t>that will tell the user whether they are at risk of Covid-19.</w:t>
      </w:r>
    </w:p>
    <w:p>
      <w:pPr>
        <w:rPr>
          <w:rFonts w:asciiTheme="majorHAnsi" w:hAnsiTheme="majorHAnsi"/>
          <w:b/>
          <w:sz w:val="48"/>
          <w:szCs w:val="48"/>
        </w:rPr>
      </w:pPr>
      <w:r>
        <w:rPr>
          <w:rFonts w:asciiTheme="majorHAnsi" w:hAnsiTheme="majorHAnsi"/>
          <w:b/>
          <w:sz w:val="48"/>
          <w:szCs w:val="48"/>
        </w:rPr>
        <w:t>Circuit/Block Diagram:</w:t>
      </w:r>
    </w:p>
    <w:p>
      <w:pPr>
        <w:jc w:val="center"/>
        <w:rPr>
          <w:rFonts w:asciiTheme="majorHAnsi" w:hAnsiTheme="majorHAnsi"/>
          <w:b/>
          <w:sz w:val="48"/>
          <w:szCs w:val="48"/>
        </w:rPr>
      </w:pPr>
      <w:r>
        <w:drawing>
          <wp:inline distT="0" distB="0" distL="114300" distR="114300">
            <wp:extent cx="3348355" cy="2343150"/>
            <wp:effectExtent l="0" t="0" r="4445" b="381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7"/>
                    <a:stretch>
                      <a:fillRect/>
                    </a:stretch>
                  </pic:blipFill>
                  <pic:spPr>
                    <a:xfrm>
                      <a:off x="0" y="0"/>
                      <a:ext cx="3348355" cy="2343150"/>
                    </a:xfrm>
                    <a:prstGeom prst="rect">
                      <a:avLst/>
                    </a:prstGeom>
                    <a:noFill/>
                    <a:ln>
                      <a:noFill/>
                    </a:ln>
                  </pic:spPr>
                </pic:pic>
              </a:graphicData>
            </a:graphic>
          </wp:inline>
        </w:drawing>
      </w:r>
      <w:r>
        <w:rPr>
          <w:rFonts w:hint="default"/>
          <w:lang w:val="en-US"/>
        </w:rPr>
        <w:tab/>
      </w:r>
      <w:bookmarkStart w:id="0" w:name="_GoBack"/>
      <w:bookmarkEnd w:id="0"/>
      <w:r>
        <w:rPr>
          <w:rFonts w:hint="default" w:ascii="Times New Roman" w:hAnsi="Times New Roman" w:eastAsia="Roboto" w:cs="Times New Roman"/>
        </w:rPr>
        <w:drawing>
          <wp:inline distT="114300" distB="114300" distL="114300" distR="114300">
            <wp:extent cx="3859530" cy="2308860"/>
            <wp:effectExtent l="0" t="0" r="11430" b="762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8"/>
                    <a:srcRect/>
                    <a:stretch>
                      <a:fillRect/>
                    </a:stretch>
                  </pic:blipFill>
                  <pic:spPr>
                    <a:xfrm>
                      <a:off x="0" y="0"/>
                      <a:ext cx="3859530" cy="2308860"/>
                    </a:xfrm>
                    <a:prstGeom prst="rect">
                      <a:avLst/>
                    </a:prstGeom>
                  </pic:spPr>
                </pic:pic>
              </a:graphicData>
            </a:graphic>
          </wp:inline>
        </w:drawing>
      </w:r>
      <w:r>
        <w:rPr>
          <w:rFonts w:asciiTheme="majorHAnsi" w:hAnsiTheme="majorHAnsi"/>
          <w:b/>
          <w:sz w:val="48"/>
          <w:szCs w:val="48"/>
        </w:rPr>
        <w:br w:type="textWrapping"/>
      </w:r>
      <w:r>
        <w:rPr>
          <w:rFonts w:asciiTheme="majorHAnsi" w:hAnsiTheme="majorHAnsi"/>
          <w:b/>
          <w:sz w:val="48"/>
          <w:szCs w:val="48"/>
        </w:rPr>
        <w:t>Output Images/Simulation Results:</w:t>
      </w:r>
    </w:p>
    <w:p>
      <w:pPr>
        <w:jc w:val="center"/>
        <w:rPr>
          <w:rFonts w:asciiTheme="majorHAnsi" w:hAnsiTheme="majorHAnsi"/>
          <w:b/>
          <w:sz w:val="48"/>
          <w:szCs w:val="48"/>
        </w:rPr>
      </w:pPr>
      <w:r>
        <w:drawing>
          <wp:inline distT="0" distB="0" distL="114300" distR="114300">
            <wp:extent cx="1958340" cy="2647950"/>
            <wp:effectExtent l="0" t="0" r="762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1958340" cy="2647950"/>
                    </a:xfrm>
                    <a:prstGeom prst="rect">
                      <a:avLst/>
                    </a:prstGeom>
                  </pic:spPr>
                </pic:pic>
              </a:graphicData>
            </a:graphic>
          </wp:inline>
        </w:drawing>
      </w:r>
      <w:r>
        <w:rPr>
          <w:rFonts w:hint="default"/>
          <w:lang w:val="en-US"/>
        </w:rPr>
        <w:tab/>
        <w:t/>
      </w:r>
      <w:r>
        <w:rPr>
          <w:rFonts w:hint="default"/>
          <w:lang w:val="en-US"/>
        </w:rPr>
        <w:tab/>
      </w:r>
      <w:r>
        <w:drawing>
          <wp:inline distT="0" distB="0" distL="114300" distR="114300">
            <wp:extent cx="1584960" cy="27584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1584960" cy="2758440"/>
                    </a:xfrm>
                    <a:prstGeom prst="rect">
                      <a:avLst/>
                    </a:prstGeom>
                  </pic:spPr>
                </pic:pic>
              </a:graphicData>
            </a:graphic>
          </wp:inline>
        </w:drawing>
      </w:r>
      <w:r>
        <w:rPr>
          <w:rFonts w:hint="default"/>
          <w:lang w:val="en-US"/>
        </w:rPr>
        <w:tab/>
        <w:t/>
      </w:r>
      <w:r>
        <w:rPr>
          <w:rFonts w:hint="default"/>
          <w:lang w:val="en-US"/>
        </w:rPr>
        <w:tab/>
      </w:r>
      <w:r>
        <w:drawing>
          <wp:inline distT="0" distB="0" distL="114300" distR="114300">
            <wp:extent cx="1771650" cy="2766060"/>
            <wp:effectExtent l="0" t="0" r="1143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1771650" cy="2766060"/>
                    </a:xfrm>
                    <a:prstGeom prst="rect">
                      <a:avLst/>
                    </a:prstGeom>
                  </pic:spPr>
                </pic:pic>
              </a:graphicData>
            </a:graphic>
          </wp:inline>
        </w:drawing>
      </w:r>
      <w:r>
        <w:rPr>
          <w:rFonts w:asciiTheme="majorHAnsi" w:hAnsiTheme="majorHAnsi"/>
          <w:b/>
          <w:sz w:val="48"/>
          <w:szCs w:val="48"/>
        </w:rPr>
        <w:br w:type="textWrapping"/>
      </w:r>
      <w:r>
        <w:rPr>
          <w:rFonts w:asciiTheme="majorHAnsi" w:hAnsiTheme="majorHAnsi"/>
          <w:b/>
          <w:sz w:val="48"/>
          <w:szCs w:val="48"/>
        </w:rPr>
        <w:t>Summary:</w:t>
      </w:r>
    </w:p>
    <w:p>
      <w:pPr>
        <w:pStyle w:val="7"/>
        <w:numPr>
          <w:ilvl w:val="0"/>
          <w:numId w:val="2"/>
        </w:numPr>
        <w:rPr>
          <w:rFonts w:asciiTheme="majorHAnsi" w:hAnsiTheme="majorHAnsi"/>
          <w:i/>
          <w:sz w:val="40"/>
          <w:szCs w:val="40"/>
        </w:rPr>
      </w:pPr>
      <w:r>
        <w:rPr>
          <w:rFonts w:hint="default" w:asciiTheme="majorHAnsi" w:hAnsiTheme="majorHAnsi"/>
          <w:i/>
          <w:sz w:val="40"/>
          <w:szCs w:val="40"/>
          <w:lang w:val="en-US"/>
        </w:rPr>
        <w:t xml:space="preserve">The app is functional and will give reports according to the user’s choices, will give recommendations of the nearest vaccination centers with availability with the total number of cases in India. </w:t>
      </w:r>
    </w:p>
    <w:p>
      <w:pPr>
        <w:pStyle w:val="7"/>
        <w:numPr>
          <w:ilvl w:val="0"/>
          <w:numId w:val="2"/>
        </w:numPr>
        <w:rPr>
          <w:rFonts w:asciiTheme="majorHAnsi" w:hAnsiTheme="majorHAnsi"/>
          <w:i/>
          <w:sz w:val="40"/>
          <w:szCs w:val="40"/>
        </w:rPr>
      </w:pPr>
      <w:r>
        <w:rPr>
          <w:rFonts w:hint="default" w:asciiTheme="majorHAnsi" w:hAnsiTheme="majorHAnsi"/>
          <w:i/>
          <w:sz w:val="40"/>
          <w:szCs w:val="40"/>
          <w:lang w:val="en-US"/>
        </w:rPr>
        <w:t>This app will help the user to self-assess Covid-19 symptoms and stay cautious.</w:t>
      </w:r>
    </w:p>
    <w:sectPr>
      <w:pgSz w:w="16839" w:h="23814"/>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636C7"/>
    <w:multiLevelType w:val="multilevel"/>
    <w:tmpl w:val="11A63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99768B"/>
    <w:multiLevelType w:val="multilevel"/>
    <w:tmpl w:val="4499768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86"/>
    <w:rsid w:val="00014AB3"/>
    <w:rsid w:val="00071457"/>
    <w:rsid w:val="001112DB"/>
    <w:rsid w:val="001760D1"/>
    <w:rsid w:val="00237CCB"/>
    <w:rsid w:val="002A506F"/>
    <w:rsid w:val="003D4BBD"/>
    <w:rsid w:val="003E6B86"/>
    <w:rsid w:val="004B507B"/>
    <w:rsid w:val="005015A4"/>
    <w:rsid w:val="0063327E"/>
    <w:rsid w:val="00765CDB"/>
    <w:rsid w:val="00775F41"/>
    <w:rsid w:val="00790E7C"/>
    <w:rsid w:val="007D2B3E"/>
    <w:rsid w:val="00800D2B"/>
    <w:rsid w:val="008A0850"/>
    <w:rsid w:val="00A00AB6"/>
    <w:rsid w:val="00A10478"/>
    <w:rsid w:val="00A12B45"/>
    <w:rsid w:val="00AB11D0"/>
    <w:rsid w:val="00B3360D"/>
    <w:rsid w:val="00B657C3"/>
    <w:rsid w:val="00BA1925"/>
    <w:rsid w:val="00C7447F"/>
    <w:rsid w:val="00D0179E"/>
    <w:rsid w:val="00D27B07"/>
    <w:rsid w:val="00E00210"/>
    <w:rsid w:val="00E45BD1"/>
    <w:rsid w:val="00ED4A34"/>
    <w:rsid w:val="00FE517F"/>
    <w:rsid w:val="2C321EF9"/>
    <w:rsid w:val="390E4110"/>
    <w:rsid w:val="39FC040D"/>
    <w:rsid w:val="3C7544A7"/>
    <w:rsid w:val="44173A2A"/>
    <w:rsid w:val="5A7C72D5"/>
    <w:rsid w:val="6989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bf3f527-2b6c-450e-a8e4-2ff9ff6c8c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19E6BA2FB4D848BAA1FEFECEFF9D9F" ma:contentTypeVersion="1" ma:contentTypeDescription="Create a new document." ma:contentTypeScope="" ma:versionID="0416573b7e886edcc29ad53f7f43130c">
  <xsd:schema xmlns:xsd="http://www.w3.org/2001/XMLSchema" xmlns:xs="http://www.w3.org/2001/XMLSchema" xmlns:p="http://schemas.microsoft.com/office/2006/metadata/properties" xmlns:ns2="5bf3f527-2b6c-450e-a8e4-2ff9ff6c8c6c" targetNamespace="http://schemas.microsoft.com/office/2006/metadata/properties" ma:root="true" ma:fieldsID="5eea2c17dcd3261c24cf4dfea943875a" ns2:_="">
    <xsd:import namespace="5bf3f527-2b6c-450e-a8e4-2ff9ff6c8c6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3f527-2b6c-450e-a8e4-2ff9ff6c8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D757D-DF11-407B-AFE7-6A86748CA82E}">
  <ds:schemaRefs/>
</ds:datastoreItem>
</file>

<file path=customXml/itemProps2.xml><?xml version="1.0" encoding="utf-8"?>
<ds:datastoreItem xmlns:ds="http://schemas.openxmlformats.org/officeDocument/2006/customXml" ds:itemID="{250130C7-20C4-40A5-9A5C-E4C4CCADEA93}">
  <ds:schemaRefs/>
</ds:datastoreItem>
</file>

<file path=customXml/itemProps3.xml><?xml version="1.0" encoding="utf-8"?>
<ds:datastoreItem xmlns:ds="http://schemas.openxmlformats.org/officeDocument/2006/customXml" ds:itemID="{60E811F7-AE8E-4FB1-8358-67C035114F6C}">
  <ds:schemaRefs/>
</ds:datastoreItem>
</file>

<file path=docProps/app.xml><?xml version="1.0" encoding="utf-8"?>
<Properties xmlns="http://schemas.openxmlformats.org/officeDocument/2006/extended-properties" xmlns:vt="http://schemas.openxmlformats.org/officeDocument/2006/docPropsVTypes">
  <Template>Normal</Template>
  <Pages>1</Pages>
  <Words>75</Words>
  <Characters>430</Characters>
  <Lines>3</Lines>
  <Paragraphs>1</Paragraphs>
  <TotalTime>19</TotalTime>
  <ScaleCrop>false</ScaleCrop>
  <LinksUpToDate>false</LinksUpToDate>
  <CharactersWithSpaces>504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2019-10-25T01:37:00Z</dcterms:created>
  <dc:creator>admin</dc:creator>
  <cp:lastModifiedBy>Mujeeb Javed 19BEE1011</cp:lastModifiedBy>
  <dcterms:modified xsi:type="dcterms:W3CDTF">2022-04-28T17:33:13Z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0x0101001819E6BA2FB4D848BAA1FEFECEFF9D9F</vt:lpwstr>
  </property>
  <property fmtid="{D5CDD505-2E9C-101B-9397-08002B2CF9AE}" pid="3" name="KSOProductBuildVer">
    <vt:lpwstr>1033-11.2.0.11074</vt:lpwstr>
  </property>
  <property fmtid="{D5CDD505-2E9C-101B-9397-08002B2CF9AE}" pid="4" name="ICV">
    <vt:lpwstr>4C11F080184844D0BB71A5B460917DDE</vt:lpwstr>
  </property>
</Properties>
</file>