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0C99" w14:textId="45B9869A" w:rsidR="00FB4B47" w:rsidRPr="00ED2885" w:rsidRDefault="00FB4B47">
      <w:pPr>
        <w:rPr>
          <w:rFonts w:ascii="Arial" w:eastAsia="Times New Roman" w:hAnsi="Arial" w:cs="Arial"/>
          <w:b/>
          <w:bCs/>
          <w:color w:val="202122"/>
          <w:sz w:val="21"/>
          <w:szCs w:val="21"/>
          <w:lang w:eastAsia="en-IN"/>
        </w:rPr>
      </w:pPr>
      <w:r w:rsidRPr="00ED2885">
        <w:rPr>
          <w:rFonts w:ascii="Arial" w:eastAsia="Times New Roman" w:hAnsi="Arial" w:cs="Arial"/>
          <w:b/>
          <w:bCs/>
          <w:color w:val="202122"/>
          <w:sz w:val="21"/>
          <w:szCs w:val="21"/>
          <w:lang w:eastAsia="en-IN"/>
        </w:rPr>
        <w:t>iDigitalCloudTech Pvt. Ltd.</w:t>
      </w:r>
    </w:p>
    <w:p w14:paraId="796DA094" w14:textId="4A8A05EA" w:rsidR="00FB4B47" w:rsidRPr="00ED2885" w:rsidRDefault="00FB4B47">
      <w:pPr>
        <w:rPr>
          <w:rFonts w:ascii="Arial" w:eastAsia="Times New Roman" w:hAnsi="Arial" w:cs="Arial"/>
          <w:b/>
          <w:bCs/>
          <w:color w:val="202122"/>
          <w:sz w:val="21"/>
          <w:szCs w:val="21"/>
          <w:lang w:eastAsia="en-IN"/>
        </w:rPr>
      </w:pPr>
      <w:r w:rsidRPr="00ED2885">
        <w:rPr>
          <w:rFonts w:ascii="Arial" w:eastAsia="Times New Roman" w:hAnsi="Arial" w:cs="Arial"/>
          <w:b/>
          <w:bCs/>
          <w:color w:val="202122"/>
          <w:sz w:val="21"/>
          <w:szCs w:val="21"/>
          <w:lang w:eastAsia="en-IN"/>
        </w:rPr>
        <w:t xml:space="preserve">POC on </w:t>
      </w:r>
      <w:r w:rsidRPr="00ED2885">
        <w:rPr>
          <w:rFonts w:ascii="Arial" w:eastAsia="Times New Roman" w:hAnsi="Arial" w:cs="Arial"/>
          <w:b/>
          <w:bCs/>
          <w:color w:val="202122"/>
          <w:sz w:val="21"/>
          <w:szCs w:val="21"/>
          <w:lang w:eastAsia="en-IN"/>
        </w:rPr>
        <w:t>Automated DB deployment tool ( Flyway )</w:t>
      </w:r>
    </w:p>
    <w:p w14:paraId="2C11BBC6" w14:textId="3F5D65A2" w:rsidR="00FB4B47" w:rsidRPr="00ED2885" w:rsidRDefault="00FB4B47">
      <w:pPr>
        <w:rPr>
          <w:rFonts w:ascii="Arial" w:eastAsia="Times New Roman" w:hAnsi="Arial" w:cs="Arial"/>
          <w:color w:val="202122"/>
          <w:sz w:val="21"/>
          <w:szCs w:val="21"/>
          <w:lang w:eastAsia="en-IN"/>
        </w:rPr>
      </w:pPr>
    </w:p>
    <w:p w14:paraId="67186731" w14:textId="77777777" w:rsidR="001F787C" w:rsidRDefault="001F787C" w:rsidP="001F787C">
      <w:pPr>
        <w:pStyle w:val="NormalWeb"/>
        <w:shd w:val="clear" w:color="auto" w:fill="FFFFFF"/>
        <w:spacing w:before="120" w:beforeAutospacing="0" w:after="120" w:afterAutospacing="0"/>
        <w:rPr>
          <w:rFonts w:ascii="Arial" w:hAnsi="Arial" w:cs="Arial"/>
          <w:color w:val="202122"/>
          <w:sz w:val="21"/>
          <w:szCs w:val="21"/>
        </w:rPr>
      </w:pPr>
      <w:r w:rsidRPr="00ED2885">
        <w:rPr>
          <w:rFonts w:ascii="Arial" w:hAnsi="Arial" w:cs="Arial"/>
          <w:b/>
          <w:bCs/>
          <w:color w:val="202122"/>
          <w:sz w:val="21"/>
          <w:szCs w:val="21"/>
        </w:rPr>
        <w:t>Flyway</w:t>
      </w:r>
      <w:r>
        <w:rPr>
          <w:rFonts w:ascii="Arial" w:hAnsi="Arial" w:cs="Arial"/>
          <w:color w:val="202122"/>
          <w:sz w:val="21"/>
          <w:szCs w:val="21"/>
        </w:rPr>
        <w:t xml:space="preserve"> is based around seven basic commands: Migrate, Clean, Info, Validate, Undo, Baseline, and Repair.</w:t>
      </w:r>
    </w:p>
    <w:p w14:paraId="2E3BB644" w14:textId="77777777" w:rsidR="001F787C" w:rsidRDefault="001F787C" w:rsidP="001F78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Migrations can be written in </w:t>
      </w:r>
      <w:hyperlink r:id="rId5" w:tooltip="SQL" w:history="1">
        <w:r w:rsidRPr="00ED2885">
          <w:rPr>
            <w:rFonts w:ascii="Arial" w:hAnsi="Arial" w:cs="Arial"/>
            <w:color w:val="202122"/>
            <w:sz w:val="21"/>
            <w:szCs w:val="21"/>
          </w:rPr>
          <w:t>SQL</w:t>
        </w:r>
      </w:hyperlink>
      <w:r>
        <w:rPr>
          <w:rFonts w:ascii="Arial" w:hAnsi="Arial" w:cs="Arial"/>
          <w:color w:val="202122"/>
          <w:sz w:val="21"/>
          <w:szCs w:val="21"/>
        </w:rPr>
        <w:t> (database-specific syntax such as </w:t>
      </w:r>
      <w:hyperlink r:id="rId6" w:tooltip="PL/SQL" w:history="1">
        <w:r w:rsidRPr="00ED2885">
          <w:rPr>
            <w:rFonts w:ascii="Arial" w:hAnsi="Arial" w:cs="Arial"/>
            <w:color w:val="202122"/>
            <w:sz w:val="21"/>
            <w:szCs w:val="21"/>
          </w:rPr>
          <w:t>PL/SQL</w:t>
        </w:r>
      </w:hyperlink>
      <w:r>
        <w:rPr>
          <w:rFonts w:ascii="Arial" w:hAnsi="Arial" w:cs="Arial"/>
          <w:color w:val="202122"/>
          <w:sz w:val="21"/>
          <w:szCs w:val="21"/>
        </w:rPr>
        <w:t>, </w:t>
      </w:r>
      <w:hyperlink r:id="rId7" w:tooltip="T-SQL" w:history="1">
        <w:r w:rsidRPr="00ED2885">
          <w:rPr>
            <w:rFonts w:ascii="Arial" w:hAnsi="Arial" w:cs="Arial"/>
            <w:color w:val="202122"/>
            <w:sz w:val="21"/>
            <w:szCs w:val="21"/>
          </w:rPr>
          <w:t>T-SQL</w:t>
        </w:r>
      </w:hyperlink>
      <w:r>
        <w:rPr>
          <w:rFonts w:ascii="Arial" w:hAnsi="Arial" w:cs="Arial"/>
          <w:color w:val="202122"/>
          <w:sz w:val="21"/>
          <w:szCs w:val="21"/>
        </w:rPr>
        <w:t>, etc is supported) or </w:t>
      </w:r>
      <w:hyperlink r:id="rId8" w:tooltip="Java (programming language)" w:history="1">
        <w:r w:rsidRPr="00ED2885">
          <w:rPr>
            <w:rFonts w:ascii="Arial" w:hAnsi="Arial" w:cs="Arial"/>
            <w:color w:val="202122"/>
            <w:sz w:val="21"/>
            <w:szCs w:val="21"/>
          </w:rPr>
          <w:t>Java</w:t>
        </w:r>
      </w:hyperlink>
      <w:r>
        <w:rPr>
          <w:rFonts w:ascii="Arial" w:hAnsi="Arial" w:cs="Arial"/>
          <w:color w:val="202122"/>
          <w:sz w:val="21"/>
          <w:szCs w:val="21"/>
        </w:rPr>
        <w:t> (for advanced data transformations or dealing with LOBs).</w:t>
      </w:r>
    </w:p>
    <w:p w14:paraId="43CC2505" w14:textId="77777777" w:rsidR="001F787C" w:rsidRDefault="001F787C" w:rsidP="001F78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has a command-line client, a Java API (also works on </w:t>
      </w:r>
      <w:hyperlink r:id="rId9" w:tooltip="Android (operating system)" w:history="1">
        <w:r w:rsidRPr="00ED2885">
          <w:rPr>
            <w:rFonts w:ascii="Arial" w:hAnsi="Arial" w:cs="Arial"/>
            <w:color w:val="202122"/>
            <w:sz w:val="21"/>
            <w:szCs w:val="21"/>
          </w:rPr>
          <w:t>Android</w:t>
        </w:r>
      </w:hyperlink>
      <w:r>
        <w:rPr>
          <w:rFonts w:ascii="Arial" w:hAnsi="Arial" w:cs="Arial"/>
          <w:color w:val="202122"/>
          <w:sz w:val="21"/>
          <w:szCs w:val="21"/>
        </w:rPr>
        <w:t>) for migrating the database on application startup, a </w:t>
      </w:r>
      <w:hyperlink r:id="rId10" w:tooltip="Apache Maven" w:history="1">
        <w:r w:rsidRPr="00ED2885">
          <w:rPr>
            <w:rFonts w:ascii="Arial" w:hAnsi="Arial" w:cs="Arial"/>
            <w:color w:val="202122"/>
            <w:sz w:val="21"/>
            <w:szCs w:val="21"/>
          </w:rPr>
          <w:t>Maven</w:t>
        </w:r>
      </w:hyperlink>
      <w:r>
        <w:rPr>
          <w:rFonts w:ascii="Arial" w:hAnsi="Arial" w:cs="Arial"/>
          <w:color w:val="202122"/>
          <w:sz w:val="21"/>
          <w:szCs w:val="21"/>
        </w:rPr>
        <w:t> plugin, and a </w:t>
      </w:r>
      <w:hyperlink r:id="rId11" w:tooltip="Gradle" w:history="1">
        <w:r w:rsidRPr="00ED2885">
          <w:rPr>
            <w:rFonts w:ascii="Arial" w:hAnsi="Arial" w:cs="Arial"/>
            <w:color w:val="202122"/>
            <w:sz w:val="21"/>
            <w:szCs w:val="21"/>
          </w:rPr>
          <w:t>Gradle</w:t>
        </w:r>
      </w:hyperlink>
      <w:r>
        <w:rPr>
          <w:rFonts w:ascii="Arial" w:hAnsi="Arial" w:cs="Arial"/>
          <w:color w:val="202122"/>
          <w:sz w:val="21"/>
          <w:szCs w:val="21"/>
        </w:rPr>
        <w:t> plugin.</w:t>
      </w:r>
    </w:p>
    <w:p w14:paraId="02D69027" w14:textId="0DBD7085" w:rsidR="001F787C" w:rsidRDefault="001F787C" w:rsidP="001F78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Supported databases include </w:t>
      </w:r>
      <w:hyperlink r:id="rId12" w:tooltip="Oracle Database" w:history="1">
        <w:r w:rsidRPr="00ED2885">
          <w:rPr>
            <w:rFonts w:ascii="Arial" w:hAnsi="Arial" w:cs="Arial"/>
            <w:color w:val="202122"/>
            <w:sz w:val="21"/>
            <w:szCs w:val="21"/>
          </w:rPr>
          <w:t>Oracle</w:t>
        </w:r>
      </w:hyperlink>
      <w:r>
        <w:rPr>
          <w:rFonts w:ascii="Arial" w:hAnsi="Arial" w:cs="Arial"/>
          <w:color w:val="202122"/>
          <w:sz w:val="21"/>
          <w:szCs w:val="21"/>
        </w:rPr>
        <w:t>, </w:t>
      </w:r>
      <w:hyperlink r:id="rId13" w:tooltip="Microsoft SQL Server" w:history="1">
        <w:r w:rsidRPr="00ED2885">
          <w:rPr>
            <w:rFonts w:ascii="Arial" w:hAnsi="Arial" w:cs="Arial"/>
            <w:color w:val="202122"/>
            <w:sz w:val="21"/>
            <w:szCs w:val="21"/>
          </w:rPr>
          <w:t>SQL Server</w:t>
        </w:r>
      </w:hyperlink>
      <w:r>
        <w:rPr>
          <w:rFonts w:ascii="Arial" w:hAnsi="Arial" w:cs="Arial"/>
          <w:color w:val="202122"/>
          <w:sz w:val="21"/>
          <w:szCs w:val="21"/>
        </w:rPr>
        <w:t>, </w:t>
      </w:r>
      <w:hyperlink r:id="rId14" w:tooltip="IBM Db2" w:history="1">
        <w:r w:rsidRPr="00ED2885">
          <w:rPr>
            <w:rFonts w:ascii="Arial" w:hAnsi="Arial" w:cs="Arial"/>
            <w:color w:val="202122"/>
            <w:sz w:val="21"/>
            <w:szCs w:val="21"/>
          </w:rPr>
          <w:t>DB2</w:t>
        </w:r>
      </w:hyperlink>
      <w:r>
        <w:rPr>
          <w:rFonts w:ascii="Arial" w:hAnsi="Arial" w:cs="Arial"/>
          <w:color w:val="202122"/>
          <w:sz w:val="21"/>
          <w:szCs w:val="21"/>
        </w:rPr>
        <w:t>, </w:t>
      </w:r>
      <w:hyperlink r:id="rId15" w:tooltip="MySQL" w:history="1">
        <w:r w:rsidRPr="00ED2885">
          <w:rPr>
            <w:rFonts w:ascii="Arial" w:hAnsi="Arial" w:cs="Arial"/>
            <w:color w:val="202122"/>
            <w:sz w:val="21"/>
            <w:szCs w:val="21"/>
          </w:rPr>
          <w:t>MySQL</w:t>
        </w:r>
      </w:hyperlink>
      <w:r>
        <w:rPr>
          <w:rFonts w:ascii="Arial" w:hAnsi="Arial" w:cs="Arial"/>
          <w:color w:val="202122"/>
          <w:sz w:val="21"/>
          <w:szCs w:val="21"/>
        </w:rPr>
        <w:t> (including </w:t>
      </w:r>
      <w:hyperlink r:id="rId16" w:tooltip="Amazon RDS" w:history="1">
        <w:r w:rsidRPr="00ED2885">
          <w:rPr>
            <w:rFonts w:ascii="Arial" w:hAnsi="Arial" w:cs="Arial"/>
            <w:color w:val="202122"/>
            <w:sz w:val="21"/>
            <w:szCs w:val="21"/>
          </w:rPr>
          <w:t>Amazon RDS</w:t>
        </w:r>
      </w:hyperlink>
      <w:r>
        <w:rPr>
          <w:rFonts w:ascii="Arial" w:hAnsi="Arial" w:cs="Arial"/>
          <w:color w:val="202122"/>
          <w:sz w:val="21"/>
          <w:szCs w:val="21"/>
        </w:rPr>
        <w:t>, Aurora MySQL, </w:t>
      </w:r>
      <w:hyperlink r:id="rId17" w:tooltip="MariaDB" w:history="1">
        <w:r w:rsidRPr="00ED2885">
          <w:rPr>
            <w:rFonts w:ascii="Arial" w:hAnsi="Arial" w:cs="Arial"/>
            <w:color w:val="202122"/>
            <w:sz w:val="21"/>
            <w:szCs w:val="21"/>
          </w:rPr>
          <w:t>MariaDB</w:t>
        </w:r>
      </w:hyperlink>
      <w:r>
        <w:rPr>
          <w:rFonts w:ascii="Arial" w:hAnsi="Arial" w:cs="Arial"/>
          <w:color w:val="202122"/>
          <w:sz w:val="21"/>
          <w:szCs w:val="21"/>
        </w:rPr>
        <w:t>), Percona XtraDB, </w:t>
      </w:r>
      <w:hyperlink r:id="rId18" w:tooltip="PostgreSQL" w:history="1">
        <w:r w:rsidRPr="00ED2885">
          <w:rPr>
            <w:rFonts w:ascii="Arial" w:hAnsi="Arial" w:cs="Arial"/>
            <w:color w:val="202122"/>
            <w:sz w:val="21"/>
            <w:szCs w:val="21"/>
          </w:rPr>
          <w:t>PostgreSQL</w:t>
        </w:r>
      </w:hyperlink>
      <w:r>
        <w:rPr>
          <w:rFonts w:ascii="Arial" w:hAnsi="Arial" w:cs="Arial"/>
          <w:color w:val="202122"/>
          <w:sz w:val="21"/>
          <w:szCs w:val="21"/>
        </w:rPr>
        <w:t> (including </w:t>
      </w:r>
      <w:hyperlink r:id="rId19" w:tooltip="Amazon RDS" w:history="1">
        <w:r w:rsidRPr="00ED2885">
          <w:rPr>
            <w:rFonts w:ascii="Arial" w:hAnsi="Arial" w:cs="Arial"/>
            <w:color w:val="202122"/>
            <w:sz w:val="21"/>
            <w:szCs w:val="21"/>
          </w:rPr>
          <w:t>Amazon RDS</w:t>
        </w:r>
      </w:hyperlink>
      <w:r>
        <w:rPr>
          <w:rFonts w:ascii="Arial" w:hAnsi="Arial" w:cs="Arial"/>
          <w:color w:val="202122"/>
          <w:sz w:val="21"/>
          <w:szCs w:val="21"/>
        </w:rPr>
        <w:t> and </w:t>
      </w:r>
      <w:hyperlink r:id="rId20" w:tooltip="Heroku" w:history="1">
        <w:r w:rsidRPr="00ED2885">
          <w:rPr>
            <w:rFonts w:ascii="Arial" w:hAnsi="Arial" w:cs="Arial"/>
            <w:color w:val="202122"/>
            <w:sz w:val="21"/>
            <w:szCs w:val="21"/>
          </w:rPr>
          <w:t>Heroku</w:t>
        </w:r>
      </w:hyperlink>
      <w:r>
        <w:rPr>
          <w:rFonts w:ascii="Arial" w:hAnsi="Arial" w:cs="Arial"/>
          <w:color w:val="202122"/>
          <w:sz w:val="21"/>
          <w:szCs w:val="21"/>
        </w:rPr>
        <w:t>), Aurora</w:t>
      </w:r>
      <w:r>
        <w:rPr>
          <w:rFonts w:ascii="Arial" w:hAnsi="Arial" w:cs="Arial"/>
          <w:color w:val="202122"/>
          <w:sz w:val="21"/>
          <w:szCs w:val="21"/>
        </w:rPr>
        <w:t xml:space="preserve"> P</w:t>
      </w:r>
      <w:r>
        <w:rPr>
          <w:rFonts w:ascii="Arial" w:hAnsi="Arial" w:cs="Arial"/>
          <w:color w:val="202122"/>
          <w:sz w:val="21"/>
          <w:szCs w:val="21"/>
        </w:rPr>
        <w:t>ostgreSQL, </w:t>
      </w:r>
      <w:hyperlink r:id="rId21" w:tooltip="YugabyteDB" w:history="1">
        <w:r w:rsidRPr="00ED2885">
          <w:rPr>
            <w:rFonts w:ascii="Arial" w:hAnsi="Arial" w:cs="Arial"/>
            <w:color w:val="202122"/>
            <w:sz w:val="21"/>
            <w:szCs w:val="21"/>
          </w:rPr>
          <w:t>YugabyteDB</w:t>
        </w:r>
      </w:hyperlink>
      <w:r>
        <w:rPr>
          <w:rFonts w:ascii="Arial" w:hAnsi="Arial" w:cs="Arial"/>
          <w:color w:val="202122"/>
          <w:sz w:val="21"/>
          <w:szCs w:val="21"/>
        </w:rPr>
        <w:t>, </w:t>
      </w:r>
      <w:hyperlink r:id="rId22" w:tooltip="CockroachDB" w:history="1">
        <w:r w:rsidRPr="00ED2885">
          <w:rPr>
            <w:rFonts w:ascii="Arial" w:hAnsi="Arial" w:cs="Arial"/>
            <w:color w:val="202122"/>
            <w:sz w:val="21"/>
            <w:szCs w:val="21"/>
          </w:rPr>
          <w:t>CockroachDB</w:t>
        </w:r>
      </w:hyperlink>
      <w:r>
        <w:rPr>
          <w:rFonts w:ascii="Arial" w:hAnsi="Arial" w:cs="Arial"/>
          <w:color w:val="202122"/>
          <w:sz w:val="21"/>
          <w:szCs w:val="21"/>
        </w:rPr>
        <w:t>, </w:t>
      </w:r>
      <w:hyperlink r:id="rId23" w:tooltip="Amazon Redshift" w:history="1">
        <w:r w:rsidRPr="00ED2885">
          <w:rPr>
            <w:rFonts w:ascii="Arial" w:hAnsi="Arial" w:cs="Arial"/>
            <w:color w:val="202122"/>
            <w:sz w:val="21"/>
            <w:szCs w:val="21"/>
          </w:rPr>
          <w:t>Redshift</w:t>
        </w:r>
      </w:hyperlink>
      <w:r>
        <w:rPr>
          <w:rFonts w:ascii="Arial" w:hAnsi="Arial" w:cs="Arial"/>
          <w:color w:val="202122"/>
          <w:sz w:val="21"/>
          <w:szCs w:val="21"/>
        </w:rPr>
        <w:t>, </w:t>
      </w:r>
      <w:hyperlink r:id="rId24" w:tooltip="Informix" w:history="1">
        <w:r w:rsidRPr="00ED2885">
          <w:rPr>
            <w:rFonts w:ascii="Arial" w:hAnsi="Arial" w:cs="Arial"/>
            <w:color w:val="202122"/>
            <w:sz w:val="21"/>
            <w:szCs w:val="21"/>
          </w:rPr>
          <w:t>Informix</w:t>
        </w:r>
      </w:hyperlink>
      <w:r>
        <w:rPr>
          <w:rFonts w:ascii="Arial" w:hAnsi="Arial" w:cs="Arial"/>
          <w:color w:val="202122"/>
          <w:sz w:val="21"/>
          <w:szCs w:val="21"/>
        </w:rPr>
        <w:t>, </w:t>
      </w:r>
      <w:hyperlink r:id="rId25" w:tooltip="H2 (DBMS)" w:history="1">
        <w:r w:rsidRPr="00ED2885">
          <w:rPr>
            <w:rFonts w:ascii="Arial" w:hAnsi="Arial" w:cs="Arial"/>
            <w:color w:val="202122"/>
            <w:sz w:val="21"/>
            <w:szCs w:val="21"/>
          </w:rPr>
          <w:t>H2</w:t>
        </w:r>
      </w:hyperlink>
      <w:r>
        <w:rPr>
          <w:rFonts w:ascii="Arial" w:hAnsi="Arial" w:cs="Arial"/>
          <w:color w:val="202122"/>
          <w:sz w:val="21"/>
          <w:szCs w:val="21"/>
        </w:rPr>
        <w:t>, </w:t>
      </w:r>
      <w:hyperlink r:id="rId26" w:tooltip="Hsql" w:history="1">
        <w:r w:rsidRPr="00ED2885">
          <w:rPr>
            <w:rFonts w:ascii="Arial" w:hAnsi="Arial" w:cs="Arial"/>
            <w:color w:val="202122"/>
            <w:sz w:val="21"/>
            <w:szCs w:val="21"/>
          </w:rPr>
          <w:t>Hsql</w:t>
        </w:r>
      </w:hyperlink>
      <w:r>
        <w:rPr>
          <w:rFonts w:ascii="Arial" w:hAnsi="Arial" w:cs="Arial"/>
          <w:color w:val="202122"/>
          <w:sz w:val="21"/>
          <w:szCs w:val="21"/>
        </w:rPr>
        <w:t>, </w:t>
      </w:r>
      <w:hyperlink r:id="rId27" w:tooltip="Apache Derby" w:history="1">
        <w:r w:rsidRPr="00ED2885">
          <w:rPr>
            <w:rFonts w:ascii="Arial" w:hAnsi="Arial" w:cs="Arial"/>
            <w:color w:val="202122"/>
            <w:sz w:val="21"/>
            <w:szCs w:val="21"/>
          </w:rPr>
          <w:t>Derby</w:t>
        </w:r>
      </w:hyperlink>
      <w:r>
        <w:rPr>
          <w:rFonts w:ascii="Arial" w:hAnsi="Arial" w:cs="Arial"/>
          <w:color w:val="202122"/>
          <w:sz w:val="21"/>
          <w:szCs w:val="21"/>
        </w:rPr>
        <w:t>, </w:t>
      </w:r>
      <w:hyperlink r:id="rId28" w:tooltip="SQLite" w:history="1">
        <w:r w:rsidRPr="00ED2885">
          <w:rPr>
            <w:rFonts w:ascii="Arial" w:hAnsi="Arial" w:cs="Arial"/>
            <w:color w:val="202122"/>
            <w:sz w:val="21"/>
            <w:szCs w:val="21"/>
          </w:rPr>
          <w:t>SQLite</w:t>
        </w:r>
      </w:hyperlink>
      <w:r>
        <w:rPr>
          <w:rFonts w:ascii="Arial" w:hAnsi="Arial" w:cs="Arial"/>
          <w:color w:val="202122"/>
          <w:sz w:val="21"/>
          <w:szCs w:val="21"/>
        </w:rPr>
        <w:t>, </w:t>
      </w:r>
      <w:hyperlink r:id="rId29" w:tooltip="SAP HANA" w:history="1">
        <w:r w:rsidRPr="00ED2885">
          <w:rPr>
            <w:rFonts w:ascii="Arial" w:hAnsi="Arial" w:cs="Arial"/>
            <w:color w:val="202122"/>
            <w:sz w:val="21"/>
            <w:szCs w:val="21"/>
          </w:rPr>
          <w:t>SAP HANA</w:t>
        </w:r>
      </w:hyperlink>
      <w:r>
        <w:rPr>
          <w:rFonts w:ascii="Arial" w:hAnsi="Arial" w:cs="Arial"/>
          <w:color w:val="202122"/>
          <w:sz w:val="21"/>
          <w:szCs w:val="21"/>
        </w:rPr>
        <w:t>, </w:t>
      </w:r>
      <w:hyperlink r:id="rId30" w:tooltip="Sybase ASE" w:history="1">
        <w:r w:rsidRPr="00ED2885">
          <w:rPr>
            <w:rFonts w:ascii="Arial" w:hAnsi="Arial" w:cs="Arial"/>
            <w:color w:val="202122"/>
            <w:sz w:val="21"/>
            <w:szCs w:val="21"/>
          </w:rPr>
          <w:t>Sybase ASE</w:t>
        </w:r>
      </w:hyperlink>
      <w:r>
        <w:rPr>
          <w:rFonts w:ascii="Arial" w:hAnsi="Arial" w:cs="Arial"/>
          <w:color w:val="202122"/>
          <w:sz w:val="21"/>
          <w:szCs w:val="21"/>
        </w:rPr>
        <w:t>, </w:t>
      </w:r>
      <w:hyperlink r:id="rId31" w:tooltip="Apache Phoenix" w:history="1">
        <w:r w:rsidRPr="00ED2885">
          <w:rPr>
            <w:rFonts w:ascii="Arial" w:hAnsi="Arial" w:cs="Arial"/>
            <w:color w:val="202122"/>
            <w:sz w:val="21"/>
            <w:szCs w:val="21"/>
          </w:rPr>
          <w:t>Phoenix</w:t>
        </w:r>
      </w:hyperlink>
      <w:r>
        <w:rPr>
          <w:rFonts w:ascii="Arial" w:hAnsi="Arial" w:cs="Arial"/>
          <w:color w:val="202122"/>
          <w:sz w:val="21"/>
          <w:szCs w:val="21"/>
        </w:rPr>
        <w:t>, and </w:t>
      </w:r>
      <w:hyperlink r:id="rId32" w:tooltip="Firebird (database server)" w:history="1">
        <w:r w:rsidRPr="00ED2885">
          <w:rPr>
            <w:rFonts w:ascii="Arial" w:hAnsi="Arial" w:cs="Arial"/>
            <w:color w:val="202122"/>
            <w:sz w:val="21"/>
            <w:szCs w:val="21"/>
          </w:rPr>
          <w:t>Firebird</w:t>
        </w:r>
      </w:hyperlink>
      <w:r>
        <w:rPr>
          <w:rFonts w:ascii="Arial" w:hAnsi="Arial" w:cs="Arial"/>
          <w:color w:val="202122"/>
          <w:sz w:val="21"/>
          <w:szCs w:val="21"/>
        </w:rPr>
        <w:t xml:space="preserve">. </w:t>
      </w:r>
    </w:p>
    <w:p w14:paraId="6D3D8403" w14:textId="38E8CAC4" w:rsidR="00FB4B47" w:rsidRDefault="00FB4B47" w:rsidP="00FB4B47">
      <w:pPr>
        <w:rPr>
          <w:lang w:val="en-GB"/>
        </w:rPr>
      </w:pPr>
    </w:p>
    <w:p w14:paraId="55B78D41" w14:textId="08C73BD6" w:rsidR="00B97628" w:rsidRPr="00B97628" w:rsidRDefault="00B97628" w:rsidP="00FB4B47">
      <w:pPr>
        <w:rPr>
          <w:rFonts w:ascii="Arial" w:eastAsia="Times New Roman" w:hAnsi="Arial" w:cs="Arial"/>
          <w:b/>
          <w:bCs/>
          <w:color w:val="202122"/>
          <w:sz w:val="21"/>
          <w:szCs w:val="21"/>
          <w:lang w:eastAsia="en-IN"/>
        </w:rPr>
      </w:pPr>
      <w:r w:rsidRPr="00B97628">
        <w:rPr>
          <w:rFonts w:ascii="Arial" w:eastAsia="Times New Roman" w:hAnsi="Arial" w:cs="Arial"/>
          <w:b/>
          <w:bCs/>
          <w:color w:val="202122"/>
          <w:sz w:val="21"/>
          <w:szCs w:val="21"/>
          <w:lang w:eastAsia="en-IN"/>
        </w:rPr>
        <w:t>Flyway Commands:</w:t>
      </w:r>
    </w:p>
    <w:p w14:paraId="5038C10E" w14:textId="2DF6D6FC" w:rsidR="00B97628" w:rsidRDefault="00B97628" w:rsidP="00B97628">
      <w:pPr>
        <w:pStyle w:val="NormalWeb"/>
        <w:shd w:val="clear" w:color="auto" w:fill="FFFFFF"/>
        <w:rPr>
          <w:rFonts w:ascii="Arial" w:hAnsi="Arial" w:cs="Arial"/>
          <w:color w:val="202122"/>
          <w:sz w:val="21"/>
          <w:szCs w:val="21"/>
        </w:rPr>
      </w:pPr>
      <w:r w:rsidRPr="00B97628">
        <w:rPr>
          <w:rFonts w:ascii="Arial" w:hAnsi="Arial" w:cs="Arial"/>
          <w:b/>
          <w:bCs/>
          <w:color w:val="202122"/>
          <w:sz w:val="21"/>
          <w:szCs w:val="21"/>
        </w:rPr>
        <w:t>Migrate</w:t>
      </w:r>
      <w:r w:rsidRPr="00B97628">
        <w:rPr>
          <w:rFonts w:ascii="Arial" w:hAnsi="Arial" w:cs="Arial"/>
          <w:color w:val="202122"/>
          <w:sz w:val="21"/>
          <w:szCs w:val="21"/>
        </w:rPr>
        <w:t xml:space="preserve">: </w:t>
      </w:r>
      <w:r w:rsidRPr="00B97628">
        <w:rPr>
          <w:rFonts w:ascii="Arial" w:hAnsi="Arial" w:cs="Arial"/>
          <w:color w:val="202122"/>
          <w:sz w:val="21"/>
          <w:szCs w:val="21"/>
        </w:rPr>
        <w:t>Migrates the schema to the latest version. Flyway will create the schema history table automatically if it doesn’t exist.</w:t>
      </w:r>
      <w:r w:rsidRPr="00B97628">
        <w:rPr>
          <w:rFonts w:ascii="Arial" w:hAnsi="Arial" w:cs="Arial"/>
          <w:color w:val="202122"/>
          <w:sz w:val="21"/>
          <w:szCs w:val="21"/>
        </w:rPr>
        <w:t xml:space="preserve"> </w:t>
      </w:r>
      <w:r w:rsidRPr="00B97628">
        <w:rPr>
          <w:rFonts w:ascii="Arial" w:hAnsi="Arial" w:cs="Arial"/>
          <w:color w:val="202122"/>
          <w:sz w:val="21"/>
          <w:szCs w:val="21"/>
        </w:rPr>
        <w:t>Migrate is the centerpiece of the Flyway workflow. It will scan the filesystem or your classpath for available migrations. It will compare them to the migrations that have been applied to the database. If any difference is found, it will migrate the database to close the gap.</w:t>
      </w:r>
      <w:r w:rsidR="00ED2885">
        <w:rPr>
          <w:rFonts w:ascii="Arial" w:hAnsi="Arial" w:cs="Arial"/>
          <w:color w:val="202122"/>
          <w:sz w:val="21"/>
          <w:szCs w:val="21"/>
        </w:rPr>
        <w:t xml:space="preserve"> </w:t>
      </w:r>
      <w:r w:rsidRPr="00B97628">
        <w:rPr>
          <w:rFonts w:ascii="Arial" w:hAnsi="Arial" w:cs="Arial"/>
          <w:color w:val="202122"/>
          <w:sz w:val="21"/>
          <w:szCs w:val="21"/>
        </w:rPr>
        <w:t>Migrate should preferably be executed on application startup to avoid any incompatibilities between the database and the expectations of the code.</w:t>
      </w:r>
    </w:p>
    <w:p w14:paraId="227D97A0" w14:textId="67D6A3DC" w:rsidR="00B97628" w:rsidRPr="00ED2885" w:rsidRDefault="00B97628" w:rsidP="00B97628">
      <w:pPr>
        <w:pStyle w:val="NormalWeb"/>
        <w:shd w:val="clear" w:color="auto" w:fill="FFFFFF"/>
        <w:rPr>
          <w:rFonts w:ascii="Arial" w:hAnsi="Arial" w:cs="Arial"/>
          <w:color w:val="202122"/>
          <w:sz w:val="21"/>
          <w:szCs w:val="21"/>
        </w:rPr>
      </w:pPr>
      <w:r w:rsidRPr="00ED2885">
        <w:rPr>
          <w:rFonts w:ascii="Arial" w:hAnsi="Arial" w:cs="Arial"/>
          <w:b/>
          <w:bCs/>
          <w:color w:val="202122"/>
          <w:sz w:val="21"/>
          <w:szCs w:val="21"/>
        </w:rPr>
        <w:t>Info</w:t>
      </w:r>
      <w:r>
        <w:rPr>
          <w:rFonts w:ascii="Arial" w:hAnsi="Arial" w:cs="Arial"/>
          <w:color w:val="202122"/>
          <w:sz w:val="21"/>
          <w:szCs w:val="21"/>
        </w:rPr>
        <w:t xml:space="preserve">: </w:t>
      </w:r>
      <w:r w:rsidRPr="00ED2885">
        <w:rPr>
          <w:rFonts w:ascii="Arial" w:hAnsi="Arial" w:cs="Arial"/>
          <w:color w:val="202122"/>
          <w:sz w:val="21"/>
          <w:szCs w:val="21"/>
        </w:rPr>
        <w:t>Prints the details and status information about all the migrations.</w:t>
      </w:r>
    </w:p>
    <w:p w14:paraId="10BFB0EE" w14:textId="79FB6AAB" w:rsidR="00ED2885" w:rsidRPr="00ED2885" w:rsidRDefault="00B97628" w:rsidP="00ED2885">
      <w:pPr>
        <w:pStyle w:val="NormalWeb"/>
        <w:shd w:val="clear" w:color="auto" w:fill="FFFFFF"/>
        <w:rPr>
          <w:rFonts w:ascii="Arial" w:hAnsi="Arial" w:cs="Arial"/>
          <w:color w:val="202122"/>
          <w:sz w:val="21"/>
          <w:szCs w:val="21"/>
        </w:rPr>
      </w:pPr>
      <w:r w:rsidRPr="00ED2885">
        <w:rPr>
          <w:rFonts w:ascii="Arial" w:hAnsi="Arial" w:cs="Arial"/>
          <w:b/>
          <w:bCs/>
          <w:color w:val="202122"/>
          <w:sz w:val="21"/>
          <w:szCs w:val="21"/>
        </w:rPr>
        <w:t>Validate</w:t>
      </w:r>
      <w:r w:rsidRPr="00ED2885">
        <w:rPr>
          <w:rFonts w:ascii="Arial" w:hAnsi="Arial" w:cs="Arial"/>
          <w:color w:val="202122"/>
          <w:sz w:val="21"/>
          <w:szCs w:val="21"/>
        </w:rPr>
        <w:t>:</w:t>
      </w:r>
      <w:r w:rsidR="00ED2885" w:rsidRPr="00ED2885">
        <w:rPr>
          <w:rFonts w:ascii="Arial" w:hAnsi="Arial" w:cs="Arial"/>
          <w:color w:val="202122"/>
          <w:sz w:val="21"/>
          <w:szCs w:val="21"/>
        </w:rPr>
        <w:t xml:space="preserve"> </w:t>
      </w:r>
      <w:r w:rsidR="00ED2885" w:rsidRPr="00ED2885">
        <w:rPr>
          <w:rFonts w:ascii="Arial" w:hAnsi="Arial" w:cs="Arial"/>
          <w:color w:val="202122"/>
          <w:sz w:val="21"/>
          <w:szCs w:val="21"/>
        </w:rPr>
        <w:t>Validate applied migrations against resolved ones (on the filesystem or classpath) to detect accidental changes that may prevent the schema(s) from being recreated exactly.</w:t>
      </w:r>
    </w:p>
    <w:p w14:paraId="24F3659E" w14:textId="77777777" w:rsidR="00ED2885" w:rsidRPr="00ED2885" w:rsidRDefault="00ED2885" w:rsidP="00ED2885">
      <w:pPr>
        <w:shd w:val="clear" w:color="auto" w:fill="FFFFFF"/>
        <w:spacing w:before="100" w:beforeAutospacing="1" w:after="100" w:afterAutospacing="1" w:line="240" w:lineRule="auto"/>
        <w:rPr>
          <w:rFonts w:ascii="Arial" w:eastAsia="Times New Roman" w:hAnsi="Arial" w:cs="Arial"/>
          <w:color w:val="202122"/>
          <w:sz w:val="21"/>
          <w:szCs w:val="21"/>
          <w:lang w:eastAsia="en-IN"/>
        </w:rPr>
      </w:pPr>
      <w:r w:rsidRPr="00ED2885">
        <w:rPr>
          <w:rFonts w:ascii="Arial" w:eastAsia="Times New Roman" w:hAnsi="Arial" w:cs="Arial"/>
          <w:color w:val="202122"/>
          <w:sz w:val="21"/>
          <w:szCs w:val="21"/>
          <w:lang w:eastAsia="en-IN"/>
        </w:rPr>
        <w:t>Validation fails if</w:t>
      </w:r>
    </w:p>
    <w:p w14:paraId="288E18FE" w14:textId="1BBC7986" w:rsidR="00ED2885" w:rsidRPr="00ED2885" w:rsidRDefault="00ED2885" w:rsidP="00ED2885">
      <w:pPr>
        <w:numPr>
          <w:ilvl w:val="0"/>
          <w:numId w:val="2"/>
        </w:numPr>
        <w:shd w:val="clear" w:color="auto" w:fill="FFFFFF"/>
        <w:spacing w:before="100" w:beforeAutospacing="1" w:after="100" w:afterAutospacing="1" w:line="240" w:lineRule="auto"/>
        <w:rPr>
          <w:rFonts w:ascii="Arial" w:eastAsia="Times New Roman" w:hAnsi="Arial" w:cs="Arial"/>
          <w:color w:val="202122"/>
          <w:sz w:val="21"/>
          <w:szCs w:val="21"/>
          <w:lang w:eastAsia="en-IN"/>
        </w:rPr>
      </w:pPr>
      <w:r w:rsidRPr="00ED2885">
        <w:rPr>
          <w:rFonts w:ascii="Arial" w:eastAsia="Times New Roman" w:hAnsi="Arial" w:cs="Arial"/>
          <w:color w:val="202122"/>
          <w:sz w:val="21"/>
          <w:szCs w:val="21"/>
          <w:lang w:eastAsia="en-IN"/>
        </w:rPr>
        <w:t>differences in migration names, types</w:t>
      </w:r>
      <w:r w:rsidR="00EB03DE">
        <w:rPr>
          <w:rFonts w:ascii="Arial" w:eastAsia="Times New Roman" w:hAnsi="Arial" w:cs="Arial"/>
          <w:color w:val="202122"/>
          <w:sz w:val="21"/>
          <w:szCs w:val="21"/>
          <w:lang w:eastAsia="en-IN"/>
        </w:rPr>
        <w:t>,</w:t>
      </w:r>
      <w:r w:rsidRPr="00ED2885">
        <w:rPr>
          <w:rFonts w:ascii="Arial" w:eastAsia="Times New Roman" w:hAnsi="Arial" w:cs="Arial"/>
          <w:color w:val="202122"/>
          <w:sz w:val="21"/>
          <w:szCs w:val="21"/>
          <w:lang w:eastAsia="en-IN"/>
        </w:rPr>
        <w:t xml:space="preserve"> or checksums are found</w:t>
      </w:r>
    </w:p>
    <w:p w14:paraId="6E61A3C2" w14:textId="2529DC70" w:rsidR="00ED2885" w:rsidRPr="00ED2885" w:rsidRDefault="00ED2885" w:rsidP="00ED2885">
      <w:pPr>
        <w:numPr>
          <w:ilvl w:val="0"/>
          <w:numId w:val="2"/>
        </w:numPr>
        <w:shd w:val="clear" w:color="auto" w:fill="FFFFFF"/>
        <w:spacing w:before="100" w:beforeAutospacing="1" w:after="100" w:afterAutospacing="1" w:line="240" w:lineRule="auto"/>
        <w:rPr>
          <w:rFonts w:ascii="Arial" w:eastAsia="Times New Roman" w:hAnsi="Arial" w:cs="Arial"/>
          <w:color w:val="202122"/>
          <w:sz w:val="21"/>
          <w:szCs w:val="21"/>
          <w:lang w:eastAsia="en-IN"/>
        </w:rPr>
      </w:pPr>
      <w:r w:rsidRPr="00ED2885">
        <w:rPr>
          <w:rFonts w:ascii="Arial" w:eastAsia="Times New Roman" w:hAnsi="Arial" w:cs="Arial"/>
          <w:color w:val="202122"/>
          <w:sz w:val="21"/>
          <w:szCs w:val="21"/>
          <w:lang w:eastAsia="en-IN"/>
        </w:rPr>
        <w:t>versions have been applied that aren’t resolved locally anymore</w:t>
      </w:r>
    </w:p>
    <w:p w14:paraId="32D4415D" w14:textId="51FA89A8" w:rsidR="00ED2885" w:rsidRDefault="00ED2885" w:rsidP="00ED2885">
      <w:pPr>
        <w:numPr>
          <w:ilvl w:val="0"/>
          <w:numId w:val="2"/>
        </w:numPr>
        <w:shd w:val="clear" w:color="auto" w:fill="FFFFFF"/>
        <w:spacing w:before="100" w:beforeAutospacing="1" w:after="100" w:afterAutospacing="1" w:line="240" w:lineRule="auto"/>
        <w:rPr>
          <w:rFonts w:ascii="Arial" w:eastAsia="Times New Roman" w:hAnsi="Arial" w:cs="Arial"/>
          <w:color w:val="202122"/>
          <w:sz w:val="21"/>
          <w:szCs w:val="21"/>
          <w:lang w:eastAsia="en-IN"/>
        </w:rPr>
      </w:pPr>
      <w:r w:rsidRPr="00ED2885">
        <w:rPr>
          <w:rFonts w:ascii="Arial" w:eastAsia="Times New Roman" w:hAnsi="Arial" w:cs="Arial"/>
          <w:color w:val="202122"/>
          <w:sz w:val="21"/>
          <w:szCs w:val="21"/>
          <w:lang w:eastAsia="en-IN"/>
        </w:rPr>
        <w:t>versions have been resolved that haven’t been applied yet</w:t>
      </w:r>
    </w:p>
    <w:p w14:paraId="137FCB20" w14:textId="7B0A35DB" w:rsidR="00ED2885" w:rsidRPr="00ED2885" w:rsidRDefault="00ED2885" w:rsidP="00ED2885">
      <w:pPr>
        <w:shd w:val="clear" w:color="auto" w:fill="FFFFFF"/>
        <w:spacing w:before="100" w:beforeAutospacing="1" w:after="100" w:afterAutospacing="1" w:line="240" w:lineRule="auto"/>
        <w:rPr>
          <w:rFonts w:ascii="Arial" w:eastAsia="Times New Roman" w:hAnsi="Arial" w:cs="Arial"/>
          <w:color w:val="202122"/>
          <w:sz w:val="21"/>
          <w:szCs w:val="21"/>
          <w:lang w:eastAsia="en-IN"/>
        </w:rPr>
      </w:pPr>
      <w:r w:rsidRPr="00ED2885">
        <w:rPr>
          <w:rFonts w:ascii="Arial" w:eastAsia="Times New Roman" w:hAnsi="Arial" w:cs="Arial"/>
          <w:b/>
          <w:bCs/>
          <w:color w:val="202122"/>
          <w:sz w:val="21"/>
          <w:szCs w:val="21"/>
          <w:lang w:eastAsia="en-IN"/>
        </w:rPr>
        <w:t>Baseline</w:t>
      </w:r>
      <w:r>
        <w:rPr>
          <w:rFonts w:ascii="Arial" w:eastAsia="Times New Roman" w:hAnsi="Arial" w:cs="Arial"/>
          <w:color w:val="202122"/>
          <w:sz w:val="21"/>
          <w:szCs w:val="21"/>
          <w:lang w:eastAsia="en-IN"/>
        </w:rPr>
        <w:t xml:space="preserve">: </w:t>
      </w:r>
      <w:r w:rsidRPr="00ED2885">
        <w:rPr>
          <w:rFonts w:ascii="Arial" w:eastAsia="Times New Roman" w:hAnsi="Arial" w:cs="Arial"/>
          <w:color w:val="202122"/>
          <w:sz w:val="21"/>
          <w:szCs w:val="21"/>
          <w:lang w:eastAsia="en-IN"/>
        </w:rPr>
        <w:t>Baselines an existing database, excluding all migrations up to and including baselineVersion.</w:t>
      </w:r>
    </w:p>
    <w:p w14:paraId="2EDBEE63" w14:textId="0B89F758" w:rsidR="00ED2885" w:rsidRPr="00ED2885" w:rsidRDefault="00ED2885" w:rsidP="00ED2885">
      <w:pPr>
        <w:pStyle w:val="NormalWeb"/>
        <w:shd w:val="clear" w:color="auto" w:fill="FFFFFF"/>
        <w:rPr>
          <w:rFonts w:ascii="Arial" w:hAnsi="Arial" w:cs="Arial"/>
          <w:color w:val="202122"/>
          <w:sz w:val="21"/>
          <w:szCs w:val="21"/>
        </w:rPr>
      </w:pPr>
      <w:r w:rsidRPr="00ED2885">
        <w:rPr>
          <w:rFonts w:ascii="Arial" w:hAnsi="Arial" w:cs="Arial"/>
          <w:b/>
          <w:bCs/>
          <w:color w:val="202122"/>
          <w:sz w:val="21"/>
          <w:szCs w:val="21"/>
        </w:rPr>
        <w:t>Repair</w:t>
      </w:r>
      <w:r>
        <w:rPr>
          <w:rFonts w:ascii="Arial" w:hAnsi="Arial" w:cs="Arial"/>
          <w:color w:val="202122"/>
          <w:sz w:val="21"/>
          <w:szCs w:val="21"/>
        </w:rPr>
        <w:t xml:space="preserve">: </w:t>
      </w:r>
      <w:r w:rsidR="00A8521A">
        <w:rPr>
          <w:rFonts w:ascii="Arial" w:hAnsi="Arial" w:cs="Arial"/>
          <w:color w:val="202122"/>
          <w:sz w:val="21"/>
          <w:szCs w:val="21"/>
        </w:rPr>
        <w:t>R</w:t>
      </w:r>
      <w:r w:rsidRPr="00ED2885">
        <w:rPr>
          <w:rFonts w:ascii="Arial" w:hAnsi="Arial" w:cs="Arial"/>
          <w:color w:val="202122"/>
          <w:sz w:val="21"/>
          <w:szCs w:val="21"/>
        </w:rPr>
        <w:t>epairs the Flyway schema history table. This will perform the following actions:</w:t>
      </w:r>
    </w:p>
    <w:p w14:paraId="46550A9B" w14:textId="77777777" w:rsidR="00ED2885" w:rsidRPr="00ED2885" w:rsidRDefault="00ED2885" w:rsidP="00ED2885">
      <w:pPr>
        <w:numPr>
          <w:ilvl w:val="0"/>
          <w:numId w:val="3"/>
        </w:numPr>
        <w:shd w:val="clear" w:color="auto" w:fill="FFFFFF"/>
        <w:spacing w:before="100" w:beforeAutospacing="1" w:after="100" w:afterAutospacing="1" w:line="240" w:lineRule="auto"/>
        <w:rPr>
          <w:rFonts w:ascii="Arial" w:eastAsia="Times New Roman" w:hAnsi="Arial" w:cs="Arial"/>
          <w:color w:val="202122"/>
          <w:sz w:val="21"/>
          <w:szCs w:val="21"/>
          <w:lang w:eastAsia="en-IN"/>
        </w:rPr>
      </w:pPr>
      <w:r w:rsidRPr="00ED2885">
        <w:rPr>
          <w:rFonts w:ascii="Arial" w:eastAsia="Times New Roman" w:hAnsi="Arial" w:cs="Arial"/>
          <w:color w:val="202122"/>
          <w:sz w:val="21"/>
          <w:szCs w:val="21"/>
          <w:lang w:eastAsia="en-IN"/>
        </w:rPr>
        <w:t>Remove any failed migrations on databases without DDL transactions</w:t>
      </w:r>
      <w:r w:rsidRPr="00ED2885">
        <w:rPr>
          <w:rFonts w:ascii="Arial" w:eastAsia="Times New Roman" w:hAnsi="Arial" w:cs="Arial"/>
          <w:color w:val="202122"/>
          <w:sz w:val="21"/>
          <w:szCs w:val="21"/>
          <w:lang w:eastAsia="en-IN"/>
        </w:rPr>
        <w:br/>
        <w:t>(User objects left behind must still be cleaned up manually)</w:t>
      </w:r>
    </w:p>
    <w:p w14:paraId="4784B074" w14:textId="288EC1CE" w:rsidR="00ED2885" w:rsidRDefault="00ED2885" w:rsidP="00ED2885">
      <w:pPr>
        <w:numPr>
          <w:ilvl w:val="0"/>
          <w:numId w:val="3"/>
        </w:numPr>
        <w:shd w:val="clear" w:color="auto" w:fill="FFFFFF"/>
        <w:spacing w:before="100" w:beforeAutospacing="1" w:after="100" w:afterAutospacing="1" w:line="240" w:lineRule="auto"/>
        <w:rPr>
          <w:rFonts w:ascii="Arial" w:eastAsia="Times New Roman" w:hAnsi="Arial" w:cs="Arial"/>
          <w:color w:val="202122"/>
          <w:sz w:val="21"/>
          <w:szCs w:val="21"/>
          <w:lang w:eastAsia="en-IN"/>
        </w:rPr>
      </w:pPr>
      <w:r w:rsidRPr="00ED2885">
        <w:rPr>
          <w:rFonts w:ascii="Arial" w:eastAsia="Times New Roman" w:hAnsi="Arial" w:cs="Arial"/>
          <w:color w:val="202122"/>
          <w:sz w:val="21"/>
          <w:szCs w:val="21"/>
          <w:lang w:eastAsia="en-IN"/>
        </w:rPr>
        <w:t>Realign the checksums, descriptions</w:t>
      </w:r>
      <w:r w:rsidR="00EB03DE">
        <w:rPr>
          <w:rFonts w:ascii="Arial" w:eastAsia="Times New Roman" w:hAnsi="Arial" w:cs="Arial"/>
          <w:color w:val="202122"/>
          <w:sz w:val="21"/>
          <w:szCs w:val="21"/>
          <w:lang w:eastAsia="en-IN"/>
        </w:rPr>
        <w:t>,</w:t>
      </w:r>
      <w:r w:rsidRPr="00ED2885">
        <w:rPr>
          <w:rFonts w:ascii="Arial" w:eastAsia="Times New Roman" w:hAnsi="Arial" w:cs="Arial"/>
          <w:color w:val="202122"/>
          <w:sz w:val="21"/>
          <w:szCs w:val="21"/>
          <w:lang w:eastAsia="en-IN"/>
        </w:rPr>
        <w:t xml:space="preserve"> and types of the applied migrations with the ones of the available migrations</w:t>
      </w:r>
    </w:p>
    <w:p w14:paraId="2299A2BB" w14:textId="5AA17072" w:rsidR="006679FC" w:rsidRPr="00ED2885" w:rsidRDefault="006679FC" w:rsidP="006679FC">
      <w:pPr>
        <w:shd w:val="clear" w:color="auto" w:fill="FFFFFF"/>
        <w:spacing w:before="100" w:beforeAutospacing="1" w:after="100" w:afterAutospacing="1" w:line="240" w:lineRule="auto"/>
        <w:rPr>
          <w:rFonts w:ascii="Arial" w:eastAsia="Times New Roman" w:hAnsi="Arial" w:cs="Arial"/>
          <w:color w:val="202122"/>
          <w:sz w:val="21"/>
          <w:szCs w:val="21"/>
          <w:lang w:eastAsia="en-IN"/>
        </w:rPr>
      </w:pPr>
      <w:r w:rsidRPr="006679FC">
        <w:rPr>
          <w:rFonts w:ascii="Arial" w:eastAsia="Times New Roman" w:hAnsi="Arial" w:cs="Arial"/>
          <w:b/>
          <w:bCs/>
          <w:color w:val="202122"/>
          <w:sz w:val="21"/>
          <w:szCs w:val="21"/>
          <w:lang w:eastAsia="en-IN"/>
        </w:rPr>
        <w:t>Undo</w:t>
      </w:r>
      <w:r>
        <w:rPr>
          <w:rFonts w:ascii="Arial" w:eastAsia="Times New Roman" w:hAnsi="Arial" w:cs="Arial"/>
          <w:color w:val="202122"/>
          <w:sz w:val="21"/>
          <w:szCs w:val="21"/>
          <w:lang w:eastAsia="en-IN"/>
        </w:rPr>
        <w:t xml:space="preserve">: </w:t>
      </w:r>
      <w:hyperlink r:id="rId33" w:history="1">
        <w:r w:rsidRPr="006679FC">
          <w:rPr>
            <w:rFonts w:ascii="Arial" w:eastAsia="Times New Roman" w:hAnsi="Arial" w:cs="Arial"/>
            <w:color w:val="202122"/>
            <w:sz w:val="21"/>
            <w:szCs w:val="21"/>
            <w:lang w:eastAsia="en-IN"/>
          </w:rPr>
          <w:t>Undoes</w:t>
        </w:r>
      </w:hyperlink>
      <w:r w:rsidRPr="006679FC">
        <w:rPr>
          <w:rFonts w:ascii="Arial" w:eastAsia="Times New Roman" w:hAnsi="Arial" w:cs="Arial"/>
          <w:color w:val="202122"/>
          <w:sz w:val="21"/>
          <w:szCs w:val="21"/>
          <w:lang w:eastAsia="en-IN"/>
        </w:rPr>
        <w:t> the most recently applied versioned migration.</w:t>
      </w:r>
    </w:p>
    <w:p w14:paraId="520D4BA1" w14:textId="039F9722" w:rsidR="00B97628" w:rsidRDefault="00A8521A" w:rsidP="00FB4B47">
      <w:pPr>
        <w:rPr>
          <w:rFonts w:ascii="Arial" w:eastAsia="Times New Roman" w:hAnsi="Arial" w:cs="Arial"/>
          <w:color w:val="202122"/>
          <w:sz w:val="21"/>
          <w:szCs w:val="21"/>
          <w:lang w:eastAsia="en-IN"/>
        </w:rPr>
      </w:pPr>
      <w:r w:rsidRPr="00A8521A">
        <w:rPr>
          <w:rFonts w:ascii="Arial" w:eastAsia="Times New Roman" w:hAnsi="Arial" w:cs="Arial"/>
          <w:b/>
          <w:bCs/>
          <w:color w:val="202122"/>
          <w:sz w:val="21"/>
          <w:szCs w:val="21"/>
          <w:lang w:eastAsia="en-IN"/>
        </w:rPr>
        <w:t>Clean</w:t>
      </w:r>
      <w:r w:rsidRPr="00A8521A">
        <w:rPr>
          <w:rFonts w:ascii="Arial" w:eastAsia="Times New Roman" w:hAnsi="Arial" w:cs="Arial"/>
          <w:color w:val="202122"/>
          <w:sz w:val="21"/>
          <w:szCs w:val="21"/>
          <w:lang w:eastAsia="en-IN"/>
        </w:rPr>
        <w:t xml:space="preserve">: </w:t>
      </w:r>
      <w:r w:rsidRPr="00A8521A">
        <w:rPr>
          <w:rFonts w:ascii="Arial" w:eastAsia="Times New Roman" w:hAnsi="Arial" w:cs="Arial"/>
          <w:color w:val="202122"/>
          <w:sz w:val="21"/>
          <w:szCs w:val="21"/>
          <w:lang w:eastAsia="en-IN"/>
        </w:rPr>
        <w:t>Drops all objects (tables, views, procedures, triggers, …) in the configured schemas.</w:t>
      </w:r>
      <w:r w:rsidRPr="00A8521A">
        <w:rPr>
          <w:rFonts w:ascii="Arial" w:eastAsia="Times New Roman" w:hAnsi="Arial" w:cs="Arial"/>
          <w:color w:val="202122"/>
          <w:sz w:val="21"/>
          <w:szCs w:val="21"/>
          <w:lang w:eastAsia="en-IN"/>
        </w:rPr>
        <w:br/>
        <w:t>The schemas are cleaned in the order specified by the schemas property.</w:t>
      </w:r>
    </w:p>
    <w:p w14:paraId="1C75B358" w14:textId="6A6DEF16" w:rsidR="00120719" w:rsidRDefault="00120719" w:rsidP="00FB4B47">
      <w:pPr>
        <w:rPr>
          <w:rFonts w:ascii="Arial" w:eastAsia="Times New Roman" w:hAnsi="Arial" w:cs="Arial"/>
          <w:color w:val="202122"/>
          <w:sz w:val="21"/>
          <w:szCs w:val="21"/>
          <w:lang w:eastAsia="en-IN"/>
        </w:rPr>
      </w:pPr>
    </w:p>
    <w:p w14:paraId="167A2112" w14:textId="56692ED4" w:rsidR="00120719" w:rsidRPr="00120719" w:rsidRDefault="00120719" w:rsidP="00FB4B47">
      <w:pPr>
        <w:rPr>
          <w:rFonts w:ascii="Arial" w:eastAsia="Times New Roman" w:hAnsi="Arial" w:cs="Arial"/>
          <w:b/>
          <w:bCs/>
          <w:color w:val="202122"/>
          <w:sz w:val="21"/>
          <w:szCs w:val="21"/>
          <w:lang w:eastAsia="en-IN"/>
        </w:rPr>
      </w:pPr>
      <w:r w:rsidRPr="00120719">
        <w:rPr>
          <w:rFonts w:ascii="Arial" w:eastAsia="Times New Roman" w:hAnsi="Arial" w:cs="Arial"/>
          <w:b/>
          <w:bCs/>
          <w:color w:val="202122"/>
          <w:sz w:val="21"/>
          <w:szCs w:val="21"/>
          <w:lang w:eastAsia="en-IN"/>
        </w:rPr>
        <w:lastRenderedPageBreak/>
        <w:t>Naming convention:</w:t>
      </w:r>
    </w:p>
    <w:p w14:paraId="1C366A96" w14:textId="2081FF98" w:rsidR="00120719" w:rsidRDefault="00120719" w:rsidP="00FB4B47">
      <w:pPr>
        <w:rPr>
          <w:rFonts w:ascii="Arial" w:eastAsia="Times New Roman" w:hAnsi="Arial" w:cs="Arial"/>
          <w:color w:val="202122"/>
          <w:sz w:val="21"/>
          <w:szCs w:val="21"/>
          <w:lang w:eastAsia="en-IN"/>
        </w:rPr>
      </w:pPr>
      <w:r w:rsidRPr="00120719">
        <w:rPr>
          <w:rFonts w:ascii="Arial" w:eastAsia="Times New Roman" w:hAnsi="Arial" w:cs="Arial"/>
          <w:color w:val="202122"/>
          <w:sz w:val="21"/>
          <w:szCs w:val="21"/>
          <w:lang w:eastAsia="en-IN"/>
        </w:rPr>
        <w:t>The default naming patterns within Flyway are </w:t>
      </w:r>
      <w:hyperlink r:id="rId34" w:anchor="naming" w:history="1">
        <w:r w:rsidRPr="00120719">
          <w:rPr>
            <w:rFonts w:ascii="Arial" w:eastAsia="Times New Roman" w:hAnsi="Arial" w:cs="Arial"/>
            <w:color w:val="202122"/>
            <w:sz w:val="21"/>
            <w:szCs w:val="21"/>
            <w:lang w:eastAsia="en-IN"/>
          </w:rPr>
          <w:t>documented clearly</w:t>
        </w:r>
      </w:hyperlink>
      <w:r w:rsidRPr="00120719">
        <w:rPr>
          <w:rFonts w:ascii="Arial" w:eastAsia="Times New Roman" w:hAnsi="Arial" w:cs="Arial"/>
          <w:color w:val="202122"/>
          <w:sz w:val="21"/>
          <w:szCs w:val="21"/>
          <w:lang w:eastAsia="en-IN"/>
        </w:rPr>
        <w:t xml:space="preserve">. You have a prefix that determines the type of file, whether a versioned migration (V), an undo migration (U), or a repeatable migration (R). That goes at the front of the file name. Next, you have a version number. This can be almost any format that you like, but it has to be unique for any given migration (although a versioned migration and an undo migration must share a common version number) and it has to be logically ordered. Then, you add two underscores, in order to separate the functional naming aspects of the file from the purely descriptive. After that, it’s just text. You can use an underscore between words and it will be translated as spaces. </w:t>
      </w:r>
    </w:p>
    <w:p w14:paraId="6FA0AE3F" w14:textId="0B6C747D" w:rsidR="00120719" w:rsidRDefault="00120719" w:rsidP="00FB4B47">
      <w:pPr>
        <w:rPr>
          <w:rFonts w:ascii="Arial" w:eastAsia="Times New Roman" w:hAnsi="Arial" w:cs="Arial"/>
          <w:color w:val="202122"/>
          <w:sz w:val="21"/>
          <w:szCs w:val="21"/>
          <w:lang w:eastAsia="en-IN"/>
        </w:rPr>
      </w:pPr>
      <w:r w:rsidRPr="00120719">
        <w:rPr>
          <w:rFonts w:ascii="Arial" w:eastAsia="Times New Roman" w:hAnsi="Arial" w:cs="Arial"/>
          <w:color w:val="202122"/>
          <w:sz w:val="21"/>
          <w:szCs w:val="21"/>
          <w:lang w:eastAsia="en-IN"/>
        </w:rPr>
        <w:t>V1__create_idigicloudemp.sql</w:t>
      </w:r>
    </w:p>
    <w:p w14:paraId="5ABD9582" w14:textId="791000EF" w:rsidR="00120719" w:rsidRDefault="00120719" w:rsidP="00FB4B47">
      <w:pPr>
        <w:rPr>
          <w:rFonts w:ascii="Arial" w:eastAsia="Times New Roman" w:hAnsi="Arial" w:cs="Arial"/>
          <w:color w:val="202122"/>
          <w:sz w:val="21"/>
          <w:szCs w:val="21"/>
          <w:lang w:eastAsia="en-IN"/>
        </w:rPr>
      </w:pPr>
      <w:r w:rsidRPr="00120719">
        <w:rPr>
          <w:rFonts w:ascii="Arial" w:eastAsia="Times New Roman" w:hAnsi="Arial" w:cs="Arial"/>
          <w:color w:val="202122"/>
          <w:sz w:val="21"/>
          <w:szCs w:val="21"/>
          <w:lang w:eastAsia="en-IN"/>
        </w:rPr>
        <w:t>V3__insert_idcemp.sql</w:t>
      </w:r>
    </w:p>
    <w:p w14:paraId="7600CAE1" w14:textId="6986843F" w:rsidR="00120719" w:rsidRDefault="00120719" w:rsidP="00FB4B47">
      <w:pPr>
        <w:rPr>
          <w:rFonts w:ascii="Arial" w:eastAsia="Times New Roman" w:hAnsi="Arial" w:cs="Arial"/>
          <w:color w:val="202122"/>
          <w:sz w:val="21"/>
          <w:szCs w:val="21"/>
          <w:lang w:eastAsia="en-IN"/>
        </w:rPr>
      </w:pPr>
      <w:r w:rsidRPr="00120719">
        <w:rPr>
          <w:rFonts w:ascii="Arial" w:eastAsia="Times New Roman" w:hAnsi="Arial" w:cs="Arial"/>
          <w:color w:val="202122"/>
          <w:sz w:val="21"/>
          <w:szCs w:val="21"/>
          <w:lang w:eastAsia="en-IN"/>
        </w:rPr>
        <w:t>R__insert_IDCEMPTEST.sql</w:t>
      </w:r>
    </w:p>
    <w:p w14:paraId="688C55BA" w14:textId="77777777" w:rsidR="00120719" w:rsidRPr="00A8521A" w:rsidRDefault="00120719" w:rsidP="00FB4B47">
      <w:pPr>
        <w:rPr>
          <w:rFonts w:ascii="Arial" w:eastAsia="Times New Roman" w:hAnsi="Arial" w:cs="Arial"/>
          <w:color w:val="202122"/>
          <w:sz w:val="21"/>
          <w:szCs w:val="21"/>
          <w:lang w:eastAsia="en-IN"/>
        </w:rPr>
      </w:pPr>
    </w:p>
    <w:p w14:paraId="3706BED8" w14:textId="439BBAF2" w:rsidR="00FB4B47" w:rsidRPr="00AA4723" w:rsidRDefault="00FB4B47" w:rsidP="00FB4B47">
      <w:pPr>
        <w:rPr>
          <w:b/>
          <w:bCs/>
        </w:rPr>
      </w:pPr>
      <w:r w:rsidRPr="00AA4723">
        <w:rPr>
          <w:b/>
          <w:bCs/>
        </w:rPr>
        <w:t>PoC Scenarios</w:t>
      </w:r>
      <w:r w:rsidR="00AA4723">
        <w:rPr>
          <w:b/>
          <w:bCs/>
        </w:rPr>
        <w:t>:</w:t>
      </w:r>
    </w:p>
    <w:p w14:paraId="0F31F497" w14:textId="40639CED" w:rsidR="006E7B4B" w:rsidRPr="001C2C99" w:rsidRDefault="006E7B4B" w:rsidP="00FB4B47">
      <w:pPr>
        <w:rPr>
          <w:b/>
          <w:bCs/>
        </w:rPr>
      </w:pPr>
      <w:r w:rsidRPr="001C2C99">
        <w:rPr>
          <w:b/>
          <w:bCs/>
        </w:rPr>
        <w:t>Scenario</w:t>
      </w:r>
      <w:r w:rsidR="001C2C99">
        <w:rPr>
          <w:b/>
          <w:bCs/>
        </w:rPr>
        <w:t>1</w:t>
      </w:r>
      <w:r w:rsidRPr="001C2C99">
        <w:rPr>
          <w:b/>
          <w:bCs/>
        </w:rPr>
        <w:t>: Single script for migration</w:t>
      </w:r>
      <w:r w:rsidR="00EF1CCF">
        <w:rPr>
          <w:b/>
          <w:bCs/>
        </w:rPr>
        <w:t xml:space="preserve"> using flyway migrate</w:t>
      </w:r>
    </w:p>
    <w:p w14:paraId="3C0E5DBF" w14:textId="08E2745F" w:rsidR="006E7B4B" w:rsidRDefault="006E7B4B" w:rsidP="00FB4B47">
      <w:pPr>
        <w:rPr>
          <w:lang w:val="en-GB"/>
        </w:rPr>
      </w:pPr>
      <w:r w:rsidRPr="006E7B4B">
        <w:rPr>
          <w:lang w:val="en-GB"/>
        </w:rPr>
        <w:drawing>
          <wp:inline distT="0" distB="0" distL="0" distR="0" wp14:anchorId="28043E96" wp14:editId="32B29A9E">
            <wp:extent cx="5731510" cy="1214755"/>
            <wp:effectExtent l="0" t="0" r="254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35"/>
                    <a:stretch>
                      <a:fillRect/>
                    </a:stretch>
                  </pic:blipFill>
                  <pic:spPr>
                    <a:xfrm>
                      <a:off x="0" y="0"/>
                      <a:ext cx="5731510" cy="1214755"/>
                    </a:xfrm>
                    <a:prstGeom prst="rect">
                      <a:avLst/>
                    </a:prstGeom>
                  </pic:spPr>
                </pic:pic>
              </a:graphicData>
            </a:graphic>
          </wp:inline>
        </w:drawing>
      </w:r>
    </w:p>
    <w:p w14:paraId="7297133C" w14:textId="6A8E018E" w:rsidR="006E7B4B" w:rsidRDefault="006E7B4B" w:rsidP="00FB4B47">
      <w:pPr>
        <w:rPr>
          <w:lang w:val="en-GB"/>
        </w:rPr>
      </w:pPr>
    </w:p>
    <w:p w14:paraId="64DEA529" w14:textId="02EBE17F" w:rsidR="006E7B4B" w:rsidRDefault="00B26211" w:rsidP="00FB4B47">
      <w:pPr>
        <w:rPr>
          <w:lang w:val="en-GB"/>
        </w:rPr>
      </w:pPr>
      <w:r w:rsidRPr="00B26211">
        <w:rPr>
          <w:lang w:val="en-GB"/>
        </w:rPr>
        <w:drawing>
          <wp:inline distT="0" distB="0" distL="0" distR="0" wp14:anchorId="03BA3975" wp14:editId="42A30461">
            <wp:extent cx="5731510" cy="3272155"/>
            <wp:effectExtent l="0" t="0" r="254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6"/>
                    <a:stretch>
                      <a:fillRect/>
                    </a:stretch>
                  </pic:blipFill>
                  <pic:spPr>
                    <a:xfrm>
                      <a:off x="0" y="0"/>
                      <a:ext cx="5731510" cy="3272155"/>
                    </a:xfrm>
                    <a:prstGeom prst="rect">
                      <a:avLst/>
                    </a:prstGeom>
                  </pic:spPr>
                </pic:pic>
              </a:graphicData>
            </a:graphic>
          </wp:inline>
        </w:drawing>
      </w:r>
    </w:p>
    <w:p w14:paraId="2E3679F6" w14:textId="7AF1AE61" w:rsidR="00B26211" w:rsidRDefault="00B26211" w:rsidP="00FB4B47">
      <w:pPr>
        <w:rPr>
          <w:lang w:val="en-GB"/>
        </w:rPr>
      </w:pPr>
    </w:p>
    <w:p w14:paraId="24BBB22E" w14:textId="51173088" w:rsidR="00B26211" w:rsidRDefault="00B26211" w:rsidP="00FB4B47">
      <w:pPr>
        <w:rPr>
          <w:lang w:val="en-GB"/>
        </w:rPr>
      </w:pPr>
      <w:r w:rsidRPr="00B26211">
        <w:rPr>
          <w:lang w:val="en-GB"/>
        </w:rPr>
        <w:lastRenderedPageBreak/>
        <w:drawing>
          <wp:inline distT="0" distB="0" distL="0" distR="0" wp14:anchorId="74D2524C" wp14:editId="419D7826">
            <wp:extent cx="5731510" cy="2272030"/>
            <wp:effectExtent l="0" t="0" r="254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7"/>
                    <a:stretch>
                      <a:fillRect/>
                    </a:stretch>
                  </pic:blipFill>
                  <pic:spPr>
                    <a:xfrm>
                      <a:off x="0" y="0"/>
                      <a:ext cx="5731510" cy="2272030"/>
                    </a:xfrm>
                    <a:prstGeom prst="rect">
                      <a:avLst/>
                    </a:prstGeom>
                  </pic:spPr>
                </pic:pic>
              </a:graphicData>
            </a:graphic>
          </wp:inline>
        </w:drawing>
      </w:r>
    </w:p>
    <w:p w14:paraId="01ADAC60" w14:textId="35456CD6" w:rsidR="00B26211" w:rsidRDefault="00B26211" w:rsidP="00FB4B47">
      <w:pPr>
        <w:rPr>
          <w:lang w:val="en-GB"/>
        </w:rPr>
      </w:pPr>
    </w:p>
    <w:p w14:paraId="436D1440" w14:textId="617848E4" w:rsidR="00B26211" w:rsidRDefault="00B26211" w:rsidP="00FB4B47">
      <w:pPr>
        <w:rPr>
          <w:lang w:val="en-GB"/>
        </w:rPr>
      </w:pPr>
      <w:r w:rsidRPr="00B26211">
        <w:rPr>
          <w:lang w:val="en-GB"/>
        </w:rPr>
        <w:drawing>
          <wp:inline distT="0" distB="0" distL="0" distR="0" wp14:anchorId="568E0DC6" wp14:editId="0434323F">
            <wp:extent cx="5731510" cy="3712845"/>
            <wp:effectExtent l="0" t="0" r="2540" b="190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38"/>
                    <a:stretch>
                      <a:fillRect/>
                    </a:stretch>
                  </pic:blipFill>
                  <pic:spPr>
                    <a:xfrm>
                      <a:off x="0" y="0"/>
                      <a:ext cx="5731510" cy="3712845"/>
                    </a:xfrm>
                    <a:prstGeom prst="rect">
                      <a:avLst/>
                    </a:prstGeom>
                  </pic:spPr>
                </pic:pic>
              </a:graphicData>
            </a:graphic>
          </wp:inline>
        </w:drawing>
      </w:r>
    </w:p>
    <w:p w14:paraId="5E9140E5" w14:textId="2E55B8EF" w:rsidR="00B26211" w:rsidRDefault="00B26211" w:rsidP="00FB4B47">
      <w:pPr>
        <w:rPr>
          <w:lang w:val="en-GB"/>
        </w:rPr>
      </w:pPr>
    </w:p>
    <w:p w14:paraId="178FB950" w14:textId="6081775D" w:rsidR="00B26211" w:rsidRPr="00EF1CCF" w:rsidRDefault="00B26211" w:rsidP="00FB4B47">
      <w:pPr>
        <w:rPr>
          <w:b/>
          <w:bCs/>
          <w:lang w:val="en-GB"/>
        </w:rPr>
      </w:pPr>
      <w:r w:rsidRPr="00EF1CCF">
        <w:rPr>
          <w:b/>
          <w:bCs/>
          <w:lang w:val="en-GB"/>
        </w:rPr>
        <w:t>Scenarios 2:</w:t>
      </w:r>
      <w:r w:rsidR="00EF1CCF">
        <w:rPr>
          <w:b/>
          <w:bCs/>
          <w:lang w:val="en-GB"/>
        </w:rPr>
        <w:t xml:space="preserve"> </w:t>
      </w:r>
      <w:r w:rsidRPr="00EF1CCF">
        <w:rPr>
          <w:b/>
          <w:bCs/>
          <w:lang w:val="en-GB"/>
        </w:rPr>
        <w:t>Executing Flyway migrate again without any change in version.</w:t>
      </w:r>
    </w:p>
    <w:p w14:paraId="18E6FEEF" w14:textId="5CCA3D15" w:rsidR="00B26211" w:rsidRDefault="00B26211" w:rsidP="00FB4B47">
      <w:pPr>
        <w:rPr>
          <w:lang w:val="en-GB"/>
        </w:rPr>
      </w:pPr>
      <w:r w:rsidRPr="00B26211">
        <w:rPr>
          <w:lang w:val="en-GB"/>
        </w:rPr>
        <w:drawing>
          <wp:inline distT="0" distB="0" distL="0" distR="0" wp14:anchorId="2320EF51" wp14:editId="3643A97F">
            <wp:extent cx="5731510" cy="1706880"/>
            <wp:effectExtent l="0" t="0" r="254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9"/>
                    <a:stretch>
                      <a:fillRect/>
                    </a:stretch>
                  </pic:blipFill>
                  <pic:spPr>
                    <a:xfrm>
                      <a:off x="0" y="0"/>
                      <a:ext cx="5731510" cy="1706880"/>
                    </a:xfrm>
                    <a:prstGeom prst="rect">
                      <a:avLst/>
                    </a:prstGeom>
                  </pic:spPr>
                </pic:pic>
              </a:graphicData>
            </a:graphic>
          </wp:inline>
        </w:drawing>
      </w:r>
    </w:p>
    <w:p w14:paraId="1269F16E" w14:textId="055FB134" w:rsidR="00B26211" w:rsidRDefault="00B26211" w:rsidP="00FB4B47">
      <w:pPr>
        <w:rPr>
          <w:lang w:val="en-GB"/>
        </w:rPr>
      </w:pPr>
    </w:p>
    <w:p w14:paraId="322F274B" w14:textId="07ADB130" w:rsidR="00B26211" w:rsidRPr="00561923" w:rsidRDefault="00B26211" w:rsidP="00561923">
      <w:pPr>
        <w:tabs>
          <w:tab w:val="left" w:pos="5316"/>
        </w:tabs>
        <w:rPr>
          <w:b/>
          <w:bCs/>
          <w:lang w:val="en-GB"/>
        </w:rPr>
      </w:pPr>
      <w:r w:rsidRPr="00561923">
        <w:rPr>
          <w:b/>
          <w:bCs/>
          <w:lang w:val="en-GB"/>
        </w:rPr>
        <w:t>Scenario 3:</w:t>
      </w:r>
      <w:r w:rsidR="00561923" w:rsidRPr="00561923">
        <w:rPr>
          <w:b/>
          <w:bCs/>
          <w:lang w:val="en-GB"/>
        </w:rPr>
        <w:t xml:space="preserve"> </w:t>
      </w:r>
      <w:r w:rsidRPr="00561923">
        <w:rPr>
          <w:b/>
          <w:bCs/>
          <w:lang w:val="en-GB"/>
        </w:rPr>
        <w:t>Executing multiple versions in sequence</w:t>
      </w:r>
    </w:p>
    <w:p w14:paraId="163CFE91" w14:textId="506B41C6" w:rsidR="00B26211" w:rsidRDefault="005B62E9" w:rsidP="00FB4B47">
      <w:pPr>
        <w:rPr>
          <w:lang w:val="en-GB"/>
        </w:rPr>
      </w:pPr>
      <w:r w:rsidRPr="005B62E9">
        <w:rPr>
          <w:lang w:val="en-GB"/>
        </w:rPr>
        <w:drawing>
          <wp:inline distT="0" distB="0" distL="0" distR="0" wp14:anchorId="026EDE8E" wp14:editId="20008E99">
            <wp:extent cx="5731510" cy="1260475"/>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40"/>
                    <a:stretch>
                      <a:fillRect/>
                    </a:stretch>
                  </pic:blipFill>
                  <pic:spPr>
                    <a:xfrm>
                      <a:off x="0" y="0"/>
                      <a:ext cx="5731510" cy="1260475"/>
                    </a:xfrm>
                    <a:prstGeom prst="rect">
                      <a:avLst/>
                    </a:prstGeom>
                  </pic:spPr>
                </pic:pic>
              </a:graphicData>
            </a:graphic>
          </wp:inline>
        </w:drawing>
      </w:r>
    </w:p>
    <w:p w14:paraId="1846D3E4" w14:textId="703B98B5" w:rsidR="005B62E9" w:rsidRDefault="005B62E9" w:rsidP="00FB4B47">
      <w:pPr>
        <w:rPr>
          <w:lang w:val="en-GB"/>
        </w:rPr>
      </w:pPr>
    </w:p>
    <w:p w14:paraId="395E5183" w14:textId="40D453E4" w:rsidR="005B62E9" w:rsidRDefault="005B62E9" w:rsidP="00FB4B47">
      <w:pPr>
        <w:rPr>
          <w:lang w:val="en-GB"/>
        </w:rPr>
      </w:pPr>
      <w:r w:rsidRPr="005B62E9">
        <w:rPr>
          <w:lang w:val="en-GB"/>
        </w:rPr>
        <w:drawing>
          <wp:inline distT="0" distB="0" distL="0" distR="0" wp14:anchorId="780476BC" wp14:editId="6DF09014">
            <wp:extent cx="5731510" cy="345376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1"/>
                    <a:stretch>
                      <a:fillRect/>
                    </a:stretch>
                  </pic:blipFill>
                  <pic:spPr>
                    <a:xfrm>
                      <a:off x="0" y="0"/>
                      <a:ext cx="5731510" cy="3453765"/>
                    </a:xfrm>
                    <a:prstGeom prst="rect">
                      <a:avLst/>
                    </a:prstGeom>
                  </pic:spPr>
                </pic:pic>
              </a:graphicData>
            </a:graphic>
          </wp:inline>
        </w:drawing>
      </w:r>
    </w:p>
    <w:p w14:paraId="2CA318C9" w14:textId="48774F71" w:rsidR="005B62E9" w:rsidRDefault="005B62E9" w:rsidP="00FB4B47">
      <w:pPr>
        <w:rPr>
          <w:lang w:val="en-GB"/>
        </w:rPr>
      </w:pPr>
      <w:r w:rsidRPr="005B62E9">
        <w:rPr>
          <w:lang w:val="en-GB"/>
        </w:rPr>
        <w:lastRenderedPageBreak/>
        <w:drawing>
          <wp:inline distT="0" distB="0" distL="0" distR="0" wp14:anchorId="0CDF9D4C" wp14:editId="44C80512">
            <wp:extent cx="5731510" cy="3703320"/>
            <wp:effectExtent l="0" t="0" r="254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42"/>
                    <a:stretch>
                      <a:fillRect/>
                    </a:stretch>
                  </pic:blipFill>
                  <pic:spPr>
                    <a:xfrm>
                      <a:off x="0" y="0"/>
                      <a:ext cx="5731510" cy="3703320"/>
                    </a:xfrm>
                    <a:prstGeom prst="rect">
                      <a:avLst/>
                    </a:prstGeom>
                  </pic:spPr>
                </pic:pic>
              </a:graphicData>
            </a:graphic>
          </wp:inline>
        </w:drawing>
      </w:r>
    </w:p>
    <w:p w14:paraId="242F7BF7" w14:textId="6BB46727" w:rsidR="005B62E9" w:rsidRDefault="005B62E9" w:rsidP="00FB4B47">
      <w:pPr>
        <w:rPr>
          <w:lang w:val="en-GB"/>
        </w:rPr>
      </w:pPr>
      <w:r w:rsidRPr="005B62E9">
        <w:rPr>
          <w:lang w:val="en-GB"/>
        </w:rPr>
        <w:drawing>
          <wp:inline distT="0" distB="0" distL="0" distR="0" wp14:anchorId="4BBEC573" wp14:editId="5C3BE0A7">
            <wp:extent cx="5731510" cy="3267075"/>
            <wp:effectExtent l="0" t="0" r="2540" b="952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43"/>
                    <a:stretch>
                      <a:fillRect/>
                    </a:stretch>
                  </pic:blipFill>
                  <pic:spPr>
                    <a:xfrm>
                      <a:off x="0" y="0"/>
                      <a:ext cx="5731510" cy="3267075"/>
                    </a:xfrm>
                    <a:prstGeom prst="rect">
                      <a:avLst/>
                    </a:prstGeom>
                  </pic:spPr>
                </pic:pic>
              </a:graphicData>
            </a:graphic>
          </wp:inline>
        </w:drawing>
      </w:r>
    </w:p>
    <w:p w14:paraId="02E63EA7" w14:textId="55FE4D54" w:rsidR="00F41E13" w:rsidRDefault="00F41E13" w:rsidP="00FB4B47">
      <w:pPr>
        <w:rPr>
          <w:lang w:val="en-GB"/>
        </w:rPr>
      </w:pPr>
    </w:p>
    <w:p w14:paraId="42BD1ECB" w14:textId="2D733E81" w:rsidR="00F41E13" w:rsidRPr="005C56A6" w:rsidRDefault="00F41E13" w:rsidP="00F41E13">
      <w:pPr>
        <w:rPr>
          <w:b/>
          <w:bCs/>
          <w:lang w:val="en-GB"/>
        </w:rPr>
      </w:pPr>
      <w:r w:rsidRPr="005C56A6">
        <w:rPr>
          <w:b/>
          <w:bCs/>
          <w:lang w:val="en-GB"/>
        </w:rPr>
        <w:t xml:space="preserve">Scenario 4: </w:t>
      </w:r>
      <w:r w:rsidRPr="005C56A6">
        <w:rPr>
          <w:b/>
          <w:bCs/>
          <w:lang w:val="en-GB"/>
        </w:rPr>
        <w:t xml:space="preserve">Executing Flyway migrate again without any change in </w:t>
      </w:r>
      <w:r w:rsidR="00EB03DE">
        <w:rPr>
          <w:b/>
          <w:bCs/>
          <w:lang w:val="en-GB"/>
        </w:rPr>
        <w:t xml:space="preserve">a </w:t>
      </w:r>
      <w:r w:rsidRPr="005C56A6">
        <w:rPr>
          <w:b/>
          <w:bCs/>
          <w:lang w:val="en-GB"/>
        </w:rPr>
        <w:t>version</w:t>
      </w:r>
      <w:r w:rsidRPr="005C56A6">
        <w:rPr>
          <w:b/>
          <w:bCs/>
          <w:lang w:val="en-GB"/>
        </w:rPr>
        <w:t xml:space="preserve"> f</w:t>
      </w:r>
      <w:r w:rsidR="005C56A6" w:rsidRPr="005C56A6">
        <w:rPr>
          <w:b/>
          <w:bCs/>
          <w:lang w:val="en-GB"/>
        </w:rPr>
        <w:t>or</w:t>
      </w:r>
      <w:r w:rsidRPr="005C56A6">
        <w:rPr>
          <w:b/>
          <w:bCs/>
          <w:lang w:val="en-GB"/>
        </w:rPr>
        <w:t xml:space="preserve"> multiple scripts</w:t>
      </w:r>
    </w:p>
    <w:p w14:paraId="2B0B29FE" w14:textId="23085446" w:rsidR="00F41E13" w:rsidRDefault="00F41E13" w:rsidP="00F41E13">
      <w:pPr>
        <w:rPr>
          <w:lang w:val="en-GB"/>
        </w:rPr>
      </w:pPr>
      <w:r w:rsidRPr="00F41E13">
        <w:rPr>
          <w:lang w:val="en-GB"/>
        </w:rPr>
        <w:lastRenderedPageBreak/>
        <w:drawing>
          <wp:inline distT="0" distB="0" distL="0" distR="0" wp14:anchorId="2E595F16" wp14:editId="6E6B3CCC">
            <wp:extent cx="5731510" cy="1616710"/>
            <wp:effectExtent l="0" t="0" r="254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44"/>
                    <a:stretch>
                      <a:fillRect/>
                    </a:stretch>
                  </pic:blipFill>
                  <pic:spPr>
                    <a:xfrm>
                      <a:off x="0" y="0"/>
                      <a:ext cx="5731510" cy="1616710"/>
                    </a:xfrm>
                    <a:prstGeom prst="rect">
                      <a:avLst/>
                    </a:prstGeom>
                  </pic:spPr>
                </pic:pic>
              </a:graphicData>
            </a:graphic>
          </wp:inline>
        </w:drawing>
      </w:r>
    </w:p>
    <w:p w14:paraId="1195C624" w14:textId="7CD7D6F8" w:rsidR="00F41E13" w:rsidRDefault="00F41E13" w:rsidP="00F41E13">
      <w:pPr>
        <w:rPr>
          <w:lang w:val="en-GB"/>
        </w:rPr>
      </w:pPr>
    </w:p>
    <w:p w14:paraId="09BCFB7E" w14:textId="25297BD9" w:rsidR="00F41E13" w:rsidRPr="008B765C" w:rsidRDefault="00F41E13" w:rsidP="00F41E13">
      <w:pPr>
        <w:rPr>
          <w:b/>
          <w:bCs/>
          <w:lang w:val="en-GB"/>
        </w:rPr>
      </w:pPr>
      <w:r w:rsidRPr="008B765C">
        <w:rPr>
          <w:b/>
          <w:bCs/>
          <w:lang w:val="en-GB"/>
        </w:rPr>
        <w:t>Scenario 5:</w:t>
      </w:r>
      <w:r w:rsidR="008B765C" w:rsidRPr="008B765C">
        <w:rPr>
          <w:b/>
          <w:bCs/>
          <w:lang w:val="en-GB"/>
        </w:rPr>
        <w:t xml:space="preserve"> To test </w:t>
      </w:r>
      <w:r w:rsidRPr="008B765C">
        <w:rPr>
          <w:b/>
          <w:bCs/>
          <w:lang w:val="en-GB"/>
        </w:rPr>
        <w:t>Incorrect script</w:t>
      </w:r>
      <w:r w:rsidR="008B765C" w:rsidRPr="008B765C">
        <w:rPr>
          <w:b/>
          <w:bCs/>
          <w:lang w:val="en-GB"/>
        </w:rPr>
        <w:t xml:space="preserve"> placed for migration</w:t>
      </w:r>
    </w:p>
    <w:p w14:paraId="31707EB6" w14:textId="2FC32515" w:rsidR="00F41E13" w:rsidRDefault="00F41E13" w:rsidP="00F41E13">
      <w:pPr>
        <w:rPr>
          <w:lang w:val="en-GB"/>
        </w:rPr>
      </w:pPr>
      <w:r w:rsidRPr="00F41E13">
        <w:rPr>
          <w:lang w:val="en-GB"/>
        </w:rPr>
        <w:drawing>
          <wp:inline distT="0" distB="0" distL="0" distR="0" wp14:anchorId="6C7260BB" wp14:editId="41D9BBC9">
            <wp:extent cx="5731510" cy="1767840"/>
            <wp:effectExtent l="0" t="0" r="254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45"/>
                    <a:stretch>
                      <a:fillRect/>
                    </a:stretch>
                  </pic:blipFill>
                  <pic:spPr>
                    <a:xfrm>
                      <a:off x="0" y="0"/>
                      <a:ext cx="5731510" cy="1767840"/>
                    </a:xfrm>
                    <a:prstGeom prst="rect">
                      <a:avLst/>
                    </a:prstGeom>
                  </pic:spPr>
                </pic:pic>
              </a:graphicData>
            </a:graphic>
          </wp:inline>
        </w:drawing>
      </w:r>
    </w:p>
    <w:p w14:paraId="6B2364B2" w14:textId="3536D8A8" w:rsidR="00F41E13" w:rsidRDefault="00F41E13" w:rsidP="00FB4B47">
      <w:pPr>
        <w:rPr>
          <w:lang w:val="en-GB"/>
        </w:rPr>
      </w:pPr>
      <w:r w:rsidRPr="00F41E13">
        <w:rPr>
          <w:lang w:val="en-GB"/>
        </w:rPr>
        <w:drawing>
          <wp:inline distT="0" distB="0" distL="0" distR="0" wp14:anchorId="20A04262" wp14:editId="1C0DF74E">
            <wp:extent cx="5731510" cy="383032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46"/>
                    <a:stretch>
                      <a:fillRect/>
                    </a:stretch>
                  </pic:blipFill>
                  <pic:spPr>
                    <a:xfrm>
                      <a:off x="0" y="0"/>
                      <a:ext cx="5731510" cy="3830320"/>
                    </a:xfrm>
                    <a:prstGeom prst="rect">
                      <a:avLst/>
                    </a:prstGeom>
                  </pic:spPr>
                </pic:pic>
              </a:graphicData>
            </a:graphic>
          </wp:inline>
        </w:drawing>
      </w:r>
    </w:p>
    <w:p w14:paraId="142285EB" w14:textId="23372C6C" w:rsidR="00F41E13" w:rsidRPr="00710DF9" w:rsidRDefault="00F41E13" w:rsidP="00FB4B47">
      <w:pPr>
        <w:rPr>
          <w:b/>
          <w:bCs/>
          <w:lang w:val="en-GB"/>
        </w:rPr>
      </w:pPr>
      <w:r w:rsidRPr="00710DF9">
        <w:rPr>
          <w:b/>
          <w:bCs/>
          <w:lang w:val="en-GB"/>
        </w:rPr>
        <w:t>After correction,</w:t>
      </w:r>
    </w:p>
    <w:p w14:paraId="700675E9" w14:textId="6307F520" w:rsidR="00F41E13" w:rsidRDefault="00886E04" w:rsidP="00FB4B47">
      <w:pPr>
        <w:rPr>
          <w:lang w:val="en-GB"/>
        </w:rPr>
      </w:pPr>
      <w:r w:rsidRPr="00886E04">
        <w:rPr>
          <w:lang w:val="en-GB"/>
        </w:rPr>
        <w:lastRenderedPageBreak/>
        <w:drawing>
          <wp:inline distT="0" distB="0" distL="0" distR="0" wp14:anchorId="30EED698" wp14:editId="07CD1E16">
            <wp:extent cx="5731510" cy="1705610"/>
            <wp:effectExtent l="0" t="0" r="2540" b="889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47"/>
                    <a:stretch>
                      <a:fillRect/>
                    </a:stretch>
                  </pic:blipFill>
                  <pic:spPr>
                    <a:xfrm>
                      <a:off x="0" y="0"/>
                      <a:ext cx="5731510" cy="1705610"/>
                    </a:xfrm>
                    <a:prstGeom prst="rect">
                      <a:avLst/>
                    </a:prstGeom>
                  </pic:spPr>
                </pic:pic>
              </a:graphicData>
            </a:graphic>
          </wp:inline>
        </w:drawing>
      </w:r>
    </w:p>
    <w:p w14:paraId="4353C33D" w14:textId="58636849" w:rsidR="00886E04" w:rsidRDefault="00886E04" w:rsidP="00FB4B47">
      <w:pPr>
        <w:rPr>
          <w:lang w:val="en-GB"/>
        </w:rPr>
      </w:pPr>
      <w:r w:rsidRPr="00886E04">
        <w:rPr>
          <w:lang w:val="en-GB"/>
        </w:rPr>
        <w:drawing>
          <wp:inline distT="0" distB="0" distL="0" distR="0" wp14:anchorId="7CF1BB7D" wp14:editId="41C2F42A">
            <wp:extent cx="5731510" cy="3792855"/>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48"/>
                    <a:stretch>
                      <a:fillRect/>
                    </a:stretch>
                  </pic:blipFill>
                  <pic:spPr>
                    <a:xfrm>
                      <a:off x="0" y="0"/>
                      <a:ext cx="5731510" cy="3792855"/>
                    </a:xfrm>
                    <a:prstGeom prst="rect">
                      <a:avLst/>
                    </a:prstGeom>
                  </pic:spPr>
                </pic:pic>
              </a:graphicData>
            </a:graphic>
          </wp:inline>
        </w:drawing>
      </w:r>
    </w:p>
    <w:p w14:paraId="78A49102" w14:textId="5C5BE76C" w:rsidR="00BA14E9" w:rsidRDefault="00BA14E9" w:rsidP="00FB4B47">
      <w:pPr>
        <w:rPr>
          <w:lang w:val="en-GB"/>
        </w:rPr>
      </w:pPr>
    </w:p>
    <w:p w14:paraId="7504E8C3" w14:textId="35F2E85D" w:rsidR="00F41E13" w:rsidRDefault="00886E04" w:rsidP="00FB4B47">
      <w:pPr>
        <w:rPr>
          <w:lang w:val="en-GB"/>
        </w:rPr>
      </w:pPr>
      <w:r w:rsidRPr="00886E04">
        <w:rPr>
          <w:lang w:val="en-GB"/>
        </w:rPr>
        <w:lastRenderedPageBreak/>
        <w:drawing>
          <wp:inline distT="0" distB="0" distL="0" distR="0" wp14:anchorId="2610EE43" wp14:editId="21CDD8DE">
            <wp:extent cx="5731510" cy="3772535"/>
            <wp:effectExtent l="0" t="0" r="254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49"/>
                    <a:stretch>
                      <a:fillRect/>
                    </a:stretch>
                  </pic:blipFill>
                  <pic:spPr>
                    <a:xfrm>
                      <a:off x="0" y="0"/>
                      <a:ext cx="5731510" cy="3772535"/>
                    </a:xfrm>
                    <a:prstGeom prst="rect">
                      <a:avLst/>
                    </a:prstGeom>
                  </pic:spPr>
                </pic:pic>
              </a:graphicData>
            </a:graphic>
          </wp:inline>
        </w:drawing>
      </w:r>
    </w:p>
    <w:p w14:paraId="0E65A9FA" w14:textId="526C7AB0" w:rsidR="00134956" w:rsidRPr="00B54906" w:rsidRDefault="00134956" w:rsidP="00134956">
      <w:pPr>
        <w:rPr>
          <w:b/>
          <w:bCs/>
          <w:lang w:val="en-GB"/>
        </w:rPr>
      </w:pPr>
      <w:r w:rsidRPr="00B54906">
        <w:rPr>
          <w:b/>
          <w:bCs/>
          <w:lang w:val="en-GB"/>
        </w:rPr>
        <w:t xml:space="preserve">Scenario </w:t>
      </w:r>
      <w:r w:rsidR="00B54906" w:rsidRPr="00B54906">
        <w:rPr>
          <w:b/>
          <w:bCs/>
          <w:lang w:val="en-GB"/>
        </w:rPr>
        <w:t>6</w:t>
      </w:r>
      <w:r w:rsidRPr="00B54906">
        <w:rPr>
          <w:b/>
          <w:bCs/>
          <w:lang w:val="en-GB"/>
        </w:rPr>
        <w:t>:</w:t>
      </w:r>
      <w:r w:rsidR="00B54906" w:rsidRPr="00B54906">
        <w:rPr>
          <w:b/>
          <w:bCs/>
          <w:lang w:val="en-GB"/>
        </w:rPr>
        <w:t xml:space="preserve"> </w:t>
      </w:r>
      <w:r w:rsidRPr="00B54906">
        <w:rPr>
          <w:b/>
          <w:bCs/>
          <w:lang w:val="en-GB"/>
        </w:rPr>
        <w:t>Flyway Clean</w:t>
      </w:r>
    </w:p>
    <w:p w14:paraId="6D368780" w14:textId="77777777" w:rsidR="00134956" w:rsidRDefault="00134956" w:rsidP="00134956">
      <w:pPr>
        <w:rPr>
          <w:lang w:val="en-GB"/>
        </w:rPr>
      </w:pPr>
      <w:r w:rsidRPr="00BA14E9">
        <w:rPr>
          <w:lang w:val="en-GB"/>
        </w:rPr>
        <w:drawing>
          <wp:inline distT="0" distB="0" distL="0" distR="0" wp14:anchorId="5FF935BB" wp14:editId="768F2710">
            <wp:extent cx="5731510" cy="141097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50"/>
                    <a:stretch>
                      <a:fillRect/>
                    </a:stretch>
                  </pic:blipFill>
                  <pic:spPr>
                    <a:xfrm>
                      <a:off x="0" y="0"/>
                      <a:ext cx="5731510" cy="1410970"/>
                    </a:xfrm>
                    <a:prstGeom prst="rect">
                      <a:avLst/>
                    </a:prstGeom>
                  </pic:spPr>
                </pic:pic>
              </a:graphicData>
            </a:graphic>
          </wp:inline>
        </w:drawing>
      </w:r>
    </w:p>
    <w:p w14:paraId="42C8FB5F" w14:textId="7EEFB2BE" w:rsidR="00134956" w:rsidRDefault="00134956" w:rsidP="00FB4B47">
      <w:pPr>
        <w:rPr>
          <w:lang w:val="en-GB"/>
        </w:rPr>
      </w:pPr>
    </w:p>
    <w:p w14:paraId="1682E0FE" w14:textId="23B38E1A" w:rsidR="00D41673" w:rsidRPr="00B54906" w:rsidRDefault="00D41673" w:rsidP="00FB4B47">
      <w:pPr>
        <w:rPr>
          <w:b/>
          <w:bCs/>
          <w:lang w:val="en-GB"/>
        </w:rPr>
      </w:pPr>
      <w:r w:rsidRPr="00B54906">
        <w:rPr>
          <w:b/>
          <w:bCs/>
          <w:lang w:val="en-GB"/>
        </w:rPr>
        <w:t xml:space="preserve">Scenario </w:t>
      </w:r>
      <w:r w:rsidR="00B54906" w:rsidRPr="00B54906">
        <w:rPr>
          <w:b/>
          <w:bCs/>
          <w:lang w:val="en-GB"/>
        </w:rPr>
        <w:t>7</w:t>
      </w:r>
      <w:r w:rsidRPr="00B54906">
        <w:rPr>
          <w:b/>
          <w:bCs/>
          <w:lang w:val="en-GB"/>
        </w:rPr>
        <w:t>:</w:t>
      </w:r>
      <w:r w:rsidR="00B54906" w:rsidRPr="00B54906">
        <w:rPr>
          <w:b/>
          <w:bCs/>
          <w:lang w:val="en-GB"/>
        </w:rPr>
        <w:t xml:space="preserve"> </w:t>
      </w:r>
      <w:r w:rsidRPr="00B54906">
        <w:rPr>
          <w:b/>
          <w:bCs/>
          <w:lang w:val="en-GB"/>
        </w:rPr>
        <w:t>Repeatable migration</w:t>
      </w:r>
    </w:p>
    <w:p w14:paraId="11BDCC8A" w14:textId="350BAF45" w:rsidR="00D41673" w:rsidRDefault="00D41673" w:rsidP="00FB4B47">
      <w:pPr>
        <w:rPr>
          <w:lang w:val="en-GB"/>
        </w:rPr>
      </w:pPr>
      <w:r w:rsidRPr="00D41673">
        <w:rPr>
          <w:lang w:val="en-GB"/>
        </w:rPr>
        <w:drawing>
          <wp:inline distT="0" distB="0" distL="0" distR="0" wp14:anchorId="03C528B8" wp14:editId="2FB7B0F0">
            <wp:extent cx="5731510" cy="2118360"/>
            <wp:effectExtent l="0" t="0" r="254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51"/>
                    <a:stretch>
                      <a:fillRect/>
                    </a:stretch>
                  </pic:blipFill>
                  <pic:spPr>
                    <a:xfrm>
                      <a:off x="0" y="0"/>
                      <a:ext cx="5731510" cy="2118360"/>
                    </a:xfrm>
                    <a:prstGeom prst="rect">
                      <a:avLst/>
                    </a:prstGeom>
                  </pic:spPr>
                </pic:pic>
              </a:graphicData>
            </a:graphic>
          </wp:inline>
        </w:drawing>
      </w:r>
    </w:p>
    <w:p w14:paraId="1C4FB9DE" w14:textId="5BEE475D" w:rsidR="00D41673" w:rsidRDefault="00D41673" w:rsidP="00FB4B47">
      <w:pPr>
        <w:rPr>
          <w:lang w:val="en-GB"/>
        </w:rPr>
      </w:pPr>
      <w:r w:rsidRPr="00D41673">
        <w:rPr>
          <w:lang w:val="en-GB"/>
        </w:rPr>
        <w:lastRenderedPageBreak/>
        <w:drawing>
          <wp:inline distT="0" distB="0" distL="0" distR="0" wp14:anchorId="0477823B" wp14:editId="245B418B">
            <wp:extent cx="5731510" cy="3932555"/>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2"/>
                    <a:stretch>
                      <a:fillRect/>
                    </a:stretch>
                  </pic:blipFill>
                  <pic:spPr>
                    <a:xfrm>
                      <a:off x="0" y="0"/>
                      <a:ext cx="5731510" cy="3932555"/>
                    </a:xfrm>
                    <a:prstGeom prst="rect">
                      <a:avLst/>
                    </a:prstGeom>
                  </pic:spPr>
                </pic:pic>
              </a:graphicData>
            </a:graphic>
          </wp:inline>
        </w:drawing>
      </w:r>
    </w:p>
    <w:p w14:paraId="5F349AC4" w14:textId="030372C1" w:rsidR="00D41673" w:rsidRDefault="00D41673" w:rsidP="00FB4B47">
      <w:pPr>
        <w:rPr>
          <w:lang w:val="en-GB"/>
        </w:rPr>
      </w:pPr>
      <w:r w:rsidRPr="00D41673">
        <w:rPr>
          <w:lang w:val="en-GB"/>
        </w:rPr>
        <w:drawing>
          <wp:inline distT="0" distB="0" distL="0" distR="0" wp14:anchorId="50FA4EA6" wp14:editId="08151E5B">
            <wp:extent cx="5731510" cy="2907030"/>
            <wp:effectExtent l="0" t="0" r="2540" b="762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53"/>
                    <a:stretch>
                      <a:fillRect/>
                    </a:stretch>
                  </pic:blipFill>
                  <pic:spPr>
                    <a:xfrm>
                      <a:off x="0" y="0"/>
                      <a:ext cx="5731510" cy="2907030"/>
                    </a:xfrm>
                    <a:prstGeom prst="rect">
                      <a:avLst/>
                    </a:prstGeom>
                  </pic:spPr>
                </pic:pic>
              </a:graphicData>
            </a:graphic>
          </wp:inline>
        </w:drawing>
      </w:r>
    </w:p>
    <w:p w14:paraId="7D832539" w14:textId="48CC84A2" w:rsidR="00503D00" w:rsidRDefault="00D060D3" w:rsidP="00FB4B47">
      <w:pPr>
        <w:rPr>
          <w:b/>
          <w:bCs/>
          <w:lang w:val="en-GB"/>
        </w:rPr>
      </w:pPr>
      <w:r w:rsidRPr="00D060D3">
        <w:rPr>
          <w:b/>
          <w:bCs/>
          <w:lang w:val="en-GB"/>
        </w:rPr>
        <w:t xml:space="preserve">Scenario 8: </w:t>
      </w:r>
      <w:r w:rsidR="00503D00">
        <w:rPr>
          <w:b/>
          <w:bCs/>
          <w:lang w:val="en-GB"/>
        </w:rPr>
        <w:t>Change in the repeatable migration and executing flyway migrate</w:t>
      </w:r>
    </w:p>
    <w:p w14:paraId="69090D92" w14:textId="42E6B051" w:rsidR="00503D00" w:rsidRDefault="00503D00" w:rsidP="00FB4B47">
      <w:pPr>
        <w:rPr>
          <w:b/>
          <w:bCs/>
          <w:lang w:val="en-GB"/>
        </w:rPr>
      </w:pPr>
      <w:r w:rsidRPr="00503D00">
        <w:rPr>
          <w:b/>
          <w:bCs/>
          <w:lang w:val="en-GB"/>
        </w:rPr>
        <w:lastRenderedPageBreak/>
        <w:drawing>
          <wp:inline distT="0" distB="0" distL="0" distR="0" wp14:anchorId="2706E8D9" wp14:editId="6DAA217A">
            <wp:extent cx="5731510" cy="3575685"/>
            <wp:effectExtent l="0" t="0" r="2540" b="571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4"/>
                    <a:stretch>
                      <a:fillRect/>
                    </a:stretch>
                  </pic:blipFill>
                  <pic:spPr>
                    <a:xfrm>
                      <a:off x="0" y="0"/>
                      <a:ext cx="5731510" cy="3575685"/>
                    </a:xfrm>
                    <a:prstGeom prst="rect">
                      <a:avLst/>
                    </a:prstGeom>
                  </pic:spPr>
                </pic:pic>
              </a:graphicData>
            </a:graphic>
          </wp:inline>
        </w:drawing>
      </w:r>
    </w:p>
    <w:p w14:paraId="1B582788" w14:textId="77777777" w:rsidR="00503D00" w:rsidRDefault="00503D00" w:rsidP="00FB4B47">
      <w:pPr>
        <w:rPr>
          <w:b/>
          <w:bCs/>
          <w:lang w:val="en-GB"/>
        </w:rPr>
      </w:pPr>
    </w:p>
    <w:p w14:paraId="0F2DD749" w14:textId="3E30F780" w:rsidR="00C64C5B" w:rsidRPr="00D060D3" w:rsidRDefault="00503D00" w:rsidP="00FB4B47">
      <w:pPr>
        <w:rPr>
          <w:b/>
          <w:bCs/>
          <w:lang w:val="en-GB"/>
        </w:rPr>
      </w:pPr>
      <w:r>
        <w:rPr>
          <w:b/>
          <w:bCs/>
          <w:lang w:val="en-GB"/>
        </w:rPr>
        <w:t xml:space="preserve">Scenario 9: </w:t>
      </w:r>
      <w:r w:rsidR="00D060D3" w:rsidRPr="00D060D3">
        <w:rPr>
          <w:b/>
          <w:bCs/>
          <w:lang w:val="en-GB"/>
        </w:rPr>
        <w:t>Baseline the version</w:t>
      </w:r>
    </w:p>
    <w:p w14:paraId="308E7F80" w14:textId="6C938363" w:rsidR="00D060D3" w:rsidRPr="00FB4B47" w:rsidRDefault="00D060D3" w:rsidP="00FB4B47">
      <w:pPr>
        <w:rPr>
          <w:lang w:val="en-GB"/>
        </w:rPr>
      </w:pPr>
      <w:r w:rsidRPr="00D060D3">
        <w:rPr>
          <w:lang w:val="en-GB"/>
        </w:rPr>
        <w:drawing>
          <wp:inline distT="0" distB="0" distL="0" distR="0" wp14:anchorId="72245842" wp14:editId="719D48F4">
            <wp:extent cx="5731510" cy="2715260"/>
            <wp:effectExtent l="0" t="0" r="2540" b="889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55"/>
                    <a:stretch>
                      <a:fillRect/>
                    </a:stretch>
                  </pic:blipFill>
                  <pic:spPr>
                    <a:xfrm>
                      <a:off x="0" y="0"/>
                      <a:ext cx="5731510" cy="2715260"/>
                    </a:xfrm>
                    <a:prstGeom prst="rect">
                      <a:avLst/>
                    </a:prstGeom>
                  </pic:spPr>
                </pic:pic>
              </a:graphicData>
            </a:graphic>
          </wp:inline>
        </w:drawing>
      </w:r>
    </w:p>
    <w:p w14:paraId="7EDBB2A8" w14:textId="77777777" w:rsidR="009A11D6" w:rsidRDefault="009A11D6" w:rsidP="009A11D6"/>
    <w:p w14:paraId="3C923E5B" w14:textId="18187F63" w:rsidR="009A11D6" w:rsidRDefault="00FB4B47" w:rsidP="009A11D6">
      <w:r w:rsidRPr="00FB4B47">
        <w:t xml:space="preserve">PoC </w:t>
      </w:r>
      <w:r w:rsidR="009A11D6">
        <w:t>Acceptance</w:t>
      </w:r>
      <w:r w:rsidRPr="00FB4B47">
        <w:t xml:space="preserve"> Criteria</w:t>
      </w:r>
      <w:r w:rsidR="009A11D6">
        <w:t>:</w:t>
      </w:r>
    </w:p>
    <w:p w14:paraId="7DA8A0B5" w14:textId="35C0EF04" w:rsidR="009A11D6" w:rsidRDefault="009A11D6" w:rsidP="009A11D6">
      <w:pPr>
        <w:rPr>
          <w:rFonts w:ascii="Segoe UI" w:eastAsia="Times New Roman" w:hAnsi="Segoe UI" w:cs="Segoe UI"/>
          <w:sz w:val="21"/>
          <w:szCs w:val="21"/>
          <w:lang w:eastAsia="en-IN"/>
        </w:rPr>
      </w:pPr>
      <w:r w:rsidRPr="009A11D6">
        <w:rPr>
          <w:rFonts w:ascii="Segoe UI" w:eastAsia="Times New Roman" w:hAnsi="Segoe UI" w:cs="Segoe UI"/>
          <w:sz w:val="21"/>
          <w:szCs w:val="21"/>
          <w:lang w:eastAsia="en-IN"/>
        </w:rPr>
        <w:t>1 ) Execute DDL to Environment</w:t>
      </w:r>
      <w:r w:rsidRPr="009A11D6">
        <w:rPr>
          <w:rFonts w:ascii="Segoe UI" w:eastAsia="Times New Roman" w:hAnsi="Segoe UI" w:cs="Segoe UI"/>
          <w:sz w:val="21"/>
          <w:szCs w:val="21"/>
          <w:lang w:eastAsia="en-IN"/>
        </w:rPr>
        <w:br/>
        <w:t>2 ) Execute DML to Environment</w:t>
      </w:r>
      <w:r w:rsidRPr="009A11D6">
        <w:rPr>
          <w:rFonts w:ascii="Segoe UI" w:eastAsia="Times New Roman" w:hAnsi="Segoe UI" w:cs="Segoe UI"/>
          <w:sz w:val="21"/>
          <w:szCs w:val="21"/>
          <w:lang w:eastAsia="en-IN"/>
        </w:rPr>
        <w:br/>
        <w:t>3 ) Maintain Scripts execution history</w:t>
      </w:r>
      <w:r w:rsidRPr="009A11D6">
        <w:rPr>
          <w:rFonts w:ascii="Segoe UI" w:eastAsia="Times New Roman" w:hAnsi="Segoe UI" w:cs="Segoe UI"/>
          <w:sz w:val="21"/>
          <w:szCs w:val="21"/>
          <w:lang w:eastAsia="en-IN"/>
        </w:rPr>
        <w:br/>
        <w:t>4 ) Incremental DB release to environment</w:t>
      </w:r>
      <w:r w:rsidRPr="009A11D6">
        <w:rPr>
          <w:rFonts w:ascii="Segoe UI" w:eastAsia="Times New Roman" w:hAnsi="Segoe UI" w:cs="Segoe UI"/>
          <w:sz w:val="21"/>
          <w:szCs w:val="21"/>
          <w:lang w:eastAsia="en-IN"/>
        </w:rPr>
        <w:br/>
        <w:t>5 ) Any standard practices like naming convention, handling commits document those.</w:t>
      </w:r>
    </w:p>
    <w:p w14:paraId="459E4FCF" w14:textId="01CBF6D5" w:rsidR="002C6F5A" w:rsidRDefault="009B3672" w:rsidP="009A11D6">
      <w:pPr>
        <w:rPr>
          <w:rFonts w:ascii="Segoe UI" w:eastAsia="Times New Roman" w:hAnsi="Segoe UI" w:cs="Segoe UI"/>
          <w:sz w:val="21"/>
          <w:szCs w:val="21"/>
          <w:lang w:eastAsia="en-IN"/>
        </w:rPr>
      </w:pPr>
      <w:r w:rsidRPr="009B3672">
        <w:rPr>
          <w:rFonts w:ascii="Segoe UI" w:eastAsia="Times New Roman" w:hAnsi="Segoe UI" w:cs="Segoe UI"/>
          <w:sz w:val="21"/>
          <w:szCs w:val="21"/>
          <w:lang w:eastAsia="en-IN"/>
        </w:rPr>
        <w:lastRenderedPageBreak/>
        <w:drawing>
          <wp:inline distT="0" distB="0" distL="0" distR="0" wp14:anchorId="08C90A7F" wp14:editId="42292750">
            <wp:extent cx="5731510" cy="2272030"/>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56"/>
                    <a:stretch>
                      <a:fillRect/>
                    </a:stretch>
                  </pic:blipFill>
                  <pic:spPr>
                    <a:xfrm>
                      <a:off x="0" y="0"/>
                      <a:ext cx="5731510" cy="2272030"/>
                    </a:xfrm>
                    <a:prstGeom prst="rect">
                      <a:avLst/>
                    </a:prstGeom>
                  </pic:spPr>
                </pic:pic>
              </a:graphicData>
            </a:graphic>
          </wp:inline>
        </w:drawing>
      </w:r>
    </w:p>
    <w:p w14:paraId="76E2A4DF" w14:textId="6FDBFCD0" w:rsidR="002C6F5A" w:rsidRDefault="002C6F5A" w:rsidP="009A11D6">
      <w:pPr>
        <w:rPr>
          <w:rFonts w:ascii="Segoe UI" w:eastAsia="Times New Roman" w:hAnsi="Segoe UI" w:cs="Segoe UI"/>
          <w:sz w:val="21"/>
          <w:szCs w:val="21"/>
          <w:lang w:eastAsia="en-IN"/>
        </w:rPr>
      </w:pPr>
    </w:p>
    <w:p w14:paraId="657EB6DD" w14:textId="04636191" w:rsidR="002C6F5A" w:rsidRPr="009A11D6" w:rsidRDefault="002C6F5A" w:rsidP="009A11D6">
      <w:r w:rsidRPr="002C6F5A">
        <w:drawing>
          <wp:inline distT="0" distB="0" distL="0" distR="0" wp14:anchorId="73A29E09" wp14:editId="218B9FB0">
            <wp:extent cx="5731510" cy="2332990"/>
            <wp:effectExtent l="0" t="0" r="254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57"/>
                    <a:stretch>
                      <a:fillRect/>
                    </a:stretch>
                  </pic:blipFill>
                  <pic:spPr>
                    <a:xfrm>
                      <a:off x="0" y="0"/>
                      <a:ext cx="5731510" cy="2332990"/>
                    </a:xfrm>
                    <a:prstGeom prst="rect">
                      <a:avLst/>
                    </a:prstGeom>
                  </pic:spPr>
                </pic:pic>
              </a:graphicData>
            </a:graphic>
          </wp:inline>
        </w:drawing>
      </w:r>
    </w:p>
    <w:p w14:paraId="25C6D5E0" w14:textId="77777777" w:rsidR="009A11D6" w:rsidRPr="00FB4B47" w:rsidRDefault="009A11D6"/>
    <w:p w14:paraId="2C2410BB" w14:textId="0AE53A06" w:rsidR="00FB4B47" w:rsidRDefault="00FB4B47"/>
    <w:sectPr w:rsidR="00FB4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309D"/>
    <w:multiLevelType w:val="hybridMultilevel"/>
    <w:tmpl w:val="50B47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33F16"/>
    <w:multiLevelType w:val="multilevel"/>
    <w:tmpl w:val="02D6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B200E"/>
    <w:multiLevelType w:val="multilevel"/>
    <w:tmpl w:val="FA3A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xtjQxMzYxMjI1MjdV0lEKTi0uzszPAykwqgUAMZC+zywAAAA="/>
  </w:docVars>
  <w:rsids>
    <w:rsidRoot w:val="00FB4B47"/>
    <w:rsid w:val="00120719"/>
    <w:rsid w:val="00134956"/>
    <w:rsid w:val="001A5DF0"/>
    <w:rsid w:val="001C2C99"/>
    <w:rsid w:val="001F787C"/>
    <w:rsid w:val="002C6F5A"/>
    <w:rsid w:val="00503D00"/>
    <w:rsid w:val="00561923"/>
    <w:rsid w:val="005B62E9"/>
    <w:rsid w:val="005C56A6"/>
    <w:rsid w:val="005D1042"/>
    <w:rsid w:val="006679FC"/>
    <w:rsid w:val="006B69A5"/>
    <w:rsid w:val="006E7B4B"/>
    <w:rsid w:val="00710DF9"/>
    <w:rsid w:val="00752104"/>
    <w:rsid w:val="00886E04"/>
    <w:rsid w:val="008B765C"/>
    <w:rsid w:val="009A11D6"/>
    <w:rsid w:val="009B3672"/>
    <w:rsid w:val="00A8521A"/>
    <w:rsid w:val="00AA4723"/>
    <w:rsid w:val="00B26211"/>
    <w:rsid w:val="00B54906"/>
    <w:rsid w:val="00B97628"/>
    <w:rsid w:val="00BA14E9"/>
    <w:rsid w:val="00BD7F31"/>
    <w:rsid w:val="00C23689"/>
    <w:rsid w:val="00C64C5B"/>
    <w:rsid w:val="00D00082"/>
    <w:rsid w:val="00D060D3"/>
    <w:rsid w:val="00D41673"/>
    <w:rsid w:val="00D46FBE"/>
    <w:rsid w:val="00EB03DE"/>
    <w:rsid w:val="00ED2885"/>
    <w:rsid w:val="00EF1CCF"/>
    <w:rsid w:val="00F41E13"/>
    <w:rsid w:val="00FB4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9184"/>
  <w15:chartTrackingRefBased/>
  <w15:docId w15:val="{86F95A2C-710A-4D56-B48A-90F5542C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qFormat/>
    <w:rsid w:val="00FB4B47"/>
    <w:pPr>
      <w:overflowPunct w:val="0"/>
      <w:autoSpaceDE w:val="0"/>
      <w:autoSpaceDN w:val="0"/>
      <w:adjustRightInd w:val="0"/>
      <w:spacing w:before="180" w:after="180" w:line="240" w:lineRule="auto"/>
      <w:ind w:left="1134" w:hanging="1134"/>
      <w:textAlignment w:val="baseline"/>
      <w:outlineLvl w:val="1"/>
    </w:pPr>
    <w:rPr>
      <w:rFonts w:ascii="Arial" w:eastAsia="Times New Roman" w:hAnsi="Arial" w:cs="Times New Roman"/>
      <w:color w:val="auto"/>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B4B47"/>
    <w:rPr>
      <w:rFonts w:ascii="Arial" w:eastAsia="Times New Roman" w:hAnsi="Arial" w:cs="Times New Roman"/>
      <w:sz w:val="32"/>
      <w:szCs w:val="20"/>
      <w:lang w:val="x-none"/>
    </w:rPr>
  </w:style>
  <w:style w:type="character" w:customStyle="1" w:styleId="Heading1Char">
    <w:name w:val="Heading 1 Char"/>
    <w:basedOn w:val="DefaultParagraphFont"/>
    <w:link w:val="Heading1"/>
    <w:uiPriority w:val="9"/>
    <w:rsid w:val="00FB4B4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F78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787C"/>
    <w:rPr>
      <w:color w:val="0000FF"/>
      <w:u w:val="single"/>
    </w:rPr>
  </w:style>
  <w:style w:type="paragraph" w:styleId="ListParagraph">
    <w:name w:val="List Paragraph"/>
    <w:basedOn w:val="Normal"/>
    <w:uiPriority w:val="34"/>
    <w:qFormat/>
    <w:rsid w:val="00B97628"/>
    <w:pPr>
      <w:ind w:left="720"/>
      <w:contextualSpacing/>
    </w:pPr>
  </w:style>
  <w:style w:type="character" w:styleId="HTMLCode">
    <w:name w:val="HTML Code"/>
    <w:basedOn w:val="DefaultParagraphFont"/>
    <w:uiPriority w:val="99"/>
    <w:semiHidden/>
    <w:unhideWhenUsed/>
    <w:rsid w:val="00ED28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2204">
      <w:bodyDiv w:val="1"/>
      <w:marLeft w:val="0"/>
      <w:marRight w:val="0"/>
      <w:marTop w:val="0"/>
      <w:marBottom w:val="0"/>
      <w:divBdr>
        <w:top w:val="none" w:sz="0" w:space="0" w:color="auto"/>
        <w:left w:val="none" w:sz="0" w:space="0" w:color="auto"/>
        <w:bottom w:val="none" w:sz="0" w:space="0" w:color="auto"/>
        <w:right w:val="none" w:sz="0" w:space="0" w:color="auto"/>
      </w:divBdr>
    </w:div>
    <w:div w:id="571623261">
      <w:bodyDiv w:val="1"/>
      <w:marLeft w:val="0"/>
      <w:marRight w:val="0"/>
      <w:marTop w:val="0"/>
      <w:marBottom w:val="0"/>
      <w:divBdr>
        <w:top w:val="none" w:sz="0" w:space="0" w:color="auto"/>
        <w:left w:val="none" w:sz="0" w:space="0" w:color="auto"/>
        <w:bottom w:val="none" w:sz="0" w:space="0" w:color="auto"/>
        <w:right w:val="none" w:sz="0" w:space="0" w:color="auto"/>
      </w:divBdr>
    </w:div>
    <w:div w:id="853349396">
      <w:bodyDiv w:val="1"/>
      <w:marLeft w:val="0"/>
      <w:marRight w:val="0"/>
      <w:marTop w:val="0"/>
      <w:marBottom w:val="0"/>
      <w:divBdr>
        <w:top w:val="none" w:sz="0" w:space="0" w:color="auto"/>
        <w:left w:val="none" w:sz="0" w:space="0" w:color="auto"/>
        <w:bottom w:val="none" w:sz="0" w:space="0" w:color="auto"/>
        <w:right w:val="none" w:sz="0" w:space="0" w:color="auto"/>
      </w:divBdr>
    </w:div>
    <w:div w:id="1753239949">
      <w:bodyDiv w:val="1"/>
      <w:marLeft w:val="0"/>
      <w:marRight w:val="0"/>
      <w:marTop w:val="0"/>
      <w:marBottom w:val="0"/>
      <w:divBdr>
        <w:top w:val="none" w:sz="0" w:space="0" w:color="auto"/>
        <w:left w:val="none" w:sz="0" w:space="0" w:color="auto"/>
        <w:bottom w:val="none" w:sz="0" w:space="0" w:color="auto"/>
        <w:right w:val="none" w:sz="0" w:space="0" w:color="auto"/>
      </w:divBdr>
    </w:div>
    <w:div w:id="191581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soft_SQL_Server" TargetMode="External"/><Relationship Id="rId18" Type="http://schemas.openxmlformats.org/officeDocument/2006/relationships/hyperlink" Target="https://en.wikipedia.org/wiki/PostgreSQL" TargetMode="External"/><Relationship Id="rId26" Type="http://schemas.openxmlformats.org/officeDocument/2006/relationships/hyperlink" Target="https://en.wikipedia.org/wiki/Hsql" TargetMode="External"/><Relationship Id="rId39" Type="http://schemas.openxmlformats.org/officeDocument/2006/relationships/image" Target="media/image5.png"/><Relationship Id="rId21" Type="http://schemas.openxmlformats.org/officeDocument/2006/relationships/hyperlink" Target="https://en.wikipedia.org/wiki/YugabyteDB" TargetMode="External"/><Relationship Id="rId34" Type="http://schemas.openxmlformats.org/officeDocument/2006/relationships/hyperlink" Target="https://flywaydb.org/documentation/migrations"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hyperlink" Target="https://en.wikipedia.org/wiki/T-SQL" TargetMode="External"/><Relationship Id="rId2" Type="http://schemas.openxmlformats.org/officeDocument/2006/relationships/styles" Target="styles.xml"/><Relationship Id="rId16" Type="http://schemas.openxmlformats.org/officeDocument/2006/relationships/hyperlink" Target="https://en.wikipedia.org/wiki/Amazon_RDS" TargetMode="External"/><Relationship Id="rId29" Type="http://schemas.openxmlformats.org/officeDocument/2006/relationships/hyperlink" Target="https://en.wikipedia.org/wiki/SAP_HANA" TargetMode="External"/><Relationship Id="rId11" Type="http://schemas.openxmlformats.org/officeDocument/2006/relationships/hyperlink" Target="https://en.wikipedia.org/wiki/Gradle" TargetMode="External"/><Relationship Id="rId24" Type="http://schemas.openxmlformats.org/officeDocument/2006/relationships/hyperlink" Target="https://en.wikipedia.org/wiki/Informix" TargetMode="External"/><Relationship Id="rId32" Type="http://schemas.openxmlformats.org/officeDocument/2006/relationships/hyperlink" Target="https://en.wikipedia.org/wiki/Firebird_(database_server)"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fontTable" Target="fontTable.xml"/><Relationship Id="rId5" Type="http://schemas.openxmlformats.org/officeDocument/2006/relationships/hyperlink" Target="https://en.wikipedia.org/wiki/SQL" TargetMode="External"/><Relationship Id="rId19" Type="http://schemas.openxmlformats.org/officeDocument/2006/relationships/hyperlink" Target="https://en.wikipedia.org/wiki/Amazon_RDS" TargetMode="External"/><Relationship Id="rId4" Type="http://schemas.openxmlformats.org/officeDocument/2006/relationships/webSettings" Target="webSettings.xml"/><Relationship Id="rId9" Type="http://schemas.openxmlformats.org/officeDocument/2006/relationships/hyperlink" Target="https://en.wikipedia.org/wiki/Android_(operating_system)" TargetMode="External"/><Relationship Id="rId14" Type="http://schemas.openxmlformats.org/officeDocument/2006/relationships/hyperlink" Target="https://en.wikipedia.org/wiki/IBM_Db2" TargetMode="External"/><Relationship Id="rId22" Type="http://schemas.openxmlformats.org/officeDocument/2006/relationships/hyperlink" Target="https://en.wikipedia.org/wiki/CockroachDB" TargetMode="External"/><Relationship Id="rId27" Type="http://schemas.openxmlformats.org/officeDocument/2006/relationships/hyperlink" Target="https://en.wikipedia.org/wiki/Apache_Derby" TargetMode="External"/><Relationship Id="rId30" Type="http://schemas.openxmlformats.org/officeDocument/2006/relationships/hyperlink" Target="https://en.wikipedia.org/wiki/Sybase_ASE"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8" Type="http://schemas.openxmlformats.org/officeDocument/2006/relationships/hyperlink" Target="https://en.wikipedia.org/wiki/Java_(programming_language)" TargetMode="External"/><Relationship Id="rId51"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hyperlink" Target="https://en.wikipedia.org/wiki/Oracle_Database" TargetMode="External"/><Relationship Id="rId17" Type="http://schemas.openxmlformats.org/officeDocument/2006/relationships/hyperlink" Target="https://en.wikipedia.org/wiki/MariaDB" TargetMode="External"/><Relationship Id="rId25" Type="http://schemas.openxmlformats.org/officeDocument/2006/relationships/hyperlink" Target="https://en.wikipedia.org/wiki/H2_(DBMS)" TargetMode="External"/><Relationship Id="rId33" Type="http://schemas.openxmlformats.org/officeDocument/2006/relationships/hyperlink" Target="https://flywaydb.org/documentation/command/undo"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theme" Target="theme/theme1.xml"/><Relationship Id="rId20" Type="http://schemas.openxmlformats.org/officeDocument/2006/relationships/hyperlink" Target="https://en.wikipedia.org/wiki/Heroku" TargetMode="External"/><Relationship Id="rId41" Type="http://schemas.openxmlformats.org/officeDocument/2006/relationships/image" Target="media/image7.png"/><Relationship Id="rId54"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en.wikipedia.org/wiki/PL/SQL" TargetMode="External"/><Relationship Id="rId15" Type="http://schemas.openxmlformats.org/officeDocument/2006/relationships/hyperlink" Target="https://en.wikipedia.org/wiki/MySQL" TargetMode="External"/><Relationship Id="rId23" Type="http://schemas.openxmlformats.org/officeDocument/2006/relationships/hyperlink" Target="https://en.wikipedia.org/wiki/Amazon_Redshift" TargetMode="External"/><Relationship Id="rId28" Type="http://schemas.openxmlformats.org/officeDocument/2006/relationships/hyperlink" Target="https://en.wikipedia.org/wiki/SQLite"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hyperlink" Target="https://en.wikipedia.org/wiki/Apache_Maven" TargetMode="External"/><Relationship Id="rId31" Type="http://schemas.openxmlformats.org/officeDocument/2006/relationships/hyperlink" Target="https://en.wikipedia.org/wiki/Apache_Phoenix" TargetMode="External"/><Relationship Id="rId44" Type="http://schemas.openxmlformats.org/officeDocument/2006/relationships/image" Target="media/image10.png"/><Relationship Id="rId5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8489</TotalTime>
  <Pages>1</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Lingayat</dc:creator>
  <cp:keywords/>
  <dc:description/>
  <cp:lastModifiedBy>Pranay Lingayat</cp:lastModifiedBy>
  <cp:revision>45</cp:revision>
  <dcterms:created xsi:type="dcterms:W3CDTF">2022-02-04T09:11:00Z</dcterms:created>
  <dcterms:modified xsi:type="dcterms:W3CDTF">2022-02-10T06:41:00Z</dcterms:modified>
</cp:coreProperties>
</file>