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09F" w:rsidRPr="008E0E6C" w:rsidRDefault="00356881" w:rsidP="008E0E6C">
      <w:pPr>
        <w:pStyle w:val="Title"/>
        <w:jc w:val="center"/>
        <w:rPr>
          <w:rFonts w:cstheme="majorHAnsi"/>
          <w:b/>
          <w:sz w:val="18"/>
        </w:rPr>
      </w:pPr>
      <w:r>
        <w:rPr>
          <w:rFonts w:cstheme="majorHAnsi"/>
          <w:b/>
          <w:sz w:val="44"/>
        </w:rPr>
        <w:t>NEHA KUMARI</w:t>
      </w:r>
    </w:p>
    <w:p w:rsidR="0083609F" w:rsidRPr="009139C8" w:rsidRDefault="0038255A" w:rsidP="0083609F">
      <w:pPr>
        <w:pStyle w:val="NoSpacing"/>
        <w:jc w:val="center"/>
        <w:rPr>
          <w:rStyle w:val="SubtleEmphasis"/>
          <w:rFonts w:asciiTheme="majorHAnsi" w:hAnsiTheme="majorHAnsi" w:cstheme="majorHAnsi"/>
          <w:i w:val="0"/>
          <w:sz w:val="22"/>
        </w:rPr>
      </w:pPr>
      <w:r>
        <w:rPr>
          <w:rStyle w:val="SubtleEmphasis"/>
          <w:rFonts w:asciiTheme="majorHAnsi" w:hAnsiTheme="majorHAnsi" w:cstheme="majorHAnsi"/>
          <w:i w:val="0"/>
          <w:sz w:val="22"/>
        </w:rPr>
        <w:t>Bihar</w:t>
      </w:r>
      <w:r w:rsidR="0083609F" w:rsidRPr="009139C8">
        <w:rPr>
          <w:rStyle w:val="SubtleEmphasis"/>
          <w:rFonts w:asciiTheme="majorHAnsi" w:hAnsiTheme="majorHAnsi" w:cstheme="majorHAnsi"/>
          <w:i w:val="0"/>
          <w:sz w:val="22"/>
        </w:rPr>
        <w:t>, India (</w:t>
      </w:r>
      <w:r w:rsidR="009959BE">
        <w:rPr>
          <w:rStyle w:val="SubtleEmphasis"/>
          <w:rFonts w:asciiTheme="majorHAnsi" w:hAnsiTheme="majorHAnsi" w:cstheme="majorHAnsi"/>
          <w:i w:val="0"/>
          <w:sz w:val="22"/>
        </w:rPr>
        <w:t>821112</w:t>
      </w:r>
      <w:r w:rsidR="0083609F" w:rsidRPr="009139C8">
        <w:rPr>
          <w:rStyle w:val="SubtleEmphasis"/>
          <w:rFonts w:asciiTheme="majorHAnsi" w:hAnsiTheme="majorHAnsi" w:cstheme="majorHAnsi"/>
          <w:i w:val="0"/>
          <w:sz w:val="22"/>
        </w:rPr>
        <w:t>)</w:t>
      </w:r>
    </w:p>
    <w:p w:rsidR="00205132" w:rsidRDefault="00205132" w:rsidP="0083609F">
      <w:pPr>
        <w:pStyle w:val="NoSpacing"/>
        <w:jc w:val="center"/>
        <w:rPr>
          <w:rStyle w:val="SubtleEmphasis"/>
          <w:rFonts w:asciiTheme="majorHAnsi" w:hAnsiTheme="majorHAnsi" w:cstheme="majorHAnsi"/>
          <w:i w:val="0"/>
          <w:sz w:val="22"/>
        </w:rPr>
      </w:pPr>
      <w:r w:rsidRPr="009139C8">
        <w:rPr>
          <w:rStyle w:val="SubtleEmphasis"/>
          <w:rFonts w:asciiTheme="majorHAnsi" w:hAnsiTheme="majorHAnsi" w:cstheme="majorHAnsi"/>
          <w:i w:val="0"/>
          <w:sz w:val="22"/>
        </w:rPr>
        <w:t>Contact No.: +91-</w:t>
      </w:r>
      <w:r w:rsidR="00356881">
        <w:rPr>
          <w:rStyle w:val="SubtleEmphasis"/>
          <w:rFonts w:asciiTheme="majorHAnsi" w:hAnsiTheme="majorHAnsi" w:cstheme="majorHAnsi"/>
          <w:i w:val="0"/>
          <w:sz w:val="22"/>
        </w:rPr>
        <w:t>8318548723</w:t>
      </w:r>
    </w:p>
    <w:p w:rsidR="00892685" w:rsidRDefault="00892685" w:rsidP="00892685">
      <w:pPr>
        <w:pStyle w:val="NoSpacing"/>
        <w:jc w:val="center"/>
        <w:rPr>
          <w:rStyle w:val="SubtleEmphasis"/>
          <w:rFonts w:asciiTheme="majorHAnsi" w:hAnsiTheme="majorHAnsi" w:cstheme="majorHAnsi"/>
          <w:i w:val="0"/>
          <w:sz w:val="22"/>
        </w:rPr>
      </w:pPr>
      <w:r w:rsidRPr="009139C8">
        <w:rPr>
          <w:rStyle w:val="SubtleEmphasis"/>
          <w:rFonts w:asciiTheme="majorHAnsi" w:hAnsiTheme="majorHAnsi" w:cstheme="majorHAnsi"/>
          <w:i w:val="0"/>
          <w:sz w:val="22"/>
        </w:rPr>
        <w:t xml:space="preserve">Email: </w:t>
      </w:r>
      <w:hyperlink r:id="rId5" w:history="1">
        <w:r w:rsidR="005F1EDB" w:rsidRPr="001E70C3">
          <w:rPr>
            <w:rStyle w:val="Hyperlink"/>
            <w:rFonts w:asciiTheme="majorHAnsi" w:hAnsiTheme="majorHAnsi" w:cstheme="majorHAnsi"/>
            <w:sz w:val="22"/>
          </w:rPr>
          <w:t>nehapt0410@gmail.com</w:t>
        </w:r>
      </w:hyperlink>
    </w:p>
    <w:p w:rsidR="00892685" w:rsidRDefault="00892685" w:rsidP="00892685">
      <w:pPr>
        <w:pStyle w:val="Heading1"/>
        <w:rPr>
          <w:rFonts w:cstheme="majorHAnsi"/>
          <w:b/>
          <w:sz w:val="24"/>
          <w:szCs w:val="20"/>
        </w:rPr>
      </w:pPr>
      <w:r w:rsidRPr="00892685">
        <w:rPr>
          <w:rFonts w:cstheme="majorHAnsi"/>
          <w:b/>
          <w:sz w:val="24"/>
          <w:szCs w:val="20"/>
        </w:rPr>
        <w:t xml:space="preserve">PROFESSIONAL </w:t>
      </w:r>
      <w:r>
        <w:rPr>
          <w:rFonts w:cstheme="majorHAnsi"/>
          <w:b/>
          <w:sz w:val="24"/>
          <w:szCs w:val="20"/>
        </w:rPr>
        <w:t>SUMMARY</w:t>
      </w:r>
    </w:p>
    <w:p w:rsidR="00892685" w:rsidRDefault="00764F59" w:rsidP="005E74F6">
      <w:pPr>
        <w:pStyle w:val="ListParagraph"/>
        <w:numPr>
          <w:ilvl w:val="0"/>
          <w:numId w:val="12"/>
        </w:numPr>
      </w:pPr>
      <w:r>
        <w:t>Data Scientist with 3</w:t>
      </w:r>
      <w:r w:rsidR="00892685">
        <w:t xml:space="preserve"> years of experience in developing Machine Learning and Deep Learning models like ANN, CNN, Logistic Regression, Naïve Bayes, SVM, Decision Trees, Random Forest, </w:t>
      </w:r>
      <w:proofErr w:type="spellStart"/>
      <w:r w:rsidR="00892685">
        <w:t>XGBoost</w:t>
      </w:r>
      <w:proofErr w:type="spellEnd"/>
      <w:r w:rsidR="00892685">
        <w:t xml:space="preserve">, Dimensionality Reduction algorithms on frameworks like </w:t>
      </w:r>
      <w:proofErr w:type="spellStart"/>
      <w:r w:rsidR="00892685">
        <w:t>Sklearn</w:t>
      </w:r>
      <w:proofErr w:type="spellEnd"/>
      <w:r w:rsidR="00892685">
        <w:t xml:space="preserve">, </w:t>
      </w:r>
      <w:proofErr w:type="spellStart"/>
      <w:r w:rsidR="00892685">
        <w:t>Tensorflow</w:t>
      </w:r>
      <w:proofErr w:type="spellEnd"/>
      <w:r w:rsidR="002B27E6">
        <w:t xml:space="preserve"> on</w:t>
      </w:r>
      <w:r w:rsidR="00E143F8">
        <w:t xml:space="preserve"> </w:t>
      </w:r>
      <w:r w:rsidR="009327E0">
        <w:t>Py</w:t>
      </w:r>
      <w:r w:rsidR="00E143F8">
        <w:t>thon</w:t>
      </w:r>
      <w:r w:rsidR="00892685">
        <w:t>.</w:t>
      </w:r>
    </w:p>
    <w:p w:rsidR="00892685" w:rsidRDefault="00E04751" w:rsidP="005E74F6">
      <w:pPr>
        <w:pStyle w:val="ListParagraph"/>
        <w:numPr>
          <w:ilvl w:val="0"/>
          <w:numId w:val="12"/>
        </w:numPr>
      </w:pPr>
      <w:r>
        <w:t>Extensive experience in doing Data Analysis, Data Cleaning, Exploratory Data Analysis, Feature Engineering, Feature Transformation, Feature Selection as well as developing and deploying solutions via Rest Web s</w:t>
      </w:r>
      <w:r w:rsidR="002B27E6">
        <w:t xml:space="preserve">ervices using </w:t>
      </w:r>
      <w:r w:rsidR="00A6201F">
        <w:t>Python.</w:t>
      </w:r>
    </w:p>
    <w:p w:rsidR="00E04751" w:rsidRDefault="00892685" w:rsidP="005E74F6">
      <w:pPr>
        <w:pStyle w:val="ListParagraph"/>
        <w:numPr>
          <w:ilvl w:val="0"/>
          <w:numId w:val="12"/>
        </w:numPr>
      </w:pPr>
      <w:r>
        <w:t xml:space="preserve">Advance engineering skills in designing, developing, productionizing and maintaining AI solutions using best practices </w:t>
      </w:r>
      <w:r w:rsidR="00141D64">
        <w:t xml:space="preserve">like </w:t>
      </w:r>
      <w:proofErr w:type="spellStart"/>
      <w:r w:rsidR="00141D64">
        <w:t>DataOps</w:t>
      </w:r>
      <w:proofErr w:type="spellEnd"/>
      <w:r w:rsidR="00141D64">
        <w:t xml:space="preserve">, </w:t>
      </w:r>
      <w:proofErr w:type="spellStart"/>
      <w:r w:rsidR="00141D64">
        <w:t>MLOps</w:t>
      </w:r>
      <w:proofErr w:type="spellEnd"/>
      <w:r w:rsidR="00141D64">
        <w:t>, and t</w:t>
      </w:r>
      <w:r>
        <w:t xml:space="preserve">ools like </w:t>
      </w:r>
      <w:proofErr w:type="spellStart"/>
      <w:r>
        <w:t>docker</w:t>
      </w:r>
      <w:proofErr w:type="spellEnd"/>
      <w:r>
        <w:t xml:space="preserve">. </w:t>
      </w:r>
    </w:p>
    <w:p w:rsidR="00E04751" w:rsidRDefault="002B27E6" w:rsidP="005E74F6">
      <w:pPr>
        <w:pStyle w:val="ListParagraph"/>
        <w:numPr>
          <w:ilvl w:val="0"/>
          <w:numId w:val="12"/>
        </w:numPr>
      </w:pPr>
      <w:r>
        <w:t>Hands on exposure with SQL</w:t>
      </w:r>
      <w:r w:rsidR="00A6201F">
        <w:t xml:space="preserve"> and Python </w:t>
      </w:r>
      <w:r w:rsidR="00892685">
        <w:t xml:space="preserve">for efficient data retrieval and transformation and python for building scalable application and deploying solutions in production. </w:t>
      </w:r>
    </w:p>
    <w:p w:rsidR="00892685" w:rsidRDefault="00B26788" w:rsidP="005E74F6">
      <w:pPr>
        <w:pStyle w:val="ListParagraph"/>
        <w:numPr>
          <w:ilvl w:val="0"/>
          <w:numId w:val="12"/>
        </w:numPr>
      </w:pPr>
      <w:r w:rsidRPr="005E74F6">
        <w:rPr>
          <w:rFonts w:ascii="Segoe UI Symbol" w:hAnsi="Segoe UI Symbol" w:cs="Segoe UI Symbol"/>
        </w:rPr>
        <w:t>K</w:t>
      </w:r>
      <w:r w:rsidR="00892685">
        <w:t xml:space="preserve">nowledge of Cloud computing/technologies </w:t>
      </w:r>
      <w:r w:rsidR="00525F1A">
        <w:t>AWS.</w:t>
      </w:r>
    </w:p>
    <w:p w:rsidR="00DB2E4C" w:rsidRPr="006F687E" w:rsidRDefault="00DB2E4C" w:rsidP="005E74F6">
      <w:pPr>
        <w:pStyle w:val="ListParagraph"/>
        <w:numPr>
          <w:ilvl w:val="0"/>
          <w:numId w:val="12"/>
        </w:numPr>
      </w:pPr>
      <w:r>
        <w:t xml:space="preserve">Pursuing courses in SAS </w:t>
      </w:r>
      <w:proofErr w:type="spellStart"/>
      <w:r>
        <w:t>Viya</w:t>
      </w:r>
      <w:proofErr w:type="spellEnd"/>
      <w:r>
        <w:t xml:space="preserve"> for Machine Learning,</w:t>
      </w:r>
      <w:r w:rsidR="00DB17A1">
        <w:t xml:space="preserve"> Deep Learning using </w:t>
      </w:r>
      <w:proofErr w:type="spellStart"/>
      <w:r w:rsidR="00DB17A1">
        <w:t>Tensorflow</w:t>
      </w:r>
      <w:proofErr w:type="spellEnd"/>
      <w:r w:rsidR="00DB17A1">
        <w:t xml:space="preserve"> from </w:t>
      </w:r>
      <w:proofErr w:type="spellStart"/>
      <w:r w:rsidR="00525F1A">
        <w:t>Udemy</w:t>
      </w:r>
      <w:proofErr w:type="spellEnd"/>
      <w:r w:rsidR="00525F1A">
        <w:t xml:space="preserve"> and Coursera</w:t>
      </w:r>
      <w:r w:rsidR="00DB17A1">
        <w:t>.</w:t>
      </w:r>
    </w:p>
    <w:p w:rsidR="00205132" w:rsidRPr="00797575" w:rsidRDefault="00C340A7" w:rsidP="00013740">
      <w:pPr>
        <w:pStyle w:val="Heading1"/>
        <w:rPr>
          <w:rFonts w:cstheme="majorHAnsi"/>
          <w:b/>
          <w:sz w:val="24"/>
          <w:szCs w:val="20"/>
        </w:rPr>
      </w:pPr>
      <w:r w:rsidRPr="00797575">
        <w:rPr>
          <w:rFonts w:cstheme="majorHAnsi"/>
          <w:b/>
          <w:sz w:val="24"/>
          <w:szCs w:val="20"/>
        </w:rPr>
        <w:t>KEY</w:t>
      </w:r>
      <w:r w:rsidR="00205132" w:rsidRPr="00797575">
        <w:rPr>
          <w:rFonts w:cstheme="majorHAnsi"/>
          <w:b/>
          <w:sz w:val="24"/>
          <w:szCs w:val="20"/>
        </w:rPr>
        <w:t xml:space="preserve"> SKILLS</w:t>
      </w:r>
    </w:p>
    <w:p w:rsidR="00EB5B96" w:rsidRDefault="00EB5B96" w:rsidP="007B3AE9">
      <w:pPr>
        <w:pStyle w:val="NoSpacing"/>
        <w:spacing w:line="276" w:lineRule="auto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7801"/>
      </w:tblGrid>
      <w:tr w:rsidR="00EB5B96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EB5B96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 xml:space="preserve">Domains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EB5B96" w:rsidP="00EB5B96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>Finance(Banking, Wealth management), Retail</w:t>
            </w:r>
            <w:r w:rsidR="00AB140C">
              <w:rPr>
                <w:rFonts w:asciiTheme="majorHAnsi" w:hAnsiTheme="majorHAnsi" w:cstheme="majorHAnsi"/>
              </w:rPr>
              <w:t>, Insurance</w:t>
            </w:r>
          </w:p>
        </w:tc>
      </w:tr>
      <w:tr w:rsidR="00EB5B96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>Analytics Tool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244870" w:rsidP="00244870">
            <w:pPr>
              <w:spacing w:after="0" w:line="240" w:lineRule="auto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Sklearn</w:t>
            </w:r>
            <w:proofErr w:type="spellEnd"/>
            <w:r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</w:rPr>
              <w:t>Ntlk</w:t>
            </w:r>
            <w:proofErr w:type="spellEnd"/>
            <w:r>
              <w:rPr>
                <w:rFonts w:asciiTheme="majorHAnsi" w:hAnsiTheme="majorHAnsi" w:cstheme="majorHAnsi"/>
              </w:rPr>
              <w:t xml:space="preserve">, Pandas, </w:t>
            </w:r>
            <w:proofErr w:type="spellStart"/>
            <w:r>
              <w:rPr>
                <w:rFonts w:asciiTheme="majorHAnsi" w:hAnsiTheme="majorHAnsi" w:cstheme="majorHAnsi"/>
              </w:rPr>
              <w:t>NumPy</w:t>
            </w:r>
            <w:proofErr w:type="spellEnd"/>
            <w:r w:rsidR="008834E7" w:rsidRPr="009F0076">
              <w:rPr>
                <w:rFonts w:asciiTheme="majorHAnsi" w:hAnsiTheme="majorHAnsi" w:cstheme="majorHAnsi"/>
              </w:rPr>
              <w:t xml:space="preserve">, </w:t>
            </w:r>
            <w:r w:rsidR="00EB5B96" w:rsidRPr="009F0076">
              <w:rPr>
                <w:rFonts w:asciiTheme="majorHAnsi" w:hAnsiTheme="majorHAnsi" w:cstheme="majorHAnsi"/>
              </w:rPr>
              <w:t xml:space="preserve">Azure, </w:t>
            </w:r>
            <w:proofErr w:type="spellStart"/>
            <w:r w:rsidR="008834E7" w:rsidRPr="009F0076">
              <w:rPr>
                <w:rFonts w:asciiTheme="majorHAnsi" w:hAnsiTheme="majorHAnsi" w:cstheme="majorHAnsi"/>
              </w:rPr>
              <w:t>G</w:t>
            </w:r>
            <w:r w:rsidR="00EB5B96" w:rsidRPr="009F0076">
              <w:rPr>
                <w:rFonts w:asciiTheme="majorHAnsi" w:hAnsiTheme="majorHAnsi" w:cstheme="majorHAnsi"/>
              </w:rPr>
              <w:t>it</w:t>
            </w:r>
            <w:proofErr w:type="spellEnd"/>
            <w:r w:rsidR="00EB5B96" w:rsidRPr="009F0076">
              <w:rPr>
                <w:rFonts w:asciiTheme="majorHAnsi" w:hAnsiTheme="majorHAnsi" w:cstheme="majorHAnsi"/>
              </w:rPr>
              <w:t xml:space="preserve">, </w:t>
            </w:r>
            <w:r w:rsidR="008834E7" w:rsidRPr="009F0076">
              <w:rPr>
                <w:rFonts w:asciiTheme="majorHAnsi" w:hAnsiTheme="majorHAnsi" w:cstheme="majorHAnsi"/>
              </w:rPr>
              <w:t xml:space="preserve">MS-Excel, SAS EG 9.4, </w:t>
            </w:r>
            <w:proofErr w:type="spellStart"/>
            <w:r w:rsidR="008834E7" w:rsidRPr="009F0076">
              <w:rPr>
                <w:rFonts w:asciiTheme="majorHAnsi" w:hAnsiTheme="majorHAnsi" w:cstheme="majorHAnsi"/>
              </w:rPr>
              <w:t>Unica</w:t>
            </w:r>
            <w:proofErr w:type="spellEnd"/>
            <w:r w:rsidR="008834E7" w:rsidRPr="009F0076">
              <w:rPr>
                <w:rFonts w:asciiTheme="majorHAnsi" w:hAnsiTheme="majorHAnsi" w:cstheme="majorHAnsi"/>
              </w:rPr>
              <w:t xml:space="preserve"> 10.0</w:t>
            </w:r>
          </w:p>
        </w:tc>
      </w:tr>
      <w:tr w:rsidR="00EB5B96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EB5B96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 xml:space="preserve">Programming 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EB5B96" w:rsidP="00EB5B96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>Python,</w:t>
            </w:r>
            <w:r w:rsidR="008834E7" w:rsidRPr="009F0076">
              <w:rPr>
                <w:rFonts w:asciiTheme="majorHAnsi" w:hAnsiTheme="majorHAnsi" w:cstheme="majorHAnsi"/>
              </w:rPr>
              <w:t xml:space="preserve"> </w:t>
            </w:r>
            <w:r w:rsidRPr="009F0076">
              <w:rPr>
                <w:rFonts w:asciiTheme="majorHAnsi" w:hAnsiTheme="majorHAnsi" w:cstheme="majorHAnsi"/>
              </w:rPr>
              <w:t>SQL</w:t>
            </w:r>
          </w:p>
        </w:tc>
      </w:tr>
      <w:tr w:rsidR="00EB5B96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>Data science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8834E7" w:rsidP="00A355A2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 xml:space="preserve">Machine Learning, </w:t>
            </w:r>
            <w:r w:rsidR="00A355A2">
              <w:rPr>
                <w:rFonts w:asciiTheme="majorHAnsi" w:hAnsiTheme="majorHAnsi" w:cstheme="majorHAnsi"/>
              </w:rPr>
              <w:t xml:space="preserve">Statistical Modelling, </w:t>
            </w:r>
            <w:r w:rsidRPr="009F0076">
              <w:rPr>
                <w:rFonts w:asciiTheme="majorHAnsi" w:hAnsiTheme="majorHAnsi" w:cstheme="majorHAnsi"/>
              </w:rPr>
              <w:t>Data Mining</w:t>
            </w:r>
          </w:p>
        </w:tc>
      </w:tr>
      <w:tr w:rsidR="00EB5B96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5B96" w:rsidRPr="00EB5B96" w:rsidRDefault="008834E7" w:rsidP="007633D5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 xml:space="preserve">MySQL, </w:t>
            </w:r>
            <w:r w:rsidR="007633D5">
              <w:rPr>
                <w:rFonts w:asciiTheme="majorHAnsi" w:hAnsiTheme="majorHAnsi" w:cstheme="majorHAnsi"/>
              </w:rPr>
              <w:t>IBM DB2</w:t>
            </w:r>
          </w:p>
        </w:tc>
      </w:tr>
      <w:tr w:rsidR="008834E7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>Visualization Tools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</w:rPr>
            </w:pPr>
            <w:proofErr w:type="spellStart"/>
            <w:r w:rsidRPr="009F0076">
              <w:rPr>
                <w:rFonts w:asciiTheme="majorHAnsi" w:hAnsiTheme="majorHAnsi" w:cstheme="majorHAnsi"/>
              </w:rPr>
              <w:t>Matplotlib</w:t>
            </w:r>
            <w:proofErr w:type="spellEnd"/>
            <w:r w:rsidRPr="009F0076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9F0076">
              <w:rPr>
                <w:rFonts w:asciiTheme="majorHAnsi" w:hAnsiTheme="majorHAnsi" w:cstheme="majorHAnsi"/>
              </w:rPr>
              <w:t>Seaborn</w:t>
            </w:r>
            <w:proofErr w:type="spellEnd"/>
            <w:r w:rsidRPr="009F0076">
              <w:rPr>
                <w:rFonts w:asciiTheme="majorHAnsi" w:hAnsiTheme="majorHAnsi" w:cstheme="majorHAnsi"/>
              </w:rPr>
              <w:t>, Tableau, Power-BI</w:t>
            </w:r>
          </w:p>
        </w:tc>
      </w:tr>
      <w:tr w:rsidR="008834E7" w:rsidRPr="00EB5B96" w:rsidTr="00EB5B96"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proofErr w:type="spellStart"/>
            <w:r w:rsidRPr="009F0076">
              <w:rPr>
                <w:rFonts w:asciiTheme="majorHAnsi" w:hAnsiTheme="majorHAnsi" w:cstheme="majorHAnsi"/>
                <w:b/>
              </w:rPr>
              <w:t>Devops</w:t>
            </w:r>
            <w:proofErr w:type="spellEnd"/>
            <w:r w:rsidRPr="009F0076">
              <w:rPr>
                <w:rFonts w:asciiTheme="majorHAnsi" w:hAnsiTheme="majorHAnsi" w:cstheme="majorHAnsi"/>
                <w:b/>
              </w:rPr>
              <w:t xml:space="preserve"> Tools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>Docker, Jenkins, Sonar</w:t>
            </w:r>
          </w:p>
        </w:tc>
      </w:tr>
      <w:tr w:rsidR="008834E7" w:rsidRPr="00EB5B96" w:rsidTr="009F0076">
        <w:trPr>
          <w:trHeight w:val="5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9F0076">
              <w:rPr>
                <w:rFonts w:asciiTheme="majorHAnsi" w:hAnsiTheme="majorHAnsi" w:cstheme="majorHAnsi"/>
                <w:b/>
              </w:rPr>
              <w:t>Statistics</w:t>
            </w:r>
          </w:p>
        </w:tc>
        <w:tc>
          <w:tcPr>
            <w:tcW w:w="7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4E7" w:rsidRPr="009F0076" w:rsidRDefault="008834E7" w:rsidP="00EB5B96">
            <w:pPr>
              <w:spacing w:after="0" w:line="240" w:lineRule="auto"/>
              <w:rPr>
                <w:rFonts w:asciiTheme="majorHAnsi" w:hAnsiTheme="majorHAnsi" w:cstheme="majorHAnsi"/>
              </w:rPr>
            </w:pPr>
            <w:r w:rsidRPr="009F0076">
              <w:rPr>
                <w:rFonts w:asciiTheme="majorHAnsi" w:hAnsiTheme="majorHAnsi" w:cstheme="majorHAnsi"/>
              </w:rPr>
              <w:t>Descriptive Statistics, Inferential Statistics, Predictive Statistics</w:t>
            </w:r>
          </w:p>
        </w:tc>
      </w:tr>
    </w:tbl>
    <w:p w:rsidR="008779BA" w:rsidRDefault="008779BA" w:rsidP="007B3AE9">
      <w:pPr>
        <w:pStyle w:val="Heading1"/>
        <w:rPr>
          <w:rFonts w:cstheme="majorHAnsi"/>
          <w:b/>
          <w:sz w:val="24"/>
          <w:szCs w:val="20"/>
        </w:rPr>
      </w:pPr>
    </w:p>
    <w:p w:rsidR="00205132" w:rsidRPr="00797575" w:rsidRDefault="00205132" w:rsidP="007B3AE9">
      <w:pPr>
        <w:pStyle w:val="Heading1"/>
        <w:rPr>
          <w:rFonts w:cstheme="majorHAnsi"/>
          <w:b/>
          <w:sz w:val="24"/>
          <w:szCs w:val="20"/>
        </w:rPr>
      </w:pPr>
      <w:r w:rsidRPr="00797575">
        <w:rPr>
          <w:rFonts w:cstheme="majorHAnsi"/>
          <w:b/>
          <w:sz w:val="24"/>
          <w:szCs w:val="20"/>
        </w:rPr>
        <w:t>PROFESSIONAL EXPERIENCE</w:t>
      </w:r>
    </w:p>
    <w:p w:rsidR="003368B3" w:rsidRDefault="003368B3" w:rsidP="0076677E">
      <w:pPr>
        <w:pStyle w:val="Heading2"/>
        <w:rPr>
          <w:rFonts w:cstheme="majorHAnsi"/>
          <w:sz w:val="20"/>
          <w:szCs w:val="20"/>
        </w:rPr>
      </w:pPr>
    </w:p>
    <w:p w:rsidR="003368B3" w:rsidRDefault="004F7948" w:rsidP="00A96E5F">
      <w:pPr>
        <w:pStyle w:val="Heading2"/>
        <w:rPr>
          <w:rFonts w:cstheme="majorHAnsi"/>
          <w:sz w:val="20"/>
          <w:szCs w:val="20"/>
        </w:rPr>
      </w:pPr>
      <w:r>
        <w:rPr>
          <w:rFonts w:cstheme="majorHAnsi"/>
          <w:sz w:val="20"/>
          <w:szCs w:val="20"/>
        </w:rPr>
        <w:t>“Data Scientist</w:t>
      </w:r>
      <w:r w:rsidR="00E143F8">
        <w:rPr>
          <w:rFonts w:cstheme="majorHAnsi"/>
          <w:sz w:val="20"/>
          <w:szCs w:val="20"/>
        </w:rPr>
        <w:t xml:space="preserve">” at </w:t>
      </w:r>
      <w:proofErr w:type="spellStart"/>
      <w:r w:rsidR="00E143F8">
        <w:rPr>
          <w:rFonts w:cstheme="majorHAnsi"/>
          <w:sz w:val="20"/>
          <w:szCs w:val="20"/>
        </w:rPr>
        <w:t>Occanger</w:t>
      </w:r>
      <w:proofErr w:type="spellEnd"/>
      <w:r w:rsidR="00E143F8">
        <w:rPr>
          <w:rFonts w:cstheme="majorHAnsi"/>
          <w:sz w:val="20"/>
          <w:szCs w:val="20"/>
        </w:rPr>
        <w:t xml:space="preserve"> </w:t>
      </w:r>
      <w:proofErr w:type="spellStart"/>
      <w:r w:rsidR="00E143F8">
        <w:rPr>
          <w:rFonts w:cstheme="majorHAnsi"/>
          <w:sz w:val="20"/>
          <w:szCs w:val="20"/>
        </w:rPr>
        <w:t>Infotech</w:t>
      </w:r>
      <w:proofErr w:type="spellEnd"/>
      <w:r w:rsidR="0076677E" w:rsidRPr="0076677E">
        <w:rPr>
          <w:rFonts w:cstheme="majorHAnsi"/>
          <w:sz w:val="20"/>
          <w:szCs w:val="20"/>
        </w:rPr>
        <w:t xml:space="preserve">, </w:t>
      </w:r>
      <w:r w:rsidR="00764F59">
        <w:rPr>
          <w:rFonts w:cstheme="majorHAnsi"/>
          <w:sz w:val="20"/>
          <w:szCs w:val="20"/>
        </w:rPr>
        <w:t>Jan</w:t>
      </w:r>
      <w:r w:rsidR="0076677E" w:rsidRPr="0076677E">
        <w:rPr>
          <w:rFonts w:cstheme="majorHAnsi"/>
          <w:sz w:val="20"/>
          <w:szCs w:val="20"/>
        </w:rPr>
        <w:t xml:space="preserve"> </w:t>
      </w:r>
      <w:r w:rsidR="003368B3">
        <w:rPr>
          <w:rFonts w:cstheme="majorHAnsi"/>
          <w:sz w:val="20"/>
          <w:szCs w:val="20"/>
        </w:rPr>
        <w:t>2019</w:t>
      </w:r>
      <w:r w:rsidR="0076677E" w:rsidRPr="0076677E">
        <w:rPr>
          <w:rFonts w:cstheme="majorHAnsi"/>
          <w:sz w:val="20"/>
          <w:szCs w:val="20"/>
        </w:rPr>
        <w:t xml:space="preserve"> - Present </w:t>
      </w:r>
    </w:p>
    <w:p w:rsidR="00A96E5F" w:rsidRPr="00A96E5F" w:rsidRDefault="00A96E5F" w:rsidP="00A96E5F"/>
    <w:p w:rsidR="006E79BF" w:rsidRPr="008F4A9D" w:rsidRDefault="006E2A4E" w:rsidP="008F4A9D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8F4A9D">
        <w:rPr>
          <w:rFonts w:asciiTheme="majorHAnsi" w:eastAsia="Arial" w:hAnsiTheme="majorHAnsi" w:cstheme="majorHAnsi"/>
          <w:sz w:val="20"/>
          <w:szCs w:val="20"/>
        </w:rPr>
        <w:t>Development of end-to-end machine learning prototypes with aim to use the models in real time.</w:t>
      </w:r>
    </w:p>
    <w:p w:rsidR="00E20681" w:rsidRPr="008F4A9D" w:rsidRDefault="00E20681" w:rsidP="008F4A9D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8F4A9D">
        <w:rPr>
          <w:rFonts w:asciiTheme="majorHAnsi" w:eastAsia="Arial" w:hAnsiTheme="majorHAnsi" w:cstheme="majorHAnsi"/>
          <w:sz w:val="20"/>
          <w:szCs w:val="20"/>
        </w:rPr>
        <w:t xml:space="preserve">Support and extend existing predictive models for marketing forecast, employee retention, </w:t>
      </w:r>
      <w:r w:rsidR="00143603" w:rsidRPr="008F4A9D">
        <w:rPr>
          <w:rFonts w:asciiTheme="majorHAnsi" w:eastAsia="Arial" w:hAnsiTheme="majorHAnsi" w:cstheme="majorHAnsi"/>
          <w:sz w:val="20"/>
          <w:szCs w:val="20"/>
        </w:rPr>
        <w:t>churn prediction</w:t>
      </w:r>
      <w:r w:rsidRPr="008F4A9D">
        <w:rPr>
          <w:rFonts w:asciiTheme="majorHAnsi" w:eastAsia="Arial" w:hAnsiTheme="majorHAnsi" w:cstheme="majorHAnsi"/>
          <w:sz w:val="20"/>
          <w:szCs w:val="20"/>
        </w:rPr>
        <w:t xml:space="preserve"> etc.</w:t>
      </w:r>
    </w:p>
    <w:p w:rsidR="00A94A1C" w:rsidRPr="00A94A1C" w:rsidRDefault="00A94A1C" w:rsidP="008F4A9D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A94A1C">
        <w:rPr>
          <w:rFonts w:asciiTheme="majorHAnsi" w:eastAsia="Arial" w:hAnsiTheme="majorHAnsi" w:cstheme="majorHAnsi"/>
          <w:sz w:val="20"/>
          <w:szCs w:val="20"/>
        </w:rPr>
        <w:t>Apply agile approaches for proof-of-concept requirements. Using iterative methods to help drive and refine information requirements, mockups, and prototyping</w:t>
      </w:r>
      <w:r>
        <w:rPr>
          <w:rFonts w:asciiTheme="majorHAnsi" w:eastAsia="Arial" w:hAnsiTheme="majorHAnsi" w:cstheme="majorHAnsi"/>
          <w:sz w:val="20"/>
          <w:szCs w:val="20"/>
        </w:rPr>
        <w:t>.</w:t>
      </w:r>
    </w:p>
    <w:p w:rsidR="008F4A9D" w:rsidRPr="008F4A9D" w:rsidRDefault="00D32A76" w:rsidP="008F4A9D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8F4A9D">
        <w:rPr>
          <w:rFonts w:asciiTheme="majorHAnsi" w:eastAsia="Arial" w:hAnsiTheme="majorHAnsi" w:cstheme="majorHAnsi"/>
          <w:sz w:val="20"/>
          <w:szCs w:val="20"/>
        </w:rPr>
        <w:t xml:space="preserve">Identification of areas and domains to </w:t>
      </w:r>
      <w:r w:rsidR="002871E7" w:rsidRPr="008F4A9D">
        <w:rPr>
          <w:rFonts w:asciiTheme="majorHAnsi" w:eastAsia="Arial" w:hAnsiTheme="majorHAnsi" w:cstheme="majorHAnsi"/>
          <w:sz w:val="20"/>
          <w:szCs w:val="20"/>
        </w:rPr>
        <w:t>apply data s</w:t>
      </w:r>
      <w:r w:rsidR="00310BD5" w:rsidRPr="008F4A9D">
        <w:rPr>
          <w:rFonts w:asciiTheme="majorHAnsi" w:eastAsia="Arial" w:hAnsiTheme="majorHAnsi" w:cstheme="majorHAnsi"/>
          <w:sz w:val="20"/>
          <w:szCs w:val="20"/>
        </w:rPr>
        <w:t xml:space="preserve">cience skills using Python, </w:t>
      </w:r>
      <w:r w:rsidR="007C427A">
        <w:rPr>
          <w:rFonts w:asciiTheme="majorHAnsi" w:eastAsia="Arial" w:hAnsiTheme="majorHAnsi" w:cstheme="majorHAnsi"/>
          <w:sz w:val="20"/>
          <w:szCs w:val="20"/>
        </w:rPr>
        <w:t>SQL,</w:t>
      </w:r>
      <w:bookmarkStart w:id="0" w:name="_GoBack"/>
      <w:bookmarkEnd w:id="0"/>
      <w:r w:rsidR="00C83749" w:rsidRPr="008F4A9D">
        <w:rPr>
          <w:rFonts w:asciiTheme="majorHAnsi" w:eastAsia="Arial" w:hAnsiTheme="majorHAnsi" w:cstheme="majorHAnsi"/>
          <w:sz w:val="20"/>
          <w:szCs w:val="20"/>
        </w:rPr>
        <w:t xml:space="preserve"> Big Data, Predictive modelling, </w:t>
      </w:r>
      <w:r w:rsidR="00310BD5" w:rsidRPr="008F4A9D">
        <w:rPr>
          <w:rFonts w:asciiTheme="majorHAnsi" w:eastAsia="Arial" w:hAnsiTheme="majorHAnsi" w:cstheme="majorHAnsi"/>
          <w:sz w:val="20"/>
          <w:szCs w:val="20"/>
        </w:rPr>
        <w:t>Machine Learning</w:t>
      </w:r>
      <w:r w:rsidR="00C83749" w:rsidRPr="008F4A9D">
        <w:rPr>
          <w:rFonts w:asciiTheme="majorHAnsi" w:eastAsia="Arial" w:hAnsiTheme="majorHAnsi" w:cstheme="majorHAnsi"/>
          <w:sz w:val="20"/>
          <w:szCs w:val="20"/>
        </w:rPr>
        <w:t>, Deep Learning and NLP</w:t>
      </w:r>
      <w:r w:rsidR="00310BD5" w:rsidRPr="008F4A9D">
        <w:rPr>
          <w:rFonts w:asciiTheme="majorHAnsi" w:eastAsia="Arial" w:hAnsiTheme="majorHAnsi" w:cstheme="majorHAnsi"/>
          <w:sz w:val="20"/>
          <w:szCs w:val="20"/>
        </w:rPr>
        <w:t>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 xml:space="preserve">Independent work and client interaction </w:t>
      </w:r>
      <w:r w:rsidR="00491B14">
        <w:rPr>
          <w:rFonts w:asciiTheme="majorHAnsi" w:eastAsia="Arial" w:hAnsiTheme="majorHAnsi" w:cstheme="majorHAnsi"/>
          <w:sz w:val="20"/>
          <w:szCs w:val="20"/>
        </w:rPr>
        <w:t>is</w:t>
      </w:r>
      <w:r w:rsidRPr="0076677E">
        <w:rPr>
          <w:rFonts w:asciiTheme="majorHAnsi" w:eastAsia="Arial" w:hAnsiTheme="majorHAnsi" w:cstheme="majorHAnsi"/>
          <w:sz w:val="20"/>
          <w:szCs w:val="20"/>
        </w:rPr>
        <w:t xml:space="preserve"> part of my </w:t>
      </w:r>
      <w:proofErr w:type="gramStart"/>
      <w:r w:rsidRPr="0076677E">
        <w:rPr>
          <w:rFonts w:asciiTheme="majorHAnsi" w:eastAsia="Arial" w:hAnsiTheme="majorHAnsi" w:cstheme="majorHAnsi"/>
          <w:sz w:val="20"/>
          <w:szCs w:val="20"/>
        </w:rPr>
        <w:t>day to day</w:t>
      </w:r>
      <w:proofErr w:type="gramEnd"/>
      <w:r w:rsidRPr="0076677E">
        <w:rPr>
          <w:rFonts w:asciiTheme="majorHAnsi" w:eastAsia="Arial" w:hAnsiTheme="majorHAnsi" w:cstheme="majorHAnsi"/>
          <w:sz w:val="20"/>
          <w:szCs w:val="20"/>
        </w:rPr>
        <w:t xml:space="preserve"> work.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>Generated data files after quality assurance testing and delivered to external vendors.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>Maintain knowledge repository- documented end- to-end flow, and provided periodic updates.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>Daily and ad-hoc campaign analytics, automation and development work.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lastRenderedPageBreak/>
        <w:t>Configuring SAS programs in order to perform data mapping and quality checks for client deliverables.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>Automating the process thus requiring it less effort/less time, as a recurring Effort using SAS and Python.</w:t>
      </w:r>
    </w:p>
    <w:p w:rsidR="0076677E" w:rsidRPr="0076677E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eastAsia="Arial" w:hAnsiTheme="majorHAnsi" w:cstheme="majorHAnsi"/>
          <w:sz w:val="20"/>
          <w:szCs w:val="20"/>
        </w:rPr>
      </w:pPr>
      <w:r w:rsidRPr="0076677E">
        <w:rPr>
          <w:rFonts w:asciiTheme="majorHAnsi" w:eastAsia="Arial" w:hAnsiTheme="majorHAnsi" w:cstheme="majorHAnsi"/>
          <w:sz w:val="20"/>
          <w:szCs w:val="20"/>
        </w:rPr>
        <w:t>Perform standard quality checks and look for opportunities to improve the QC process.</w:t>
      </w:r>
    </w:p>
    <w:p w:rsidR="0076677E" w:rsidRPr="008F4A9D" w:rsidRDefault="0076677E" w:rsidP="0076677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8F4A9D">
        <w:rPr>
          <w:rFonts w:asciiTheme="majorHAnsi" w:eastAsia="Arial" w:hAnsiTheme="majorHAnsi" w:cstheme="majorHAnsi"/>
          <w:sz w:val="20"/>
          <w:szCs w:val="20"/>
        </w:rPr>
        <w:t>Effectively documented and communicated results.</w:t>
      </w:r>
    </w:p>
    <w:p w:rsidR="00205132" w:rsidRPr="00797575" w:rsidRDefault="00205132" w:rsidP="00BC7EB8">
      <w:pPr>
        <w:pStyle w:val="Heading1"/>
        <w:rPr>
          <w:rFonts w:cstheme="majorHAnsi"/>
          <w:b/>
          <w:sz w:val="24"/>
          <w:szCs w:val="20"/>
        </w:rPr>
      </w:pPr>
      <w:r w:rsidRPr="00797575">
        <w:rPr>
          <w:rFonts w:cstheme="majorHAnsi"/>
          <w:b/>
          <w:sz w:val="24"/>
          <w:szCs w:val="20"/>
        </w:rPr>
        <w:t xml:space="preserve">PROJECTS UNDERTAKEN </w:t>
      </w:r>
    </w:p>
    <w:p w:rsidR="008E4121" w:rsidRPr="00D737AA" w:rsidRDefault="008E4121" w:rsidP="00205132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:rsidR="008779BA" w:rsidRDefault="008779BA" w:rsidP="008779BA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Project:</w:t>
      </w:r>
      <w:r>
        <w:rPr>
          <w:rFonts w:asciiTheme="majorHAnsi" w:hAnsiTheme="majorHAnsi" w:cstheme="majorHAnsi"/>
          <w:sz w:val="20"/>
          <w:szCs w:val="20"/>
        </w:rPr>
        <w:t xml:space="preserve"> Improving retention rate of CDs for US based bank.</w:t>
      </w:r>
    </w:p>
    <w:p w:rsidR="008779BA" w:rsidRDefault="008779BA" w:rsidP="008779BA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Description:</w:t>
      </w:r>
      <w:r>
        <w:rPr>
          <w:rFonts w:asciiTheme="majorHAnsi" w:hAnsiTheme="majorHAnsi" w:cstheme="majorHAnsi"/>
          <w:sz w:val="20"/>
          <w:szCs w:val="20"/>
        </w:rPr>
        <w:t xml:space="preserve"> Created a rule to Identify potential depositors who are more likely to keep money with bank based on historical and factual information available and drive efficient and targeted communication.</w:t>
      </w:r>
    </w:p>
    <w:p w:rsidR="008779BA" w:rsidRPr="00797575" w:rsidRDefault="008779BA" w:rsidP="008779BA">
      <w:pPr>
        <w:pStyle w:val="Heading1"/>
        <w:rPr>
          <w:rFonts w:cstheme="majorHAnsi"/>
          <w:b/>
          <w:sz w:val="24"/>
          <w:szCs w:val="20"/>
        </w:rPr>
      </w:pPr>
      <w:r w:rsidRPr="00797575">
        <w:rPr>
          <w:rFonts w:cstheme="majorHAnsi"/>
          <w:b/>
          <w:sz w:val="24"/>
          <w:szCs w:val="20"/>
        </w:rPr>
        <w:t>EDUCATIONAL QUALIFICATION</w:t>
      </w:r>
    </w:p>
    <w:p w:rsidR="008779BA" w:rsidRDefault="008779BA" w:rsidP="008779BA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tbl>
      <w:tblPr>
        <w:tblpPr w:leftFromText="180" w:rightFromText="180" w:vertAnchor="text" w:horzAnchor="margin" w:tblpY="235"/>
        <w:tblOverlap w:val="never"/>
        <w:tblW w:w="10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25"/>
        <w:gridCol w:w="4590"/>
        <w:gridCol w:w="1710"/>
        <w:gridCol w:w="2037"/>
      </w:tblGrid>
      <w:tr w:rsidR="008779BA" w:rsidRPr="00D737AA" w:rsidTr="008779BA">
        <w:trPr>
          <w:trHeight w:val="558"/>
        </w:trPr>
        <w:tc>
          <w:tcPr>
            <w:tcW w:w="2425" w:type="dxa"/>
            <w:hideMark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737AA">
              <w:rPr>
                <w:rFonts w:asciiTheme="majorHAnsi" w:hAnsiTheme="majorHAnsi" w:cstheme="majorHAnsi"/>
                <w:b/>
                <w:sz w:val="20"/>
                <w:szCs w:val="20"/>
              </w:rPr>
              <w:t>Degree</w:t>
            </w:r>
          </w:p>
        </w:tc>
        <w:tc>
          <w:tcPr>
            <w:tcW w:w="4590" w:type="dxa"/>
            <w:hideMark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737AA">
              <w:rPr>
                <w:rFonts w:asciiTheme="majorHAnsi" w:hAnsiTheme="majorHAnsi" w:cstheme="majorHAnsi"/>
                <w:b/>
                <w:sz w:val="20"/>
                <w:szCs w:val="20"/>
              </w:rPr>
              <w:t>Institution/ Board</w:t>
            </w:r>
          </w:p>
        </w:tc>
        <w:tc>
          <w:tcPr>
            <w:tcW w:w="1710" w:type="dxa"/>
            <w:hideMark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737A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Year of   Passing         </w:t>
            </w:r>
          </w:p>
        </w:tc>
        <w:tc>
          <w:tcPr>
            <w:tcW w:w="2037" w:type="dxa"/>
            <w:hideMark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D737A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CGPA / Percentage</w:t>
            </w:r>
          </w:p>
        </w:tc>
      </w:tr>
      <w:tr w:rsidR="008779BA" w:rsidRPr="00D737AA" w:rsidTr="008779BA">
        <w:trPr>
          <w:trHeight w:val="352"/>
        </w:trPr>
        <w:tc>
          <w:tcPr>
            <w:tcW w:w="2425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SSC</w:t>
            </w:r>
          </w:p>
        </w:tc>
        <w:tc>
          <w:tcPr>
            <w:tcW w:w="4590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Bihar Board</w:t>
            </w:r>
          </w:p>
        </w:tc>
        <w:tc>
          <w:tcPr>
            <w:tcW w:w="1710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2011</w:t>
            </w:r>
          </w:p>
        </w:tc>
        <w:tc>
          <w:tcPr>
            <w:tcW w:w="2037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73 %</w:t>
            </w:r>
          </w:p>
        </w:tc>
      </w:tr>
      <w:tr w:rsidR="008779BA" w:rsidRPr="00D737AA" w:rsidTr="008779BA">
        <w:trPr>
          <w:trHeight w:val="352"/>
        </w:trPr>
        <w:tc>
          <w:tcPr>
            <w:tcW w:w="2425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HSC</w:t>
            </w:r>
          </w:p>
        </w:tc>
        <w:tc>
          <w:tcPr>
            <w:tcW w:w="4590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Bihar Board</w:t>
            </w:r>
          </w:p>
        </w:tc>
        <w:tc>
          <w:tcPr>
            <w:tcW w:w="1710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2013</w:t>
            </w:r>
          </w:p>
        </w:tc>
        <w:tc>
          <w:tcPr>
            <w:tcW w:w="2037" w:type="dxa"/>
          </w:tcPr>
          <w:p w:rsidR="008779BA" w:rsidRPr="00E07F26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E07F26">
              <w:rPr>
                <w:rFonts w:asciiTheme="majorHAnsi" w:hAnsiTheme="majorHAnsi" w:cstheme="majorHAnsi"/>
                <w:sz w:val="20"/>
                <w:szCs w:val="20"/>
              </w:rPr>
              <w:t>60 %</w:t>
            </w:r>
          </w:p>
        </w:tc>
      </w:tr>
      <w:tr w:rsidR="008779BA" w:rsidRPr="00D737AA" w:rsidTr="008779BA">
        <w:trPr>
          <w:trHeight w:val="400"/>
        </w:trPr>
        <w:tc>
          <w:tcPr>
            <w:tcW w:w="2425" w:type="dxa"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D737AA">
              <w:rPr>
                <w:rFonts w:asciiTheme="majorHAnsi" w:hAnsiTheme="majorHAnsi" w:cstheme="majorHAnsi"/>
                <w:sz w:val="20"/>
                <w:szCs w:val="20"/>
              </w:rPr>
              <w:t>B.Tech</w:t>
            </w:r>
            <w:proofErr w:type="spellEnd"/>
            <w:r w:rsidRPr="00D737AA">
              <w:rPr>
                <w:rFonts w:asciiTheme="majorHAnsi" w:hAnsiTheme="majorHAnsi" w:cstheme="majorHAnsi"/>
                <w:sz w:val="20"/>
                <w:szCs w:val="20"/>
              </w:rPr>
              <w:t xml:space="preserve"> (ECE)</w:t>
            </w:r>
          </w:p>
        </w:tc>
        <w:tc>
          <w:tcPr>
            <w:tcW w:w="4590" w:type="dxa"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  <w:lang w:eastAsia="en-IN"/>
              </w:rPr>
              <w:t>SMS Institute of Technology , Lucknow, Uttar Pradesh</w:t>
            </w:r>
          </w:p>
        </w:tc>
        <w:tc>
          <w:tcPr>
            <w:tcW w:w="1710" w:type="dxa"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D737AA"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017</w:t>
            </w:r>
          </w:p>
        </w:tc>
        <w:tc>
          <w:tcPr>
            <w:tcW w:w="2037" w:type="dxa"/>
          </w:tcPr>
          <w:p w:rsidR="008779BA" w:rsidRPr="00D737AA" w:rsidRDefault="008779BA" w:rsidP="008779BA">
            <w:pPr>
              <w:pStyle w:val="NoSpacing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76 %</w:t>
            </w:r>
          </w:p>
        </w:tc>
      </w:tr>
    </w:tbl>
    <w:p w:rsidR="008779BA" w:rsidRDefault="008779BA" w:rsidP="008779BA">
      <w:pPr>
        <w:pStyle w:val="NoSpacing"/>
        <w:jc w:val="both"/>
        <w:rPr>
          <w:rFonts w:asciiTheme="majorHAnsi" w:hAnsiTheme="majorHAnsi" w:cstheme="majorHAnsi"/>
          <w:sz w:val="20"/>
          <w:szCs w:val="20"/>
        </w:rPr>
      </w:pPr>
    </w:p>
    <w:p w:rsidR="00205132" w:rsidRPr="00797575" w:rsidRDefault="00205132" w:rsidP="00BC7EB8">
      <w:pPr>
        <w:pStyle w:val="Heading1"/>
        <w:rPr>
          <w:rFonts w:cstheme="majorHAnsi"/>
          <w:b/>
          <w:sz w:val="24"/>
          <w:szCs w:val="20"/>
        </w:rPr>
      </w:pPr>
      <w:r w:rsidRPr="00797575">
        <w:rPr>
          <w:rFonts w:cstheme="majorHAnsi"/>
          <w:b/>
          <w:sz w:val="24"/>
          <w:szCs w:val="20"/>
        </w:rPr>
        <w:t>ACHIEVEMENTS</w:t>
      </w:r>
    </w:p>
    <w:p w:rsidR="00B35C6C" w:rsidRPr="00B35C6C" w:rsidRDefault="00B35C6C" w:rsidP="00205132">
      <w:pPr>
        <w:pStyle w:val="NoSpacing"/>
        <w:numPr>
          <w:ilvl w:val="0"/>
          <w:numId w:val="1"/>
        </w:numPr>
        <w:ind w:left="360"/>
        <w:jc w:val="both"/>
        <w:rPr>
          <w:rFonts w:asciiTheme="majorHAnsi" w:hAnsiTheme="majorHAnsi" w:cstheme="majorHAnsi"/>
          <w:b/>
          <w:sz w:val="20"/>
          <w:szCs w:val="20"/>
        </w:rPr>
      </w:pPr>
      <w:r w:rsidRPr="00B35C6C">
        <w:rPr>
          <w:rFonts w:asciiTheme="majorHAnsi" w:hAnsiTheme="majorHAnsi" w:cstheme="majorHAnsi"/>
          <w:b/>
          <w:sz w:val="20"/>
          <w:szCs w:val="20"/>
        </w:rPr>
        <w:t xml:space="preserve">Oracle 11g: SQL fundamentals </w:t>
      </w:r>
      <w:r>
        <w:rPr>
          <w:rFonts w:asciiTheme="majorHAnsi" w:hAnsiTheme="majorHAnsi" w:cstheme="majorHAnsi"/>
          <w:b/>
          <w:sz w:val="20"/>
          <w:szCs w:val="20"/>
        </w:rPr>
        <w:t xml:space="preserve">certificate </w:t>
      </w:r>
      <w:r w:rsidRPr="00B35C6C">
        <w:rPr>
          <w:rFonts w:asciiTheme="majorHAnsi" w:hAnsiTheme="majorHAnsi" w:cstheme="majorHAnsi"/>
          <w:sz w:val="20"/>
          <w:szCs w:val="20"/>
        </w:rPr>
        <w:t xml:space="preserve">from </w:t>
      </w:r>
      <w:r w:rsidRPr="00B35C6C">
        <w:rPr>
          <w:rFonts w:asciiTheme="majorHAnsi" w:hAnsiTheme="majorHAnsi" w:cstheme="majorHAnsi"/>
          <w:b/>
          <w:sz w:val="20"/>
          <w:szCs w:val="20"/>
        </w:rPr>
        <w:t>NIIT</w:t>
      </w:r>
      <w:r>
        <w:rPr>
          <w:rFonts w:asciiTheme="majorHAnsi" w:hAnsiTheme="majorHAnsi" w:cstheme="majorHAnsi"/>
          <w:sz w:val="20"/>
          <w:szCs w:val="20"/>
        </w:rPr>
        <w:t xml:space="preserve"> L</w:t>
      </w:r>
      <w:r w:rsidRPr="00B35C6C">
        <w:rPr>
          <w:rFonts w:asciiTheme="majorHAnsi" w:hAnsiTheme="majorHAnsi" w:cstheme="majorHAnsi"/>
          <w:sz w:val="20"/>
          <w:szCs w:val="20"/>
        </w:rPr>
        <w:t>ucknow</w:t>
      </w:r>
      <w:r>
        <w:rPr>
          <w:rFonts w:asciiTheme="majorHAnsi" w:hAnsiTheme="majorHAnsi" w:cstheme="majorHAnsi"/>
          <w:sz w:val="20"/>
          <w:szCs w:val="20"/>
        </w:rPr>
        <w:t xml:space="preserve"> 2016</w:t>
      </w:r>
      <w:r w:rsidRPr="00B35C6C">
        <w:rPr>
          <w:rFonts w:asciiTheme="majorHAnsi" w:hAnsiTheme="majorHAnsi" w:cstheme="majorHAnsi"/>
          <w:sz w:val="20"/>
          <w:szCs w:val="20"/>
        </w:rPr>
        <w:t>.</w:t>
      </w:r>
    </w:p>
    <w:p w:rsidR="00205132" w:rsidRPr="00D737AA" w:rsidRDefault="00205132" w:rsidP="00205132">
      <w:pPr>
        <w:pStyle w:val="NoSpacing"/>
        <w:numPr>
          <w:ilvl w:val="0"/>
          <w:numId w:val="1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D737AA">
        <w:rPr>
          <w:rFonts w:asciiTheme="majorHAnsi" w:hAnsiTheme="majorHAnsi" w:cstheme="majorHAnsi"/>
          <w:sz w:val="20"/>
          <w:szCs w:val="20"/>
        </w:rPr>
        <w:t xml:space="preserve">Received </w:t>
      </w:r>
      <w:r w:rsidRPr="00D737AA">
        <w:rPr>
          <w:rFonts w:asciiTheme="majorHAnsi" w:hAnsiTheme="majorHAnsi" w:cstheme="majorHAnsi"/>
          <w:b/>
          <w:sz w:val="20"/>
          <w:szCs w:val="20"/>
        </w:rPr>
        <w:t>“Best Performer”</w:t>
      </w:r>
      <w:r w:rsidRPr="00D737AA">
        <w:rPr>
          <w:rFonts w:asciiTheme="majorHAnsi" w:hAnsiTheme="majorHAnsi" w:cstheme="majorHAnsi"/>
          <w:sz w:val="20"/>
          <w:szCs w:val="20"/>
        </w:rPr>
        <w:t xml:space="preserve"> award at </w:t>
      </w:r>
      <w:proofErr w:type="spellStart"/>
      <w:r w:rsidR="003A5549">
        <w:rPr>
          <w:rFonts w:asciiTheme="majorHAnsi" w:hAnsiTheme="majorHAnsi" w:cstheme="majorHAnsi"/>
          <w:b/>
          <w:sz w:val="20"/>
          <w:szCs w:val="20"/>
        </w:rPr>
        <w:t>Occanger</w:t>
      </w:r>
      <w:proofErr w:type="spellEnd"/>
      <w:r w:rsidR="00491B14">
        <w:rPr>
          <w:rFonts w:asciiTheme="majorHAnsi" w:hAnsiTheme="majorHAnsi" w:cstheme="majorHAnsi"/>
          <w:b/>
          <w:sz w:val="20"/>
          <w:szCs w:val="20"/>
        </w:rPr>
        <w:t xml:space="preserve"> </w:t>
      </w:r>
      <w:proofErr w:type="spellStart"/>
      <w:r w:rsidR="003A5549">
        <w:rPr>
          <w:rFonts w:asciiTheme="majorHAnsi" w:hAnsiTheme="majorHAnsi" w:cstheme="majorHAnsi"/>
          <w:b/>
          <w:sz w:val="20"/>
          <w:szCs w:val="20"/>
        </w:rPr>
        <w:t>Infotech</w:t>
      </w:r>
      <w:proofErr w:type="spellEnd"/>
      <w:r w:rsidRPr="00D737AA">
        <w:rPr>
          <w:rFonts w:asciiTheme="majorHAnsi" w:hAnsiTheme="majorHAnsi" w:cstheme="majorHAnsi"/>
          <w:sz w:val="20"/>
          <w:szCs w:val="20"/>
        </w:rPr>
        <w:t xml:space="preserve"> for </w:t>
      </w:r>
      <w:r w:rsidR="00491B14">
        <w:rPr>
          <w:rFonts w:asciiTheme="majorHAnsi" w:hAnsiTheme="majorHAnsi" w:cstheme="majorHAnsi"/>
          <w:b/>
          <w:sz w:val="20"/>
          <w:szCs w:val="20"/>
        </w:rPr>
        <w:t>Q4 FY 2019-20</w:t>
      </w:r>
      <w:r w:rsidRPr="00D737AA">
        <w:rPr>
          <w:rFonts w:asciiTheme="majorHAnsi" w:hAnsiTheme="majorHAnsi" w:cstheme="majorHAnsi"/>
          <w:sz w:val="20"/>
          <w:szCs w:val="20"/>
        </w:rPr>
        <w:t>.</w:t>
      </w:r>
    </w:p>
    <w:p w:rsidR="00491B14" w:rsidRPr="00491B14" w:rsidRDefault="00205132" w:rsidP="00491B14">
      <w:pPr>
        <w:pStyle w:val="NoSpacing"/>
        <w:numPr>
          <w:ilvl w:val="0"/>
          <w:numId w:val="1"/>
        </w:numPr>
        <w:ind w:left="360"/>
        <w:jc w:val="both"/>
        <w:rPr>
          <w:rFonts w:asciiTheme="majorHAnsi" w:hAnsiTheme="majorHAnsi" w:cstheme="majorHAnsi"/>
          <w:sz w:val="20"/>
          <w:szCs w:val="20"/>
        </w:rPr>
      </w:pPr>
      <w:r w:rsidRPr="00D737AA">
        <w:rPr>
          <w:rFonts w:asciiTheme="majorHAnsi" w:hAnsiTheme="majorHAnsi" w:cstheme="majorHAnsi"/>
          <w:sz w:val="20"/>
          <w:szCs w:val="20"/>
        </w:rPr>
        <w:t>Received</w:t>
      </w:r>
      <w:r w:rsidRPr="00D737AA">
        <w:rPr>
          <w:rFonts w:asciiTheme="majorHAnsi" w:hAnsiTheme="majorHAnsi" w:cstheme="majorHAnsi"/>
          <w:b/>
          <w:sz w:val="20"/>
          <w:szCs w:val="20"/>
        </w:rPr>
        <w:t xml:space="preserve"> “Achiever” </w:t>
      </w:r>
      <w:r w:rsidRPr="00D737AA">
        <w:rPr>
          <w:rFonts w:asciiTheme="majorHAnsi" w:hAnsiTheme="majorHAnsi" w:cstheme="majorHAnsi"/>
          <w:sz w:val="20"/>
          <w:szCs w:val="20"/>
        </w:rPr>
        <w:t xml:space="preserve">award at </w:t>
      </w:r>
      <w:r w:rsidR="00491B14">
        <w:rPr>
          <w:rFonts w:asciiTheme="majorHAnsi" w:hAnsiTheme="majorHAnsi" w:cstheme="majorHAnsi"/>
          <w:b/>
          <w:sz w:val="20"/>
          <w:szCs w:val="20"/>
        </w:rPr>
        <w:t>Science quiz SMS IT</w:t>
      </w:r>
      <w:r w:rsidRPr="00D737AA">
        <w:rPr>
          <w:rFonts w:asciiTheme="majorHAnsi" w:hAnsiTheme="majorHAnsi" w:cstheme="majorHAnsi"/>
          <w:sz w:val="20"/>
          <w:szCs w:val="20"/>
        </w:rPr>
        <w:t xml:space="preserve"> for </w:t>
      </w:r>
      <w:r w:rsidR="00491B14">
        <w:rPr>
          <w:rFonts w:asciiTheme="majorHAnsi" w:hAnsiTheme="majorHAnsi" w:cstheme="majorHAnsi"/>
          <w:b/>
          <w:sz w:val="20"/>
          <w:szCs w:val="20"/>
        </w:rPr>
        <w:t>Q1 FY 2015-16</w:t>
      </w:r>
      <w:r w:rsidRPr="00D737AA">
        <w:rPr>
          <w:rFonts w:asciiTheme="majorHAnsi" w:hAnsiTheme="majorHAnsi" w:cstheme="majorHAnsi"/>
          <w:sz w:val="20"/>
          <w:szCs w:val="20"/>
        </w:rPr>
        <w:t>.</w:t>
      </w:r>
    </w:p>
    <w:sectPr w:rsidR="00491B14" w:rsidRPr="00491B14" w:rsidSect="008F3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-Bold">
    <w:altName w:val="Times New Roman"/>
    <w:panose1 w:val="00000000000000000000"/>
    <w:charset w:val="00"/>
    <w:family w:val="roman"/>
    <w:notTrueType/>
    <w:pitch w:val="default"/>
  </w:font>
  <w:font w:name="TrebuchetMS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27BA1"/>
    <w:multiLevelType w:val="hybridMultilevel"/>
    <w:tmpl w:val="4E26640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7A441D"/>
    <w:multiLevelType w:val="multilevel"/>
    <w:tmpl w:val="90D8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B6421"/>
    <w:multiLevelType w:val="hybridMultilevel"/>
    <w:tmpl w:val="26226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AD1BD2"/>
    <w:multiLevelType w:val="hybridMultilevel"/>
    <w:tmpl w:val="2B6AFD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AE6287"/>
    <w:multiLevelType w:val="hybridMultilevel"/>
    <w:tmpl w:val="1EC848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1B2FBD"/>
    <w:multiLevelType w:val="hybridMultilevel"/>
    <w:tmpl w:val="551452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2B2237"/>
    <w:multiLevelType w:val="hybridMultilevel"/>
    <w:tmpl w:val="7E18C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9492E"/>
    <w:multiLevelType w:val="multilevel"/>
    <w:tmpl w:val="654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5E0E6C"/>
    <w:multiLevelType w:val="hybridMultilevel"/>
    <w:tmpl w:val="CDBAF1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9A07AD"/>
    <w:multiLevelType w:val="hybridMultilevel"/>
    <w:tmpl w:val="71203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C529EF"/>
    <w:multiLevelType w:val="multilevel"/>
    <w:tmpl w:val="ECB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FB2D00"/>
    <w:multiLevelType w:val="multilevel"/>
    <w:tmpl w:val="3816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3964FD"/>
    <w:multiLevelType w:val="hybridMultilevel"/>
    <w:tmpl w:val="146CF0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7EF791D"/>
    <w:multiLevelType w:val="hybridMultilevel"/>
    <w:tmpl w:val="4AE6B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72DEC"/>
    <w:multiLevelType w:val="multilevel"/>
    <w:tmpl w:val="CF94E04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  <w:color w:val="00000A"/>
        <w:sz w:val="20"/>
      </w:rPr>
    </w:lvl>
    <w:lvl w:ilvl="1">
      <w:start w:val="1"/>
      <w:numFmt w:val="bullet"/>
      <w:lvlText w:val="o"/>
      <w:lvlJc w:val="left"/>
      <w:pPr>
        <w:tabs>
          <w:tab w:val="num" w:pos="-450"/>
        </w:tabs>
        <w:ind w:left="99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  <w:color w:val="00000A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tabs>
          <w:tab w:val="num" w:pos="-3510"/>
        </w:tabs>
        <w:ind w:left="810" w:hanging="360"/>
      </w:pPr>
      <w:rPr>
        <w:rFonts w:ascii="Symbol" w:hAnsi="Symbol" w:hint="default"/>
        <w:color w:val="00000A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  <w:color w:val="00000A"/>
        <w:sz w:val="20"/>
        <w:szCs w:val="20"/>
      </w:rPr>
    </w:lvl>
  </w:abstractNum>
  <w:abstractNum w:abstractNumId="15" w15:restartNumberingAfterBreak="0">
    <w:nsid w:val="71400229"/>
    <w:multiLevelType w:val="multilevel"/>
    <w:tmpl w:val="1BB4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14"/>
  </w:num>
  <w:num w:numId="5">
    <w:abstractNumId w:val="0"/>
  </w:num>
  <w:num w:numId="6">
    <w:abstractNumId w:val="6"/>
  </w:num>
  <w:num w:numId="7">
    <w:abstractNumId w:val="7"/>
  </w:num>
  <w:num w:numId="8">
    <w:abstractNumId w:val="11"/>
  </w:num>
  <w:num w:numId="9">
    <w:abstractNumId w:val="10"/>
  </w:num>
  <w:num w:numId="10">
    <w:abstractNumId w:val="15"/>
  </w:num>
  <w:num w:numId="11">
    <w:abstractNumId w:val="1"/>
  </w:num>
  <w:num w:numId="12">
    <w:abstractNumId w:val="5"/>
  </w:num>
  <w:num w:numId="13">
    <w:abstractNumId w:val="8"/>
  </w:num>
  <w:num w:numId="14">
    <w:abstractNumId w:val="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7C"/>
    <w:rsid w:val="0000577C"/>
    <w:rsid w:val="00010E95"/>
    <w:rsid w:val="00013740"/>
    <w:rsid w:val="00015C31"/>
    <w:rsid w:val="000253E4"/>
    <w:rsid w:val="00026562"/>
    <w:rsid w:val="00040ABD"/>
    <w:rsid w:val="00043F79"/>
    <w:rsid w:val="000472C8"/>
    <w:rsid w:val="000546BA"/>
    <w:rsid w:val="00055990"/>
    <w:rsid w:val="0008150B"/>
    <w:rsid w:val="000B6168"/>
    <w:rsid w:val="000C78E5"/>
    <w:rsid w:val="000C7C9D"/>
    <w:rsid w:val="000D0002"/>
    <w:rsid w:val="000D4CB7"/>
    <w:rsid w:val="000E1076"/>
    <w:rsid w:val="000F5C48"/>
    <w:rsid w:val="000F62F5"/>
    <w:rsid w:val="000F6693"/>
    <w:rsid w:val="000F7396"/>
    <w:rsid w:val="0013476B"/>
    <w:rsid w:val="00135658"/>
    <w:rsid w:val="001363D4"/>
    <w:rsid w:val="00141D64"/>
    <w:rsid w:val="00143603"/>
    <w:rsid w:val="0014529C"/>
    <w:rsid w:val="00147C6F"/>
    <w:rsid w:val="00147F96"/>
    <w:rsid w:val="00163C3B"/>
    <w:rsid w:val="0017600F"/>
    <w:rsid w:val="0018501F"/>
    <w:rsid w:val="001A5564"/>
    <w:rsid w:val="001D0C10"/>
    <w:rsid w:val="001D3E1F"/>
    <w:rsid w:val="001D677D"/>
    <w:rsid w:val="001D72E7"/>
    <w:rsid w:val="001F685B"/>
    <w:rsid w:val="00205132"/>
    <w:rsid w:val="0021126C"/>
    <w:rsid w:val="00215D01"/>
    <w:rsid w:val="00220170"/>
    <w:rsid w:val="00224FBB"/>
    <w:rsid w:val="00227752"/>
    <w:rsid w:val="00231325"/>
    <w:rsid w:val="002425B0"/>
    <w:rsid w:val="00243AE6"/>
    <w:rsid w:val="00244870"/>
    <w:rsid w:val="00263913"/>
    <w:rsid w:val="002745DB"/>
    <w:rsid w:val="002871E7"/>
    <w:rsid w:val="00290B1B"/>
    <w:rsid w:val="002A5459"/>
    <w:rsid w:val="002B27E6"/>
    <w:rsid w:val="002B62C7"/>
    <w:rsid w:val="002B7BE4"/>
    <w:rsid w:val="002C2ED8"/>
    <w:rsid w:val="002C445D"/>
    <w:rsid w:val="002D29E8"/>
    <w:rsid w:val="002D4D44"/>
    <w:rsid w:val="002E1B66"/>
    <w:rsid w:val="002E2714"/>
    <w:rsid w:val="00310BD5"/>
    <w:rsid w:val="00314B91"/>
    <w:rsid w:val="0031557A"/>
    <w:rsid w:val="003368B3"/>
    <w:rsid w:val="0035158D"/>
    <w:rsid w:val="003562CD"/>
    <w:rsid w:val="00356881"/>
    <w:rsid w:val="00370A7A"/>
    <w:rsid w:val="00371DEF"/>
    <w:rsid w:val="0038255A"/>
    <w:rsid w:val="003A5549"/>
    <w:rsid w:val="003B308A"/>
    <w:rsid w:val="003B5945"/>
    <w:rsid w:val="004026E8"/>
    <w:rsid w:val="00410DCE"/>
    <w:rsid w:val="004120CF"/>
    <w:rsid w:val="00415A63"/>
    <w:rsid w:val="00423A47"/>
    <w:rsid w:val="004269B2"/>
    <w:rsid w:val="00427379"/>
    <w:rsid w:val="00430DAF"/>
    <w:rsid w:val="0043778D"/>
    <w:rsid w:val="004434D6"/>
    <w:rsid w:val="004701D5"/>
    <w:rsid w:val="00474802"/>
    <w:rsid w:val="00491B14"/>
    <w:rsid w:val="00496B7F"/>
    <w:rsid w:val="004A0FD6"/>
    <w:rsid w:val="004B5203"/>
    <w:rsid w:val="004C1C7E"/>
    <w:rsid w:val="004F7948"/>
    <w:rsid w:val="00500BAF"/>
    <w:rsid w:val="005012FA"/>
    <w:rsid w:val="00504E04"/>
    <w:rsid w:val="00510135"/>
    <w:rsid w:val="00514E59"/>
    <w:rsid w:val="005235AF"/>
    <w:rsid w:val="00525F1A"/>
    <w:rsid w:val="00526740"/>
    <w:rsid w:val="0053330C"/>
    <w:rsid w:val="00533E38"/>
    <w:rsid w:val="005566AC"/>
    <w:rsid w:val="00597775"/>
    <w:rsid w:val="005A6FE0"/>
    <w:rsid w:val="005C307A"/>
    <w:rsid w:val="005E0723"/>
    <w:rsid w:val="005E1B4E"/>
    <w:rsid w:val="005E46B2"/>
    <w:rsid w:val="005E74F6"/>
    <w:rsid w:val="005F1EDB"/>
    <w:rsid w:val="00602D75"/>
    <w:rsid w:val="006356FA"/>
    <w:rsid w:val="00642399"/>
    <w:rsid w:val="00643664"/>
    <w:rsid w:val="00643BD0"/>
    <w:rsid w:val="00653A09"/>
    <w:rsid w:val="006633B6"/>
    <w:rsid w:val="00682677"/>
    <w:rsid w:val="006B66C6"/>
    <w:rsid w:val="006C173E"/>
    <w:rsid w:val="006C6FA6"/>
    <w:rsid w:val="006D6A34"/>
    <w:rsid w:val="006D7739"/>
    <w:rsid w:val="006E2A4E"/>
    <w:rsid w:val="006E79BF"/>
    <w:rsid w:val="006F687E"/>
    <w:rsid w:val="00711386"/>
    <w:rsid w:val="007165A9"/>
    <w:rsid w:val="007343EC"/>
    <w:rsid w:val="0074755E"/>
    <w:rsid w:val="007633D5"/>
    <w:rsid w:val="00764F59"/>
    <w:rsid w:val="00766001"/>
    <w:rsid w:val="0076677E"/>
    <w:rsid w:val="0077306C"/>
    <w:rsid w:val="00776471"/>
    <w:rsid w:val="00784DB3"/>
    <w:rsid w:val="00787EF4"/>
    <w:rsid w:val="00797575"/>
    <w:rsid w:val="007A2414"/>
    <w:rsid w:val="007A3D83"/>
    <w:rsid w:val="007B1E4D"/>
    <w:rsid w:val="007B3AE9"/>
    <w:rsid w:val="007C427A"/>
    <w:rsid w:val="0081044A"/>
    <w:rsid w:val="0082085A"/>
    <w:rsid w:val="00827357"/>
    <w:rsid w:val="008357E6"/>
    <w:rsid w:val="0083609F"/>
    <w:rsid w:val="0084258E"/>
    <w:rsid w:val="008543B6"/>
    <w:rsid w:val="00862033"/>
    <w:rsid w:val="00863BE8"/>
    <w:rsid w:val="0086563E"/>
    <w:rsid w:val="008779BA"/>
    <w:rsid w:val="008834E7"/>
    <w:rsid w:val="0089264B"/>
    <w:rsid w:val="00892685"/>
    <w:rsid w:val="008B4BBC"/>
    <w:rsid w:val="008D6EF5"/>
    <w:rsid w:val="008E0E6C"/>
    <w:rsid w:val="008E4121"/>
    <w:rsid w:val="008F334A"/>
    <w:rsid w:val="008F3EC4"/>
    <w:rsid w:val="008F4A9D"/>
    <w:rsid w:val="00903718"/>
    <w:rsid w:val="00905C5B"/>
    <w:rsid w:val="009139C8"/>
    <w:rsid w:val="00926EE7"/>
    <w:rsid w:val="009327E0"/>
    <w:rsid w:val="00943ADF"/>
    <w:rsid w:val="0095438C"/>
    <w:rsid w:val="00964C37"/>
    <w:rsid w:val="00964EB6"/>
    <w:rsid w:val="0096659B"/>
    <w:rsid w:val="0097435C"/>
    <w:rsid w:val="00984E77"/>
    <w:rsid w:val="00993780"/>
    <w:rsid w:val="009959BE"/>
    <w:rsid w:val="00997BFB"/>
    <w:rsid w:val="009A60C6"/>
    <w:rsid w:val="009B2704"/>
    <w:rsid w:val="009B4B91"/>
    <w:rsid w:val="009D1C23"/>
    <w:rsid w:val="009D365F"/>
    <w:rsid w:val="009D66EF"/>
    <w:rsid w:val="009F0076"/>
    <w:rsid w:val="00A10C6D"/>
    <w:rsid w:val="00A264BE"/>
    <w:rsid w:val="00A32A50"/>
    <w:rsid w:val="00A355A2"/>
    <w:rsid w:val="00A454E5"/>
    <w:rsid w:val="00A54E4D"/>
    <w:rsid w:val="00A6201F"/>
    <w:rsid w:val="00A74125"/>
    <w:rsid w:val="00A94A1C"/>
    <w:rsid w:val="00A96E5F"/>
    <w:rsid w:val="00AB140C"/>
    <w:rsid w:val="00AB61F6"/>
    <w:rsid w:val="00AC4578"/>
    <w:rsid w:val="00AC58A2"/>
    <w:rsid w:val="00AC7627"/>
    <w:rsid w:val="00AD192B"/>
    <w:rsid w:val="00AE7608"/>
    <w:rsid w:val="00AF593B"/>
    <w:rsid w:val="00B01A24"/>
    <w:rsid w:val="00B04E54"/>
    <w:rsid w:val="00B06D0E"/>
    <w:rsid w:val="00B26788"/>
    <w:rsid w:val="00B305C1"/>
    <w:rsid w:val="00B35C6C"/>
    <w:rsid w:val="00B375FB"/>
    <w:rsid w:val="00B42842"/>
    <w:rsid w:val="00B72180"/>
    <w:rsid w:val="00B739CD"/>
    <w:rsid w:val="00B84D87"/>
    <w:rsid w:val="00B86A60"/>
    <w:rsid w:val="00B9285D"/>
    <w:rsid w:val="00BB0B6A"/>
    <w:rsid w:val="00BB49E2"/>
    <w:rsid w:val="00BC5C73"/>
    <w:rsid w:val="00BC7EB8"/>
    <w:rsid w:val="00BD4DA4"/>
    <w:rsid w:val="00BE0A98"/>
    <w:rsid w:val="00BE623E"/>
    <w:rsid w:val="00BF095F"/>
    <w:rsid w:val="00C14ADC"/>
    <w:rsid w:val="00C340A7"/>
    <w:rsid w:val="00C356F9"/>
    <w:rsid w:val="00C65951"/>
    <w:rsid w:val="00C83749"/>
    <w:rsid w:val="00C853DA"/>
    <w:rsid w:val="00CA54B9"/>
    <w:rsid w:val="00CC5BC4"/>
    <w:rsid w:val="00D07753"/>
    <w:rsid w:val="00D276B0"/>
    <w:rsid w:val="00D3214E"/>
    <w:rsid w:val="00D32A76"/>
    <w:rsid w:val="00D33D77"/>
    <w:rsid w:val="00D37B50"/>
    <w:rsid w:val="00D4734B"/>
    <w:rsid w:val="00D4751D"/>
    <w:rsid w:val="00D63D76"/>
    <w:rsid w:val="00D71B93"/>
    <w:rsid w:val="00D737AA"/>
    <w:rsid w:val="00D862AD"/>
    <w:rsid w:val="00D97B77"/>
    <w:rsid w:val="00DB17A1"/>
    <w:rsid w:val="00DB2E4C"/>
    <w:rsid w:val="00DF102D"/>
    <w:rsid w:val="00DF4DDA"/>
    <w:rsid w:val="00E04751"/>
    <w:rsid w:val="00E078C7"/>
    <w:rsid w:val="00E07F26"/>
    <w:rsid w:val="00E143F8"/>
    <w:rsid w:val="00E20681"/>
    <w:rsid w:val="00E257AB"/>
    <w:rsid w:val="00E321C3"/>
    <w:rsid w:val="00E37C94"/>
    <w:rsid w:val="00E42BDE"/>
    <w:rsid w:val="00E52261"/>
    <w:rsid w:val="00E5486D"/>
    <w:rsid w:val="00E75A1D"/>
    <w:rsid w:val="00E87046"/>
    <w:rsid w:val="00EB5B96"/>
    <w:rsid w:val="00EC5091"/>
    <w:rsid w:val="00ED027C"/>
    <w:rsid w:val="00EE21E3"/>
    <w:rsid w:val="00F300C4"/>
    <w:rsid w:val="00F55D58"/>
    <w:rsid w:val="00F64F51"/>
    <w:rsid w:val="00F8731A"/>
    <w:rsid w:val="00F91406"/>
    <w:rsid w:val="00FD0A79"/>
    <w:rsid w:val="00FD6B72"/>
    <w:rsid w:val="00FE503F"/>
    <w:rsid w:val="00FF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6434"/>
  <w15:docId w15:val="{47119EC4-CE82-4F9C-B3ED-E54C6FEC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B91"/>
  </w:style>
  <w:style w:type="paragraph" w:styleId="Heading1">
    <w:name w:val="heading 1"/>
    <w:basedOn w:val="Normal"/>
    <w:next w:val="Normal"/>
    <w:link w:val="Heading1Char"/>
    <w:uiPriority w:val="9"/>
    <w:qFormat/>
    <w:rsid w:val="00314B9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B9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B9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14B9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0513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05132"/>
  </w:style>
  <w:style w:type="paragraph" w:customStyle="1" w:styleId="Default">
    <w:name w:val="Default"/>
    <w:rsid w:val="00205132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3C3B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314B9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trong">
    <w:name w:val="Strong"/>
    <w:basedOn w:val="DefaultParagraphFont"/>
    <w:uiPriority w:val="22"/>
    <w:qFormat/>
    <w:rsid w:val="00314B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14B9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4B9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B9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B9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B9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B9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B9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B9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B9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4B9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4B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14B9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B9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B91"/>
    <w:rPr>
      <w:caps/>
      <w:color w:val="404040" w:themeColor="text1" w:themeTint="BF"/>
      <w:spacing w:val="2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314B91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314B9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14B9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B9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B91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14B91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14B9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14B9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14B9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4B91"/>
    <w:pPr>
      <w:outlineLvl w:val="9"/>
    </w:pPr>
  </w:style>
  <w:style w:type="character" w:customStyle="1" w:styleId="fontstyle01">
    <w:name w:val="fontstyle01"/>
    <w:basedOn w:val="DefaultParagraphFont"/>
    <w:rsid w:val="00EB5B96"/>
    <w:rPr>
      <w:rFonts w:ascii="TrebuchetMS-Bold" w:hAnsi="TrebuchetM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EB5B96"/>
    <w:rPr>
      <w:rFonts w:ascii="TrebuchetMS" w:hAnsi="TrebuchetM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hapt04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GalaxE Solutions India Pvt. Ltd.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pal</dc:creator>
  <cp:lastModifiedBy>Puneet</cp:lastModifiedBy>
  <cp:revision>10</cp:revision>
  <dcterms:created xsi:type="dcterms:W3CDTF">2021-11-12T14:35:00Z</dcterms:created>
  <dcterms:modified xsi:type="dcterms:W3CDTF">2022-01-03T07:57:00Z</dcterms:modified>
</cp:coreProperties>
</file>