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bottom w:val="single" w:sz="6" w:space="0" w:color="auto"/>
        </w:tblBorders>
        <w:tblLayout w:type="fixed"/>
        <w:tblLook w:val="01E0"/>
      </w:tblPr>
      <w:tblGrid>
        <w:gridCol w:w="3347"/>
        <w:gridCol w:w="3241"/>
        <w:gridCol w:w="2988"/>
      </w:tblGrid>
      <w:tr w:rsidR="003A1517" w:rsidRPr="003A1517" w:rsidTr="003A1517">
        <w:trPr>
          <w:trHeight w:val="126"/>
        </w:trPr>
        <w:tc>
          <w:tcPr>
            <w:tcW w:w="1748" w:type="pct"/>
            <w:tcBorders>
              <w:bottom w:val="single" w:sz="6" w:space="0" w:color="auto"/>
            </w:tcBorders>
            <w:vAlign w:val="center"/>
          </w:tcPr>
          <w:p w:rsidR="003A1517" w:rsidRPr="004836FE" w:rsidRDefault="00A537BC" w:rsidP="003A1517">
            <w:pPr>
              <w:rPr>
                <w:rFonts w:ascii="Verdana" w:hAnsi="Verdana"/>
                <w:sz w:val="20"/>
                <w:szCs w:val="20"/>
              </w:rPr>
            </w:pPr>
            <w:r>
              <w:rPr>
                <w:rFonts w:ascii="Verdana" w:hAnsi="Verdana"/>
                <w:noProof/>
                <w:sz w:val="20"/>
                <w:szCs w:val="20"/>
              </w:rPr>
              <w:drawing>
                <wp:inline distT="0" distB="0" distL="0" distR="0">
                  <wp:extent cx="971550" cy="971550"/>
                  <wp:effectExtent l="0" t="0" r="0" b="0"/>
                  <wp:docPr id="1" name="Picture 1" descr="AWS-SolArchitect-Associate-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SolArchitect-Associate-2020"/>
                          <pic:cNvPicPr>
                            <a:picLocks noChangeAspect="1" noChangeArrowheads="1"/>
                          </pic:cNvPicPr>
                        </pic:nvPicPr>
                        <pic:blipFill>
                          <a:blip r:embed="rId7" cstate="print"/>
                          <a:srcRect/>
                          <a:stretch>
                            <a:fillRect/>
                          </a:stretch>
                        </pic:blipFill>
                        <pic:spPr bwMode="auto">
                          <a:xfrm>
                            <a:off x="0" y="0"/>
                            <a:ext cx="971550" cy="971550"/>
                          </a:xfrm>
                          <a:prstGeom prst="rect">
                            <a:avLst/>
                          </a:prstGeom>
                          <a:noFill/>
                          <a:ln w="9525">
                            <a:noFill/>
                            <a:miter lim="800000"/>
                            <a:headEnd/>
                            <a:tailEnd/>
                          </a:ln>
                        </pic:spPr>
                      </pic:pic>
                    </a:graphicData>
                  </a:graphic>
                </wp:inline>
              </w:drawing>
            </w:r>
          </w:p>
        </w:tc>
        <w:tc>
          <w:tcPr>
            <w:tcW w:w="1692" w:type="pct"/>
            <w:tcBorders>
              <w:bottom w:val="single" w:sz="6" w:space="0" w:color="auto"/>
            </w:tcBorders>
            <w:vAlign w:val="center"/>
          </w:tcPr>
          <w:p w:rsidR="003A1517" w:rsidRPr="00F8376F" w:rsidRDefault="003A1517" w:rsidP="003A1517">
            <w:pPr>
              <w:rPr>
                <w:rFonts w:ascii="Calibri" w:hAnsi="Calibri" w:cs="Calibri"/>
                <w:b/>
                <w:smallCaps/>
                <w:color w:val="3B3838"/>
                <w:spacing w:val="40"/>
                <w:sz w:val="36"/>
                <w:szCs w:val="36"/>
              </w:rPr>
            </w:pPr>
            <w:r w:rsidRPr="003A1517">
              <w:rPr>
                <w:rFonts w:ascii="Calibri" w:hAnsi="Calibri" w:cs="Calibri"/>
                <w:b/>
                <w:smallCaps/>
                <w:spacing w:val="40"/>
                <w:sz w:val="36"/>
                <w:szCs w:val="36"/>
              </w:rPr>
              <w:t xml:space="preserve">  </w:t>
            </w:r>
            <w:r w:rsidRPr="00F8376F">
              <w:rPr>
                <w:rFonts w:ascii="Calibri" w:hAnsi="Calibri" w:cs="Calibri"/>
                <w:b/>
                <w:smallCaps/>
                <w:color w:val="3B3838"/>
                <w:spacing w:val="40"/>
                <w:sz w:val="36"/>
                <w:szCs w:val="36"/>
              </w:rPr>
              <w:t>Deoraj Anand</w:t>
            </w:r>
          </w:p>
        </w:tc>
        <w:tc>
          <w:tcPr>
            <w:tcW w:w="1560" w:type="pct"/>
            <w:tcBorders>
              <w:bottom w:val="single" w:sz="6" w:space="0" w:color="auto"/>
            </w:tcBorders>
            <w:vAlign w:val="center"/>
          </w:tcPr>
          <w:p w:rsidR="003A1517" w:rsidRPr="003A1517" w:rsidRDefault="00AF16B5" w:rsidP="00AF16B5">
            <w:pPr>
              <w:rPr>
                <w:rFonts w:ascii="Calibri" w:hAnsi="Calibri" w:cs="Calibri"/>
                <w:sz w:val="18"/>
                <w:szCs w:val="18"/>
              </w:rPr>
            </w:pPr>
            <w:r>
              <w:rPr>
                <w:rFonts w:ascii="Calibri" w:hAnsi="Calibri" w:cs="Calibri"/>
                <w:b/>
                <w:sz w:val="18"/>
                <w:szCs w:val="18"/>
              </w:rPr>
              <w:t xml:space="preserve">   </w:t>
            </w:r>
            <w:r w:rsidR="00F949B2" w:rsidRPr="003A1517">
              <w:rPr>
                <w:rFonts w:ascii="Calibri" w:hAnsi="Calibri" w:cs="Calibri"/>
                <w:b/>
                <w:sz w:val="18"/>
                <w:szCs w:val="18"/>
              </w:rPr>
              <w:t>Email: -dev.raj@hotmail.com</w:t>
            </w:r>
          </w:p>
          <w:p w:rsidR="003A1517" w:rsidRPr="00AF16B5" w:rsidRDefault="00AF16B5" w:rsidP="00AF16B5">
            <w:pPr>
              <w:rPr>
                <w:rFonts w:ascii="Calibri" w:hAnsi="Calibri" w:cs="Calibri"/>
                <w:sz w:val="14"/>
                <w:szCs w:val="14"/>
              </w:rPr>
            </w:pPr>
            <w:r>
              <w:rPr>
                <w:rFonts w:ascii="Calibri" w:hAnsi="Calibri" w:cs="Calibri"/>
                <w:b/>
                <w:sz w:val="18"/>
                <w:szCs w:val="18"/>
              </w:rPr>
              <w:t xml:space="preserve">   </w:t>
            </w:r>
            <w:r w:rsidR="00946714">
              <w:rPr>
                <w:rFonts w:ascii="Calibri" w:hAnsi="Calibri" w:cs="Calibri"/>
                <w:b/>
                <w:sz w:val="18"/>
                <w:szCs w:val="18"/>
              </w:rPr>
              <w:t>Linkedin</w:t>
            </w:r>
            <w:r w:rsidR="00F949B2" w:rsidRPr="003A1517">
              <w:rPr>
                <w:rFonts w:ascii="Calibri" w:hAnsi="Calibri" w:cs="Calibri"/>
                <w:b/>
                <w:sz w:val="18"/>
                <w:szCs w:val="18"/>
              </w:rPr>
              <w:t>:</w:t>
            </w:r>
            <w:r w:rsidRPr="00AF16B5">
              <w:rPr>
                <w:rFonts w:ascii="Calibri" w:hAnsi="Calibri" w:cs="Calibri"/>
                <w:sz w:val="18"/>
                <w:szCs w:val="18"/>
              </w:rPr>
              <w:t xml:space="preserve"> </w:t>
            </w:r>
            <w:hyperlink r:id="rId8" w:history="1">
              <w:r w:rsidR="00946714" w:rsidRPr="00F8376F">
                <w:rPr>
                  <w:rStyle w:val="Hyperlink"/>
                  <w:rFonts w:ascii="Calibri" w:hAnsi="Calibri" w:cs="Calibri"/>
                  <w:sz w:val="18"/>
                  <w:szCs w:val="18"/>
                </w:rPr>
                <w:t>/in/deoraj-</w:t>
              </w:r>
              <w:r w:rsidRPr="00F8376F">
                <w:rPr>
                  <w:rStyle w:val="Hyperlink"/>
                  <w:rFonts w:ascii="Calibri" w:hAnsi="Calibri" w:cs="Calibri"/>
                  <w:sz w:val="18"/>
                  <w:szCs w:val="18"/>
                </w:rPr>
                <w:t xml:space="preserve"> </w:t>
              </w:r>
              <w:r w:rsidR="00946714" w:rsidRPr="00F8376F">
                <w:rPr>
                  <w:rStyle w:val="Hyperlink"/>
                  <w:rFonts w:ascii="Calibri" w:hAnsi="Calibri" w:cs="Calibri"/>
                  <w:sz w:val="18"/>
                  <w:szCs w:val="18"/>
                </w:rPr>
                <w:t>anand</w:t>
              </w:r>
            </w:hyperlink>
          </w:p>
          <w:p w:rsidR="003A1517" w:rsidRPr="00AF16B5" w:rsidRDefault="00F949B2" w:rsidP="00AF16B5">
            <w:pPr>
              <w:rPr>
                <w:rFonts w:ascii="Calibri" w:hAnsi="Calibri" w:cs="Calibri"/>
                <w:sz w:val="22"/>
                <w:szCs w:val="22"/>
              </w:rPr>
            </w:pPr>
            <w:r>
              <w:rPr>
                <w:rFonts w:ascii="Calibri" w:hAnsi="Calibri" w:cs="Calibri"/>
                <w:b/>
                <w:sz w:val="18"/>
                <w:szCs w:val="18"/>
              </w:rPr>
              <w:t xml:space="preserve">   </w:t>
            </w:r>
            <w:r w:rsidRPr="003A1517">
              <w:rPr>
                <w:rFonts w:ascii="Calibri" w:hAnsi="Calibri" w:cs="Calibri"/>
                <w:b/>
                <w:sz w:val="18"/>
                <w:szCs w:val="18"/>
              </w:rPr>
              <w:t>Mobile: -</w:t>
            </w:r>
            <w:r w:rsidR="003A1517" w:rsidRPr="003A1517">
              <w:rPr>
                <w:rFonts w:ascii="Calibri" w:hAnsi="Calibri" w:cs="Calibri"/>
                <w:sz w:val="18"/>
                <w:szCs w:val="18"/>
              </w:rPr>
              <w:t xml:space="preserve"> (+91) 999-99-10805</w:t>
            </w:r>
          </w:p>
        </w:tc>
      </w:tr>
    </w:tbl>
    <w:p w:rsidR="003A1517" w:rsidRPr="003A1517" w:rsidRDefault="003A1517" w:rsidP="003A1517">
      <w:pPr>
        <w:rPr>
          <w:rFonts w:ascii="Calibri" w:hAnsi="Calibri" w:cs="Calibri"/>
          <w:bCs/>
          <w:color w:val="2B2B2B"/>
          <w:sz w:val="22"/>
          <w:szCs w:val="22"/>
          <w:shd w:val="clear" w:color="auto" w:fill="FFFFFF"/>
        </w:rPr>
      </w:pPr>
    </w:p>
    <w:p w:rsidR="003A1517" w:rsidRPr="003A1517" w:rsidRDefault="003A1517" w:rsidP="003A1517">
      <w:pPr>
        <w:rPr>
          <w:rFonts w:ascii="Calibri" w:hAnsi="Calibri" w:cs="Calibri"/>
          <w:bCs/>
          <w:color w:val="2B2B2B"/>
          <w:sz w:val="22"/>
          <w:szCs w:val="22"/>
          <w:shd w:val="clear" w:color="auto" w:fill="FFFFFF"/>
        </w:rPr>
      </w:pPr>
    </w:p>
    <w:tbl>
      <w:tblPr>
        <w:tblW w:w="96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9648"/>
      </w:tblGrid>
      <w:tr w:rsidR="003A1517" w:rsidRPr="003A1517" w:rsidTr="0045457F">
        <w:trPr>
          <w:trHeight w:val="305"/>
        </w:trPr>
        <w:tc>
          <w:tcPr>
            <w:tcW w:w="9648" w:type="dxa"/>
            <w:shd w:val="clear" w:color="auto" w:fill="2F5496"/>
          </w:tcPr>
          <w:p w:rsidR="003A1517" w:rsidRPr="00C46EB3" w:rsidRDefault="003A1517" w:rsidP="00F8376F">
            <w:pPr>
              <w:jc w:val="center"/>
              <w:rPr>
                <w:rFonts w:ascii="Biome" w:hAnsi="Biome" w:cs="Biome"/>
                <w:b/>
                <w:bCs/>
                <w:color w:val="FFFFFF"/>
                <w:sz w:val="22"/>
                <w:szCs w:val="22"/>
              </w:rPr>
            </w:pPr>
            <w:bookmarkStart w:id="0" w:name="_Hlk38375200"/>
            <w:r w:rsidRPr="00C46EB3">
              <w:rPr>
                <w:rFonts w:ascii="Biome" w:hAnsi="Biome" w:cs="Biome"/>
                <w:b/>
                <w:bCs/>
                <w:color w:val="FFFFFF"/>
              </w:rPr>
              <w:t>Summary</w:t>
            </w:r>
          </w:p>
        </w:tc>
      </w:tr>
    </w:tbl>
    <w:bookmarkEnd w:id="0"/>
    <w:p w:rsidR="004015BF" w:rsidRPr="004015BF" w:rsidRDefault="003A1517" w:rsidP="004015BF">
      <w:pPr>
        <w:pStyle w:val="Subtitle"/>
        <w:numPr>
          <w:ilvl w:val="0"/>
          <w:numId w:val="13"/>
        </w:numPr>
        <w:spacing w:after="0"/>
        <w:jc w:val="left"/>
      </w:pPr>
      <w:r w:rsidRPr="004015BF">
        <w:rPr>
          <w:rFonts w:ascii="Calibri" w:hAnsi="Calibri" w:cs="Calibri"/>
          <w:color w:val="404040"/>
          <w:sz w:val="22"/>
          <w:szCs w:val="22"/>
        </w:rPr>
        <w:t>A techno-managerial professional with over 1</w:t>
      </w:r>
      <w:r w:rsidR="002C3AE6">
        <w:rPr>
          <w:rFonts w:ascii="Calibri" w:hAnsi="Calibri" w:cs="Calibri"/>
          <w:color w:val="404040"/>
          <w:sz w:val="22"/>
          <w:szCs w:val="22"/>
        </w:rPr>
        <w:t>4</w:t>
      </w:r>
      <w:r w:rsidRPr="004015BF">
        <w:rPr>
          <w:rFonts w:ascii="Calibri" w:hAnsi="Calibri" w:cs="Calibri"/>
          <w:color w:val="404040"/>
          <w:sz w:val="22"/>
          <w:szCs w:val="22"/>
        </w:rPr>
        <w:t xml:space="preserve"> years of experience in </w:t>
      </w:r>
      <w:r w:rsidR="004422B5">
        <w:rPr>
          <w:rFonts w:ascii="Calibri" w:hAnsi="Calibri" w:cs="Calibri"/>
          <w:color w:val="404040"/>
          <w:sz w:val="22"/>
          <w:szCs w:val="22"/>
        </w:rPr>
        <w:t xml:space="preserve">IT. My skill set includes </w:t>
      </w:r>
      <w:r w:rsidR="004015BF" w:rsidRPr="004015BF">
        <w:rPr>
          <w:rFonts w:ascii="Calibri" w:hAnsi="Calibri" w:cs="Calibri"/>
          <w:color w:val="404040"/>
          <w:sz w:val="22"/>
          <w:szCs w:val="22"/>
        </w:rPr>
        <w:t xml:space="preserve">devops, </w:t>
      </w:r>
      <w:r w:rsidRPr="004015BF">
        <w:rPr>
          <w:rFonts w:ascii="Calibri" w:hAnsi="Calibri" w:cs="Calibri"/>
          <w:color w:val="404040"/>
          <w:sz w:val="22"/>
          <w:szCs w:val="22"/>
        </w:rPr>
        <w:t xml:space="preserve"> deployment architecture, Oracle Database consultancy across implementation, roll out and support framework.</w:t>
      </w:r>
    </w:p>
    <w:p w:rsidR="004015BF" w:rsidRDefault="004015BF" w:rsidP="004015BF">
      <w:pPr>
        <w:pStyle w:val="Subtitle"/>
        <w:numPr>
          <w:ilvl w:val="0"/>
          <w:numId w:val="13"/>
        </w:numPr>
        <w:spacing w:after="0"/>
        <w:jc w:val="left"/>
      </w:pPr>
      <w:r w:rsidRPr="004015BF">
        <w:rPr>
          <w:rFonts w:ascii="Calibri" w:hAnsi="Calibri" w:cs="Calibri"/>
          <w:color w:val="404040"/>
          <w:sz w:val="22"/>
          <w:szCs w:val="22"/>
        </w:rPr>
        <w:t>Seeking role in devops domain as architect.</w:t>
      </w:r>
    </w:p>
    <w:p w:rsidR="003A1517" w:rsidRPr="0045457F" w:rsidRDefault="003A1517" w:rsidP="00DF7881">
      <w:pPr>
        <w:pStyle w:val="Subtitle"/>
        <w:numPr>
          <w:ilvl w:val="0"/>
          <w:numId w:val="13"/>
        </w:numPr>
        <w:spacing w:after="0"/>
        <w:jc w:val="left"/>
        <w:rPr>
          <w:rFonts w:ascii="Calibri" w:hAnsi="Calibri" w:cs="Calibri"/>
          <w:color w:val="404040"/>
          <w:sz w:val="22"/>
          <w:szCs w:val="22"/>
        </w:rPr>
      </w:pPr>
      <w:r w:rsidRPr="0045457F">
        <w:rPr>
          <w:rFonts w:ascii="Calibri" w:hAnsi="Calibri" w:cs="Calibri"/>
          <w:color w:val="404040"/>
          <w:sz w:val="22"/>
          <w:szCs w:val="22"/>
        </w:rPr>
        <w:t xml:space="preserve">Providing support to the clients who included world majors like </w:t>
      </w:r>
      <w:r w:rsidRPr="0045457F">
        <w:rPr>
          <w:rFonts w:ascii="Calibri" w:eastAsia="Arial Unicode MS" w:hAnsi="Calibri" w:cs="Calibri"/>
          <w:color w:val="404040"/>
          <w:sz w:val="22"/>
          <w:szCs w:val="22"/>
        </w:rPr>
        <w:t>GlaxoSmithKline</w:t>
      </w:r>
      <w:r w:rsidRPr="0045457F">
        <w:rPr>
          <w:rFonts w:ascii="Calibri" w:hAnsi="Calibri" w:cs="Calibri"/>
          <w:color w:val="404040"/>
          <w:sz w:val="22"/>
          <w:szCs w:val="22"/>
        </w:rPr>
        <w:t xml:space="preserve"> and Bank of America.</w:t>
      </w:r>
    </w:p>
    <w:p w:rsidR="003A1517" w:rsidRPr="0045457F" w:rsidRDefault="00AC5F5C" w:rsidP="00DF7881">
      <w:pPr>
        <w:pStyle w:val="Subtitle"/>
        <w:numPr>
          <w:ilvl w:val="0"/>
          <w:numId w:val="13"/>
        </w:numPr>
        <w:spacing w:after="0"/>
        <w:jc w:val="left"/>
        <w:rPr>
          <w:rFonts w:ascii="Calibri" w:hAnsi="Calibri" w:cs="Calibri"/>
          <w:color w:val="404040"/>
          <w:sz w:val="22"/>
          <w:szCs w:val="22"/>
        </w:rPr>
      </w:pPr>
      <w:r>
        <w:rPr>
          <w:rFonts w:ascii="Calibri" w:hAnsi="Calibri" w:cs="Calibri"/>
          <w:b/>
          <w:color w:val="404040"/>
          <w:sz w:val="22"/>
          <w:szCs w:val="22"/>
        </w:rPr>
        <w:t xml:space="preserve">Edureka Devops certified , </w:t>
      </w:r>
      <w:r w:rsidR="003A1517" w:rsidRPr="0045457F">
        <w:rPr>
          <w:rFonts w:ascii="Calibri" w:hAnsi="Calibri" w:cs="Calibri"/>
          <w:b/>
          <w:color w:val="404040"/>
          <w:sz w:val="22"/>
          <w:szCs w:val="22"/>
        </w:rPr>
        <w:t>Oracle Certified</w:t>
      </w:r>
      <w:r w:rsidR="003A1517" w:rsidRPr="0045457F">
        <w:rPr>
          <w:rFonts w:ascii="Calibri" w:hAnsi="Calibri" w:cs="Calibri"/>
          <w:color w:val="404040"/>
          <w:sz w:val="22"/>
          <w:szCs w:val="22"/>
        </w:rPr>
        <w:t xml:space="preserve"> in 9i,10g,11g &amp; 12c &amp;</w:t>
      </w:r>
      <w:r w:rsidR="003A1517" w:rsidRPr="0045457F">
        <w:rPr>
          <w:rFonts w:ascii="Calibri" w:hAnsi="Calibri" w:cs="Calibri"/>
          <w:b/>
          <w:color w:val="404040"/>
          <w:sz w:val="22"/>
          <w:szCs w:val="22"/>
        </w:rPr>
        <w:t xml:space="preserve"> </w:t>
      </w:r>
      <w:r w:rsidR="003A1517" w:rsidRPr="0045457F">
        <w:rPr>
          <w:rFonts w:ascii="Calibri" w:hAnsi="Calibri" w:cs="Calibri"/>
          <w:color w:val="404040"/>
          <w:sz w:val="22"/>
          <w:szCs w:val="22"/>
        </w:rPr>
        <w:t>AWS Certified Solution Architect.</w:t>
      </w:r>
    </w:p>
    <w:p w:rsidR="003A1517" w:rsidRDefault="003A1517" w:rsidP="00DF7881">
      <w:pPr>
        <w:pStyle w:val="Subtitle"/>
        <w:numPr>
          <w:ilvl w:val="0"/>
          <w:numId w:val="13"/>
        </w:numPr>
        <w:spacing w:after="0"/>
        <w:jc w:val="left"/>
        <w:rPr>
          <w:rFonts w:ascii="Calibri" w:hAnsi="Calibri" w:cs="Calibri"/>
          <w:color w:val="404040"/>
          <w:sz w:val="22"/>
          <w:szCs w:val="22"/>
        </w:rPr>
      </w:pPr>
      <w:r w:rsidRPr="0045457F">
        <w:rPr>
          <w:rFonts w:ascii="Calibri" w:hAnsi="Calibri" w:cs="Calibri"/>
          <w:color w:val="404040"/>
          <w:sz w:val="22"/>
          <w:szCs w:val="22"/>
        </w:rPr>
        <w:t>Client Site Knowledge Transfer Experience in New Jersey (USA).</w:t>
      </w:r>
    </w:p>
    <w:p w:rsidR="000F052E" w:rsidRPr="001C6F4D" w:rsidRDefault="000F052E" w:rsidP="000F052E">
      <w:pPr>
        <w:numPr>
          <w:ilvl w:val="0"/>
          <w:numId w:val="13"/>
        </w:numPr>
        <w:rPr>
          <w:rFonts w:ascii="Calibri Light" w:hAnsi="Calibri Light" w:cs="Calibri Light"/>
          <w:sz w:val="22"/>
          <w:szCs w:val="22"/>
        </w:rPr>
      </w:pPr>
      <w:r w:rsidRPr="001C6F4D">
        <w:rPr>
          <w:rFonts w:ascii="Calibri Light" w:hAnsi="Calibri Light" w:cs="Calibri Light"/>
          <w:color w:val="000000"/>
          <w:sz w:val="22"/>
          <w:szCs w:val="22"/>
        </w:rPr>
        <w:t xml:space="preserve">Understanding the client environment, </w:t>
      </w:r>
      <w:r w:rsidR="00313B5A" w:rsidRPr="001C6F4D">
        <w:rPr>
          <w:rFonts w:ascii="Calibri Light" w:hAnsi="Calibri Light" w:cs="Calibri Light"/>
          <w:color w:val="000000"/>
          <w:sz w:val="22"/>
          <w:szCs w:val="22"/>
        </w:rPr>
        <w:t>Administrating,</w:t>
      </w:r>
      <w:r w:rsidRPr="001C6F4D">
        <w:rPr>
          <w:rFonts w:ascii="Calibri Light" w:hAnsi="Calibri Light" w:cs="Calibri Light"/>
          <w:color w:val="000000"/>
          <w:sz w:val="22"/>
          <w:szCs w:val="22"/>
        </w:rPr>
        <w:t xml:space="preserve"> and creating solutions using AWS services, CI/CD, GIT, Dockers.</w:t>
      </w:r>
    </w:p>
    <w:p w:rsidR="000F052E" w:rsidRPr="001C6F4D" w:rsidRDefault="000F052E" w:rsidP="000F052E">
      <w:pPr>
        <w:numPr>
          <w:ilvl w:val="0"/>
          <w:numId w:val="13"/>
        </w:numPr>
        <w:rPr>
          <w:rFonts w:ascii="Calibri Light" w:hAnsi="Calibri Light" w:cs="Calibri Light"/>
          <w:sz w:val="22"/>
          <w:szCs w:val="22"/>
        </w:rPr>
      </w:pPr>
      <w:r w:rsidRPr="001C6F4D">
        <w:rPr>
          <w:rFonts w:ascii="Calibri Light" w:hAnsi="Calibri Light" w:cs="Calibri Light"/>
          <w:color w:val="000000"/>
          <w:sz w:val="22"/>
          <w:szCs w:val="22"/>
        </w:rPr>
        <w:t>Created the complete CI/CD pipeline through Jenkins.</w:t>
      </w:r>
    </w:p>
    <w:p w:rsidR="000F052E" w:rsidRPr="001C6F4D" w:rsidRDefault="000F052E" w:rsidP="000F052E">
      <w:pPr>
        <w:numPr>
          <w:ilvl w:val="0"/>
          <w:numId w:val="13"/>
        </w:numPr>
        <w:rPr>
          <w:rFonts w:ascii="Calibri Light" w:hAnsi="Calibri Light" w:cs="Calibri Light"/>
          <w:sz w:val="22"/>
          <w:szCs w:val="22"/>
        </w:rPr>
      </w:pPr>
      <w:r w:rsidRPr="001C6F4D">
        <w:rPr>
          <w:rFonts w:ascii="Calibri Light" w:hAnsi="Calibri Light" w:cs="Calibri Light"/>
          <w:color w:val="000000"/>
          <w:sz w:val="22"/>
          <w:szCs w:val="22"/>
        </w:rPr>
        <w:t>Hands on experience on Docker and Kubernetes.</w:t>
      </w:r>
    </w:p>
    <w:p w:rsidR="00946714" w:rsidRPr="00027C3F" w:rsidRDefault="00027C3F" w:rsidP="00946714">
      <w:pPr>
        <w:numPr>
          <w:ilvl w:val="0"/>
          <w:numId w:val="13"/>
        </w:numPr>
        <w:rPr>
          <w:rFonts w:ascii="Calibri Light" w:hAnsi="Calibri Light" w:cs="Calibri Light"/>
          <w:sz w:val="22"/>
          <w:szCs w:val="22"/>
        </w:rPr>
      </w:pPr>
      <w:r>
        <w:rPr>
          <w:rFonts w:ascii="Calibri Light" w:hAnsi="Calibri Light" w:cs="Calibri Light"/>
          <w:color w:val="000000"/>
          <w:sz w:val="22"/>
          <w:szCs w:val="22"/>
        </w:rPr>
        <w:t>Infrastructure management and provisioning and management on AWS cloud.</w:t>
      </w:r>
    </w:p>
    <w:tbl>
      <w:tblPr>
        <w:tblW w:w="9648" w:type="dxa"/>
        <w:tblBorders>
          <w:top w:val="single" w:sz="24" w:space="0" w:color="4472C4"/>
          <w:left w:val="single" w:sz="24" w:space="0" w:color="4472C4"/>
          <w:bottom w:val="single" w:sz="24" w:space="0" w:color="4472C4"/>
          <w:right w:val="single" w:sz="24" w:space="0" w:color="4472C4"/>
        </w:tblBorders>
        <w:tblLayout w:type="fixed"/>
        <w:tblLook w:val="0000"/>
      </w:tblPr>
      <w:tblGrid>
        <w:gridCol w:w="9648"/>
      </w:tblGrid>
      <w:tr w:rsidR="00946714" w:rsidRPr="003A1517" w:rsidTr="0045457F">
        <w:trPr>
          <w:trHeight w:val="242"/>
        </w:trPr>
        <w:tc>
          <w:tcPr>
            <w:tcW w:w="9648" w:type="dxa"/>
            <w:tcBorders>
              <w:top w:val="single" w:sz="4" w:space="0" w:color="FFFFFF"/>
              <w:left w:val="single" w:sz="4" w:space="0" w:color="FFFFFF"/>
              <w:bottom w:val="single" w:sz="4" w:space="0" w:color="FFFFFF"/>
              <w:right w:val="single" w:sz="4" w:space="0" w:color="FFFFFF"/>
            </w:tcBorders>
            <w:shd w:val="clear" w:color="auto" w:fill="2F5496"/>
          </w:tcPr>
          <w:p w:rsidR="00946714" w:rsidRPr="00C46EB3" w:rsidRDefault="00946714" w:rsidP="00F8376F">
            <w:pPr>
              <w:jc w:val="center"/>
              <w:rPr>
                <w:rFonts w:ascii="Biome" w:hAnsi="Biome" w:cs="Biome"/>
                <w:b/>
                <w:bCs/>
                <w:color w:val="FFFFFF"/>
              </w:rPr>
            </w:pPr>
            <w:r w:rsidRPr="00C46EB3">
              <w:rPr>
                <w:rFonts w:ascii="Biome" w:hAnsi="Biome" w:cs="Biome"/>
                <w:b/>
                <w:bCs/>
                <w:color w:val="FFFFFF"/>
              </w:rPr>
              <w:t>Key Skills</w:t>
            </w:r>
          </w:p>
        </w:tc>
      </w:tr>
    </w:tbl>
    <w:p w:rsidR="00F61BA4" w:rsidRPr="00F8376F" w:rsidRDefault="00F61BA4" w:rsidP="00F8376F">
      <w:pPr>
        <w:pStyle w:val="ListParagraph"/>
        <w:widowControl/>
        <w:numPr>
          <w:ilvl w:val="0"/>
          <w:numId w:val="15"/>
        </w:numPr>
        <w:autoSpaceDE/>
        <w:autoSpaceDN/>
        <w:adjustRightInd/>
        <w:rPr>
          <w:rFonts w:ascii="Calibri" w:hAnsi="Calibri" w:cs="Calibri"/>
          <w:color w:val="939393"/>
          <w:sz w:val="22"/>
          <w:szCs w:val="22"/>
        </w:rPr>
      </w:pPr>
      <w:r w:rsidRPr="00F8376F">
        <w:rPr>
          <w:rFonts w:ascii="Calibri" w:hAnsi="Calibri" w:cs="Calibri"/>
          <w:b/>
          <w:bCs/>
          <w:color w:val="171717"/>
          <w:sz w:val="22"/>
          <w:szCs w:val="22"/>
        </w:rPr>
        <w:t>Version Control Systems</w:t>
      </w:r>
      <w:r w:rsidRPr="00F8376F">
        <w:rPr>
          <w:rFonts w:ascii="Calibri" w:hAnsi="Calibri" w:cs="Calibri"/>
          <w:color w:val="171717"/>
          <w:sz w:val="22"/>
          <w:szCs w:val="22"/>
        </w:rPr>
        <w:t>:</w:t>
      </w:r>
      <w:r w:rsidRPr="00F8376F">
        <w:rPr>
          <w:rFonts w:ascii="Calibri" w:hAnsi="Calibri" w:cs="Calibri"/>
          <w:color w:val="939393"/>
          <w:sz w:val="22"/>
          <w:szCs w:val="22"/>
        </w:rPr>
        <w:t xml:space="preserve"> </w:t>
      </w:r>
      <w:r w:rsidRPr="0045457F">
        <w:rPr>
          <w:rFonts w:ascii="Calibri" w:hAnsi="Calibri" w:cs="Calibri"/>
          <w:color w:val="404040"/>
          <w:sz w:val="22"/>
          <w:szCs w:val="22"/>
        </w:rPr>
        <w:t>Git</w:t>
      </w:r>
      <w:r w:rsidRPr="00F8376F">
        <w:rPr>
          <w:rFonts w:ascii="Calibri" w:hAnsi="Calibri" w:cs="Calibri"/>
          <w:color w:val="595959"/>
          <w:sz w:val="22"/>
          <w:szCs w:val="22"/>
        </w:rPr>
        <w:tab/>
      </w:r>
    </w:p>
    <w:p w:rsidR="00F61BA4" w:rsidRPr="00F8376F" w:rsidRDefault="00F61BA4" w:rsidP="00F8376F">
      <w:pPr>
        <w:pStyle w:val="ListParagraph"/>
        <w:widowControl/>
        <w:numPr>
          <w:ilvl w:val="0"/>
          <w:numId w:val="15"/>
        </w:numPr>
        <w:autoSpaceDE/>
        <w:autoSpaceDN/>
        <w:adjustRightInd/>
        <w:rPr>
          <w:rFonts w:ascii="Calibri" w:hAnsi="Calibri" w:cs="Calibri"/>
          <w:color w:val="939393"/>
          <w:sz w:val="22"/>
          <w:szCs w:val="22"/>
        </w:rPr>
      </w:pPr>
      <w:r w:rsidRPr="00F8376F">
        <w:rPr>
          <w:rFonts w:ascii="Calibri" w:hAnsi="Calibri" w:cs="Calibri"/>
          <w:b/>
          <w:bCs/>
          <w:color w:val="171717"/>
          <w:sz w:val="22"/>
          <w:szCs w:val="22"/>
        </w:rPr>
        <w:t>Automation/Build Tools</w:t>
      </w:r>
      <w:r w:rsidRPr="00F8376F">
        <w:rPr>
          <w:rFonts w:ascii="Calibri" w:hAnsi="Calibri" w:cs="Calibri"/>
          <w:color w:val="171717"/>
          <w:sz w:val="22"/>
          <w:szCs w:val="22"/>
        </w:rPr>
        <w:t>:</w:t>
      </w:r>
      <w:r w:rsidRPr="00F8376F">
        <w:rPr>
          <w:rFonts w:ascii="Calibri" w:hAnsi="Calibri" w:cs="Calibri"/>
          <w:color w:val="939393"/>
          <w:sz w:val="22"/>
          <w:szCs w:val="22"/>
        </w:rPr>
        <w:t xml:space="preserve"> </w:t>
      </w:r>
      <w:r w:rsidRPr="0045457F">
        <w:rPr>
          <w:rFonts w:ascii="Calibri" w:hAnsi="Calibri" w:cs="Calibri"/>
          <w:color w:val="404040"/>
          <w:sz w:val="22"/>
          <w:szCs w:val="22"/>
        </w:rPr>
        <w:t>Jenkins, Docker, Ansible</w:t>
      </w:r>
      <w:r w:rsidR="00027C3F">
        <w:rPr>
          <w:rFonts w:ascii="Calibri" w:hAnsi="Calibri" w:cs="Calibri"/>
          <w:color w:val="404040"/>
          <w:sz w:val="22"/>
          <w:szCs w:val="22"/>
        </w:rPr>
        <w:t>, Kubernetes</w:t>
      </w:r>
    </w:p>
    <w:p w:rsidR="00F61BA4" w:rsidRPr="00F8376F" w:rsidRDefault="00F61BA4" w:rsidP="00F8376F">
      <w:pPr>
        <w:pStyle w:val="ListParagraph"/>
        <w:widowControl/>
        <w:numPr>
          <w:ilvl w:val="0"/>
          <w:numId w:val="15"/>
        </w:numPr>
        <w:autoSpaceDE/>
        <w:autoSpaceDN/>
        <w:adjustRightInd/>
        <w:rPr>
          <w:rFonts w:ascii="Calibri" w:hAnsi="Calibri" w:cs="Calibri"/>
          <w:color w:val="939393"/>
          <w:sz w:val="22"/>
          <w:szCs w:val="22"/>
        </w:rPr>
      </w:pPr>
      <w:r w:rsidRPr="00F8376F">
        <w:rPr>
          <w:rFonts w:ascii="Calibri" w:hAnsi="Calibri" w:cs="Calibri"/>
          <w:b/>
          <w:bCs/>
          <w:color w:val="171717"/>
          <w:sz w:val="22"/>
          <w:szCs w:val="22"/>
        </w:rPr>
        <w:t>Languages:</w:t>
      </w:r>
      <w:r w:rsidRPr="00F8376F">
        <w:rPr>
          <w:rFonts w:ascii="Calibri" w:hAnsi="Calibri" w:cs="Calibri"/>
          <w:color w:val="939393"/>
          <w:sz w:val="22"/>
          <w:szCs w:val="22"/>
        </w:rPr>
        <w:t xml:space="preserve"> </w:t>
      </w:r>
      <w:r w:rsidRPr="0045457F">
        <w:rPr>
          <w:rFonts w:ascii="Calibri" w:hAnsi="Calibri" w:cs="Calibri"/>
          <w:color w:val="404040"/>
          <w:sz w:val="22"/>
          <w:szCs w:val="22"/>
        </w:rPr>
        <w:t>Shell Script, Basic Python</w:t>
      </w:r>
      <w:r w:rsidRPr="00F8376F">
        <w:rPr>
          <w:rFonts w:ascii="Calibri" w:hAnsi="Calibri" w:cs="Calibri"/>
          <w:color w:val="595959"/>
          <w:sz w:val="22"/>
          <w:szCs w:val="22"/>
        </w:rPr>
        <w:t xml:space="preserve"> </w:t>
      </w:r>
      <w:r w:rsidRPr="00F8376F">
        <w:rPr>
          <w:rFonts w:ascii="Calibri" w:hAnsi="Calibri" w:cs="Calibri"/>
          <w:b/>
          <w:bCs/>
          <w:color w:val="171717"/>
          <w:sz w:val="22"/>
          <w:szCs w:val="22"/>
        </w:rPr>
        <w:t>DBMS:</w:t>
      </w:r>
      <w:r w:rsidRPr="00F8376F">
        <w:rPr>
          <w:rFonts w:ascii="Calibri" w:hAnsi="Calibri" w:cs="Calibri"/>
          <w:b/>
          <w:bCs/>
          <w:color w:val="939393"/>
          <w:sz w:val="22"/>
          <w:szCs w:val="22"/>
        </w:rPr>
        <w:t xml:space="preserve"> </w:t>
      </w:r>
      <w:r w:rsidRPr="0045457F">
        <w:rPr>
          <w:rFonts w:ascii="Calibri" w:hAnsi="Calibri" w:cs="Calibri"/>
          <w:b/>
          <w:bCs/>
          <w:color w:val="404040"/>
          <w:sz w:val="22"/>
          <w:szCs w:val="22"/>
        </w:rPr>
        <w:t xml:space="preserve">Oracle, </w:t>
      </w:r>
      <w:r w:rsidRPr="0045457F">
        <w:rPr>
          <w:rFonts w:ascii="Calibri" w:hAnsi="Calibri" w:cs="Calibri"/>
          <w:color w:val="404040"/>
          <w:sz w:val="22"/>
          <w:szCs w:val="22"/>
        </w:rPr>
        <w:t>MySQL, SQL Server</w:t>
      </w:r>
    </w:p>
    <w:p w:rsidR="00F61BA4" w:rsidRPr="00F8376F" w:rsidRDefault="00F61BA4" w:rsidP="00F8376F">
      <w:pPr>
        <w:pStyle w:val="ListParagraph"/>
        <w:widowControl/>
        <w:numPr>
          <w:ilvl w:val="0"/>
          <w:numId w:val="15"/>
        </w:numPr>
        <w:autoSpaceDE/>
        <w:autoSpaceDN/>
        <w:adjustRightInd/>
        <w:rPr>
          <w:rFonts w:ascii="Calibri" w:hAnsi="Calibri" w:cs="Calibri"/>
          <w:color w:val="939393"/>
          <w:sz w:val="22"/>
          <w:szCs w:val="22"/>
        </w:rPr>
      </w:pPr>
      <w:r w:rsidRPr="00F8376F">
        <w:rPr>
          <w:rFonts w:ascii="Calibri" w:hAnsi="Calibri" w:cs="Calibri"/>
          <w:b/>
          <w:bCs/>
          <w:color w:val="171717"/>
          <w:sz w:val="22"/>
          <w:szCs w:val="22"/>
        </w:rPr>
        <w:t>OS:</w:t>
      </w:r>
      <w:r w:rsidRPr="00F8376F">
        <w:rPr>
          <w:rFonts w:ascii="Calibri" w:hAnsi="Calibri" w:cs="Calibri"/>
          <w:b/>
          <w:bCs/>
          <w:color w:val="939393"/>
          <w:sz w:val="22"/>
          <w:szCs w:val="22"/>
        </w:rPr>
        <w:t xml:space="preserve"> </w:t>
      </w:r>
      <w:r w:rsidRPr="0045457F">
        <w:rPr>
          <w:rFonts w:ascii="Calibri" w:hAnsi="Calibri" w:cs="Calibri"/>
          <w:color w:val="404040"/>
          <w:sz w:val="22"/>
          <w:szCs w:val="22"/>
        </w:rPr>
        <w:t>Linux, Windows, Unix</w:t>
      </w:r>
      <w:r w:rsidRPr="00F8376F">
        <w:rPr>
          <w:rFonts w:ascii="Calibri" w:hAnsi="Calibri" w:cs="Calibri"/>
          <w:color w:val="939393"/>
          <w:sz w:val="22"/>
          <w:szCs w:val="22"/>
        </w:rPr>
        <w:t xml:space="preserve"> </w:t>
      </w:r>
      <w:r w:rsidRPr="00F8376F">
        <w:rPr>
          <w:rFonts w:ascii="Calibri" w:hAnsi="Calibri" w:cs="Calibri"/>
          <w:b/>
          <w:bCs/>
          <w:color w:val="595959"/>
          <w:sz w:val="22"/>
          <w:szCs w:val="22"/>
        </w:rPr>
        <w:t>Virtualization</w:t>
      </w:r>
      <w:r w:rsidRPr="00F8376F">
        <w:rPr>
          <w:rFonts w:ascii="Calibri" w:hAnsi="Calibri" w:cs="Calibri"/>
          <w:color w:val="939393"/>
          <w:sz w:val="22"/>
          <w:szCs w:val="22"/>
        </w:rPr>
        <w:t xml:space="preserve">: </w:t>
      </w:r>
      <w:r w:rsidRPr="0045457F">
        <w:rPr>
          <w:rFonts w:ascii="Calibri" w:hAnsi="Calibri" w:cs="Calibri"/>
          <w:color w:val="404040"/>
          <w:sz w:val="22"/>
          <w:szCs w:val="22"/>
        </w:rPr>
        <w:t>VM Ware, Docker,</w:t>
      </w:r>
      <w:r w:rsidR="00027C3F">
        <w:rPr>
          <w:rFonts w:ascii="Calibri" w:hAnsi="Calibri" w:cs="Calibri"/>
          <w:color w:val="404040"/>
          <w:sz w:val="22"/>
          <w:szCs w:val="22"/>
        </w:rPr>
        <w:t xml:space="preserve"> Kubernetes,</w:t>
      </w:r>
      <w:r w:rsidRPr="0045457F">
        <w:rPr>
          <w:rFonts w:ascii="Calibri" w:hAnsi="Calibri" w:cs="Calibri"/>
          <w:color w:val="404040"/>
          <w:sz w:val="22"/>
          <w:szCs w:val="22"/>
        </w:rPr>
        <w:t xml:space="preserve"> Amazon AWS/EC2</w:t>
      </w:r>
      <w:r w:rsidRPr="00F8376F">
        <w:rPr>
          <w:rFonts w:ascii="Calibri" w:hAnsi="Calibri" w:cs="Calibri"/>
          <w:color w:val="939393"/>
          <w:sz w:val="22"/>
          <w:szCs w:val="22"/>
        </w:rPr>
        <w:t xml:space="preserve"> </w:t>
      </w:r>
    </w:p>
    <w:p w:rsidR="004D58C2" w:rsidRPr="00027C3F" w:rsidRDefault="00946714" w:rsidP="004D58C2">
      <w:pPr>
        <w:pStyle w:val="ListParagraph"/>
        <w:ind w:left="0"/>
        <w:rPr>
          <w:rFonts w:ascii="Calibri" w:hAnsi="Calibri" w:cs="Calibri"/>
          <w:b/>
          <w:color w:val="404040"/>
          <w:sz w:val="22"/>
          <w:szCs w:val="22"/>
        </w:rPr>
      </w:pPr>
      <w:r w:rsidRPr="00027C3F">
        <w:rPr>
          <w:rFonts w:ascii="Calibri" w:hAnsi="Calibri" w:cs="Calibri"/>
          <w:b/>
          <w:color w:val="404040"/>
          <w:sz w:val="22"/>
          <w:szCs w:val="22"/>
        </w:rPr>
        <w:t xml:space="preserve">• </w:t>
      </w:r>
      <w:r w:rsidR="004D58C2" w:rsidRPr="00027C3F">
        <w:rPr>
          <w:rFonts w:ascii="Calibri" w:hAnsi="Calibri" w:cs="Calibri"/>
          <w:b/>
          <w:color w:val="404040"/>
          <w:sz w:val="22"/>
          <w:szCs w:val="22"/>
        </w:rPr>
        <w:t>Version Control</w:t>
      </w:r>
      <w:r w:rsidRPr="00027C3F">
        <w:rPr>
          <w:rFonts w:ascii="Calibri" w:hAnsi="Calibri" w:cs="Calibri"/>
          <w:b/>
          <w:color w:val="404040"/>
          <w:sz w:val="22"/>
          <w:szCs w:val="22"/>
        </w:rPr>
        <w:t xml:space="preserve"> </w:t>
      </w:r>
      <w:r w:rsidR="00027C3F" w:rsidRPr="00027C3F">
        <w:rPr>
          <w:rFonts w:ascii="Calibri" w:hAnsi="Calibri" w:cs="Calibri"/>
          <w:b/>
          <w:color w:val="404040"/>
          <w:sz w:val="22"/>
          <w:szCs w:val="22"/>
        </w:rPr>
        <w:t>using git</w:t>
      </w:r>
      <w:r w:rsidRPr="00027C3F">
        <w:rPr>
          <w:rFonts w:ascii="Calibri" w:hAnsi="Calibri" w:cs="Calibri"/>
          <w:b/>
          <w:color w:val="404040"/>
          <w:sz w:val="22"/>
          <w:szCs w:val="22"/>
        </w:rPr>
        <w:t xml:space="preserve">• </w:t>
      </w:r>
      <w:r w:rsidR="004D58C2" w:rsidRPr="00027C3F">
        <w:rPr>
          <w:rFonts w:ascii="Calibri" w:hAnsi="Calibri" w:cs="Calibri"/>
          <w:b/>
          <w:color w:val="404040"/>
          <w:sz w:val="22"/>
          <w:szCs w:val="22"/>
        </w:rPr>
        <w:t>Database Management</w:t>
      </w:r>
      <w:r w:rsidRPr="00027C3F">
        <w:rPr>
          <w:rFonts w:ascii="Calibri" w:hAnsi="Calibri" w:cs="Calibri"/>
          <w:b/>
          <w:color w:val="404040"/>
          <w:sz w:val="22"/>
          <w:szCs w:val="22"/>
        </w:rPr>
        <w:t xml:space="preserve"> </w:t>
      </w:r>
      <w:r w:rsidR="00027C3F" w:rsidRPr="00027C3F">
        <w:rPr>
          <w:rFonts w:ascii="Calibri" w:hAnsi="Calibri" w:cs="Calibri"/>
          <w:b/>
          <w:color w:val="404040"/>
          <w:sz w:val="22"/>
          <w:szCs w:val="22"/>
        </w:rPr>
        <w:t>on oracle and mysql</w:t>
      </w:r>
      <w:r w:rsidRPr="00027C3F">
        <w:rPr>
          <w:rFonts w:ascii="Calibri" w:hAnsi="Calibri" w:cs="Calibri"/>
          <w:b/>
          <w:color w:val="404040"/>
          <w:sz w:val="22"/>
          <w:szCs w:val="22"/>
        </w:rPr>
        <w:t xml:space="preserve">•  </w:t>
      </w:r>
      <w:r w:rsidR="00027C3F" w:rsidRPr="00027C3F">
        <w:rPr>
          <w:rFonts w:ascii="Calibri" w:hAnsi="Calibri" w:cs="Calibri"/>
          <w:b/>
          <w:color w:val="404040"/>
          <w:sz w:val="22"/>
          <w:szCs w:val="22"/>
        </w:rPr>
        <w:t>Jenkins CI/CD</w:t>
      </w:r>
      <w:r w:rsidR="004D58C2" w:rsidRPr="00027C3F">
        <w:rPr>
          <w:rFonts w:ascii="Calibri" w:hAnsi="Calibri" w:cs="Calibri"/>
          <w:b/>
          <w:color w:val="404040"/>
          <w:sz w:val="22"/>
          <w:szCs w:val="22"/>
        </w:rPr>
        <w:t xml:space="preserve"> </w:t>
      </w:r>
      <w:r w:rsidR="00027C3F" w:rsidRPr="00027C3F">
        <w:rPr>
          <w:rFonts w:ascii="Calibri" w:hAnsi="Calibri" w:cs="Calibri"/>
          <w:b/>
          <w:color w:val="404040"/>
          <w:sz w:val="22"/>
          <w:szCs w:val="22"/>
        </w:rPr>
        <w:t>pipeline management</w:t>
      </w:r>
      <w:r w:rsidRPr="00027C3F">
        <w:rPr>
          <w:rFonts w:ascii="Calibri" w:hAnsi="Calibri" w:cs="Calibri"/>
          <w:b/>
          <w:color w:val="404040"/>
          <w:sz w:val="22"/>
          <w:szCs w:val="22"/>
        </w:rPr>
        <w:t xml:space="preserve"> • </w:t>
      </w:r>
      <w:r w:rsidR="00027C3F" w:rsidRPr="00027C3F">
        <w:rPr>
          <w:rFonts w:ascii="Calibri" w:hAnsi="Calibri" w:cs="Calibri"/>
          <w:b/>
          <w:color w:val="404040"/>
          <w:sz w:val="22"/>
          <w:szCs w:val="22"/>
        </w:rPr>
        <w:t>Automation through Ansible</w:t>
      </w:r>
      <w:r w:rsidRPr="00027C3F">
        <w:rPr>
          <w:rFonts w:ascii="Calibri" w:hAnsi="Calibri" w:cs="Calibri"/>
          <w:b/>
          <w:color w:val="404040"/>
          <w:sz w:val="22"/>
          <w:szCs w:val="22"/>
        </w:rPr>
        <w:t xml:space="preserve"> • </w:t>
      </w:r>
      <w:r w:rsidR="00027C3F" w:rsidRPr="00027C3F">
        <w:rPr>
          <w:rFonts w:ascii="Calibri" w:hAnsi="Calibri" w:cs="Calibri"/>
          <w:b/>
          <w:color w:val="404040"/>
          <w:sz w:val="22"/>
          <w:szCs w:val="22"/>
        </w:rPr>
        <w:t>Infrastructure as code using Terraform</w:t>
      </w:r>
      <w:r w:rsidRPr="00027C3F">
        <w:rPr>
          <w:rFonts w:ascii="Calibri" w:hAnsi="Calibri" w:cs="Calibri"/>
          <w:b/>
          <w:color w:val="404040"/>
          <w:sz w:val="22"/>
          <w:szCs w:val="22"/>
        </w:rPr>
        <w:t xml:space="preserve"> • </w:t>
      </w:r>
      <w:r w:rsidR="00F61BA4" w:rsidRPr="00027C3F">
        <w:rPr>
          <w:rFonts w:ascii="Calibri" w:hAnsi="Calibri" w:cs="Calibri"/>
          <w:b/>
          <w:color w:val="404040"/>
          <w:sz w:val="22"/>
          <w:szCs w:val="22"/>
        </w:rPr>
        <w:t>Virtualization</w:t>
      </w:r>
      <w:r w:rsidRPr="00027C3F">
        <w:rPr>
          <w:rFonts w:ascii="Calibri" w:hAnsi="Calibri" w:cs="Calibri"/>
          <w:b/>
          <w:color w:val="404040"/>
          <w:sz w:val="22"/>
          <w:szCs w:val="22"/>
        </w:rPr>
        <w:t xml:space="preserve"> </w:t>
      </w:r>
      <w:r w:rsidR="00027C3F" w:rsidRPr="00027C3F">
        <w:rPr>
          <w:rFonts w:ascii="Calibri" w:hAnsi="Calibri" w:cs="Calibri"/>
          <w:b/>
          <w:color w:val="404040"/>
          <w:sz w:val="22"/>
          <w:szCs w:val="22"/>
        </w:rPr>
        <w:t>using docker , docker swarm and Kubernetes</w:t>
      </w:r>
      <w:r w:rsidRPr="00027C3F">
        <w:rPr>
          <w:rFonts w:ascii="Calibri" w:hAnsi="Calibri" w:cs="Calibri"/>
          <w:b/>
          <w:color w:val="404040"/>
          <w:sz w:val="22"/>
          <w:szCs w:val="22"/>
        </w:rPr>
        <w:t xml:space="preserve">• </w:t>
      </w:r>
      <w:r w:rsidR="00027C3F" w:rsidRPr="00027C3F">
        <w:rPr>
          <w:rFonts w:ascii="Calibri" w:hAnsi="Calibri" w:cs="Calibri"/>
          <w:b/>
          <w:color w:val="404040"/>
          <w:sz w:val="22"/>
          <w:szCs w:val="22"/>
        </w:rPr>
        <w:t>AWS infrastructure management and provision</w:t>
      </w:r>
      <w:r w:rsidR="007B5709">
        <w:rPr>
          <w:rFonts w:ascii="Calibri" w:hAnsi="Calibri" w:cs="Calibri"/>
          <w:b/>
          <w:color w:val="404040"/>
          <w:sz w:val="22"/>
          <w:szCs w:val="22"/>
        </w:rPr>
        <w:t>ing</w:t>
      </w:r>
      <w:r w:rsidRPr="00027C3F">
        <w:rPr>
          <w:rFonts w:ascii="Calibri" w:hAnsi="Calibri" w:cs="Calibri"/>
          <w:b/>
          <w:color w:val="404040"/>
          <w:sz w:val="22"/>
          <w:szCs w:val="22"/>
        </w:rPr>
        <w:t xml:space="preserve"> • </w:t>
      </w:r>
      <w:r w:rsidR="00027C3F" w:rsidRPr="00027C3F">
        <w:rPr>
          <w:rFonts w:ascii="Calibri" w:hAnsi="Calibri" w:cs="Calibri"/>
          <w:b/>
          <w:color w:val="404040"/>
          <w:sz w:val="22"/>
          <w:szCs w:val="22"/>
        </w:rPr>
        <w:t>AWS VPC designing</w:t>
      </w:r>
      <w:r w:rsidRPr="00027C3F">
        <w:rPr>
          <w:rFonts w:ascii="Calibri" w:hAnsi="Calibri" w:cs="Calibri"/>
          <w:b/>
          <w:color w:val="404040"/>
          <w:sz w:val="22"/>
          <w:szCs w:val="22"/>
        </w:rPr>
        <w:t xml:space="preserve"> • </w:t>
      </w:r>
      <w:r w:rsidR="004D58C2" w:rsidRPr="00027C3F">
        <w:rPr>
          <w:rFonts w:ascii="Calibri" w:hAnsi="Calibri" w:cs="Calibri"/>
          <w:b/>
          <w:color w:val="404040"/>
          <w:sz w:val="22"/>
          <w:szCs w:val="22"/>
        </w:rPr>
        <w:t>Infrastructure Monitoring</w:t>
      </w:r>
      <w:r w:rsidR="00027C3F" w:rsidRPr="00027C3F">
        <w:rPr>
          <w:rFonts w:ascii="Calibri" w:hAnsi="Calibri" w:cs="Calibri"/>
          <w:b/>
          <w:color w:val="404040"/>
          <w:sz w:val="22"/>
          <w:szCs w:val="22"/>
        </w:rPr>
        <w:t xml:space="preserve"> using EFK</w:t>
      </w:r>
      <w:r w:rsidRPr="00027C3F">
        <w:rPr>
          <w:rFonts w:ascii="Calibri" w:hAnsi="Calibri" w:cs="Calibri"/>
          <w:b/>
          <w:color w:val="404040"/>
          <w:sz w:val="22"/>
          <w:szCs w:val="22"/>
        </w:rPr>
        <w:t xml:space="preserve"> • </w:t>
      </w:r>
      <w:r w:rsidR="00027C3F" w:rsidRPr="00027C3F">
        <w:rPr>
          <w:rFonts w:ascii="Calibri" w:hAnsi="Calibri" w:cs="Calibri"/>
          <w:b/>
          <w:color w:val="404040"/>
          <w:sz w:val="22"/>
          <w:szCs w:val="22"/>
        </w:rPr>
        <w:t xml:space="preserve">AWS </w:t>
      </w:r>
      <w:r w:rsidR="004D58C2" w:rsidRPr="00027C3F">
        <w:rPr>
          <w:rFonts w:ascii="Calibri" w:hAnsi="Calibri" w:cs="Calibri"/>
          <w:b/>
          <w:color w:val="404040"/>
          <w:sz w:val="22"/>
          <w:szCs w:val="22"/>
        </w:rPr>
        <w:t xml:space="preserve">Security &amp; User Administration </w:t>
      </w:r>
    </w:p>
    <w:p w:rsidR="0001524A" w:rsidRPr="00027C3F" w:rsidRDefault="00946714" w:rsidP="00946714">
      <w:pPr>
        <w:pStyle w:val="ListParagraph"/>
        <w:ind w:left="0"/>
        <w:rPr>
          <w:rFonts w:ascii="Calibri" w:hAnsi="Calibri" w:cs="Calibri"/>
          <w:b/>
          <w:color w:val="404040"/>
          <w:sz w:val="22"/>
          <w:szCs w:val="22"/>
        </w:rPr>
      </w:pPr>
      <w:r w:rsidRPr="00027C3F">
        <w:rPr>
          <w:rFonts w:ascii="Calibri" w:hAnsi="Calibri" w:cs="Calibri"/>
          <w:b/>
          <w:color w:val="404040"/>
          <w:sz w:val="22"/>
          <w:szCs w:val="22"/>
        </w:rPr>
        <w:t xml:space="preserve">• </w:t>
      </w:r>
      <w:r w:rsidR="004D58C2" w:rsidRPr="00027C3F">
        <w:rPr>
          <w:rFonts w:ascii="Calibri" w:hAnsi="Calibri" w:cs="Calibri"/>
          <w:b/>
          <w:color w:val="404040"/>
          <w:sz w:val="22"/>
          <w:szCs w:val="22"/>
        </w:rPr>
        <w:t>Shell Scripting</w:t>
      </w:r>
      <w:r w:rsidRPr="00027C3F">
        <w:rPr>
          <w:rFonts w:ascii="Calibri" w:hAnsi="Calibri" w:cs="Calibri"/>
          <w:b/>
          <w:color w:val="404040"/>
          <w:sz w:val="22"/>
          <w:szCs w:val="22"/>
        </w:rPr>
        <w:t xml:space="preserve"> </w:t>
      </w:r>
    </w:p>
    <w:tbl>
      <w:tblPr>
        <w:tblW w:w="0" w:type="auto"/>
        <w:tblLook w:val="04A0"/>
      </w:tblPr>
      <w:tblGrid>
        <w:gridCol w:w="3192"/>
        <w:gridCol w:w="3192"/>
        <w:gridCol w:w="3192"/>
      </w:tblGrid>
      <w:tr w:rsidR="00C91763" w:rsidRPr="00F8376F" w:rsidTr="0045457F">
        <w:trPr>
          <w:trHeight w:val="197"/>
        </w:trPr>
        <w:tc>
          <w:tcPr>
            <w:tcW w:w="3192" w:type="dxa"/>
            <w:shd w:val="clear" w:color="auto" w:fill="2F5496"/>
          </w:tcPr>
          <w:p w:rsidR="00C91763" w:rsidRPr="00C46EB3" w:rsidRDefault="00C91763" w:rsidP="003A1517">
            <w:pPr>
              <w:rPr>
                <w:rFonts w:ascii="Biome" w:hAnsi="Biome" w:cs="Biome"/>
                <w:b/>
                <w:bCs/>
                <w:color w:val="FFFFFF"/>
              </w:rPr>
            </w:pPr>
            <w:r w:rsidRPr="00C46EB3">
              <w:rPr>
                <w:rFonts w:ascii="Biome" w:hAnsi="Biome" w:cs="Biome"/>
                <w:b/>
                <w:bCs/>
                <w:color w:val="FFFFFF"/>
              </w:rPr>
              <w:t>System Consultant</w:t>
            </w:r>
          </w:p>
        </w:tc>
        <w:tc>
          <w:tcPr>
            <w:tcW w:w="3192" w:type="dxa"/>
            <w:shd w:val="clear" w:color="auto" w:fill="2F5496"/>
          </w:tcPr>
          <w:p w:rsidR="00C91763" w:rsidRPr="00C46EB3" w:rsidRDefault="005C63F7" w:rsidP="003A1517">
            <w:pPr>
              <w:rPr>
                <w:rFonts w:ascii="Biome" w:hAnsi="Biome" w:cs="Biome"/>
                <w:b/>
                <w:bCs/>
                <w:color w:val="FFFFFF"/>
              </w:rPr>
            </w:pPr>
            <w:r w:rsidRPr="00C46EB3">
              <w:rPr>
                <w:rFonts w:ascii="Biome" w:hAnsi="Biome" w:cs="Biome"/>
                <w:b/>
                <w:bCs/>
                <w:color w:val="FFFFFF"/>
              </w:rPr>
              <w:t xml:space="preserve">          </w:t>
            </w:r>
            <w:r w:rsidR="00C91763" w:rsidRPr="00C46EB3">
              <w:rPr>
                <w:rFonts w:ascii="Biome" w:hAnsi="Biome" w:cs="Biome"/>
                <w:b/>
                <w:bCs/>
                <w:color w:val="FFFFFF"/>
              </w:rPr>
              <w:t>Atos India</w:t>
            </w:r>
          </w:p>
        </w:tc>
        <w:tc>
          <w:tcPr>
            <w:tcW w:w="3192" w:type="dxa"/>
            <w:shd w:val="clear" w:color="auto" w:fill="2F5496"/>
          </w:tcPr>
          <w:p w:rsidR="00C91763" w:rsidRPr="00C46EB3" w:rsidRDefault="00C91763" w:rsidP="003A1517">
            <w:pPr>
              <w:rPr>
                <w:rFonts w:ascii="Biome" w:hAnsi="Biome" w:cs="Biome"/>
                <w:b/>
                <w:bCs/>
                <w:color w:val="FFFFFF"/>
              </w:rPr>
            </w:pPr>
            <w:r w:rsidRPr="00C46EB3">
              <w:rPr>
                <w:rFonts w:ascii="Biome" w:hAnsi="Biome" w:cs="Biome"/>
                <w:b/>
                <w:bCs/>
                <w:color w:val="FFFFFF"/>
              </w:rPr>
              <w:t>June 2011 to Present</w:t>
            </w:r>
          </w:p>
        </w:tc>
      </w:tr>
    </w:tbl>
    <w:p w:rsidR="00C91763" w:rsidRPr="00DF7881" w:rsidRDefault="00C91763" w:rsidP="003A1517">
      <w:pPr>
        <w:rPr>
          <w:rFonts w:ascii="Verdana" w:hAnsi="Verdana" w:cs="Verdana"/>
        </w:rPr>
      </w:pPr>
    </w:p>
    <w:p w:rsidR="00C91763" w:rsidRPr="00F8376F" w:rsidRDefault="00C91763" w:rsidP="00C91763">
      <w:pPr>
        <w:rPr>
          <w:rFonts w:ascii="Calibri" w:eastAsia="Arial Unicode MS" w:hAnsi="Calibri" w:cs="Calibri"/>
          <w:color w:val="3B3838"/>
          <w:u w:val="single"/>
        </w:rPr>
      </w:pPr>
      <w:r w:rsidRPr="00F8376F">
        <w:rPr>
          <w:rFonts w:ascii="Calibri" w:eastAsia="Arial Unicode MS" w:hAnsi="Calibri" w:cs="Calibri"/>
          <w:b/>
          <w:bCs/>
          <w:color w:val="3B3838"/>
          <w:sz w:val="22"/>
          <w:szCs w:val="22"/>
          <w:u w:val="single"/>
        </w:rPr>
        <w:t>Client: GlaxoSmithKline Consumer Healthcare, Nike, Bank of America, Heinz, Schneider Electrical</w:t>
      </w:r>
      <w:r w:rsidRPr="00F8376F">
        <w:rPr>
          <w:rFonts w:ascii="Calibri" w:eastAsia="Arial Unicode MS" w:hAnsi="Calibri" w:cs="Calibri"/>
          <w:b/>
          <w:i/>
          <w:color w:val="3B3838"/>
          <w:sz w:val="22"/>
          <w:szCs w:val="22"/>
          <w:u w:val="single"/>
        </w:rPr>
        <w:t xml:space="preserve"> </w:t>
      </w:r>
    </w:p>
    <w:p w:rsidR="00C91763" w:rsidRPr="0045457F" w:rsidRDefault="00C91763" w:rsidP="00C91763">
      <w:pPr>
        <w:rPr>
          <w:rFonts w:ascii="Calibri" w:hAnsi="Calibri" w:cs="Calibri"/>
          <w:color w:val="404040"/>
          <w:sz w:val="22"/>
          <w:szCs w:val="22"/>
        </w:rPr>
      </w:pPr>
      <w:r w:rsidRPr="0045457F">
        <w:rPr>
          <w:rFonts w:ascii="Calibri" w:hAnsi="Calibri" w:cs="Calibri"/>
          <w:color w:val="404040"/>
          <w:sz w:val="22"/>
          <w:szCs w:val="22"/>
        </w:rPr>
        <w:t>Leading the project teams and managing applications &amp; application teams and driving change, infusing new ideas and enhancing the enterprise system performance and productivity. Responsible for managing the day-to-day operational aspects of a project, and for providing guidance during the analysis, design, development, testing, implementation, and post implementation phases. Defined project scope, resources, &amp; deliverables that support business goals in collaboration with all stakeholders.</w:t>
      </w:r>
    </w:p>
    <w:p w:rsidR="00C91763" w:rsidRPr="0045457F" w:rsidRDefault="00C91763" w:rsidP="00C91763">
      <w:pPr>
        <w:rPr>
          <w:rFonts w:ascii="Calibri" w:hAnsi="Calibri" w:cs="Calibri"/>
          <w:color w:val="404040"/>
        </w:rPr>
      </w:pPr>
    </w:p>
    <w:p w:rsidR="00C91763" w:rsidRPr="0045457F" w:rsidRDefault="00C91763" w:rsidP="00C91763">
      <w:pPr>
        <w:rPr>
          <w:rFonts w:ascii="Calibri" w:hAnsi="Calibri" w:cs="Calibri"/>
          <w:color w:val="404040"/>
          <w:sz w:val="22"/>
          <w:szCs w:val="22"/>
        </w:rPr>
      </w:pPr>
      <w:r w:rsidRPr="0045457F">
        <w:rPr>
          <w:rFonts w:ascii="Calibri" w:hAnsi="Calibri" w:cs="Calibri"/>
          <w:color w:val="404040"/>
          <w:sz w:val="22"/>
          <w:szCs w:val="22"/>
        </w:rPr>
        <w:t>From day to day database administration and troubleshooting my work has included the following</w:t>
      </w:r>
    </w:p>
    <w:p w:rsidR="00C91763" w:rsidRPr="00F8376F" w:rsidRDefault="00C91763" w:rsidP="00C91763">
      <w:pPr>
        <w:pStyle w:val="ListParagraph"/>
        <w:ind w:left="0"/>
        <w:rPr>
          <w:rFonts w:ascii="Calibri" w:hAnsi="Calibri" w:cs="Calibri"/>
          <w:b/>
          <w:color w:val="3B3838"/>
          <w:sz w:val="22"/>
          <w:szCs w:val="22"/>
          <w:u w:val="single"/>
        </w:rPr>
      </w:pPr>
      <w:r w:rsidRPr="00F8376F">
        <w:rPr>
          <w:rFonts w:ascii="Calibri" w:hAnsi="Calibri" w:cs="Calibri"/>
          <w:b/>
          <w:color w:val="3B3838"/>
          <w:sz w:val="22"/>
          <w:szCs w:val="22"/>
          <w:u w:val="single"/>
        </w:rPr>
        <w:t>Devops Activity</w:t>
      </w:r>
    </w:p>
    <w:p w:rsidR="000F052E" w:rsidRPr="001C6F4D" w:rsidRDefault="000F052E" w:rsidP="00C91763">
      <w:pPr>
        <w:numPr>
          <w:ilvl w:val="0"/>
          <w:numId w:val="9"/>
        </w:numPr>
        <w:rPr>
          <w:rFonts w:ascii="Calibri Light" w:hAnsi="Calibri Light" w:cs="Calibri Light"/>
          <w:color w:val="404040"/>
          <w:sz w:val="22"/>
          <w:szCs w:val="22"/>
        </w:rPr>
      </w:pPr>
      <w:r w:rsidRPr="001C6F4D">
        <w:rPr>
          <w:rFonts w:ascii="Calibri Light" w:hAnsi="Calibri Light" w:cs="Calibri Light"/>
          <w:color w:val="000000"/>
          <w:sz w:val="22"/>
          <w:szCs w:val="22"/>
        </w:rPr>
        <w:t>Created the complete CI/CD pipeline through Jenkins</w:t>
      </w:r>
      <w:r w:rsidR="007B5709">
        <w:rPr>
          <w:rFonts w:ascii="Calibri Light" w:hAnsi="Calibri Light" w:cs="Calibri Light"/>
          <w:color w:val="000000"/>
          <w:sz w:val="22"/>
          <w:szCs w:val="22"/>
        </w:rPr>
        <w:t xml:space="preserve"> </w:t>
      </w:r>
      <w:r w:rsidR="007B5709" w:rsidRPr="001C6F4D">
        <w:rPr>
          <w:rFonts w:ascii="Calibri Light" w:hAnsi="Calibri Light" w:cs="Calibri Light"/>
          <w:color w:val="000000"/>
          <w:sz w:val="22"/>
          <w:szCs w:val="22"/>
        </w:rPr>
        <w:t>and deployed Builds for various Environments like QA, Integration, UAT and Production Environments.</w:t>
      </w:r>
    </w:p>
    <w:p w:rsidR="00C91763" w:rsidRPr="0045457F" w:rsidRDefault="00C91763" w:rsidP="00C91763">
      <w:pPr>
        <w:numPr>
          <w:ilvl w:val="0"/>
          <w:numId w:val="9"/>
        </w:numPr>
        <w:rPr>
          <w:rFonts w:ascii="Calibri" w:hAnsi="Calibri" w:cs="Calibri"/>
          <w:color w:val="404040"/>
          <w:sz w:val="22"/>
          <w:szCs w:val="22"/>
        </w:rPr>
      </w:pPr>
      <w:r w:rsidRPr="0045457F">
        <w:rPr>
          <w:rFonts w:ascii="Calibri" w:hAnsi="Calibri" w:cs="Calibri"/>
          <w:color w:val="404040"/>
          <w:sz w:val="22"/>
          <w:szCs w:val="22"/>
        </w:rPr>
        <w:t xml:space="preserve">Working Experience on GitHub, Git, Jenkins. Debugging issues if there is any failure in broken Jenkins </w:t>
      </w:r>
      <w:r w:rsidRPr="0045457F">
        <w:rPr>
          <w:rFonts w:ascii="Calibri" w:hAnsi="Calibri" w:cs="Calibri"/>
          <w:color w:val="404040"/>
          <w:sz w:val="22"/>
          <w:szCs w:val="22"/>
        </w:rPr>
        <w:lastRenderedPageBreak/>
        <w:t>build and maintaining Jenkins build pipeline.</w:t>
      </w:r>
    </w:p>
    <w:p w:rsidR="00C91763" w:rsidRPr="0045457F" w:rsidRDefault="00C91763" w:rsidP="00C91763">
      <w:pPr>
        <w:numPr>
          <w:ilvl w:val="0"/>
          <w:numId w:val="9"/>
        </w:numPr>
        <w:rPr>
          <w:rFonts w:ascii="Calibri" w:hAnsi="Calibri" w:cs="Calibri"/>
          <w:color w:val="404040"/>
          <w:sz w:val="22"/>
          <w:szCs w:val="22"/>
        </w:rPr>
      </w:pPr>
      <w:r w:rsidRPr="0045457F">
        <w:rPr>
          <w:rFonts w:ascii="Calibri" w:hAnsi="Calibri" w:cs="Calibri"/>
          <w:color w:val="404040"/>
          <w:sz w:val="22"/>
          <w:szCs w:val="22"/>
        </w:rPr>
        <w:t>Expertise Knowledge in version control system like GIT</w:t>
      </w:r>
      <w:r w:rsidR="007B5709">
        <w:rPr>
          <w:rFonts w:ascii="Calibri" w:hAnsi="Calibri" w:cs="Calibri"/>
          <w:color w:val="404040"/>
          <w:sz w:val="22"/>
          <w:szCs w:val="22"/>
        </w:rPr>
        <w:t xml:space="preserve"> like</w:t>
      </w:r>
      <w:r w:rsidRPr="0045457F">
        <w:rPr>
          <w:rFonts w:ascii="Calibri" w:hAnsi="Calibri" w:cs="Calibri"/>
          <w:color w:val="404040"/>
          <w:sz w:val="22"/>
          <w:szCs w:val="22"/>
        </w:rPr>
        <w:t xml:space="preserve"> Branching, Merging, and Tagging </w:t>
      </w:r>
      <w:r w:rsidR="007B5709">
        <w:rPr>
          <w:rFonts w:ascii="Calibri" w:hAnsi="Calibri" w:cs="Calibri"/>
          <w:color w:val="404040"/>
          <w:sz w:val="22"/>
          <w:szCs w:val="22"/>
        </w:rPr>
        <w:t>.</w:t>
      </w:r>
    </w:p>
    <w:p w:rsidR="00C91763" w:rsidRPr="0045457F" w:rsidRDefault="007B5709" w:rsidP="00C91763">
      <w:pPr>
        <w:numPr>
          <w:ilvl w:val="0"/>
          <w:numId w:val="9"/>
        </w:numPr>
        <w:rPr>
          <w:rFonts w:ascii="Calibri" w:hAnsi="Calibri" w:cs="Calibri"/>
          <w:color w:val="404040"/>
          <w:sz w:val="22"/>
          <w:szCs w:val="22"/>
        </w:rPr>
      </w:pPr>
      <w:r>
        <w:rPr>
          <w:rFonts w:ascii="Calibri" w:hAnsi="Calibri" w:cs="Calibri"/>
          <w:color w:val="404040"/>
          <w:sz w:val="22"/>
          <w:szCs w:val="22"/>
        </w:rPr>
        <w:t xml:space="preserve">Build and deploy automation using </w:t>
      </w:r>
      <w:r w:rsidR="00C91763" w:rsidRPr="0045457F">
        <w:rPr>
          <w:rFonts w:ascii="Calibri" w:hAnsi="Calibri" w:cs="Calibri"/>
          <w:color w:val="404040"/>
          <w:sz w:val="22"/>
          <w:szCs w:val="22"/>
        </w:rPr>
        <w:t xml:space="preserve"> Ansible.</w:t>
      </w:r>
    </w:p>
    <w:p w:rsidR="00C91763" w:rsidRPr="0045457F" w:rsidRDefault="007B5709" w:rsidP="00C91763">
      <w:pPr>
        <w:numPr>
          <w:ilvl w:val="0"/>
          <w:numId w:val="9"/>
        </w:numPr>
        <w:rPr>
          <w:rFonts w:ascii="Calibri" w:hAnsi="Calibri" w:cs="Calibri"/>
          <w:color w:val="404040"/>
          <w:sz w:val="22"/>
          <w:szCs w:val="22"/>
        </w:rPr>
      </w:pPr>
      <w:r>
        <w:rPr>
          <w:rFonts w:ascii="Calibri" w:hAnsi="Calibri" w:cs="Calibri"/>
          <w:color w:val="404040"/>
          <w:sz w:val="22"/>
          <w:szCs w:val="22"/>
        </w:rPr>
        <w:t>Good experience in containerization tool like docker, docker swarm and Kubernetes.</w:t>
      </w:r>
    </w:p>
    <w:p w:rsidR="00C91763" w:rsidRPr="0045457F" w:rsidRDefault="007B5709" w:rsidP="00C91763">
      <w:pPr>
        <w:numPr>
          <w:ilvl w:val="0"/>
          <w:numId w:val="9"/>
        </w:numPr>
        <w:rPr>
          <w:rFonts w:ascii="Calibri" w:hAnsi="Calibri" w:cs="Calibri"/>
          <w:color w:val="404040"/>
          <w:sz w:val="22"/>
          <w:szCs w:val="22"/>
        </w:rPr>
      </w:pPr>
      <w:r>
        <w:rPr>
          <w:rFonts w:ascii="Calibri" w:hAnsi="Calibri" w:cs="Calibri"/>
          <w:color w:val="404040"/>
          <w:sz w:val="22"/>
          <w:szCs w:val="22"/>
        </w:rPr>
        <w:t>Implemented infrastructure as code using Terraform.</w:t>
      </w:r>
    </w:p>
    <w:p w:rsidR="007B5709" w:rsidRDefault="007B5709" w:rsidP="007B5709">
      <w:pPr>
        <w:numPr>
          <w:ilvl w:val="0"/>
          <w:numId w:val="9"/>
        </w:numPr>
        <w:rPr>
          <w:rFonts w:ascii="Calibri" w:hAnsi="Calibri" w:cs="Calibri"/>
          <w:color w:val="404040"/>
          <w:sz w:val="22"/>
          <w:szCs w:val="22"/>
        </w:rPr>
      </w:pPr>
      <w:r w:rsidRPr="007B5709">
        <w:rPr>
          <w:rFonts w:ascii="Calibri" w:hAnsi="Calibri" w:cs="Calibri"/>
          <w:color w:val="404040"/>
          <w:sz w:val="22"/>
          <w:szCs w:val="22"/>
        </w:rPr>
        <w:t>Monitoring solution using EFK</w:t>
      </w:r>
    </w:p>
    <w:tbl>
      <w:tblPr>
        <w:tblW w:w="0" w:type="auto"/>
        <w:tblLook w:val="04A0"/>
      </w:tblPr>
      <w:tblGrid>
        <w:gridCol w:w="3192"/>
        <w:gridCol w:w="3192"/>
        <w:gridCol w:w="3192"/>
      </w:tblGrid>
      <w:tr w:rsidR="00E33365" w:rsidRPr="00F8376F" w:rsidTr="00015F18">
        <w:trPr>
          <w:trHeight w:val="197"/>
        </w:trPr>
        <w:tc>
          <w:tcPr>
            <w:tcW w:w="3192" w:type="dxa"/>
            <w:shd w:val="clear" w:color="auto" w:fill="2F5496"/>
          </w:tcPr>
          <w:p w:rsidR="00E33365" w:rsidRPr="00C46EB3" w:rsidRDefault="00E33365" w:rsidP="00015F18">
            <w:pPr>
              <w:rPr>
                <w:rFonts w:ascii="Biome" w:hAnsi="Biome" w:cs="Biome"/>
                <w:b/>
                <w:bCs/>
                <w:color w:val="FFFFFF"/>
              </w:rPr>
            </w:pPr>
            <w:r w:rsidRPr="00C46EB3">
              <w:rPr>
                <w:rFonts w:ascii="Biome" w:hAnsi="Biome" w:cs="Biome"/>
                <w:b/>
                <w:bCs/>
                <w:color w:val="FFFFFF"/>
              </w:rPr>
              <w:t>S</w:t>
            </w:r>
            <w:r>
              <w:rPr>
                <w:rFonts w:ascii="Biome" w:hAnsi="Biome" w:cs="Biome"/>
                <w:b/>
                <w:bCs/>
                <w:color w:val="FFFFFF"/>
              </w:rPr>
              <w:t>r. Software Engineer</w:t>
            </w:r>
          </w:p>
        </w:tc>
        <w:tc>
          <w:tcPr>
            <w:tcW w:w="3192" w:type="dxa"/>
            <w:shd w:val="clear" w:color="auto" w:fill="2F5496"/>
          </w:tcPr>
          <w:p w:rsidR="00E33365" w:rsidRPr="00C46EB3" w:rsidRDefault="00E33365" w:rsidP="00015F18">
            <w:pPr>
              <w:rPr>
                <w:rFonts w:ascii="Biome" w:hAnsi="Biome" w:cs="Biome"/>
                <w:b/>
                <w:bCs/>
                <w:color w:val="FFFFFF"/>
              </w:rPr>
            </w:pPr>
            <w:r w:rsidRPr="00C46EB3">
              <w:rPr>
                <w:rFonts w:ascii="Biome" w:hAnsi="Biome" w:cs="Biome"/>
                <w:b/>
                <w:bCs/>
                <w:color w:val="FFFFFF"/>
              </w:rPr>
              <w:t xml:space="preserve">          </w:t>
            </w:r>
            <w:r>
              <w:rPr>
                <w:rFonts w:ascii="Biome" w:hAnsi="Biome" w:cs="Biome"/>
                <w:b/>
                <w:bCs/>
                <w:color w:val="FFFFFF"/>
              </w:rPr>
              <w:t>HCL</w:t>
            </w:r>
            <w:r w:rsidRPr="00C46EB3">
              <w:rPr>
                <w:rFonts w:ascii="Biome" w:hAnsi="Biome" w:cs="Biome"/>
                <w:b/>
                <w:bCs/>
                <w:color w:val="FFFFFF"/>
              </w:rPr>
              <w:t xml:space="preserve"> India</w:t>
            </w:r>
          </w:p>
        </w:tc>
        <w:tc>
          <w:tcPr>
            <w:tcW w:w="3192" w:type="dxa"/>
            <w:shd w:val="clear" w:color="auto" w:fill="2F5496"/>
          </w:tcPr>
          <w:p w:rsidR="00E33365" w:rsidRPr="00C46EB3" w:rsidRDefault="00CD7D12" w:rsidP="00015F18">
            <w:pPr>
              <w:rPr>
                <w:rFonts w:ascii="Biome" w:hAnsi="Biome" w:cs="Biome"/>
                <w:b/>
                <w:bCs/>
                <w:color w:val="FFFFFF"/>
              </w:rPr>
            </w:pPr>
            <w:r>
              <w:rPr>
                <w:rFonts w:ascii="Biome" w:hAnsi="Biome" w:cs="Biome"/>
                <w:b/>
                <w:bCs/>
                <w:color w:val="FFFFFF"/>
              </w:rPr>
              <w:t>March</w:t>
            </w:r>
            <w:r w:rsidR="00E33365" w:rsidRPr="00C46EB3">
              <w:rPr>
                <w:rFonts w:ascii="Biome" w:hAnsi="Biome" w:cs="Biome"/>
                <w:b/>
                <w:bCs/>
                <w:color w:val="FFFFFF"/>
              </w:rPr>
              <w:t xml:space="preserve"> 20</w:t>
            </w:r>
            <w:r w:rsidR="00E33365">
              <w:rPr>
                <w:rFonts w:ascii="Biome" w:hAnsi="Biome" w:cs="Biome"/>
                <w:b/>
                <w:bCs/>
                <w:color w:val="FFFFFF"/>
              </w:rPr>
              <w:t>08</w:t>
            </w:r>
            <w:r w:rsidR="00E33365" w:rsidRPr="00C46EB3">
              <w:rPr>
                <w:rFonts w:ascii="Biome" w:hAnsi="Biome" w:cs="Biome"/>
                <w:b/>
                <w:bCs/>
                <w:color w:val="FFFFFF"/>
              </w:rPr>
              <w:t xml:space="preserve"> to </w:t>
            </w:r>
            <w:r>
              <w:rPr>
                <w:rFonts w:ascii="Biome" w:hAnsi="Biome" w:cs="Biome"/>
                <w:b/>
                <w:bCs/>
                <w:color w:val="FFFFFF"/>
              </w:rPr>
              <w:t>Apr</w:t>
            </w:r>
            <w:r w:rsidR="00E33365">
              <w:rPr>
                <w:rFonts w:ascii="Biome" w:hAnsi="Biome" w:cs="Biome"/>
                <w:b/>
                <w:bCs/>
                <w:color w:val="FFFFFF"/>
              </w:rPr>
              <w:t xml:space="preserve"> ‘10</w:t>
            </w:r>
          </w:p>
        </w:tc>
      </w:tr>
    </w:tbl>
    <w:p w:rsidR="00C91763" w:rsidRPr="00F8376F" w:rsidRDefault="00C91763" w:rsidP="00C91763">
      <w:pPr>
        <w:widowControl/>
        <w:autoSpaceDE/>
        <w:autoSpaceDN/>
        <w:adjustRightInd/>
        <w:rPr>
          <w:rFonts w:ascii="Calibri" w:hAnsi="Calibri" w:cs="Calibri"/>
          <w:color w:val="171717"/>
          <w:u w:val="single"/>
        </w:rPr>
      </w:pPr>
      <w:r w:rsidRPr="00F8376F">
        <w:rPr>
          <w:rFonts w:ascii="Calibri" w:eastAsia="Arial Unicode MS" w:hAnsi="Calibri" w:cs="Calibri"/>
          <w:b/>
          <w:bCs/>
          <w:color w:val="171717"/>
          <w:sz w:val="22"/>
          <w:szCs w:val="22"/>
          <w:u w:val="single"/>
        </w:rPr>
        <w:t>Client: Johnson and Johnson</w:t>
      </w:r>
    </w:p>
    <w:p w:rsidR="00C91763" w:rsidRPr="0045457F" w:rsidRDefault="00C91763" w:rsidP="00C91763">
      <w:pPr>
        <w:pStyle w:val="ListParagraph"/>
        <w:numPr>
          <w:ilvl w:val="0"/>
          <w:numId w:val="5"/>
        </w:numPr>
        <w:ind w:right="-180"/>
        <w:rPr>
          <w:rFonts w:ascii="Calibri" w:hAnsi="Calibri" w:cs="Calibri"/>
          <w:color w:val="404040"/>
          <w:sz w:val="22"/>
          <w:szCs w:val="22"/>
        </w:rPr>
      </w:pPr>
      <w:r w:rsidRPr="0045457F">
        <w:rPr>
          <w:rFonts w:ascii="Calibri" w:hAnsi="Calibri" w:cs="Calibri"/>
          <w:color w:val="404040"/>
          <w:sz w:val="22"/>
          <w:szCs w:val="22"/>
        </w:rPr>
        <w:t xml:space="preserve">The client was having more than 2000 databases (production, development and quality) on different versions ranging from Oracle 8i to Oracle 10g. All these databases are mission critical and are in 24 x7 support operations. I worked as offshore support DBA for Johnson and Johnson coordinating with customer's problems round the clock. My Job role included various transitioning of the Client projects from onsite Like United States and Hong Kong. During this course I have taken entire ownership of the transitioning and stayed in America and Hong Kong for completing the transition. The successful transition was </w:t>
      </w:r>
      <w:r w:rsidR="005C63F7" w:rsidRPr="0045457F">
        <w:rPr>
          <w:rFonts w:ascii="Calibri" w:hAnsi="Calibri" w:cs="Calibri"/>
          <w:color w:val="404040"/>
          <w:sz w:val="22"/>
          <w:szCs w:val="22"/>
        </w:rPr>
        <w:t>breakthrough</w:t>
      </w:r>
      <w:r w:rsidRPr="0045457F">
        <w:rPr>
          <w:rFonts w:ascii="Calibri" w:hAnsi="Calibri" w:cs="Calibri"/>
          <w:color w:val="404040"/>
          <w:sz w:val="22"/>
          <w:szCs w:val="22"/>
        </w:rPr>
        <w:t xml:space="preserve"> for my Organization.</w:t>
      </w:r>
    </w:p>
    <w:p w:rsidR="00C91763" w:rsidRPr="00F8376F" w:rsidRDefault="00C91763" w:rsidP="00275F6B">
      <w:pPr>
        <w:rPr>
          <w:rFonts w:ascii="Calibri" w:hAnsi="Calibri" w:cs="Calibri"/>
          <w:color w:val="595959"/>
        </w:rPr>
      </w:pPr>
      <w:r w:rsidRPr="00F8376F">
        <w:rPr>
          <w:rFonts w:ascii="Calibri" w:hAnsi="Calibri" w:cs="Calibri"/>
          <w:color w:val="595959"/>
          <w:sz w:val="22"/>
          <w:szCs w:val="22"/>
        </w:rPr>
        <w:t xml:space="preserve"> </w:t>
      </w:r>
      <w:r w:rsidRPr="00F8376F">
        <w:rPr>
          <w:rFonts w:ascii="Calibri" w:hAnsi="Calibri" w:cs="Calibri"/>
          <w:b/>
          <w:bCs/>
          <w:color w:val="171717"/>
          <w:sz w:val="22"/>
          <w:szCs w:val="22"/>
        </w:rPr>
        <w:t>Selected Accountabilities:</w:t>
      </w:r>
      <w:r w:rsidRPr="00F8376F">
        <w:rPr>
          <w:rFonts w:ascii="Calibri" w:hAnsi="Calibri" w:cs="Calibri"/>
          <w:color w:val="595959"/>
          <w:sz w:val="22"/>
          <w:szCs w:val="22"/>
        </w:rPr>
        <w:t xml:space="preserve"> </w:t>
      </w:r>
      <w:r w:rsidRPr="0045457F">
        <w:rPr>
          <w:rFonts w:ascii="Calibri" w:hAnsi="Calibri" w:cs="Calibri"/>
          <w:color w:val="404040"/>
          <w:sz w:val="22"/>
          <w:szCs w:val="22"/>
        </w:rPr>
        <w:t>Shouldered the responsibility pertaining to installation, configuration and maintenance of different Oracle flavors on HPUX11i, fresh database creation (using scripts and DBCA), applying patch sets and up gradations, version migrations, backup (hot/cold/logical/RMAN) and recovery (user managed and RMAN), schema refreshes using export/import, database auditing, database cloning using cold and hot backups</w:t>
      </w:r>
    </w:p>
    <w:p w:rsidR="00C91763" w:rsidRDefault="00C91763" w:rsidP="00C91763">
      <w:pPr>
        <w:pStyle w:val="ListParagraph"/>
        <w:tabs>
          <w:tab w:val="left" w:pos="720"/>
        </w:tabs>
        <w:suppressAutoHyphens/>
        <w:ind w:left="0" w:right="360"/>
        <w:jc w:val="both"/>
        <w:rPr>
          <w:rFonts w:ascii="Calibri" w:hAnsi="Calibri" w:cs="Calibri"/>
          <w:b/>
          <w:sz w:val="22"/>
          <w:szCs w:val="22"/>
          <w:u w:val="single"/>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576"/>
      </w:tblGrid>
      <w:tr w:rsidR="00C91763" w:rsidRPr="00F8376F" w:rsidTr="0045457F">
        <w:trPr>
          <w:trHeight w:val="305"/>
        </w:trPr>
        <w:tc>
          <w:tcPr>
            <w:tcW w:w="9576" w:type="dxa"/>
            <w:tcBorders>
              <w:top w:val="single" w:sz="4" w:space="0" w:color="FFFFFF"/>
              <w:left w:val="single" w:sz="4" w:space="0" w:color="FFFFFF"/>
              <w:bottom w:val="single" w:sz="4" w:space="0" w:color="FFFFFF"/>
              <w:right w:val="single" w:sz="4" w:space="0" w:color="FFFFFF"/>
            </w:tcBorders>
            <w:shd w:val="clear" w:color="auto" w:fill="2F5496"/>
          </w:tcPr>
          <w:p w:rsidR="00C91763" w:rsidRPr="00C46EB3" w:rsidRDefault="00C91763" w:rsidP="00F8376F">
            <w:pPr>
              <w:pStyle w:val="ListParagraph"/>
              <w:tabs>
                <w:tab w:val="left" w:pos="720"/>
              </w:tabs>
              <w:suppressAutoHyphens/>
              <w:ind w:left="0" w:right="360"/>
              <w:jc w:val="center"/>
              <w:rPr>
                <w:rFonts w:ascii="Biome" w:hAnsi="Biome" w:cs="Biome"/>
                <w:b/>
                <w:color w:val="FFFFFF"/>
              </w:rPr>
            </w:pPr>
            <w:r w:rsidRPr="00C46EB3">
              <w:rPr>
                <w:rFonts w:ascii="Biome" w:hAnsi="Biome" w:cs="Biome"/>
                <w:b/>
                <w:bCs/>
                <w:color w:val="FFFFFF"/>
              </w:rPr>
              <w:t>Professional Qualification</w:t>
            </w:r>
          </w:p>
        </w:tc>
      </w:tr>
    </w:tbl>
    <w:p w:rsidR="00C91763" w:rsidRDefault="00C91763" w:rsidP="00C91763">
      <w:pPr>
        <w:pStyle w:val="ListParagraph"/>
        <w:tabs>
          <w:tab w:val="left" w:pos="720"/>
        </w:tabs>
        <w:suppressAutoHyphens/>
        <w:ind w:left="0" w:right="360"/>
        <w:jc w:val="both"/>
        <w:rPr>
          <w:rFonts w:ascii="Calibri" w:hAnsi="Calibri" w:cs="Calibri"/>
          <w:b/>
          <w:color w:val="171717"/>
          <w:sz w:val="22"/>
          <w:szCs w:val="22"/>
          <w:u w:val="single"/>
        </w:rPr>
      </w:pPr>
      <w:r w:rsidRPr="00F8376F">
        <w:rPr>
          <w:rFonts w:ascii="Calibri" w:hAnsi="Calibri" w:cs="Calibri"/>
          <w:b/>
          <w:color w:val="171717"/>
          <w:sz w:val="22"/>
          <w:szCs w:val="22"/>
          <w:u w:val="single"/>
        </w:rPr>
        <w:t>Education:</w:t>
      </w:r>
    </w:p>
    <w:p w:rsidR="003F21C9" w:rsidRDefault="003F21C9" w:rsidP="003F21C9">
      <w:pPr>
        <w:pStyle w:val="Default"/>
        <w:numPr>
          <w:ilvl w:val="0"/>
          <w:numId w:val="4"/>
        </w:numPr>
        <w:rPr>
          <w:rFonts w:ascii="Calibri" w:hAnsi="Calibri" w:cs="Calibri"/>
          <w:color w:val="404040"/>
          <w:sz w:val="22"/>
          <w:szCs w:val="22"/>
        </w:rPr>
      </w:pPr>
      <w:r w:rsidRPr="0045457F">
        <w:rPr>
          <w:rFonts w:ascii="Calibri" w:hAnsi="Calibri" w:cs="Calibri"/>
          <w:color w:val="404040"/>
          <w:sz w:val="22"/>
          <w:szCs w:val="22"/>
        </w:rPr>
        <w:t xml:space="preserve">   </w:t>
      </w:r>
      <w:r>
        <w:rPr>
          <w:rFonts w:ascii="Calibri" w:hAnsi="Calibri" w:cs="Calibri"/>
          <w:color w:val="404040"/>
          <w:sz w:val="22"/>
          <w:szCs w:val="22"/>
        </w:rPr>
        <w:t>MBA(IT) from</w:t>
      </w:r>
      <w:r w:rsidRPr="0045457F">
        <w:rPr>
          <w:rFonts w:ascii="Calibri" w:hAnsi="Calibri" w:cs="Calibri"/>
          <w:color w:val="404040"/>
          <w:sz w:val="22"/>
          <w:szCs w:val="22"/>
        </w:rPr>
        <w:t xml:space="preserve"> </w:t>
      </w:r>
      <w:r>
        <w:rPr>
          <w:rFonts w:ascii="Calibri" w:hAnsi="Calibri" w:cs="Calibri"/>
          <w:color w:val="404040"/>
          <w:sz w:val="22"/>
          <w:szCs w:val="22"/>
        </w:rPr>
        <w:t>SMU</w:t>
      </w:r>
      <w:r w:rsidRPr="0045457F">
        <w:rPr>
          <w:rFonts w:ascii="Calibri" w:hAnsi="Calibri" w:cs="Calibri"/>
          <w:color w:val="404040"/>
          <w:sz w:val="22"/>
          <w:szCs w:val="22"/>
        </w:rPr>
        <w:t xml:space="preserve"> (20</w:t>
      </w:r>
      <w:r>
        <w:rPr>
          <w:rFonts w:ascii="Calibri" w:hAnsi="Calibri" w:cs="Calibri"/>
          <w:color w:val="404040"/>
          <w:sz w:val="22"/>
          <w:szCs w:val="22"/>
        </w:rPr>
        <w:t>16</w:t>
      </w:r>
      <w:r w:rsidRPr="0045457F">
        <w:rPr>
          <w:rFonts w:ascii="Calibri" w:hAnsi="Calibri" w:cs="Calibri"/>
          <w:color w:val="404040"/>
          <w:sz w:val="22"/>
          <w:szCs w:val="22"/>
        </w:rPr>
        <w:t>)</w:t>
      </w:r>
    </w:p>
    <w:p w:rsidR="003F21C9" w:rsidRPr="0045457F" w:rsidRDefault="003F21C9" w:rsidP="003F21C9">
      <w:pPr>
        <w:pStyle w:val="Default"/>
        <w:numPr>
          <w:ilvl w:val="0"/>
          <w:numId w:val="4"/>
        </w:numPr>
        <w:rPr>
          <w:rFonts w:ascii="Calibri" w:hAnsi="Calibri" w:cs="Calibri"/>
          <w:color w:val="404040"/>
          <w:sz w:val="22"/>
          <w:szCs w:val="22"/>
        </w:rPr>
      </w:pPr>
      <w:r>
        <w:rPr>
          <w:rFonts w:ascii="Calibri" w:hAnsi="Calibri" w:cs="Calibri"/>
          <w:color w:val="404040"/>
          <w:sz w:val="22"/>
          <w:szCs w:val="22"/>
        </w:rPr>
        <w:t xml:space="preserve">   BSc. </w:t>
      </w:r>
      <w:r w:rsidRPr="0045457F">
        <w:rPr>
          <w:rFonts w:ascii="Calibri" w:hAnsi="Calibri" w:cs="Calibri"/>
          <w:color w:val="404040"/>
          <w:sz w:val="22"/>
          <w:szCs w:val="22"/>
        </w:rPr>
        <w:t xml:space="preserve"> </w:t>
      </w:r>
      <w:r>
        <w:rPr>
          <w:rFonts w:ascii="Calibri" w:hAnsi="Calibri" w:cs="Calibri"/>
          <w:color w:val="404040"/>
          <w:sz w:val="22"/>
          <w:szCs w:val="22"/>
        </w:rPr>
        <w:t>(IT) Final Year from SVU.</w:t>
      </w:r>
    </w:p>
    <w:p w:rsidR="00C91763" w:rsidRPr="0045457F" w:rsidRDefault="00C91763" w:rsidP="00C91763">
      <w:pPr>
        <w:pStyle w:val="Default"/>
        <w:numPr>
          <w:ilvl w:val="0"/>
          <w:numId w:val="4"/>
        </w:numPr>
        <w:rPr>
          <w:rFonts w:ascii="Calibri" w:hAnsi="Calibri" w:cs="Calibri"/>
          <w:color w:val="404040"/>
          <w:sz w:val="22"/>
          <w:szCs w:val="22"/>
        </w:rPr>
      </w:pPr>
      <w:r w:rsidRPr="0045457F">
        <w:rPr>
          <w:rFonts w:ascii="Calibri" w:hAnsi="Calibri" w:cs="Calibri"/>
          <w:color w:val="404040"/>
          <w:sz w:val="22"/>
          <w:szCs w:val="22"/>
        </w:rPr>
        <w:t xml:space="preserve">   </w:t>
      </w:r>
      <w:r w:rsidR="0002137B">
        <w:rPr>
          <w:rFonts w:ascii="Calibri" w:hAnsi="Calibri" w:cs="Calibri"/>
          <w:color w:val="404040"/>
          <w:sz w:val="22"/>
          <w:szCs w:val="22"/>
        </w:rPr>
        <w:t>PGDCA (‘A’ leve</w:t>
      </w:r>
      <w:r w:rsidR="004140C3">
        <w:rPr>
          <w:rFonts w:ascii="Calibri" w:hAnsi="Calibri" w:cs="Calibri"/>
          <w:color w:val="404040"/>
          <w:sz w:val="22"/>
          <w:szCs w:val="22"/>
        </w:rPr>
        <w:t>l</w:t>
      </w:r>
      <w:r w:rsidR="0002137B">
        <w:rPr>
          <w:rFonts w:ascii="Calibri" w:hAnsi="Calibri" w:cs="Calibri"/>
          <w:color w:val="404040"/>
          <w:sz w:val="22"/>
          <w:szCs w:val="22"/>
        </w:rPr>
        <w:t>)</w:t>
      </w:r>
      <w:r w:rsidRPr="0045457F">
        <w:rPr>
          <w:rFonts w:ascii="Calibri" w:hAnsi="Calibri" w:cs="Calibri"/>
          <w:color w:val="404040"/>
          <w:sz w:val="22"/>
          <w:szCs w:val="22"/>
        </w:rPr>
        <w:t xml:space="preserve"> from </w:t>
      </w:r>
      <w:r w:rsidR="0002137B">
        <w:rPr>
          <w:rFonts w:ascii="Calibri" w:hAnsi="Calibri" w:cs="Calibri"/>
          <w:color w:val="404040"/>
          <w:sz w:val="22"/>
          <w:szCs w:val="22"/>
        </w:rPr>
        <w:t>DOE</w:t>
      </w:r>
      <w:r w:rsidRPr="0045457F">
        <w:rPr>
          <w:rFonts w:ascii="Calibri" w:hAnsi="Calibri" w:cs="Calibri"/>
          <w:color w:val="404040"/>
          <w:sz w:val="22"/>
          <w:szCs w:val="22"/>
        </w:rPr>
        <w:t xml:space="preserve">, New Delhi (2004). </w:t>
      </w:r>
    </w:p>
    <w:p w:rsidR="00C91763" w:rsidRPr="0045457F" w:rsidRDefault="00C91763" w:rsidP="00C91763">
      <w:pPr>
        <w:pStyle w:val="Default"/>
        <w:numPr>
          <w:ilvl w:val="0"/>
          <w:numId w:val="4"/>
        </w:numPr>
        <w:rPr>
          <w:rFonts w:ascii="Calibri" w:hAnsi="Calibri" w:cs="Calibri"/>
          <w:color w:val="404040"/>
          <w:sz w:val="22"/>
          <w:szCs w:val="22"/>
        </w:rPr>
      </w:pPr>
      <w:r w:rsidRPr="0045457F">
        <w:rPr>
          <w:rFonts w:ascii="Calibri" w:hAnsi="Calibri" w:cs="Calibri"/>
          <w:color w:val="404040"/>
          <w:sz w:val="22"/>
          <w:szCs w:val="22"/>
        </w:rPr>
        <w:t xml:space="preserve">   Graduation (Political Science) in 2002</w:t>
      </w:r>
    </w:p>
    <w:p w:rsidR="003A1517" w:rsidRPr="00F8376F" w:rsidRDefault="003A1517" w:rsidP="003A1517">
      <w:pPr>
        <w:suppressAutoHyphens/>
        <w:ind w:right="360"/>
        <w:jc w:val="both"/>
        <w:rPr>
          <w:rFonts w:ascii="Calibri" w:hAnsi="Calibri" w:cs="Calibri"/>
          <w:b/>
          <w:color w:val="171717"/>
          <w:sz w:val="22"/>
          <w:szCs w:val="22"/>
          <w:u w:val="single"/>
        </w:rPr>
      </w:pPr>
      <w:r w:rsidRPr="00F8376F">
        <w:rPr>
          <w:rFonts w:ascii="Calibri" w:hAnsi="Calibri" w:cs="Calibri"/>
          <w:b/>
          <w:color w:val="171717"/>
          <w:sz w:val="22"/>
          <w:szCs w:val="22"/>
          <w:u w:val="single"/>
        </w:rPr>
        <w:t>Certifications:</w:t>
      </w:r>
    </w:p>
    <w:p w:rsidR="003A1517" w:rsidRPr="0045457F" w:rsidRDefault="003A1517" w:rsidP="003A1517">
      <w:pPr>
        <w:pStyle w:val="ListParagraph"/>
        <w:numPr>
          <w:ilvl w:val="0"/>
          <w:numId w:val="2"/>
        </w:numPr>
        <w:tabs>
          <w:tab w:val="left" w:pos="720"/>
        </w:tabs>
        <w:suppressAutoHyphens/>
        <w:ind w:right="360"/>
        <w:jc w:val="both"/>
        <w:rPr>
          <w:rFonts w:ascii="Calibri" w:hAnsi="Calibri" w:cs="Calibri"/>
          <w:color w:val="404040"/>
          <w:sz w:val="22"/>
          <w:szCs w:val="22"/>
        </w:rPr>
      </w:pPr>
      <w:r w:rsidRPr="0045457F">
        <w:rPr>
          <w:rFonts w:ascii="Calibri" w:hAnsi="Calibri" w:cs="Calibri"/>
          <w:color w:val="404040"/>
          <w:sz w:val="22"/>
          <w:szCs w:val="22"/>
        </w:rPr>
        <w:t>AWS Certified Solution Architect.</w:t>
      </w:r>
    </w:p>
    <w:p w:rsidR="003A1517" w:rsidRPr="0045457F" w:rsidRDefault="003A1517" w:rsidP="003A1517">
      <w:pPr>
        <w:pStyle w:val="ListParagraph"/>
        <w:numPr>
          <w:ilvl w:val="0"/>
          <w:numId w:val="2"/>
        </w:numPr>
        <w:tabs>
          <w:tab w:val="left" w:pos="720"/>
        </w:tabs>
        <w:suppressAutoHyphens/>
        <w:ind w:right="360"/>
        <w:jc w:val="both"/>
        <w:rPr>
          <w:rFonts w:ascii="Calibri" w:hAnsi="Calibri" w:cs="Calibri"/>
          <w:color w:val="404040"/>
          <w:sz w:val="22"/>
          <w:szCs w:val="22"/>
        </w:rPr>
      </w:pPr>
      <w:r w:rsidRPr="0045457F">
        <w:rPr>
          <w:rFonts w:ascii="Calibri" w:hAnsi="Calibri" w:cs="Calibri"/>
          <w:color w:val="404040"/>
          <w:sz w:val="22"/>
          <w:szCs w:val="22"/>
        </w:rPr>
        <w:t xml:space="preserve">Oracle Certified Professional (OCP) </w:t>
      </w:r>
      <w:r w:rsidR="00F80CD0" w:rsidRPr="0045457F">
        <w:rPr>
          <w:rFonts w:ascii="Calibri" w:hAnsi="Calibri" w:cs="Calibri"/>
          <w:color w:val="404040"/>
          <w:sz w:val="22"/>
          <w:szCs w:val="22"/>
        </w:rPr>
        <w:t>i</w:t>
      </w:r>
      <w:r w:rsidRPr="0045457F">
        <w:rPr>
          <w:rFonts w:ascii="Calibri" w:hAnsi="Calibri" w:cs="Calibri"/>
          <w:color w:val="404040"/>
          <w:sz w:val="22"/>
          <w:szCs w:val="22"/>
        </w:rPr>
        <w:t>n DBA track</w:t>
      </w:r>
      <w:r w:rsidR="00F80CD0" w:rsidRPr="0045457F">
        <w:rPr>
          <w:rFonts w:ascii="Calibri" w:hAnsi="Calibri" w:cs="Calibri"/>
          <w:color w:val="404040"/>
          <w:sz w:val="22"/>
          <w:szCs w:val="22"/>
        </w:rPr>
        <w:t>-</w:t>
      </w:r>
      <w:r w:rsidRPr="0045457F">
        <w:rPr>
          <w:rFonts w:ascii="Calibri" w:hAnsi="Calibri" w:cs="Calibri"/>
          <w:color w:val="404040"/>
          <w:sz w:val="22"/>
          <w:szCs w:val="22"/>
        </w:rPr>
        <w:t xml:space="preserve"> Oracle 9i, 10g, 11g &amp; 12c</w:t>
      </w:r>
    </w:p>
    <w:p w:rsidR="003A1517" w:rsidRPr="0045457F" w:rsidRDefault="003A1517" w:rsidP="003A1517">
      <w:pPr>
        <w:pStyle w:val="ListParagraph"/>
        <w:numPr>
          <w:ilvl w:val="0"/>
          <w:numId w:val="2"/>
        </w:numPr>
        <w:tabs>
          <w:tab w:val="left" w:pos="720"/>
        </w:tabs>
        <w:suppressAutoHyphens/>
        <w:ind w:right="360"/>
        <w:jc w:val="both"/>
        <w:rPr>
          <w:rFonts w:ascii="Calibri" w:hAnsi="Calibri" w:cs="Calibri"/>
          <w:color w:val="404040"/>
          <w:sz w:val="22"/>
          <w:szCs w:val="22"/>
        </w:rPr>
      </w:pPr>
      <w:r w:rsidRPr="0045457F">
        <w:rPr>
          <w:rFonts w:ascii="Calibri" w:hAnsi="Calibri" w:cs="Calibri"/>
          <w:color w:val="404040"/>
          <w:sz w:val="22"/>
          <w:szCs w:val="22"/>
        </w:rPr>
        <w:t>Microsoft SQL Server 2008 Database Admin Certification</w:t>
      </w:r>
    </w:p>
    <w:p w:rsidR="003A1517" w:rsidRPr="0045457F" w:rsidRDefault="003A1517" w:rsidP="003A1517">
      <w:pPr>
        <w:pStyle w:val="ListParagraph"/>
        <w:numPr>
          <w:ilvl w:val="0"/>
          <w:numId w:val="2"/>
        </w:numPr>
        <w:tabs>
          <w:tab w:val="left" w:pos="720"/>
        </w:tabs>
        <w:suppressAutoHyphens/>
        <w:ind w:right="360"/>
        <w:jc w:val="both"/>
        <w:rPr>
          <w:rFonts w:ascii="Calibri" w:hAnsi="Calibri" w:cs="Calibri"/>
          <w:color w:val="404040"/>
          <w:sz w:val="22"/>
          <w:szCs w:val="22"/>
        </w:rPr>
      </w:pPr>
      <w:r w:rsidRPr="0045457F">
        <w:rPr>
          <w:rFonts w:ascii="Calibri" w:hAnsi="Calibri" w:cs="Calibri"/>
          <w:color w:val="404040"/>
          <w:sz w:val="22"/>
          <w:szCs w:val="22"/>
        </w:rPr>
        <w:t>ITIL V3 Foundation Certified</w:t>
      </w:r>
    </w:p>
    <w:p w:rsidR="003A1517" w:rsidRPr="00F8376F" w:rsidRDefault="003A1517" w:rsidP="003A1517">
      <w:pPr>
        <w:widowControl/>
        <w:autoSpaceDE/>
        <w:autoSpaceDN/>
        <w:adjustRightInd/>
        <w:rPr>
          <w:rFonts w:ascii="Calibri" w:hAnsi="Calibri" w:cs="Calibri"/>
          <w:color w:val="171717"/>
          <w:sz w:val="22"/>
          <w:szCs w:val="22"/>
        </w:rPr>
      </w:pPr>
      <w:r w:rsidRPr="00F8376F">
        <w:rPr>
          <w:rFonts w:ascii="Calibri" w:hAnsi="Calibri" w:cs="Calibri"/>
          <w:b/>
          <w:bCs/>
          <w:color w:val="171717"/>
          <w:sz w:val="22"/>
          <w:szCs w:val="22"/>
          <w:u w:val="single"/>
        </w:rPr>
        <w:t>Awards &amp; Recognition:</w:t>
      </w:r>
    </w:p>
    <w:p w:rsidR="003A1517" w:rsidRPr="0045457F" w:rsidRDefault="003A1517" w:rsidP="003A1517">
      <w:pPr>
        <w:widowControl/>
        <w:numPr>
          <w:ilvl w:val="0"/>
          <w:numId w:val="3"/>
        </w:numPr>
        <w:autoSpaceDE/>
        <w:autoSpaceDN/>
        <w:adjustRightInd/>
        <w:rPr>
          <w:rFonts w:ascii="Calibri" w:hAnsi="Calibri" w:cs="Calibri"/>
          <w:color w:val="404040"/>
          <w:sz w:val="22"/>
          <w:szCs w:val="22"/>
        </w:rPr>
      </w:pPr>
      <w:r w:rsidRPr="0045457F">
        <w:rPr>
          <w:rFonts w:ascii="Calibri" w:hAnsi="Calibri" w:cs="Calibri"/>
          <w:color w:val="404040"/>
          <w:sz w:val="22"/>
          <w:szCs w:val="22"/>
        </w:rPr>
        <w:t>Received Best Employee Award in HCL, India for excelling in support to client Johnson and Johnson. (2009)</w:t>
      </w:r>
    </w:p>
    <w:p w:rsidR="003A1517" w:rsidRPr="0045457F" w:rsidRDefault="003A1517" w:rsidP="003A1517">
      <w:pPr>
        <w:widowControl/>
        <w:numPr>
          <w:ilvl w:val="0"/>
          <w:numId w:val="3"/>
        </w:numPr>
        <w:autoSpaceDE/>
        <w:autoSpaceDN/>
        <w:adjustRightInd/>
        <w:rPr>
          <w:rFonts w:ascii="Calibri" w:hAnsi="Calibri" w:cs="Calibri"/>
          <w:color w:val="404040"/>
          <w:sz w:val="22"/>
          <w:szCs w:val="22"/>
        </w:rPr>
      </w:pPr>
      <w:r w:rsidRPr="0045457F">
        <w:rPr>
          <w:rFonts w:ascii="Calibri" w:hAnsi="Calibri" w:cs="Calibri"/>
          <w:color w:val="404040"/>
          <w:sz w:val="22"/>
          <w:szCs w:val="22"/>
        </w:rPr>
        <w:t>Received Eagle Award in Xerox Corporation, India for meeting Client expectations. (2014)</w:t>
      </w:r>
    </w:p>
    <w:tbl>
      <w:tblPr>
        <w:tblW w:w="0" w:type="auto"/>
        <w:tblLook w:val="04A0"/>
      </w:tblPr>
      <w:tblGrid>
        <w:gridCol w:w="9576"/>
      </w:tblGrid>
      <w:tr w:rsidR="00C91763" w:rsidRPr="00F8376F" w:rsidTr="0045457F">
        <w:trPr>
          <w:trHeight w:val="188"/>
        </w:trPr>
        <w:tc>
          <w:tcPr>
            <w:tcW w:w="9576" w:type="dxa"/>
            <w:shd w:val="clear" w:color="auto" w:fill="2F5496"/>
          </w:tcPr>
          <w:p w:rsidR="00C91763" w:rsidRPr="00C46EB3" w:rsidRDefault="00C91763" w:rsidP="00F8376F">
            <w:pPr>
              <w:widowControl/>
              <w:autoSpaceDE/>
              <w:autoSpaceDN/>
              <w:adjustRightInd/>
              <w:jc w:val="center"/>
              <w:rPr>
                <w:rFonts w:ascii="Biome" w:hAnsi="Biome" w:cs="Biome"/>
                <w:b/>
                <w:bCs/>
                <w:color w:val="FFFFFF"/>
              </w:rPr>
            </w:pPr>
            <w:r w:rsidRPr="00C46EB3">
              <w:rPr>
                <w:rFonts w:ascii="Biome" w:hAnsi="Biome" w:cs="Biome"/>
                <w:b/>
                <w:bCs/>
                <w:color w:val="FFFFFF"/>
              </w:rPr>
              <w:t>Personal Details</w:t>
            </w:r>
          </w:p>
        </w:tc>
      </w:tr>
    </w:tbl>
    <w:p w:rsidR="00F8376F" w:rsidRPr="00F8376F" w:rsidRDefault="00F8376F" w:rsidP="00F8376F">
      <w:pPr>
        <w:rPr>
          <w:vanish/>
        </w:rPr>
      </w:pPr>
    </w:p>
    <w:tbl>
      <w:tblPr>
        <w:tblW w:w="0" w:type="auto"/>
        <w:tblInd w:w="18" w:type="dxa"/>
        <w:tblLayout w:type="fixed"/>
        <w:tblLook w:val="0000"/>
      </w:tblPr>
      <w:tblGrid>
        <w:gridCol w:w="3762"/>
        <w:gridCol w:w="5778"/>
      </w:tblGrid>
      <w:tr w:rsidR="003A1517" w:rsidRPr="003A1517" w:rsidTr="0092043B">
        <w:trPr>
          <w:trHeight w:val="287"/>
        </w:trPr>
        <w:tc>
          <w:tcPr>
            <w:tcW w:w="3762"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b/>
                <w:color w:val="404040"/>
              </w:rPr>
            </w:pPr>
            <w:r w:rsidRPr="0045457F">
              <w:rPr>
                <w:rFonts w:ascii="Calibri" w:hAnsi="Calibri" w:cs="Calibri"/>
                <w:b/>
                <w:color w:val="404040"/>
                <w:sz w:val="22"/>
                <w:szCs w:val="22"/>
              </w:rPr>
              <w:t>Date of Birth</w:t>
            </w:r>
          </w:p>
        </w:tc>
        <w:tc>
          <w:tcPr>
            <w:tcW w:w="5778"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tabs>
                <w:tab w:val="left" w:pos="8280"/>
              </w:tabs>
              <w:rPr>
                <w:rFonts w:ascii="Calibri" w:hAnsi="Calibri" w:cs="Calibri"/>
                <w:color w:val="404040"/>
              </w:rPr>
            </w:pPr>
            <w:r w:rsidRPr="0045457F">
              <w:rPr>
                <w:rFonts w:ascii="Calibri" w:hAnsi="Calibri" w:cs="Calibri"/>
                <w:i/>
                <w:iCs/>
                <w:color w:val="404040"/>
                <w:sz w:val="22"/>
                <w:szCs w:val="22"/>
              </w:rPr>
              <w:t>02</w:t>
            </w:r>
            <w:r w:rsidRPr="0045457F">
              <w:rPr>
                <w:rFonts w:ascii="Calibri" w:hAnsi="Calibri" w:cs="Calibri"/>
                <w:i/>
                <w:iCs/>
                <w:color w:val="404040"/>
                <w:sz w:val="22"/>
                <w:szCs w:val="22"/>
                <w:vertAlign w:val="superscript"/>
              </w:rPr>
              <w:t>nd</w:t>
            </w:r>
            <w:r w:rsidRPr="0045457F">
              <w:rPr>
                <w:rFonts w:ascii="Calibri" w:hAnsi="Calibri" w:cs="Calibri"/>
                <w:i/>
                <w:iCs/>
                <w:color w:val="404040"/>
                <w:sz w:val="22"/>
                <w:szCs w:val="22"/>
              </w:rPr>
              <w:t xml:space="preserve"> July 1982</w:t>
            </w:r>
          </w:p>
        </w:tc>
      </w:tr>
      <w:tr w:rsidR="003A1517" w:rsidRPr="003A1517" w:rsidTr="0092043B">
        <w:trPr>
          <w:trHeight w:val="225"/>
        </w:trPr>
        <w:tc>
          <w:tcPr>
            <w:tcW w:w="3762"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b/>
                <w:color w:val="404040"/>
              </w:rPr>
            </w:pPr>
            <w:r w:rsidRPr="0045457F">
              <w:rPr>
                <w:rFonts w:ascii="Calibri" w:hAnsi="Calibri" w:cs="Calibri"/>
                <w:b/>
                <w:color w:val="404040"/>
                <w:sz w:val="22"/>
                <w:szCs w:val="22"/>
              </w:rPr>
              <w:t>Work Experience</w:t>
            </w:r>
          </w:p>
        </w:tc>
        <w:tc>
          <w:tcPr>
            <w:tcW w:w="5778"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color w:val="404040"/>
              </w:rPr>
            </w:pPr>
            <w:r w:rsidRPr="0045457F">
              <w:rPr>
                <w:rFonts w:ascii="Calibri" w:hAnsi="Calibri" w:cs="Calibri"/>
                <w:color w:val="404040"/>
                <w:sz w:val="22"/>
                <w:szCs w:val="22"/>
              </w:rPr>
              <w:t>1</w:t>
            </w:r>
            <w:r w:rsidR="002A09E2">
              <w:rPr>
                <w:rFonts w:ascii="Calibri" w:hAnsi="Calibri" w:cs="Calibri"/>
                <w:color w:val="404040"/>
                <w:sz w:val="22"/>
                <w:szCs w:val="22"/>
              </w:rPr>
              <w:t>4</w:t>
            </w:r>
            <w:r w:rsidRPr="0045457F">
              <w:rPr>
                <w:rFonts w:ascii="Calibri" w:hAnsi="Calibri" w:cs="Calibri"/>
                <w:color w:val="404040"/>
                <w:sz w:val="22"/>
                <w:szCs w:val="22"/>
              </w:rPr>
              <w:t>+ Years.</w:t>
            </w:r>
          </w:p>
        </w:tc>
      </w:tr>
      <w:tr w:rsidR="003A1517" w:rsidRPr="003A1517" w:rsidTr="0092043B">
        <w:trPr>
          <w:trHeight w:val="215"/>
        </w:trPr>
        <w:tc>
          <w:tcPr>
            <w:tcW w:w="3762"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b/>
                <w:color w:val="404040"/>
              </w:rPr>
            </w:pPr>
            <w:r w:rsidRPr="0045457F">
              <w:rPr>
                <w:rFonts w:ascii="Calibri" w:hAnsi="Calibri" w:cs="Calibri"/>
                <w:b/>
                <w:color w:val="404040"/>
                <w:sz w:val="22"/>
                <w:szCs w:val="22"/>
              </w:rPr>
              <w:t>Current Employer</w:t>
            </w:r>
          </w:p>
        </w:tc>
        <w:tc>
          <w:tcPr>
            <w:tcW w:w="5778"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color w:val="404040"/>
              </w:rPr>
            </w:pPr>
            <w:r w:rsidRPr="0045457F">
              <w:rPr>
                <w:rFonts w:ascii="Calibri" w:hAnsi="Calibri" w:cs="Calibri"/>
                <w:b/>
                <w:color w:val="404040"/>
                <w:sz w:val="22"/>
                <w:szCs w:val="22"/>
              </w:rPr>
              <w:t>Atos</w:t>
            </w:r>
            <w:r w:rsidRPr="0045457F">
              <w:rPr>
                <w:rFonts w:ascii="Calibri" w:hAnsi="Calibri" w:cs="Calibri"/>
                <w:color w:val="404040"/>
                <w:sz w:val="22"/>
                <w:szCs w:val="22"/>
              </w:rPr>
              <w:t>, India (</w:t>
            </w:r>
            <w:r w:rsidRPr="0045457F">
              <w:rPr>
                <w:rFonts w:ascii="Verdana" w:hAnsi="Verdana" w:cs="Verdana"/>
                <w:color w:val="404040"/>
                <w:sz w:val="20"/>
                <w:szCs w:val="20"/>
              </w:rPr>
              <w:t>June 2011- till date)</w:t>
            </w:r>
          </w:p>
        </w:tc>
      </w:tr>
      <w:tr w:rsidR="003A1517" w:rsidRPr="003A1517" w:rsidTr="0092043B">
        <w:trPr>
          <w:trHeight w:val="215"/>
        </w:trPr>
        <w:tc>
          <w:tcPr>
            <w:tcW w:w="3762"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b/>
                <w:color w:val="404040"/>
                <w:sz w:val="22"/>
                <w:szCs w:val="22"/>
              </w:rPr>
            </w:pPr>
            <w:r w:rsidRPr="0045457F">
              <w:rPr>
                <w:rFonts w:ascii="Calibri" w:hAnsi="Calibri" w:cs="Calibri"/>
                <w:b/>
                <w:color w:val="404040"/>
                <w:sz w:val="22"/>
                <w:szCs w:val="22"/>
              </w:rPr>
              <w:t>Previous Employers</w:t>
            </w:r>
          </w:p>
        </w:tc>
        <w:tc>
          <w:tcPr>
            <w:tcW w:w="5778"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tabs>
                <w:tab w:val="left" w:pos="8280"/>
              </w:tabs>
              <w:rPr>
                <w:rFonts w:ascii="Arial" w:hAnsi="Arial" w:cs="Arial"/>
                <w:color w:val="404040"/>
                <w:sz w:val="20"/>
                <w:szCs w:val="20"/>
              </w:rPr>
            </w:pPr>
            <w:r w:rsidRPr="00C3616B">
              <w:rPr>
                <w:rFonts w:ascii="Arial" w:hAnsi="Arial" w:cs="Arial"/>
                <w:b/>
                <w:bCs/>
                <w:color w:val="404040"/>
                <w:sz w:val="20"/>
                <w:szCs w:val="20"/>
              </w:rPr>
              <w:t>Bureau Veritas Ltd.</w:t>
            </w:r>
            <w:r w:rsidRPr="0045457F">
              <w:rPr>
                <w:rFonts w:ascii="Arial" w:hAnsi="Arial" w:cs="Arial"/>
                <w:color w:val="404040"/>
                <w:sz w:val="20"/>
                <w:szCs w:val="20"/>
              </w:rPr>
              <w:t xml:space="preserve">     :-March’10 – June’11</w:t>
            </w:r>
          </w:p>
          <w:p w:rsidR="003A1517" w:rsidRPr="0045457F" w:rsidRDefault="003A1517" w:rsidP="003A1517">
            <w:pPr>
              <w:tabs>
                <w:tab w:val="left" w:pos="8280"/>
              </w:tabs>
              <w:rPr>
                <w:rFonts w:ascii="Arial" w:hAnsi="Arial" w:cs="Arial"/>
                <w:color w:val="404040"/>
                <w:sz w:val="20"/>
                <w:szCs w:val="20"/>
              </w:rPr>
            </w:pPr>
            <w:r w:rsidRPr="00C3616B">
              <w:rPr>
                <w:rFonts w:ascii="Arial" w:hAnsi="Arial" w:cs="Arial"/>
                <w:b/>
                <w:color w:val="404040"/>
                <w:sz w:val="20"/>
                <w:szCs w:val="20"/>
              </w:rPr>
              <w:t>HCL Comnet Ltd.</w:t>
            </w:r>
            <w:r w:rsidRPr="0045457F">
              <w:rPr>
                <w:rFonts w:ascii="Arial" w:hAnsi="Arial" w:cs="Arial"/>
                <w:color w:val="404040"/>
                <w:sz w:val="20"/>
                <w:szCs w:val="20"/>
              </w:rPr>
              <w:t xml:space="preserve">       </w:t>
            </w:r>
            <w:r w:rsidR="00E361E6" w:rsidRPr="0045457F">
              <w:rPr>
                <w:rFonts w:ascii="Arial" w:hAnsi="Arial" w:cs="Arial"/>
                <w:color w:val="404040"/>
                <w:sz w:val="20"/>
                <w:szCs w:val="20"/>
              </w:rPr>
              <w:t xml:space="preserve"> </w:t>
            </w:r>
            <w:r w:rsidRPr="0045457F">
              <w:rPr>
                <w:rFonts w:ascii="Arial" w:hAnsi="Arial" w:cs="Arial"/>
                <w:color w:val="404040"/>
                <w:sz w:val="20"/>
                <w:szCs w:val="20"/>
              </w:rPr>
              <w:t>:-March’08 – April’10</w:t>
            </w:r>
          </w:p>
          <w:p w:rsidR="003A1517" w:rsidRPr="0045457F" w:rsidRDefault="003A1517" w:rsidP="003A1517">
            <w:pPr>
              <w:tabs>
                <w:tab w:val="left" w:pos="8280"/>
              </w:tabs>
              <w:rPr>
                <w:rFonts w:ascii="Calibri" w:hAnsi="Calibri" w:cs="Calibri"/>
                <w:color w:val="404040"/>
                <w:sz w:val="22"/>
                <w:szCs w:val="22"/>
              </w:rPr>
            </w:pPr>
            <w:r w:rsidRPr="00C3616B">
              <w:rPr>
                <w:rFonts w:ascii="Arial" w:hAnsi="Arial" w:cs="Arial"/>
                <w:b/>
                <w:color w:val="404040"/>
                <w:sz w:val="20"/>
                <w:szCs w:val="20"/>
              </w:rPr>
              <w:t>Accenture Services</w:t>
            </w:r>
            <w:r w:rsidRPr="0045457F">
              <w:rPr>
                <w:rFonts w:ascii="Arial" w:hAnsi="Arial" w:cs="Arial"/>
                <w:color w:val="404040"/>
                <w:sz w:val="20"/>
                <w:szCs w:val="20"/>
              </w:rPr>
              <w:t xml:space="preserve">    :-Dec’06   – Feb’07</w:t>
            </w:r>
          </w:p>
        </w:tc>
      </w:tr>
      <w:tr w:rsidR="003A1517" w:rsidRPr="003A1517" w:rsidTr="0092043B">
        <w:trPr>
          <w:trHeight w:val="170"/>
        </w:trPr>
        <w:tc>
          <w:tcPr>
            <w:tcW w:w="3762"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b/>
                <w:color w:val="404040"/>
              </w:rPr>
            </w:pPr>
            <w:r w:rsidRPr="0045457F">
              <w:rPr>
                <w:rFonts w:ascii="Calibri" w:hAnsi="Calibri" w:cs="Calibri"/>
                <w:b/>
                <w:color w:val="404040"/>
                <w:sz w:val="22"/>
                <w:szCs w:val="22"/>
              </w:rPr>
              <w:t xml:space="preserve">Joining Lead </w:t>
            </w:r>
            <w:r w:rsidR="00F949B2" w:rsidRPr="0045457F">
              <w:rPr>
                <w:rFonts w:ascii="Calibri" w:hAnsi="Calibri" w:cs="Calibri"/>
                <w:b/>
                <w:color w:val="404040"/>
                <w:sz w:val="22"/>
                <w:szCs w:val="22"/>
              </w:rPr>
              <w:t>Time:</w:t>
            </w:r>
          </w:p>
        </w:tc>
        <w:tc>
          <w:tcPr>
            <w:tcW w:w="5778" w:type="dxa"/>
            <w:tcBorders>
              <w:top w:val="single" w:sz="6" w:space="0" w:color="auto"/>
              <w:left w:val="single" w:sz="6" w:space="0" w:color="auto"/>
              <w:bottom w:val="single" w:sz="6" w:space="0" w:color="auto"/>
              <w:right w:val="single" w:sz="6" w:space="0" w:color="auto"/>
            </w:tcBorders>
          </w:tcPr>
          <w:p w:rsidR="003A1517" w:rsidRPr="0045457F" w:rsidRDefault="00386EBC" w:rsidP="003A1517">
            <w:pPr>
              <w:rPr>
                <w:rFonts w:ascii="Calibri" w:hAnsi="Calibri" w:cs="Calibri"/>
                <w:color w:val="404040"/>
              </w:rPr>
            </w:pPr>
            <w:r>
              <w:rPr>
                <w:rFonts w:ascii="Calibri" w:hAnsi="Calibri" w:cs="Calibri"/>
                <w:color w:val="404040"/>
                <w:sz w:val="22"/>
                <w:szCs w:val="22"/>
              </w:rPr>
              <w:t>3</w:t>
            </w:r>
            <w:r w:rsidR="003A1517" w:rsidRPr="0045457F">
              <w:rPr>
                <w:rFonts w:ascii="Calibri" w:hAnsi="Calibri" w:cs="Calibri"/>
                <w:color w:val="404040"/>
                <w:sz w:val="22"/>
                <w:szCs w:val="22"/>
              </w:rPr>
              <w:t xml:space="preserve">0 days </w:t>
            </w:r>
          </w:p>
        </w:tc>
      </w:tr>
      <w:tr w:rsidR="003A1517" w:rsidRPr="003A1517" w:rsidTr="0092043B">
        <w:trPr>
          <w:trHeight w:val="170"/>
        </w:trPr>
        <w:tc>
          <w:tcPr>
            <w:tcW w:w="3762"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b/>
                <w:color w:val="404040"/>
                <w:sz w:val="22"/>
                <w:szCs w:val="22"/>
              </w:rPr>
            </w:pPr>
            <w:r w:rsidRPr="0045457F">
              <w:rPr>
                <w:rFonts w:ascii="Calibri" w:hAnsi="Calibri" w:cs="Calibri"/>
                <w:b/>
                <w:color w:val="404040"/>
                <w:sz w:val="22"/>
                <w:szCs w:val="22"/>
              </w:rPr>
              <w:t>Current Location</w:t>
            </w:r>
          </w:p>
        </w:tc>
        <w:tc>
          <w:tcPr>
            <w:tcW w:w="5778" w:type="dxa"/>
            <w:tcBorders>
              <w:top w:val="single" w:sz="6" w:space="0" w:color="auto"/>
              <w:left w:val="single" w:sz="6" w:space="0" w:color="auto"/>
              <w:bottom w:val="single" w:sz="6" w:space="0" w:color="auto"/>
              <w:right w:val="single" w:sz="6" w:space="0" w:color="auto"/>
            </w:tcBorders>
          </w:tcPr>
          <w:p w:rsidR="003A1517" w:rsidRPr="0045457F" w:rsidRDefault="003A1517" w:rsidP="003A1517">
            <w:pPr>
              <w:rPr>
                <w:rFonts w:ascii="Calibri" w:hAnsi="Calibri" w:cs="Calibri"/>
                <w:color w:val="404040"/>
                <w:sz w:val="22"/>
                <w:szCs w:val="22"/>
              </w:rPr>
            </w:pPr>
            <w:r w:rsidRPr="0045457F">
              <w:rPr>
                <w:rFonts w:ascii="Calibri" w:hAnsi="Calibri" w:cs="Calibri"/>
                <w:color w:val="404040"/>
                <w:sz w:val="22"/>
                <w:szCs w:val="22"/>
              </w:rPr>
              <w:t>Bangalore, India</w:t>
            </w:r>
          </w:p>
        </w:tc>
      </w:tr>
    </w:tbl>
    <w:p w:rsidR="003A1517" w:rsidRDefault="003A1517" w:rsidP="00554C4F"/>
    <w:sectPr w:rsidR="003A15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FBC" w:rsidRDefault="00A86FBC" w:rsidP="00992D2B">
      <w:r>
        <w:separator/>
      </w:r>
    </w:p>
  </w:endnote>
  <w:endnote w:type="continuationSeparator" w:id="1">
    <w:p w:rsidR="00A86FBC" w:rsidRDefault="00A86FBC" w:rsidP="00992D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ome">
    <w:altName w:val="Times New Roman"/>
    <w:charset w:val="00"/>
    <w:family w:val="swiss"/>
    <w:pitch w:val="variable"/>
    <w:sig w:usb0="00000001" w:usb1="8000000A" w:usb2="0001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FBC" w:rsidRDefault="00A86FBC" w:rsidP="00992D2B">
      <w:r>
        <w:separator/>
      </w:r>
    </w:p>
  </w:footnote>
  <w:footnote w:type="continuationSeparator" w:id="1">
    <w:p w:rsidR="00A86FBC" w:rsidRDefault="00A86FBC" w:rsidP="00992D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DA7"/>
    <w:multiLevelType w:val="hybridMultilevel"/>
    <w:tmpl w:val="C1627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8B0DD7"/>
    <w:multiLevelType w:val="hybridMultilevel"/>
    <w:tmpl w:val="5DFABB2E"/>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D354D5"/>
    <w:multiLevelType w:val="hybridMultilevel"/>
    <w:tmpl w:val="7674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021185"/>
    <w:multiLevelType w:val="hybridMultilevel"/>
    <w:tmpl w:val="8A766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C54C07"/>
    <w:multiLevelType w:val="hybridMultilevel"/>
    <w:tmpl w:val="C9C2B62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45257"/>
    <w:multiLevelType w:val="hybridMultilevel"/>
    <w:tmpl w:val="50AC639E"/>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203C3F"/>
    <w:multiLevelType w:val="hybridMultilevel"/>
    <w:tmpl w:val="E9FE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24177"/>
    <w:multiLevelType w:val="hybridMultilevel"/>
    <w:tmpl w:val="4222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132F25"/>
    <w:multiLevelType w:val="hybridMultilevel"/>
    <w:tmpl w:val="A552D34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F0FE7"/>
    <w:multiLevelType w:val="hybridMultilevel"/>
    <w:tmpl w:val="6B84067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nsid w:val="4F332E9B"/>
    <w:multiLevelType w:val="hybridMultilevel"/>
    <w:tmpl w:val="3AD437B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F18B6"/>
    <w:multiLevelType w:val="hybridMultilevel"/>
    <w:tmpl w:val="6B26E894"/>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9F2CF1"/>
    <w:multiLevelType w:val="hybridMultilevel"/>
    <w:tmpl w:val="A7F0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BF0E88"/>
    <w:multiLevelType w:val="hybridMultilevel"/>
    <w:tmpl w:val="AB10F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DBE44B2"/>
    <w:multiLevelType w:val="hybridMultilevel"/>
    <w:tmpl w:val="34B8C894"/>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5"/>
  </w:num>
  <w:num w:numId="4">
    <w:abstractNumId w:val="11"/>
  </w:num>
  <w:num w:numId="5">
    <w:abstractNumId w:val="1"/>
  </w:num>
  <w:num w:numId="6">
    <w:abstractNumId w:val="8"/>
  </w:num>
  <w:num w:numId="7">
    <w:abstractNumId w:val="4"/>
  </w:num>
  <w:num w:numId="8">
    <w:abstractNumId w:val="10"/>
  </w:num>
  <w:num w:numId="9">
    <w:abstractNumId w:val="0"/>
  </w:num>
  <w:num w:numId="10">
    <w:abstractNumId w:val="9"/>
  </w:num>
  <w:num w:numId="11">
    <w:abstractNumId w:val="7"/>
  </w:num>
  <w:num w:numId="12">
    <w:abstractNumId w:val="3"/>
  </w:num>
  <w:num w:numId="13">
    <w:abstractNumId w:val="13"/>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3074"/>
  </w:hdrShapeDefaults>
  <w:footnotePr>
    <w:footnote w:id="0"/>
    <w:footnote w:id="1"/>
  </w:footnotePr>
  <w:endnotePr>
    <w:endnote w:id="0"/>
    <w:endnote w:id="1"/>
  </w:endnotePr>
  <w:compat/>
  <w:rsids>
    <w:rsidRoot w:val="003A1517"/>
    <w:rsid w:val="0001524A"/>
    <w:rsid w:val="00015F18"/>
    <w:rsid w:val="0002137B"/>
    <w:rsid w:val="00027C3F"/>
    <w:rsid w:val="00077EFA"/>
    <w:rsid w:val="000E1EF3"/>
    <w:rsid w:val="000F052E"/>
    <w:rsid w:val="001C6F4D"/>
    <w:rsid w:val="001F7BE9"/>
    <w:rsid w:val="00234832"/>
    <w:rsid w:val="00261CD3"/>
    <w:rsid w:val="00275F6B"/>
    <w:rsid w:val="00280E9E"/>
    <w:rsid w:val="002A09E2"/>
    <w:rsid w:val="002C3AE6"/>
    <w:rsid w:val="00313B5A"/>
    <w:rsid w:val="00386EBC"/>
    <w:rsid w:val="003A1517"/>
    <w:rsid w:val="003D16C2"/>
    <w:rsid w:val="003D4EB9"/>
    <w:rsid w:val="003F21C9"/>
    <w:rsid w:val="004015BF"/>
    <w:rsid w:val="004140C3"/>
    <w:rsid w:val="004357CD"/>
    <w:rsid w:val="00435B59"/>
    <w:rsid w:val="004422B5"/>
    <w:rsid w:val="0045457F"/>
    <w:rsid w:val="004836FE"/>
    <w:rsid w:val="004D27D0"/>
    <w:rsid w:val="004D58C2"/>
    <w:rsid w:val="005156DF"/>
    <w:rsid w:val="00554C4F"/>
    <w:rsid w:val="005C63F7"/>
    <w:rsid w:val="005E6F1F"/>
    <w:rsid w:val="00607465"/>
    <w:rsid w:val="00636803"/>
    <w:rsid w:val="00664677"/>
    <w:rsid w:val="006E4846"/>
    <w:rsid w:val="006F4ED9"/>
    <w:rsid w:val="00705665"/>
    <w:rsid w:val="0071001B"/>
    <w:rsid w:val="007368A3"/>
    <w:rsid w:val="00792068"/>
    <w:rsid w:val="007B5709"/>
    <w:rsid w:val="0080655A"/>
    <w:rsid w:val="00823A2F"/>
    <w:rsid w:val="00833619"/>
    <w:rsid w:val="00895F83"/>
    <w:rsid w:val="008C5085"/>
    <w:rsid w:val="008D598F"/>
    <w:rsid w:val="00903652"/>
    <w:rsid w:val="0092043B"/>
    <w:rsid w:val="00946714"/>
    <w:rsid w:val="00992D2B"/>
    <w:rsid w:val="009F1D1E"/>
    <w:rsid w:val="00A20352"/>
    <w:rsid w:val="00A37BEE"/>
    <w:rsid w:val="00A537BC"/>
    <w:rsid w:val="00A86FBC"/>
    <w:rsid w:val="00AB3837"/>
    <w:rsid w:val="00AC5F5C"/>
    <w:rsid w:val="00AF1111"/>
    <w:rsid w:val="00AF1489"/>
    <w:rsid w:val="00AF16B5"/>
    <w:rsid w:val="00B372C8"/>
    <w:rsid w:val="00B4676C"/>
    <w:rsid w:val="00B53858"/>
    <w:rsid w:val="00B812E8"/>
    <w:rsid w:val="00BD23B0"/>
    <w:rsid w:val="00C3246F"/>
    <w:rsid w:val="00C3616B"/>
    <w:rsid w:val="00C370B6"/>
    <w:rsid w:val="00C46EB3"/>
    <w:rsid w:val="00C76910"/>
    <w:rsid w:val="00C91763"/>
    <w:rsid w:val="00CC4AEA"/>
    <w:rsid w:val="00CD7D12"/>
    <w:rsid w:val="00D17C97"/>
    <w:rsid w:val="00D31E05"/>
    <w:rsid w:val="00DF7881"/>
    <w:rsid w:val="00E33365"/>
    <w:rsid w:val="00E361E6"/>
    <w:rsid w:val="00E7502F"/>
    <w:rsid w:val="00F13A45"/>
    <w:rsid w:val="00F20714"/>
    <w:rsid w:val="00F61BA4"/>
    <w:rsid w:val="00F80CD0"/>
    <w:rsid w:val="00F8376F"/>
    <w:rsid w:val="00F949B2"/>
    <w:rsid w:val="00FA3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714"/>
    <w:pPr>
      <w:widowControl w:val="0"/>
      <w:autoSpaceDE w:val="0"/>
      <w:autoSpaceDN w:val="0"/>
      <w:adjustRightInd w:val="0"/>
    </w:pPr>
    <w:rPr>
      <w:rFonts w:ascii="Times New Roman" w:eastAsia="Times New Roman" w:hAnsi="Times New Roman"/>
      <w:sz w:val="24"/>
      <w:szCs w:val="24"/>
    </w:rPr>
  </w:style>
  <w:style w:type="paragraph" w:styleId="Heading1">
    <w:name w:val="heading 1"/>
    <w:basedOn w:val="Normal"/>
    <w:next w:val="Normal"/>
    <w:link w:val="Heading1Char"/>
    <w:uiPriority w:val="99"/>
    <w:qFormat/>
    <w:rsid w:val="003A1517"/>
    <w:pPr>
      <w:outlineLvl w:val="0"/>
    </w:pPr>
  </w:style>
  <w:style w:type="paragraph" w:styleId="Heading2">
    <w:name w:val="heading 2"/>
    <w:basedOn w:val="Normal"/>
    <w:next w:val="Normal"/>
    <w:link w:val="Heading2Char"/>
    <w:uiPriority w:val="99"/>
    <w:qFormat/>
    <w:rsid w:val="003A1517"/>
    <w:pPr>
      <w:outlineLvl w:val="1"/>
    </w:pPr>
  </w:style>
  <w:style w:type="paragraph" w:styleId="Heading4">
    <w:name w:val="heading 4"/>
    <w:basedOn w:val="Normal"/>
    <w:next w:val="Normal"/>
    <w:link w:val="Heading4Char"/>
    <w:uiPriority w:val="99"/>
    <w:qFormat/>
    <w:rsid w:val="003A151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A1517"/>
    <w:rPr>
      <w:rFonts w:ascii="Times New Roman" w:eastAsia="Times New Roman" w:hAnsi="Times New Roman" w:cs="Times New Roman"/>
      <w:sz w:val="24"/>
      <w:szCs w:val="24"/>
    </w:rPr>
  </w:style>
  <w:style w:type="character" w:customStyle="1" w:styleId="Heading2Char">
    <w:name w:val="Heading 2 Char"/>
    <w:link w:val="Heading2"/>
    <w:uiPriority w:val="99"/>
    <w:rsid w:val="003A1517"/>
    <w:rPr>
      <w:rFonts w:ascii="Times New Roman" w:eastAsia="Times New Roman" w:hAnsi="Times New Roman" w:cs="Times New Roman"/>
      <w:sz w:val="24"/>
      <w:szCs w:val="24"/>
    </w:rPr>
  </w:style>
  <w:style w:type="character" w:customStyle="1" w:styleId="Heading4Char">
    <w:name w:val="Heading 4 Char"/>
    <w:link w:val="Heading4"/>
    <w:uiPriority w:val="99"/>
    <w:rsid w:val="003A1517"/>
    <w:rPr>
      <w:rFonts w:ascii="Times New Roman" w:eastAsia="Times New Roman" w:hAnsi="Times New Roman" w:cs="Times New Roman"/>
      <w:sz w:val="24"/>
      <w:szCs w:val="24"/>
    </w:rPr>
  </w:style>
  <w:style w:type="paragraph" w:styleId="ListParagraph">
    <w:name w:val="List Paragraph"/>
    <w:basedOn w:val="Normal"/>
    <w:uiPriority w:val="34"/>
    <w:qFormat/>
    <w:rsid w:val="003A1517"/>
    <w:pPr>
      <w:ind w:left="720"/>
    </w:pPr>
  </w:style>
  <w:style w:type="paragraph" w:customStyle="1" w:styleId="Default">
    <w:name w:val="Default"/>
    <w:rsid w:val="003A1517"/>
    <w:pPr>
      <w:autoSpaceDE w:val="0"/>
      <w:autoSpaceDN w:val="0"/>
      <w:adjustRightInd w:val="0"/>
    </w:pPr>
    <w:rPr>
      <w:rFonts w:ascii="Times New Roman" w:eastAsia="Times New Roman" w:hAnsi="Times New Roman"/>
      <w:color w:val="000000"/>
      <w:sz w:val="24"/>
      <w:szCs w:val="24"/>
    </w:rPr>
  </w:style>
  <w:style w:type="character" w:customStyle="1" w:styleId="hl">
    <w:name w:val="h_l"/>
    <w:rsid w:val="0001524A"/>
  </w:style>
  <w:style w:type="table" w:customStyle="1" w:styleId="GridTable5Dark-Accent2">
    <w:name w:val="Grid Table 5 Dark - Accent 2"/>
    <w:basedOn w:val="TableNormal"/>
    <w:uiPriority w:val="50"/>
    <w:rsid w:val="004D58C2"/>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1">
    <w:name w:val="Grid Table 5 Dark - Accent 1"/>
    <w:basedOn w:val="TableNormal"/>
    <w:uiPriority w:val="50"/>
    <w:rsid w:val="004D58C2"/>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eGrid">
    <w:name w:val="Table Grid"/>
    <w:basedOn w:val="TableNormal"/>
    <w:uiPriority w:val="39"/>
    <w:rsid w:val="004D5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946714"/>
    <w:pPr>
      <w:spacing w:after="60"/>
      <w:jc w:val="center"/>
      <w:outlineLvl w:val="1"/>
    </w:pPr>
    <w:rPr>
      <w:rFonts w:ascii="Calibri Light" w:hAnsi="Calibri Light"/>
    </w:rPr>
  </w:style>
  <w:style w:type="character" w:customStyle="1" w:styleId="SubtitleChar">
    <w:name w:val="Subtitle Char"/>
    <w:link w:val="Subtitle"/>
    <w:uiPriority w:val="11"/>
    <w:rsid w:val="00946714"/>
    <w:rPr>
      <w:rFonts w:ascii="Calibri Light" w:eastAsia="Times New Roman" w:hAnsi="Calibri Light" w:cs="Times New Roman"/>
      <w:sz w:val="24"/>
      <w:szCs w:val="24"/>
    </w:rPr>
  </w:style>
  <w:style w:type="table" w:customStyle="1" w:styleId="GridTable5Dark-Accent5">
    <w:name w:val="Grid Table 5 Dark - Accent 5"/>
    <w:basedOn w:val="TableNormal"/>
    <w:uiPriority w:val="50"/>
    <w:rsid w:val="00946714"/>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4-Accent5">
    <w:name w:val="Grid Table 4 - Accent 5"/>
    <w:basedOn w:val="TableNormal"/>
    <w:uiPriority w:val="49"/>
    <w:rsid w:val="00946714"/>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Hyperlink">
    <w:name w:val="Hyperlink"/>
    <w:uiPriority w:val="99"/>
    <w:unhideWhenUsed/>
    <w:rsid w:val="00AF16B5"/>
    <w:rPr>
      <w:color w:val="0563C1"/>
      <w:u w:val="single"/>
    </w:rPr>
  </w:style>
  <w:style w:type="character" w:customStyle="1" w:styleId="UnresolvedMention">
    <w:name w:val="Unresolved Mention"/>
    <w:uiPriority w:val="99"/>
    <w:semiHidden/>
    <w:unhideWhenUsed/>
    <w:rsid w:val="00AF16B5"/>
    <w:rPr>
      <w:color w:val="605E5C"/>
      <w:shd w:val="clear" w:color="auto" w:fill="E1DFDD"/>
    </w:rPr>
  </w:style>
  <w:style w:type="table" w:customStyle="1" w:styleId="GridTable6Colorful-Accent1">
    <w:name w:val="Grid Table 6 Colorful - Accent 1"/>
    <w:basedOn w:val="TableNormal"/>
    <w:uiPriority w:val="51"/>
    <w:rsid w:val="00C91763"/>
    <w:rPr>
      <w:color w:val="2F5496"/>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
    <w:name w:val="Grid Table 4 - Accent 1"/>
    <w:basedOn w:val="TableNormal"/>
    <w:uiPriority w:val="49"/>
    <w:rsid w:val="00C91763"/>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5Dark-Accent1">
    <w:name w:val="List Table 5 Dark - Accent 1"/>
    <w:basedOn w:val="TableNormal"/>
    <w:uiPriority w:val="50"/>
    <w:rsid w:val="00C91763"/>
    <w:rPr>
      <w:color w:val="FFFFFF"/>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r="http://schemas.openxmlformats.org/officeDocument/2006/relationships" xmlns:w="http://schemas.openxmlformats.org/wordprocessingml/2006/main">
  <w:divs>
    <w:div w:id="271209885">
      <w:bodyDiv w:val="1"/>
      <w:marLeft w:val="0"/>
      <w:marRight w:val="0"/>
      <w:marTop w:val="0"/>
      <w:marBottom w:val="0"/>
      <w:divBdr>
        <w:top w:val="none" w:sz="0" w:space="0" w:color="auto"/>
        <w:left w:val="none" w:sz="0" w:space="0" w:color="auto"/>
        <w:bottom w:val="none" w:sz="0" w:space="0" w:color="auto"/>
        <w:right w:val="none" w:sz="0" w:space="0" w:color="auto"/>
      </w:divBdr>
      <w:divsChild>
        <w:div w:id="796023808">
          <w:marLeft w:val="0"/>
          <w:marRight w:val="0"/>
          <w:marTop w:val="0"/>
          <w:marBottom w:val="0"/>
          <w:divBdr>
            <w:top w:val="none" w:sz="0" w:space="0" w:color="auto"/>
            <w:left w:val="none" w:sz="0" w:space="0" w:color="auto"/>
            <w:bottom w:val="none" w:sz="0" w:space="0" w:color="auto"/>
            <w:right w:val="none" w:sz="0" w:space="0" w:color="auto"/>
          </w:divBdr>
          <w:divsChild>
            <w:div w:id="791095677">
              <w:marLeft w:val="0"/>
              <w:marRight w:val="0"/>
              <w:marTop w:val="0"/>
              <w:marBottom w:val="0"/>
              <w:divBdr>
                <w:top w:val="none" w:sz="0" w:space="0" w:color="auto"/>
                <w:left w:val="none" w:sz="0" w:space="0" w:color="auto"/>
                <w:bottom w:val="none" w:sz="0" w:space="0" w:color="auto"/>
                <w:right w:val="none" w:sz="0" w:space="0" w:color="auto"/>
              </w:divBdr>
              <w:divsChild>
                <w:div w:id="55780676">
                  <w:marLeft w:val="0"/>
                  <w:marRight w:val="0"/>
                  <w:marTop w:val="0"/>
                  <w:marBottom w:val="0"/>
                  <w:divBdr>
                    <w:top w:val="none" w:sz="0" w:space="0" w:color="auto"/>
                    <w:left w:val="none" w:sz="0" w:space="0" w:color="auto"/>
                    <w:bottom w:val="none" w:sz="0" w:space="0" w:color="auto"/>
                    <w:right w:val="none" w:sz="0" w:space="0" w:color="auto"/>
                  </w:divBdr>
                </w:div>
              </w:divsChild>
            </w:div>
            <w:div w:id="996568078">
              <w:marLeft w:val="0"/>
              <w:marRight w:val="0"/>
              <w:marTop w:val="0"/>
              <w:marBottom w:val="0"/>
              <w:divBdr>
                <w:top w:val="none" w:sz="0" w:space="0" w:color="auto"/>
                <w:left w:val="none" w:sz="0" w:space="0" w:color="auto"/>
                <w:bottom w:val="none" w:sz="0" w:space="0" w:color="auto"/>
                <w:right w:val="none" w:sz="0" w:space="0" w:color="auto"/>
              </w:divBdr>
              <w:divsChild>
                <w:div w:id="1515143541">
                  <w:marLeft w:val="0"/>
                  <w:marRight w:val="0"/>
                  <w:marTop w:val="0"/>
                  <w:marBottom w:val="0"/>
                  <w:divBdr>
                    <w:top w:val="none" w:sz="0" w:space="0" w:color="auto"/>
                    <w:left w:val="none" w:sz="0" w:space="0" w:color="auto"/>
                    <w:bottom w:val="none" w:sz="0" w:space="0" w:color="auto"/>
                    <w:right w:val="none" w:sz="0" w:space="0" w:color="auto"/>
                  </w:divBdr>
                </w:div>
              </w:divsChild>
            </w:div>
            <w:div w:id="1373307438">
              <w:marLeft w:val="0"/>
              <w:marRight w:val="0"/>
              <w:marTop w:val="0"/>
              <w:marBottom w:val="0"/>
              <w:divBdr>
                <w:top w:val="none" w:sz="0" w:space="0" w:color="auto"/>
                <w:left w:val="none" w:sz="0" w:space="0" w:color="auto"/>
                <w:bottom w:val="none" w:sz="0" w:space="0" w:color="auto"/>
                <w:right w:val="none" w:sz="0" w:space="0" w:color="auto"/>
              </w:divBdr>
              <w:divsChild>
                <w:div w:id="1017924632">
                  <w:marLeft w:val="0"/>
                  <w:marRight w:val="0"/>
                  <w:marTop w:val="0"/>
                  <w:marBottom w:val="0"/>
                  <w:divBdr>
                    <w:top w:val="none" w:sz="0" w:space="0" w:color="auto"/>
                    <w:left w:val="none" w:sz="0" w:space="0" w:color="auto"/>
                    <w:bottom w:val="none" w:sz="0" w:space="0" w:color="auto"/>
                    <w:right w:val="none" w:sz="0" w:space="0" w:color="auto"/>
                  </w:divBdr>
                </w:div>
              </w:divsChild>
            </w:div>
            <w:div w:id="1865899118">
              <w:marLeft w:val="0"/>
              <w:marRight w:val="0"/>
              <w:marTop w:val="0"/>
              <w:marBottom w:val="0"/>
              <w:divBdr>
                <w:top w:val="none" w:sz="0" w:space="0" w:color="auto"/>
                <w:left w:val="none" w:sz="0" w:space="0" w:color="auto"/>
                <w:bottom w:val="none" w:sz="0" w:space="0" w:color="auto"/>
                <w:right w:val="none" w:sz="0" w:space="0" w:color="auto"/>
              </w:divBdr>
              <w:divsChild>
                <w:div w:id="100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eoraj-anan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Links>
    <vt:vector size="6" baseType="variant">
      <vt:variant>
        <vt:i4>6422637</vt:i4>
      </vt:variant>
      <vt:variant>
        <vt:i4>0</vt:i4>
      </vt:variant>
      <vt:variant>
        <vt:i4>0</vt:i4>
      </vt:variant>
      <vt:variant>
        <vt:i4>5</vt:i4>
      </vt:variant>
      <vt:variant>
        <vt:lpwstr>http://www.linkedin.com/in/deoraj-anand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Deoraj Anand</dc:creator>
  <cp:lastModifiedBy>knoldus</cp:lastModifiedBy>
  <cp:revision>2</cp:revision>
  <dcterms:created xsi:type="dcterms:W3CDTF">2021-10-06T04:38:00Z</dcterms:created>
  <dcterms:modified xsi:type="dcterms:W3CDTF">2021-10-06T04:38:00Z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2019-10-23T04:24:55Z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054aebc6-6a69-4cdb-926b-00003db5c9b1</vt:lpwstr>
  </property>
  <property fmtid="{D5CDD505-2E9C-101B-9397-08002B2CF9AE}" pid="8" name="MSIP_Label_e463cba9-5f6c-478d-9329-7b2295e4e8ed_ContentBits">
    <vt:lpwstr>0</vt:lpwstr>
  </property>
</Properties>
</file>