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4016" w:rsidRDefault="00154016">
      <w:bookmarkStart w:id="0" w:name="_GoBack"/>
      <w:bookmarkEnd w:id="0"/>
    </w:p>
    <w:tbl>
      <w:tblPr>
        <w:tblStyle w:val="a"/>
        <w:tblW w:w="11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624"/>
      </w:tblGrid>
      <w:tr w:rsidR="00CB55E4">
        <w:tc>
          <w:tcPr>
            <w:tcW w:w="11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16" w:rsidRDefault="00CF4D68">
            <w:pPr>
              <w:widowControl w:val="0"/>
              <w:spacing w:line="240" w:lineRule="auto"/>
              <w:rPr>
                <w:b/>
                <w:color w:val="0B5394"/>
                <w:sz w:val="36"/>
                <w:szCs w:val="36"/>
              </w:rPr>
            </w:pPr>
            <w:r>
              <w:rPr>
                <w:b/>
                <w:color w:val="0B5394"/>
                <w:sz w:val="36"/>
                <w:szCs w:val="36"/>
              </w:rPr>
              <w:t>Surya Vikash</w:t>
            </w:r>
          </w:p>
          <w:p w:rsidR="00154016" w:rsidRDefault="001540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154016" w:rsidRDefault="00CF4D6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Mobile No: 9666004077</w:t>
            </w:r>
          </w:p>
          <w:p w:rsidR="00154016" w:rsidRDefault="00CF4D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Email ID: suryavikashalithi@gmail.com</w:t>
            </w:r>
            <ve:AlternateContent>
      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      <w:drawing>
                  <wp:inline distT="114300" distB="114300" distL="114300" distR="114300">
                    <wp:extent cx="6638925" cy="28699"/>
                    <wp:effectExtent l="0" t="0" r="0" b="0"/>
                    <wp:docPr id="1" name="Straight Arrow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81975" y="459750"/>
                              <a:ext cx="65898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ve:Fallback>
                <w:r>
                  <w:rPr>
                    <w:rFonts w:ascii="Calibri" w:eastAsia="Calibri" w:hAnsi="Calibri" w:cs="Calibri"/>
                    <w:noProof/>
                    <w:lang w:val="en-US" w:eastAsia="en-US"/>
                  </w:rPr>
                  <w:drawing>
                    <wp:inline distT="114300" distB="114300" distL="114300" distR="114300">
                      <wp:extent cx="6638925" cy="28699"/>
                      <wp:effectExtent l="0" t="0" r="0" b="0"/>
                      <wp:docPr id="1843841374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30052708" name="image1.pn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38925" cy="28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CF4D68">
            <w:pPr>
              <w:widowControl w:val="0"/>
              <w:spacing w:line="240" w:lineRule="auto"/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Objective</w:t>
            </w:r>
          </w:p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434343"/>
              </w:rPr>
            </w:pPr>
          </w:p>
          <w:p w:rsidR="00154016" w:rsidRDefault="00CF4D6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dynamic DevOps and cloud engineer having 2 + years of experience, I am looking for a platform where I can implement my Skills which I have learned with my past experience and can get a chance to gain new skills which will help me to grow in the future professionally and personally. Have the ability to work independently as well as a good team contributor on group projects.</w:t>
            </w:r>
          </w:p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54016" w:rsidRDefault="00CF4D68">
            <w:pPr>
              <w:widowControl w:val="0"/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0B5394"/>
              </w:rPr>
              <w:t xml:space="preserve">Technical Skills </w:t>
            </w:r>
          </w:p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1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540"/>
              <w:gridCol w:w="3630"/>
            </w:tblGrid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Version Control Tools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Git, GitHub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Cloud Environments 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AWS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Containerization Tool 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Docker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Configuration Management Tool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Ansible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Continuous Integration &amp; Build management Tool</w:t>
                  </w:r>
                  <w:r>
                    <w:rPr>
                      <w:rFonts w:ascii="Calibri" w:eastAsia="Calibri" w:hAnsi="Calibri" w:cs="Calibri"/>
                      <w:b/>
                    </w:rPr>
                    <w:tab/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Jenkins &amp; Maven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Artifactory Server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Nexus/Jfrog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Monitoring Tool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Prometheus, Net D</w:t>
                  </w:r>
                  <w:r w:rsidRPr="00BB2B7B">
                    <w:rPr>
                      <w:rFonts w:ascii="Calibri" w:eastAsia="Calibri" w:hAnsi="Calibri" w:cs="Calibri"/>
                      <w:sz w:val="24"/>
                      <w:szCs w:val="24"/>
                    </w:rPr>
                    <w:t>iagnostics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Code Inspection Tool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SonarQube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Ticketing Tools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Jira, ServiceNow, Bugzilla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Application Servers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Apache Tomcat, Nginx 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Operating Systems</w:t>
                  </w:r>
                  <w:r>
                    <w:rPr>
                      <w:rFonts w:ascii="Calibri" w:eastAsia="Calibri" w:hAnsi="Calibri" w:cs="Calibri"/>
                      <w:b/>
                    </w:rPr>
                    <w:tab/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Linux, windows </w:t>
                  </w:r>
                </w:p>
              </w:tc>
            </w:tr>
            <w:tr w:rsidR="00CB55E4">
              <w:tc>
                <w:tcPr>
                  <w:tcW w:w="35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Infrastructure Automation &amp; Image automation tool</w:t>
                  </w:r>
                </w:p>
              </w:tc>
              <w:tc>
                <w:tcPr>
                  <w:tcW w:w="3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4016" w:rsidRDefault="00CF4D68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Terraform, Packer</w:t>
                  </w:r>
                </w:p>
              </w:tc>
            </w:tr>
          </w:tbl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1540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CF4D68">
            <w:pPr>
              <w:spacing w:line="240" w:lineRule="auto"/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Professional Experience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CF4D68" w:rsidP="00BB2B7B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Strong experience in DevOps/Agile Operations, Support of Infrastructure, and applications in various environments.</w:t>
            </w:r>
          </w:p>
          <w:p w:rsidR="00BB2B7B" w:rsidRDefault="00CF4D68" w:rsidP="00BB2B7B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Experience in AWS, EC2, RDS, IAM, security groups, auto-scaling load balancers (ELBs), VPC, CloudWatch, &amp; Route53 to design cost-effective, fault-tolerant, and highly available systems.</w:t>
            </w:r>
          </w:p>
          <w:p w:rsidR="00BB2B7B" w:rsidRPr="00BB2B7B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Creating EC2 instances and handling IAM roles and server security groups as per requirement.</w:t>
            </w:r>
          </w:p>
          <w:p w:rsidR="00154016" w:rsidRPr="00BB2B7B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Working Experience onGitHub, Jenkins. Debugging issues if there is any failure in broken Jenkins build and maintaining Jenkins build pipeline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:rsidR="00BB2B7B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Experience in maintaining Nexus &amp; JfrogArtifactory Repository managers for maven builds.</w:t>
            </w:r>
          </w:p>
          <w:p w:rsidR="00BB2B7B" w:rsidRPr="00BB2B7B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Deploying the JAR/WAR/EAR files in the Tomcat app server</w:t>
            </w:r>
          </w:p>
          <w:p w:rsidR="00154016" w:rsidRPr="00BB2B7B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bCs/>
                <w:sz w:val="24"/>
                <w:szCs w:val="24"/>
                <w:lang w:val="en-IN"/>
              </w:rPr>
            </w:pPr>
            <w:r w:rsidRPr="00BB2B7B">
              <w:rPr>
                <w:rFonts w:ascii="Calibri" w:eastAsia="Calibri" w:hAnsi="Calibri" w:cs="Calibri"/>
                <w:bCs/>
                <w:sz w:val="24"/>
                <w:szCs w:val="24"/>
                <w:lang w:val="en-IN"/>
              </w:rPr>
              <w:t>Experienced in App Containerization technology Docker , creating Docker images, Containers, Docker Registry to store images, cloud-based registry Docker Hub, Docker Swarm to manage containers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Installing and configuring Terraform and building the infrastructure using a Terraform configuration file.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Good experience onAnsible Installing and configuring Ansible and Ansible hosts for automation deployment.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Wrote custom Ansible Playbooks in Ansible for user management and patching on multiple servers. </w:t>
            </w:r>
          </w:p>
          <w:p w:rsidR="00BB2B7B" w:rsidRDefault="00CF4D68" w:rsidP="00BB2B7B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Troubleshoot issues with the application as a part of health checks and other activities using</w:t>
            </w:r>
          </w:p>
          <w:p w:rsidR="00BB2B7B" w:rsidRDefault="00CF4D68" w:rsidP="00BB2B7B">
            <w:pPr>
              <w:ind w:left="7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Unix/Linux commands.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Creating alarms, events, and monitoring resource utilization through CloudWatch and  AWS Config, Cloud Trail&amp; Prometheus.</w:t>
            </w:r>
          </w:p>
          <w:p w:rsidR="00154016" w:rsidRDefault="00154016" w:rsidP="00BB2B7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B2B7B" w:rsidRPr="00BB2B7B" w:rsidRDefault="00CF4D68" w:rsidP="00BB2B7B">
            <w:pPr>
              <w:spacing w:before="150" w:line="240" w:lineRule="auto"/>
              <w:rPr>
                <w:rFonts w:eastAsia="Times New Roman"/>
                <w:b/>
                <w:bCs/>
                <w:color w:val="1F497D" w:themeColor="text2"/>
                <w:szCs w:val="20"/>
              </w:rPr>
            </w:pPr>
            <w:r w:rsidRPr="00BB2B7B">
              <w:rPr>
                <w:rFonts w:eastAsia="Times New Roman"/>
                <w:b/>
                <w:bCs/>
                <w:color w:val="1F497D" w:themeColor="text2"/>
                <w:szCs w:val="20"/>
              </w:rPr>
              <w:t>Professional Experience</w:t>
            </w:r>
          </w:p>
          <w:p w:rsid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after="0" w:line="240" w:lineRule="auto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t xml:space="preserve">Working with Cavisson System Pvt Ltd </w:t>
            </w:r>
          </w:p>
          <w:p w:rsid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after="0" w:line="240" w:lineRule="auto"/>
              <w:rPr>
                <w:rFonts w:ascii="Georgia" w:eastAsia="Times New Roman" w:hAnsi="Georgia"/>
                <w:b/>
                <w:sz w:val="22"/>
                <w:szCs w:val="22"/>
                <w:u w:val="single"/>
                <w:lang w:eastAsia="en-IN"/>
              </w:rPr>
            </w:pP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t>Current Designation:  Junior Devops Engineer</w:t>
            </w: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br/>
            </w: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br/>
            </w:r>
            <w:r>
              <w:rPr>
                <w:rFonts w:ascii="Georgia" w:eastAsia="Times New Roman" w:hAnsi="Georgia"/>
                <w:b/>
                <w:sz w:val="22"/>
                <w:szCs w:val="22"/>
                <w:u w:val="single"/>
                <w:lang w:eastAsia="en-IN"/>
              </w:rPr>
              <w:t>Project#</w:t>
            </w:r>
          </w:p>
          <w:p w:rsidR="00BB2B7B" w:rsidRP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after="0" w:line="240" w:lineRule="auto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 w:rsidRPr="00BB2B7B">
              <w:rPr>
                <w:rFonts w:ascii="Georgia" w:eastAsia="Times New Roman" w:hAnsi="Georgia"/>
                <w:b/>
                <w:sz w:val="22"/>
                <w:szCs w:val="22"/>
                <w:lang w:eastAsia="en-IN"/>
              </w:rPr>
              <w:t>Name:</w:t>
            </w: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t xml:space="preserve">Kohl’s Platform </w:t>
            </w:r>
          </w:p>
          <w:p w:rsid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50" w:after="0" w:line="240" w:lineRule="auto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>
              <w:rPr>
                <w:rFonts w:ascii="Georgia" w:eastAsia="Times New Roman" w:hAnsi="Georgia"/>
                <w:b/>
                <w:sz w:val="22"/>
                <w:szCs w:val="22"/>
                <w:lang w:eastAsia="en-IN"/>
              </w:rPr>
              <w:t>Client</w:t>
            </w: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t>: Kohl’s (</w:t>
            </w:r>
            <w:r w:rsidRPr="00BB2B7B">
              <w:rPr>
                <w:rFonts w:ascii="Georgia" w:eastAsia="Times New Roman" w:hAnsi="Georgia"/>
                <w:sz w:val="22"/>
                <w:szCs w:val="22"/>
                <w:lang w:eastAsia="en-IN"/>
              </w:rPr>
              <w:t>Ecommerce</w:t>
            </w:r>
            <w:r>
              <w:rPr>
                <w:rFonts w:ascii="Georgia" w:eastAsia="Times New Roman" w:hAnsi="Georgia"/>
                <w:sz w:val="22"/>
                <w:szCs w:val="22"/>
                <w:lang w:eastAsia="en-IN"/>
              </w:rPr>
              <w:t>)    United States     Feb /2019 to till date</w:t>
            </w:r>
          </w:p>
          <w:p w:rsidR="00BB2B7B" w:rsidRDefault="00BB2B7B" w:rsidP="00BB2B7B">
            <w:pPr>
              <w:pStyle w:val="ListParagraph"/>
              <w:shd w:val="clear" w:color="auto" w:fill="FFFFFF"/>
              <w:spacing w:before="150" w:after="0" w:line="240" w:lineRule="auto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</w:p>
          <w:p w:rsidR="00BB2B7B" w:rsidRDefault="00BB2B7B" w:rsidP="00BB2B7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54016" w:rsidRDefault="0015401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54016" w:rsidRDefault="00CF4D68">
            <w:pPr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Roles and Responsibilities</w:t>
            </w:r>
          </w:p>
          <w:p w:rsidR="00154016" w:rsidRDefault="0015401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B2B7B" w:rsidRPr="00BB2B7B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Georgia" w:eastAsia="Times New Roman" w:hAnsi="Georgia"/>
                <w:bCs/>
              </w:rPr>
              <w:t xml:space="preserve">Implemented &amp;maintained the branching, tagging &amp; build/release strategies using SCM tool like GIT 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Responsible for Jenkins plugin management, user management, Build/Deploy Pipeline Setup, and End-End Job Setup of projects.</w:t>
            </w:r>
          </w:p>
          <w:p w:rsid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  <w:t>Worked in DevOps group running Jenkins in a Docker container with EC2 slaves in Amazon AWS cloud configuration</w:t>
            </w:r>
          </w:p>
          <w:p w:rsid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  <w:t>Collaborate with development/test teams to design, build, and deploy an automated platform.</w:t>
            </w:r>
          </w:p>
          <w:p w:rsidR="00154016" w:rsidRPr="00BB2B7B" w:rsidRDefault="00CF4D68" w:rsidP="00BB2B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/>
              <w:rPr>
                <w:rFonts w:ascii="Georgia" w:eastAsia="Times New Roman" w:hAnsi="Georgia"/>
                <w:bCs w:val="0"/>
                <w:sz w:val="22"/>
                <w:szCs w:val="22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Used Packer for build for automated machine images while deploying the infrastructure using terraform.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Used Jira/service now/Bugzilla  as a ticketing tool.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Launching Amazon EC2 Cloud Instances using Amazon Web Services (Linux/ Ubuntu) and Configuring launched instances with respect to specific applications.</w:t>
            </w:r>
          </w:p>
          <w:p w:rsidR="00BB2B7B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Implemented AWS high-availability using AWS Elastic Load Balancing (ELB), which performed balance across instances in multiple availability zones.</w:t>
            </w:r>
          </w:p>
          <w:p w:rsidR="00BB2B7B" w:rsidRPr="00BB2B7B" w:rsidRDefault="00CF4D68" w:rsidP="00BB2B7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BB2B7B">
              <w:rPr>
                <w:rFonts w:ascii="Calibri" w:eastAsia="Calibri" w:hAnsi="Calibri" w:cs="Calibri"/>
                <w:sz w:val="24"/>
                <w:szCs w:val="24"/>
              </w:rPr>
              <w:t>Maintaining build artifacts on Sona Type Nexus.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Creating Ansible playbook to automate the build/configuration of new servers and</w:t>
            </w:r>
          </w:p>
          <w:p w:rsidR="00BB2B7B" w:rsidRDefault="00CF4D68" w:rsidP="00BB2B7B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existing servers with the help of Ansible and Shell Scripting.</w:t>
            </w:r>
          </w:p>
          <w:p w:rsidR="00154016" w:rsidRPr="00BB2B7B" w:rsidRDefault="00CF4D68" w:rsidP="00BB2B7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BB2B7B">
              <w:rPr>
                <w:rFonts w:ascii="Calibri" w:eastAsia="Calibri" w:hAnsi="Calibri" w:cs="Calibri"/>
                <w:sz w:val="24"/>
                <w:szCs w:val="24"/>
              </w:rPr>
              <w:t>Ability to learn new skills quickly.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  <w:b/>
                <w:color w:val="0B5394"/>
              </w:rPr>
            </w:pPr>
          </w:p>
          <w:p w:rsidR="00154016" w:rsidRDefault="00CF4D68">
            <w:pPr>
              <w:spacing w:line="240" w:lineRule="auto"/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Educational Background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  <w:b/>
                <w:color w:val="0B5394"/>
              </w:rPr>
            </w:pPr>
          </w:p>
          <w:p w:rsidR="00154016" w:rsidRDefault="00CF4D68" w:rsidP="00BB2B7B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Pursued B.Tech in electronics &amp; communication from Lendi Institute of engineering &amp; technology in 2015-2019.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Completed  Intermediate from  Sri Chaitanya College, Visakhapatnam in 2013-2015.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154016" w:rsidRDefault="00CF4D68">
            <w:pPr>
              <w:spacing w:line="240" w:lineRule="auto"/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Personal Details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  <w:b/>
                <w:color w:val="0B5394"/>
              </w:rPr>
            </w:pPr>
          </w:p>
          <w:p w:rsidR="00154016" w:rsidRDefault="00CF4D68" w:rsidP="00BB2B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 of Birth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: 31/08/1998</w:t>
            </w:r>
          </w:p>
          <w:p w:rsidR="00154016" w:rsidRDefault="00CF4D68" w:rsidP="00BB2B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Languages Known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: Telugu, English, and Hindi</w:t>
            </w:r>
          </w:p>
          <w:p w:rsidR="00154016" w:rsidRDefault="00154016">
            <w:pP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:rsidR="00154016" w:rsidRDefault="00CF4D68">
            <w:pPr>
              <w:spacing w:line="240" w:lineRule="auto"/>
              <w:rPr>
                <w:b/>
                <w:color w:val="0B5394"/>
              </w:rPr>
            </w:pPr>
            <w:r>
              <w:rPr>
                <w:b/>
                <w:color w:val="0B5394"/>
              </w:rPr>
              <w:t>Declaration</w:t>
            </w:r>
          </w:p>
          <w:p w:rsidR="00154016" w:rsidRDefault="00154016">
            <w:pPr>
              <w:spacing w:line="240" w:lineRule="auto"/>
              <w:rPr>
                <w:rFonts w:ascii="Calibri" w:eastAsia="Calibri" w:hAnsi="Calibri" w:cs="Calibri"/>
                <w:b/>
                <w:color w:val="0B5394"/>
                <w:sz w:val="24"/>
                <w:szCs w:val="24"/>
              </w:rPr>
            </w:pPr>
          </w:p>
          <w:p w:rsidR="00154016" w:rsidRDefault="00CF4D6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 hereby declare that all the above-furnished information is true to the best of my knowledge.</w:t>
            </w:r>
          </w:p>
        </w:tc>
      </w:tr>
    </w:tbl>
    <w:p w:rsidR="00154016" w:rsidRDefault="00EA204E">
      <w:r w:rsidRPr="00EA204E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154016" w:rsidSect="00EA204E">
      <w:pgSz w:w="11906" w:h="16838"/>
      <w:pgMar w:top="141" w:right="141" w:bottom="141" w:left="14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32F4"/>
    <w:multiLevelType w:val="multilevel"/>
    <w:tmpl w:val="D24EB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232F25"/>
    <w:multiLevelType w:val="hybridMultilevel"/>
    <w:tmpl w:val="B9B0371C"/>
    <w:lvl w:ilvl="0" w:tplc="5D24A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6B1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089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7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A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66B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A7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A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8B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63631"/>
    <w:multiLevelType w:val="multilevel"/>
    <w:tmpl w:val="4BAEB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DB29A4"/>
    <w:multiLevelType w:val="hybridMultilevel"/>
    <w:tmpl w:val="C6AC40B4"/>
    <w:lvl w:ilvl="0" w:tplc="C1F80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CA5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C05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A2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B0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29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E64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90B8D"/>
    <w:multiLevelType w:val="multilevel"/>
    <w:tmpl w:val="90385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1354261"/>
    <w:multiLevelType w:val="hybridMultilevel"/>
    <w:tmpl w:val="F020C44E"/>
    <w:lvl w:ilvl="0" w:tplc="B4C0A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6C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C2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A1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8A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E21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0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66F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2C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803C5"/>
    <w:multiLevelType w:val="multilevel"/>
    <w:tmpl w:val="B9F8D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DC07F2"/>
    <w:multiLevelType w:val="multilevel"/>
    <w:tmpl w:val="EE8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8B5C59"/>
    <w:multiLevelType w:val="multilevel"/>
    <w:tmpl w:val="0DC0D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154016"/>
    <w:rsid w:val="00154016"/>
    <w:rsid w:val="00365C07"/>
    <w:rsid w:val="00BB2B7B"/>
    <w:rsid w:val="00CB55E4"/>
    <w:rsid w:val="00CF4D68"/>
    <w:rsid w:val="00EA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4E"/>
  </w:style>
  <w:style w:type="paragraph" w:styleId="Heading1">
    <w:name w:val="heading 1"/>
    <w:basedOn w:val="Normal"/>
    <w:next w:val="Normal"/>
    <w:uiPriority w:val="9"/>
    <w:qFormat/>
    <w:rsid w:val="00EA20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20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20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20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20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20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20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20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rsid w:val="00EA204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rsid w:val="00EA204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2B7B"/>
    <w:pPr>
      <w:spacing w:after="200"/>
      <w:ind w:left="720"/>
      <w:contextualSpacing/>
    </w:pPr>
    <w:rPr>
      <w:rFonts w:ascii="Lucida Fax" w:eastAsiaTheme="minorHAnsi" w:hAnsi="Lucida Fax" w:cs="Helvetica"/>
      <w:bCs/>
      <w:color w:val="000000"/>
      <w:sz w:val="20"/>
      <w:szCs w:val="21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2B7B"/>
    <w:pPr>
      <w:spacing w:after="200"/>
      <w:ind w:left="720"/>
      <w:contextualSpacing/>
    </w:pPr>
    <w:rPr>
      <w:rFonts w:ascii="Lucida Fax" w:eastAsiaTheme="minorHAnsi" w:hAnsi="Lucida Fax" w:cs="Helvetica"/>
      <w:bCs/>
      <w:color w:val="000000"/>
      <w:sz w:val="20"/>
      <w:szCs w:val="21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da7ed22dde5551c53b7d81a828c6662134f530e18705c4458440321091b5b58120e130719455a550a4356014b4450530401195c1333471b1b111940505b0a58580f1b425c4c01090340281e0103150b164851581543124a4b485d4637071f1b5b58170a10014042595858564d465d4507144359090f59431209175144410c595f5049100a1105035d4a1e500558191b150014495c580a534c101b5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Bhardwaj</dc:creator>
  <cp:lastModifiedBy>knoldus</cp:lastModifiedBy>
  <cp:revision>2</cp:revision>
  <dcterms:created xsi:type="dcterms:W3CDTF">2021-04-01T10:44:00Z</dcterms:created>
  <dcterms:modified xsi:type="dcterms:W3CDTF">2021-04-01T10:44:00Z</dcterms:modified>
</cp:coreProperties>
</file>