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9A" w:rsidRDefault="00586A2D" w:rsidP="001678B9">
      <w:pPr>
        <w:spacing w:before="80"/>
        <w:ind w:left="239" w:right="289"/>
        <w:rPr>
          <w:b/>
          <w:sz w:val="21"/>
        </w:rPr>
      </w:pPr>
      <w:r>
        <w:rPr>
          <w:b/>
          <w:sz w:val="44"/>
        </w:rPr>
        <w:t>Mukul Jain</w:t>
      </w:r>
      <w:r>
        <w:br w:type="column"/>
      </w:r>
      <w:r>
        <w:rPr>
          <w:b/>
          <w:sz w:val="21"/>
        </w:rPr>
        <w:lastRenderedPageBreak/>
        <w:t>e:</w:t>
      </w:r>
      <w:r>
        <w:t>mukuljain9548</w:t>
      </w:r>
      <w:bookmarkStart w:id="0" w:name="_GoBack"/>
      <w:bookmarkEnd w:id="0"/>
      <w:r>
        <w:t>@gmail.com</w:t>
      </w:r>
    </w:p>
    <w:p w:rsidR="003F789A" w:rsidRDefault="00586A2D" w:rsidP="001678B9">
      <w:pPr>
        <w:spacing w:before="80"/>
        <w:ind w:left="239" w:right="289"/>
        <w:rPr>
          <w:b/>
          <w:sz w:val="21"/>
        </w:rPr>
      </w:pPr>
      <w:r>
        <w:rPr>
          <w:b/>
          <w:sz w:val="21"/>
        </w:rPr>
        <w:t>m: +91-</w:t>
      </w:r>
      <w:r>
        <w:rPr>
          <w:b/>
          <w:sz w:val="21"/>
        </w:rPr>
        <w:t>9548732101</w:t>
      </w:r>
    </w:p>
    <w:p w:rsidR="003F789A" w:rsidRDefault="003F789A" w:rsidP="001678B9">
      <w:pPr>
        <w:rPr>
          <w:sz w:val="21"/>
        </w:rPr>
        <w:sectPr w:rsidR="003F789A">
          <w:type w:val="continuous"/>
          <w:pgSz w:w="11900" w:h="16850"/>
          <w:pgMar w:top="40" w:right="120" w:bottom="280" w:left="140" w:header="720" w:footer="720" w:gutter="0"/>
          <w:cols w:num="2" w:space="720" w:equalWidth="0">
            <w:col w:w="3469" w:space="4871"/>
            <w:col w:w="3300"/>
          </w:cols>
        </w:sectPr>
      </w:pPr>
    </w:p>
    <w:p w:rsidR="003F789A" w:rsidRDefault="003F789A" w:rsidP="001678B9">
      <w:pPr>
        <w:pStyle w:val="BodyText"/>
        <w:spacing w:before="4"/>
        <w:rPr>
          <w:b/>
          <w:sz w:val="21"/>
        </w:rPr>
      </w:pPr>
    </w:p>
    <w:p w:rsidR="003F789A" w:rsidRDefault="003F789A" w:rsidP="001678B9">
      <w:pPr>
        <w:pStyle w:val="BodyText"/>
        <w:spacing w:line="48" w:lineRule="exact"/>
        <w:ind w:left="196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6" style="width:559.45pt;height:2.4pt;mso-position-horizontal-relative:char;mso-position-vertical-relative:line" coordsize="11189,48203">
            <v:line id="_x0000_s1027" style="position:absolute" from="0,24" to="11189,24" strokecolor="#1f3863" strokeweight="2.4pt"/>
            <w10:wrap type="none"/>
            <w10:anchorlock/>
          </v:group>
        </w:pict>
      </w:r>
    </w:p>
    <w:p w:rsidR="003F789A" w:rsidRDefault="003F789A" w:rsidP="001678B9">
      <w:pPr>
        <w:pStyle w:val="BodyText"/>
        <w:spacing w:before="6"/>
        <w:rPr>
          <w:b/>
          <w:sz w:val="4"/>
        </w:rPr>
      </w:pPr>
    </w:p>
    <w:p w:rsidR="003F789A" w:rsidRDefault="003F789A" w:rsidP="001678B9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59.45pt;height:13.95pt;mso-position-horizontal-relative:char;mso-position-vertical-relative:line" fillcolor="#1f3863" stroked="f">
            <v:textbox inset="0,0,0,0">
              <w:txbxContent>
                <w:p w:rsidR="003F789A" w:rsidRDefault="00586A2D">
                  <w:pPr>
                    <w:spacing w:line="271" w:lineRule="exact"/>
                    <w:ind w:left="4392" w:right="440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CAREER SUMMARY</w:t>
                  </w:r>
                </w:p>
              </w:txbxContent>
            </v:textbox>
            <w10:wrap type="none"/>
            <w10:anchorlock/>
          </v:shape>
        </w:pic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7" w:line="254" w:lineRule="auto"/>
        <w:ind w:right="363"/>
      </w:pPr>
      <w:r>
        <w:rPr>
          <w:b/>
        </w:rPr>
        <w:t>Data</w:t>
      </w:r>
      <w:r w:rsidR="001678B9">
        <w:rPr>
          <w:b/>
        </w:rPr>
        <w:t xml:space="preserve"> </w:t>
      </w:r>
      <w:r>
        <w:rPr>
          <w:b/>
        </w:rPr>
        <w:t>Analyst</w:t>
      </w:r>
      <w:r w:rsidR="001678B9">
        <w:rPr>
          <w:b/>
        </w:rPr>
        <w:t xml:space="preserve"> </w:t>
      </w:r>
      <w:r>
        <w:rPr>
          <w:b/>
        </w:rPr>
        <w:t>and</w:t>
      </w:r>
      <w:r w:rsidR="001678B9">
        <w:rPr>
          <w:b/>
        </w:rPr>
        <w:t xml:space="preserve"> </w:t>
      </w:r>
      <w:r>
        <w:rPr>
          <w:b/>
        </w:rPr>
        <w:t>ETL</w:t>
      </w:r>
      <w:r w:rsidR="001678B9">
        <w:rPr>
          <w:b/>
        </w:rPr>
        <w:t xml:space="preserve"> </w:t>
      </w:r>
      <w:r>
        <w:rPr>
          <w:b/>
        </w:rPr>
        <w:t xml:space="preserve">Developer </w:t>
      </w:r>
      <w:r>
        <w:t>with</w:t>
      </w:r>
      <w:r w:rsidR="001678B9">
        <w:t xml:space="preserve"> </w:t>
      </w:r>
      <w:r>
        <w:t>approximately</w:t>
      </w:r>
      <w:r w:rsidR="001678B9">
        <w:t xml:space="preserve"> </w:t>
      </w:r>
      <w:r>
        <w:t>2.4</w:t>
      </w:r>
      <w:r w:rsidR="001678B9">
        <w:t xml:space="preserve"> </w:t>
      </w:r>
      <w:r>
        <w:t>years</w:t>
      </w:r>
      <w:r w:rsidR="001678B9">
        <w:t xml:space="preserve"> </w:t>
      </w:r>
      <w:r>
        <w:t>of</w:t>
      </w:r>
      <w:r w:rsidR="001678B9">
        <w:t xml:space="preserve"> </w:t>
      </w:r>
      <w:r>
        <w:t>experience</w:t>
      </w:r>
      <w:r w:rsidR="001678B9">
        <w:t xml:space="preserve"> </w:t>
      </w:r>
      <w:r>
        <w:t>in</w:t>
      </w:r>
      <w:r w:rsidR="001678B9">
        <w:t xml:space="preserve"> </w:t>
      </w:r>
      <w:r>
        <w:t>Data</w:t>
      </w:r>
      <w:r w:rsidR="001678B9">
        <w:t xml:space="preserve"> </w:t>
      </w:r>
      <w:r>
        <w:t>Analytics,</w:t>
      </w:r>
      <w:r w:rsidR="001678B9">
        <w:t xml:space="preserve"> </w:t>
      </w:r>
      <w:r>
        <w:t>Data</w:t>
      </w:r>
      <w:r w:rsidR="001678B9">
        <w:t xml:space="preserve"> </w:t>
      </w:r>
      <w:r>
        <w:t>Visualization and Data</w:t>
      </w:r>
      <w:r w:rsidR="001678B9">
        <w:t xml:space="preserve"> </w:t>
      </w:r>
      <w:r>
        <w:t>Integration.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53" w:lineRule="exact"/>
        <w:ind w:hanging="364"/>
      </w:pPr>
      <w:r>
        <w:t xml:space="preserve">Working domain knowledge </w:t>
      </w:r>
      <w:r>
        <w:rPr>
          <w:b/>
        </w:rPr>
        <w:t xml:space="preserve">of Life sciences, Pharmaceutical </w:t>
      </w:r>
      <w:r>
        <w:t>business</w:t>
      </w:r>
      <w:r w:rsidR="001678B9">
        <w:t xml:space="preserve"> </w:t>
      </w:r>
      <w:r>
        <w:t>units.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4"/>
        <w:ind w:hanging="361"/>
      </w:pPr>
      <w:r>
        <w:t>Implementing Dimension like SCD 1 and 2 using informatica</w:t>
      </w:r>
      <w:r w:rsidR="001678B9">
        <w:t xml:space="preserve"> </w:t>
      </w:r>
      <w:r>
        <w:t>Tools.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27"/>
        <w:ind w:hanging="361"/>
      </w:pPr>
      <w:r>
        <w:t>Developed</w:t>
      </w:r>
      <w:r w:rsidR="001678B9">
        <w:t xml:space="preserve"> </w:t>
      </w:r>
      <w:r>
        <w:t>Replication</w:t>
      </w:r>
      <w:r w:rsidR="001678B9">
        <w:t xml:space="preserve"> </w:t>
      </w:r>
      <w:r>
        <w:t>and</w:t>
      </w:r>
      <w:r w:rsidR="001678B9">
        <w:t xml:space="preserve"> </w:t>
      </w:r>
      <w:r>
        <w:t>synchronization</w:t>
      </w:r>
      <w:r w:rsidR="001678B9">
        <w:t xml:space="preserve"> </w:t>
      </w:r>
      <w:r>
        <w:t>Task</w:t>
      </w:r>
      <w:r w:rsidR="001678B9">
        <w:t xml:space="preserve"> </w:t>
      </w:r>
      <w:r>
        <w:t>with</w:t>
      </w:r>
      <w:r w:rsidR="001678B9">
        <w:t xml:space="preserve"> </w:t>
      </w:r>
      <w:r>
        <w:t>message</w:t>
      </w:r>
      <w:r w:rsidR="001678B9">
        <w:t xml:space="preserve"> </w:t>
      </w:r>
      <w:r>
        <w:t>queue</w:t>
      </w:r>
      <w:r w:rsidR="001678B9">
        <w:t xml:space="preserve"> </w:t>
      </w:r>
      <w:r>
        <w:t>from</w:t>
      </w:r>
      <w:r w:rsidR="001678B9">
        <w:t xml:space="preserve"> </w:t>
      </w:r>
      <w:r>
        <w:t>salesforce</w:t>
      </w:r>
      <w:r w:rsidR="001678B9">
        <w:t xml:space="preserve"> </w:t>
      </w:r>
      <w:r>
        <w:t>integrations</w:t>
      </w:r>
      <w:r w:rsidR="001678B9">
        <w:t xml:space="preserve"> </w:t>
      </w:r>
      <w:r>
        <w:t>with</w:t>
      </w:r>
      <w:r w:rsidR="001678B9">
        <w:t xml:space="preserve"> </w:t>
      </w:r>
      <w:r>
        <w:t>synchronization</w:t>
      </w:r>
      <w:r w:rsidR="001678B9">
        <w:t xml:space="preserve"> </w:t>
      </w:r>
      <w:r>
        <w:t>task.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26"/>
        <w:ind w:hanging="361"/>
      </w:pPr>
      <w:r>
        <w:t xml:space="preserve">Developed </w:t>
      </w:r>
      <w:r>
        <w:t>service connectors, developed the payload and</w:t>
      </w:r>
      <w:r w:rsidR="001678B9">
        <w:t xml:space="preserve"> </w:t>
      </w:r>
      <w:r>
        <w:t>binding.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24" w:line="352" w:lineRule="auto"/>
        <w:ind w:right="122" w:hanging="360"/>
      </w:pPr>
      <w:r>
        <w:t>Data modeling experience using Dimensional Data modeling, Star Schema/Snowflake modeling, FACT &amp; Dimensions tables, Physical &amp; logical data</w:t>
      </w:r>
      <w:r w:rsidR="001678B9">
        <w:t xml:space="preserve"> </w:t>
      </w:r>
      <w:r>
        <w:t>modeling.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8"/>
        <w:ind w:hanging="361"/>
      </w:pPr>
      <w:r>
        <w:t>Involve in Data Analytics and Back Tracing of data in</w:t>
      </w:r>
      <w:r>
        <w:t xml:space="preserve"> uat environment while encountered the bug inuat.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27"/>
        <w:ind w:hanging="361"/>
      </w:pPr>
      <w:r>
        <w:t>Designed the framework for delta load in IICS and also design the data flow at Taskflows</w:t>
      </w:r>
      <w:r w:rsidR="001678B9">
        <w:t xml:space="preserve"> </w:t>
      </w:r>
      <w:r>
        <w:t>level.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24"/>
        <w:ind w:hanging="361"/>
      </w:pPr>
      <w:r>
        <w:t>Sound Knowledge of various Transformations in Informatica PowerCenter</w:t>
      </w:r>
      <w:r w:rsidR="001678B9">
        <w:t xml:space="preserve"> </w:t>
      </w:r>
      <w:r>
        <w:t>Designer.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26"/>
        <w:ind w:hanging="361"/>
      </w:pPr>
      <w:r>
        <w:t>Error mechanisms handled in</w:t>
      </w:r>
      <w:r w:rsidR="001678B9">
        <w:t xml:space="preserve"> </w:t>
      </w:r>
      <w:r>
        <w:t>IICS.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22" w:line="269" w:lineRule="exact"/>
        <w:ind w:hanging="364"/>
      </w:pPr>
      <w:r>
        <w:t>Experienced in working with clients, Onsite leads, business managers and technical teams for executingprojects.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69" w:lineRule="exact"/>
        <w:ind w:hanging="364"/>
      </w:pPr>
      <w:r>
        <w:t>Proficiency in technical documentation, data</w:t>
      </w:r>
      <w:r w:rsidR="001678B9">
        <w:t xml:space="preserve"> </w:t>
      </w:r>
      <w:r>
        <w:t>analysis.</w:t>
      </w:r>
    </w:p>
    <w:p w:rsidR="003F789A" w:rsidRDefault="00586A2D" w:rsidP="001678B9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4"/>
        <w:ind w:hanging="361"/>
      </w:pPr>
      <w:r>
        <w:t>Responsible for accuracy of data included in Reports being published to</w:t>
      </w:r>
      <w:r w:rsidR="001678B9">
        <w:t xml:space="preserve"> </w:t>
      </w:r>
      <w:r>
        <w:t>stakeholders.</w:t>
      </w:r>
    </w:p>
    <w:p w:rsidR="003F789A" w:rsidRDefault="003F789A" w:rsidP="001678B9">
      <w:pPr>
        <w:pStyle w:val="BodyText"/>
        <w:rPr>
          <w:sz w:val="16"/>
        </w:rPr>
      </w:pPr>
      <w:r w:rsidRPr="003F789A">
        <w:pict>
          <v:group id="_x0000_s1029" style="position:absolute;margin-left:18pt;margin-top:11.15pt;width:559.45pt;height:29.3pt;z-index:-251656192;mso-position-horizontal-relative:page" coordorigin="360,223" coordsize="11189,586203">
            <v:rect id="_x0000_s1030" style="position:absolute;left:379;top:497;width:11083;height:312" fillcolor="#deeaf6" stroked="f"/>
            <v:rect id="_x0000_s1031" style="position:absolute;left:379;top:223;width:11170;height:274" fillcolor="#1f3863" stroked="f"/>
            <v:shape id="_x0000_s1032" type="#_x0000_t202" style="position:absolute;left:5871;top:535;width:1262;height:245" filled="f" stroked="f">
              <v:textbox inset="0,0,0,0">
                <w:txbxContent>
                  <w:p w:rsidR="003F789A" w:rsidRDefault="00586A2D">
                    <w:pPr>
                      <w:spacing w:line="244" w:lineRule="exact"/>
                    </w:pPr>
                    <w:r>
                      <w:t>Data Analysis</w:t>
                    </w:r>
                  </w:p>
                </w:txbxContent>
              </v:textbox>
            </v:shape>
            <v:shape id="_x0000_s1033" type="#_x0000_t202" style="position:absolute;left:489;top:535;width:3931;height:245" filled="f" stroked="f">
              <v:textbox inset="0,0,0,0">
                <w:txbxContent>
                  <w:p w:rsidR="003F789A" w:rsidRDefault="00586A2D">
                    <w:pPr>
                      <w:spacing w:line="244" w:lineRule="exact"/>
                    </w:pPr>
                    <w:r>
                      <w:t>Informatica Cloud, Informatica Powercenter</w:t>
                    </w:r>
                  </w:p>
                </w:txbxContent>
              </v:textbox>
            </v:shape>
            <v:shape id="_x0000_s1034" type="#_x0000_t202" style="position:absolute;left:360;top:223;width:11189;height:274" fillcolor="#1f3863" stroked="f">
              <v:textbox inset="0,0,0,0">
                <w:txbxContent>
                  <w:p w:rsidR="003F789A" w:rsidRDefault="00586A2D">
                    <w:pPr>
                      <w:spacing w:line="270" w:lineRule="exact"/>
                      <w:ind w:left="4392" w:right="439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IT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F789A" w:rsidRDefault="003F789A" w:rsidP="001678B9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54.2pt;height:29.25pt;mso-position-horizontal-relative:char;mso-position-vertical-relative:line" coordsize="11084,585203">
            <v:rect id="_x0000_s1036" style="position:absolute;top:272;width:11084;height:312" fillcolor="#deeaf6" stroked="f"/>
            <v:shape id="_x0000_s1037" type="#_x0000_t202" style="position:absolute;left:108;width:2584;height:559" filled="f" stroked="f">
              <v:textbox inset="0,0,0,0">
                <w:txbxContent>
                  <w:p w:rsidR="003F789A" w:rsidRDefault="00586A2D">
                    <w:pPr>
                      <w:spacing w:line="244" w:lineRule="exact"/>
                    </w:pPr>
                    <w:r>
                      <w:t>Data Visualization – Tableau</w:t>
                    </w:r>
                  </w:p>
                  <w:p w:rsidR="003F789A" w:rsidRDefault="00586A2D">
                    <w:pPr>
                      <w:spacing w:before="61"/>
                      <w:ind w:left="2"/>
                    </w:pPr>
                    <w:r>
                      <w:t>Postgre SQL</w:t>
                    </w:r>
                  </w:p>
                </w:txbxContent>
              </v:textbox>
            </v:shape>
            <v:shape id="_x0000_s1038" type="#_x0000_t202" style="position:absolute;left:5492;width:1444;height:559" filled="f" stroked="f">
              <v:textbox inset="0,0,0,0">
                <w:txbxContent>
                  <w:p w:rsidR="003F789A" w:rsidRDefault="00586A2D">
                    <w:pPr>
                      <w:spacing w:line="244" w:lineRule="exact"/>
                    </w:pPr>
                    <w:r>
                      <w:t>Microsoft Excel</w:t>
                    </w:r>
                  </w:p>
                  <w:p w:rsidR="003F789A" w:rsidRDefault="00586A2D">
                    <w:pPr>
                      <w:spacing w:before="61"/>
                    </w:pPr>
                    <w:r>
                      <w:t>AWS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789A" w:rsidRDefault="003F789A" w:rsidP="001678B9">
      <w:pPr>
        <w:pStyle w:val="BodyText"/>
        <w:spacing w:before="5"/>
        <w:rPr>
          <w:sz w:val="19"/>
        </w:rPr>
      </w:pPr>
      <w:r w:rsidRPr="003F789A">
        <w:pict>
          <v:shape id="_x0000_s1039" type="#_x0000_t202" style="position:absolute;margin-left:18pt;margin-top:12.4pt;width:559.45pt;height:13.95pt;z-index:-251655168;mso-position-horizontal-relative:page" fillcolor="#1f3863" stroked="f">
            <v:textbox inset="0,0,0,0">
              <w:txbxContent>
                <w:p w:rsidR="003F789A" w:rsidRDefault="00586A2D">
                  <w:pPr>
                    <w:spacing w:line="271" w:lineRule="exact"/>
                    <w:ind w:left="4392" w:right="439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3F789A" w:rsidRDefault="003F789A" w:rsidP="001678B9">
      <w:pPr>
        <w:pStyle w:val="BodyText"/>
        <w:spacing w:before="3"/>
        <w:rPr>
          <w:sz w:val="10"/>
        </w:rPr>
      </w:pPr>
    </w:p>
    <w:p w:rsidR="003F789A" w:rsidRDefault="00586A2D" w:rsidP="001678B9">
      <w:pPr>
        <w:pStyle w:val="Heading1"/>
        <w:spacing w:before="91"/>
        <w:ind w:right="2069" w:firstLineChars="800" w:firstLine="1767"/>
      </w:pPr>
      <w:r>
        <w:t xml:space="preserve">Current: Programmer Analyst, </w:t>
      </w:r>
      <w:r>
        <w:t>Voto Technologies Service Pvt ltd</w:t>
      </w:r>
      <w:r>
        <w:t>, Since</w:t>
      </w:r>
      <w:r>
        <w:t xml:space="preserve"> Jan</w:t>
      </w:r>
      <w:r>
        <w:t>’1</w:t>
      </w:r>
      <w:r>
        <w:t>8</w:t>
      </w:r>
    </w:p>
    <w:p w:rsidR="003F789A" w:rsidRDefault="003F789A" w:rsidP="001678B9">
      <w:pPr>
        <w:pStyle w:val="BodyText"/>
        <w:rPr>
          <w:b/>
          <w:sz w:val="30"/>
        </w:rPr>
      </w:pPr>
    </w:p>
    <w:p w:rsidR="003F789A" w:rsidRDefault="00586A2D" w:rsidP="001678B9">
      <w:pPr>
        <w:pStyle w:val="ListParagraph"/>
        <w:numPr>
          <w:ilvl w:val="0"/>
          <w:numId w:val="2"/>
        </w:numPr>
        <w:tabs>
          <w:tab w:val="left" w:pos="458"/>
        </w:tabs>
        <w:ind w:hanging="222"/>
        <w:rPr>
          <w:b/>
        </w:rPr>
      </w:pPr>
      <w:r>
        <w:rPr>
          <w:b/>
        </w:rPr>
        <w:t>PROJECT: INFORMATICA CLOUD –Development</w:t>
      </w:r>
    </w:p>
    <w:p w:rsidR="003F789A" w:rsidRDefault="00586A2D" w:rsidP="001678B9">
      <w:pPr>
        <w:pStyle w:val="BodyText"/>
        <w:spacing w:before="213"/>
        <w:ind w:left="119" w:right="114"/>
      </w:pPr>
      <w:r>
        <w:t>Worked</w:t>
      </w:r>
      <w:r w:rsidR="001678B9">
        <w:t xml:space="preserve"> </w:t>
      </w:r>
      <w:r>
        <w:t>on</w:t>
      </w:r>
      <w:r w:rsidR="001678B9">
        <w:t xml:space="preserve"> </w:t>
      </w:r>
      <w:r>
        <w:t>Informatica</w:t>
      </w:r>
      <w:r w:rsidR="001678B9">
        <w:t xml:space="preserve"> </w:t>
      </w:r>
      <w:r>
        <w:t>Cloud</w:t>
      </w:r>
      <w:r w:rsidR="001678B9">
        <w:t xml:space="preserve"> </w:t>
      </w:r>
      <w:r>
        <w:t>tool</w:t>
      </w:r>
      <w:r w:rsidR="001678B9">
        <w:t xml:space="preserve"> </w:t>
      </w:r>
      <w:r>
        <w:t>which</w:t>
      </w:r>
      <w:r w:rsidR="001678B9">
        <w:t xml:space="preserve"> </w:t>
      </w:r>
      <w:r>
        <w:t>involves</w:t>
      </w:r>
      <w:r w:rsidR="001678B9">
        <w:t xml:space="preserve"> </w:t>
      </w:r>
      <w:r>
        <w:t>module</w:t>
      </w:r>
      <w:r w:rsidR="001678B9">
        <w:t xml:space="preserve"> </w:t>
      </w:r>
      <w:r>
        <w:t>development,</w:t>
      </w:r>
      <w:r w:rsidR="001678B9">
        <w:t xml:space="preserve"> </w:t>
      </w:r>
      <w:r>
        <w:t>designing,</w:t>
      </w:r>
      <w:r w:rsidR="001678B9">
        <w:t xml:space="preserve"> </w:t>
      </w:r>
      <w:r>
        <w:t>analyzing,</w:t>
      </w:r>
      <w:r w:rsidR="001678B9">
        <w:t xml:space="preserve"> </w:t>
      </w:r>
      <w:r>
        <w:t>workflow,</w:t>
      </w:r>
      <w:r w:rsidR="001678B9">
        <w:t xml:space="preserve"> </w:t>
      </w:r>
      <w:r>
        <w:t>gathering</w:t>
      </w:r>
      <w:r w:rsidR="001678B9">
        <w:t xml:space="preserve"> </w:t>
      </w:r>
      <w:r>
        <w:t>of</w:t>
      </w:r>
      <w:r w:rsidR="001678B9">
        <w:t xml:space="preserve"> </w:t>
      </w:r>
      <w:r>
        <w:t>information and processing of reports according to the requirement of pharmaceutical clients and the required database is Postgre SQL and to store the files used amazonS3(AWS).</w:t>
      </w:r>
    </w:p>
    <w:p w:rsidR="003F789A" w:rsidRDefault="00586A2D" w:rsidP="001678B9">
      <w:pPr>
        <w:pStyle w:val="Heading1"/>
        <w:spacing w:before="100"/>
      </w:pPr>
      <w:r>
        <w:t>RESPONSIBILITIES:</w:t>
      </w:r>
    </w:p>
    <w:p w:rsidR="003F789A" w:rsidRDefault="00586A2D" w:rsidP="001678B9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right="117"/>
      </w:pPr>
      <w:r>
        <w:t>Actively involved in gathering and analyz</w:t>
      </w:r>
      <w:r>
        <w:t>ing business requirements from the client perspectives and providing solutions and services for the</w:t>
      </w:r>
      <w:r w:rsidR="001678B9">
        <w:t xml:space="preserve"> </w:t>
      </w:r>
      <w:r>
        <w:t>same.</w:t>
      </w:r>
    </w:p>
    <w:p w:rsidR="003F789A" w:rsidRDefault="00586A2D" w:rsidP="001678B9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1"/>
        <w:ind w:hanging="361"/>
      </w:pPr>
      <w:r>
        <w:t>Design, Develop and Test ETL Mappings, Taskflows using</w:t>
      </w:r>
      <w:r w:rsidR="001678B9">
        <w:t xml:space="preserve"> </w:t>
      </w:r>
      <w:r>
        <w:t>IICS.</w:t>
      </w:r>
    </w:p>
    <w:p w:rsidR="003F789A" w:rsidRDefault="00586A2D" w:rsidP="001678B9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35"/>
        <w:ind w:right="126"/>
      </w:pPr>
      <w:r>
        <w:t xml:space="preserve">Achieving Test Converge more than 75% and maintaining the same at the time of enhancements </w:t>
      </w:r>
      <w:r>
        <w:t>and Preparation of Unit Test</w:t>
      </w:r>
      <w:r w:rsidR="001678B9">
        <w:t xml:space="preserve"> </w:t>
      </w:r>
      <w:r>
        <w:t>Plans.</w:t>
      </w:r>
    </w:p>
    <w:p w:rsidR="003F789A" w:rsidRDefault="00586A2D" w:rsidP="001678B9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1" w:line="269" w:lineRule="exact"/>
        <w:ind w:hanging="361"/>
      </w:pPr>
      <w:r>
        <w:t>Developed and implemented strategies for the handling of errors by the ETL</w:t>
      </w:r>
      <w:r w:rsidR="001678B9">
        <w:t xml:space="preserve"> </w:t>
      </w:r>
      <w:r>
        <w:t>team.</w:t>
      </w:r>
    </w:p>
    <w:p w:rsidR="003F789A" w:rsidRDefault="00586A2D" w:rsidP="001678B9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69" w:lineRule="exact"/>
        <w:ind w:hanging="361"/>
      </w:pPr>
      <w:r>
        <w:t>Responsible for executing weekly regular</w:t>
      </w:r>
      <w:r w:rsidR="001678B9">
        <w:t xml:space="preserve"> </w:t>
      </w:r>
      <w:r>
        <w:t>reports.</w:t>
      </w:r>
    </w:p>
    <w:p w:rsidR="003F789A" w:rsidRDefault="00586A2D" w:rsidP="001678B9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69" w:lineRule="exact"/>
        <w:ind w:hanging="361"/>
      </w:pPr>
      <w:r>
        <w:t>Independently handling part of projects assigned with adherence to</w:t>
      </w:r>
      <w:r w:rsidR="001678B9">
        <w:t xml:space="preserve"> </w:t>
      </w:r>
      <w:r>
        <w:t>timelines.</w:t>
      </w:r>
    </w:p>
    <w:p w:rsidR="003F789A" w:rsidRDefault="00586A2D" w:rsidP="001678B9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91"/>
        <w:ind w:hanging="361"/>
      </w:pPr>
      <w:r>
        <w:t xml:space="preserve">Provision and </w:t>
      </w:r>
      <w:r>
        <w:t>maintenance of all documentation to support above</w:t>
      </w:r>
      <w:r w:rsidR="001678B9">
        <w:t xml:space="preserve"> </w:t>
      </w:r>
      <w:r>
        <w:t>activities.</w:t>
      </w:r>
    </w:p>
    <w:p w:rsidR="003F789A" w:rsidRDefault="00586A2D" w:rsidP="001678B9">
      <w:pPr>
        <w:pStyle w:val="Heading1"/>
        <w:numPr>
          <w:ilvl w:val="0"/>
          <w:numId w:val="2"/>
        </w:numPr>
        <w:tabs>
          <w:tab w:val="left" w:pos="458"/>
        </w:tabs>
        <w:spacing w:before="19" w:line="344" w:lineRule="exact"/>
        <w:ind w:right="3745"/>
      </w:pPr>
      <w:r>
        <w:t>PROJECT: CHC_GPT (Customer Health Care Growth Performance Tracker) RESPONSIBILITIES:</w:t>
      </w:r>
    </w:p>
    <w:p w:rsidR="003F789A" w:rsidRDefault="00586A2D" w:rsidP="001678B9">
      <w:pPr>
        <w:pStyle w:val="ListParagraph"/>
        <w:numPr>
          <w:ilvl w:val="0"/>
          <w:numId w:val="3"/>
        </w:numPr>
        <w:tabs>
          <w:tab w:val="left" w:pos="616"/>
        </w:tabs>
        <w:spacing w:line="248" w:lineRule="exact"/>
      </w:pPr>
      <w:r>
        <w:t>Design, Develop and Test ETL Mappings, Taskflows using</w:t>
      </w:r>
      <w:r w:rsidR="001678B9">
        <w:t xml:space="preserve"> </w:t>
      </w:r>
      <w:r>
        <w:t>IICS.</w:t>
      </w:r>
    </w:p>
    <w:p w:rsidR="003F789A" w:rsidRDefault="00586A2D" w:rsidP="001678B9">
      <w:pPr>
        <w:pStyle w:val="ListParagraph"/>
        <w:numPr>
          <w:ilvl w:val="0"/>
          <w:numId w:val="4"/>
        </w:numPr>
        <w:tabs>
          <w:tab w:val="left" w:pos="614"/>
        </w:tabs>
        <w:spacing w:before="43"/>
        <w:ind w:left="613" w:hanging="157"/>
      </w:pPr>
      <w:r>
        <w:t>Worked on IICS, PostgreSQL, Control-M Scheduling t</w:t>
      </w:r>
      <w:r>
        <w:t>ool, Amazon Web</w:t>
      </w:r>
      <w:r w:rsidR="001678B9">
        <w:t xml:space="preserve"> </w:t>
      </w:r>
      <w:r>
        <w:t>Services.</w:t>
      </w:r>
    </w:p>
    <w:p w:rsidR="003F789A" w:rsidRDefault="00586A2D" w:rsidP="001678B9">
      <w:pPr>
        <w:pStyle w:val="ListParagraph"/>
        <w:numPr>
          <w:ilvl w:val="0"/>
          <w:numId w:val="4"/>
        </w:numPr>
        <w:tabs>
          <w:tab w:val="left" w:pos="669"/>
        </w:tabs>
        <w:spacing w:before="40" w:line="276" w:lineRule="auto"/>
        <w:ind w:right="2747" w:firstLine="55"/>
      </w:pPr>
      <w:r>
        <w:t>Understanding of complex requirement of project and be a part of brain storming sessions</w:t>
      </w:r>
      <w:r w:rsidR="001678B9">
        <w:t xml:space="preserve"> </w:t>
      </w:r>
      <w:r>
        <w:t>for providing</w:t>
      </w:r>
      <w:r w:rsidR="001678B9">
        <w:t xml:space="preserve"> </w:t>
      </w:r>
      <w:r>
        <w:t>solution.</w:t>
      </w:r>
    </w:p>
    <w:p w:rsidR="003F789A" w:rsidRDefault="00586A2D" w:rsidP="001678B9">
      <w:pPr>
        <w:pStyle w:val="ListParagraph"/>
        <w:numPr>
          <w:ilvl w:val="0"/>
          <w:numId w:val="4"/>
        </w:numPr>
        <w:tabs>
          <w:tab w:val="left" w:pos="669"/>
        </w:tabs>
        <w:spacing w:line="269" w:lineRule="exact"/>
        <w:ind w:left="668" w:hanging="157"/>
      </w:pPr>
      <w:r>
        <w:t>Involved in Designing process of Data Warehousing, Stage layers and PSA</w:t>
      </w:r>
      <w:r w:rsidR="001678B9">
        <w:t xml:space="preserve"> </w:t>
      </w:r>
      <w:r>
        <w:t>layers.</w:t>
      </w:r>
    </w:p>
    <w:p w:rsidR="003F789A" w:rsidRDefault="00586A2D" w:rsidP="001678B9">
      <w:pPr>
        <w:pStyle w:val="ListParagraph"/>
        <w:numPr>
          <w:ilvl w:val="0"/>
          <w:numId w:val="4"/>
        </w:numPr>
        <w:tabs>
          <w:tab w:val="left" w:pos="614"/>
        </w:tabs>
        <w:spacing w:before="40"/>
        <w:ind w:left="613" w:hanging="157"/>
      </w:pPr>
      <w:r>
        <w:t>Unit Testing and Data</w:t>
      </w:r>
      <w:r w:rsidR="001678B9">
        <w:t xml:space="preserve"> </w:t>
      </w:r>
      <w:r>
        <w:t>Mocking</w:t>
      </w:r>
    </w:p>
    <w:p w:rsidR="003F789A" w:rsidRDefault="003F789A" w:rsidP="001678B9">
      <w:pPr>
        <w:sectPr w:rsidR="003F789A">
          <w:type w:val="continuous"/>
          <w:pgSz w:w="11900" w:h="16850"/>
          <w:pgMar w:top="40" w:right="120" w:bottom="280" w:left="140" w:header="720" w:footer="720" w:gutter="0"/>
          <w:cols w:space="720"/>
        </w:sectPr>
      </w:pPr>
    </w:p>
    <w:p w:rsidR="003F789A" w:rsidRDefault="00586A2D" w:rsidP="001678B9">
      <w:pPr>
        <w:pStyle w:val="ListParagraph"/>
        <w:numPr>
          <w:ilvl w:val="0"/>
          <w:numId w:val="4"/>
        </w:numPr>
        <w:tabs>
          <w:tab w:val="left" w:pos="614"/>
        </w:tabs>
        <w:spacing w:before="79"/>
        <w:ind w:left="613" w:hanging="157"/>
      </w:pPr>
      <w:r>
        <w:lastRenderedPageBreak/>
        <w:t>Developed and implemented strategies for the handling of errors by the ETL</w:t>
      </w:r>
      <w:r w:rsidR="001678B9">
        <w:t xml:space="preserve"> </w:t>
      </w:r>
      <w:r>
        <w:t>team.</w:t>
      </w:r>
    </w:p>
    <w:p w:rsidR="003F789A" w:rsidRDefault="00586A2D" w:rsidP="001678B9">
      <w:pPr>
        <w:pStyle w:val="ListParagraph"/>
        <w:numPr>
          <w:ilvl w:val="0"/>
          <w:numId w:val="4"/>
        </w:numPr>
        <w:tabs>
          <w:tab w:val="left" w:pos="614"/>
        </w:tabs>
        <w:spacing w:before="40" w:line="276" w:lineRule="auto"/>
        <w:ind w:right="2155" w:firstLine="0"/>
      </w:pPr>
      <w:r>
        <w:t>Responsible for database schema design, integration testing and other projects that may be</w:t>
      </w:r>
      <w:r w:rsidR="001678B9">
        <w:t xml:space="preserve"> </w:t>
      </w:r>
      <w:r>
        <w:t>necessary to help the team achieve their</w:t>
      </w:r>
      <w:r w:rsidR="001678B9">
        <w:t xml:space="preserve"> </w:t>
      </w:r>
      <w:r>
        <w:t>goals</w:t>
      </w:r>
    </w:p>
    <w:p w:rsidR="003F789A" w:rsidRDefault="00586A2D" w:rsidP="001678B9">
      <w:pPr>
        <w:pStyle w:val="ListParagraph"/>
        <w:numPr>
          <w:ilvl w:val="0"/>
          <w:numId w:val="4"/>
        </w:numPr>
        <w:tabs>
          <w:tab w:val="left" w:pos="614"/>
        </w:tabs>
        <w:spacing w:before="1"/>
        <w:ind w:left="613" w:hanging="157"/>
      </w:pPr>
      <w:r>
        <w:t xml:space="preserve">Working closely with </w:t>
      </w:r>
      <w:r>
        <w:t>Onshore and offshore application development</w:t>
      </w:r>
      <w:r w:rsidR="001678B9">
        <w:t xml:space="preserve"> </w:t>
      </w:r>
      <w:r>
        <w:t>leads.</w:t>
      </w:r>
    </w:p>
    <w:p w:rsidR="003F789A" w:rsidRDefault="003F789A" w:rsidP="001678B9">
      <w:pPr>
        <w:pStyle w:val="BodyText"/>
        <w:spacing w:before="11"/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2"/>
        <w:gridCol w:w="5235"/>
        <w:gridCol w:w="2217"/>
      </w:tblGrid>
      <w:tr w:rsidR="003F789A">
        <w:trPr>
          <w:trHeight w:val="208"/>
        </w:trPr>
        <w:tc>
          <w:tcPr>
            <w:tcW w:w="2852" w:type="dxa"/>
            <w:shd w:val="clear" w:color="auto" w:fill="B6DDE8"/>
          </w:tcPr>
          <w:p w:rsidR="003F789A" w:rsidRDefault="00586A2D" w:rsidP="001678B9">
            <w:pPr>
              <w:pStyle w:val="TableParagraph"/>
              <w:spacing w:before="1" w:line="187" w:lineRule="exact"/>
              <w:ind w:left="130" w:right="12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Degree</w:t>
            </w:r>
          </w:p>
        </w:tc>
        <w:tc>
          <w:tcPr>
            <w:tcW w:w="5235" w:type="dxa"/>
            <w:shd w:val="clear" w:color="auto" w:fill="B6DDE8"/>
          </w:tcPr>
          <w:p w:rsidR="003F789A" w:rsidRDefault="00586A2D" w:rsidP="001678B9">
            <w:pPr>
              <w:pStyle w:val="TableParagraph"/>
              <w:spacing w:before="1" w:line="187" w:lineRule="exact"/>
              <w:ind w:left="435" w:right="4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College/University</w:t>
            </w:r>
          </w:p>
        </w:tc>
        <w:tc>
          <w:tcPr>
            <w:tcW w:w="2217" w:type="dxa"/>
            <w:shd w:val="clear" w:color="auto" w:fill="B6DDE8"/>
          </w:tcPr>
          <w:p w:rsidR="003F789A" w:rsidRDefault="00586A2D" w:rsidP="001678B9">
            <w:pPr>
              <w:pStyle w:val="TableParagraph"/>
              <w:spacing w:before="1" w:line="187" w:lineRule="exact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Percentage</w:t>
            </w:r>
          </w:p>
        </w:tc>
      </w:tr>
      <w:tr w:rsidR="003F789A">
        <w:trPr>
          <w:trHeight w:val="195"/>
        </w:trPr>
        <w:tc>
          <w:tcPr>
            <w:tcW w:w="2852" w:type="dxa"/>
          </w:tcPr>
          <w:p w:rsidR="003F789A" w:rsidRDefault="00586A2D" w:rsidP="001678B9">
            <w:pPr>
              <w:pStyle w:val="TableParagraph"/>
              <w:ind w:left="130" w:right="127"/>
              <w:jc w:val="left"/>
              <w:rPr>
                <w:sz w:val="16"/>
              </w:rPr>
            </w:pPr>
            <w:r>
              <w:rPr>
                <w:sz w:val="16"/>
              </w:rPr>
              <w:t>Bachelors Of Computer Science</w:t>
            </w:r>
          </w:p>
        </w:tc>
        <w:tc>
          <w:tcPr>
            <w:tcW w:w="5235" w:type="dxa"/>
          </w:tcPr>
          <w:p w:rsidR="003F789A" w:rsidRDefault="00586A2D" w:rsidP="001678B9">
            <w:pPr>
              <w:pStyle w:val="TableParagraph"/>
              <w:ind w:left="435" w:right="435"/>
              <w:jc w:val="left"/>
              <w:rPr>
                <w:sz w:val="16"/>
              </w:rPr>
            </w:pPr>
            <w:r>
              <w:rPr>
                <w:sz w:val="16"/>
              </w:rPr>
              <w:t>Teerthankar Mahaveer University, Moradabad</w:t>
            </w:r>
          </w:p>
        </w:tc>
        <w:tc>
          <w:tcPr>
            <w:tcW w:w="2217" w:type="dxa"/>
          </w:tcPr>
          <w:p w:rsidR="003F789A" w:rsidRDefault="00586A2D" w:rsidP="001678B9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.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3%</w:t>
            </w:r>
          </w:p>
        </w:tc>
      </w:tr>
      <w:tr w:rsidR="003F789A">
        <w:trPr>
          <w:trHeight w:val="196"/>
        </w:trPr>
        <w:tc>
          <w:tcPr>
            <w:tcW w:w="2852" w:type="dxa"/>
          </w:tcPr>
          <w:p w:rsidR="003F789A" w:rsidRDefault="00586A2D" w:rsidP="001678B9">
            <w:pPr>
              <w:pStyle w:val="TableParagraph"/>
              <w:ind w:left="127" w:right="127"/>
              <w:jc w:val="left"/>
              <w:rPr>
                <w:sz w:val="16"/>
              </w:rPr>
            </w:pPr>
            <w:r>
              <w:rPr>
                <w:sz w:val="16"/>
              </w:rPr>
              <w:t>Senior Secondary Education</w:t>
            </w:r>
          </w:p>
        </w:tc>
        <w:tc>
          <w:tcPr>
            <w:tcW w:w="5235" w:type="dxa"/>
          </w:tcPr>
          <w:p w:rsidR="003F789A" w:rsidRDefault="00586A2D" w:rsidP="001678B9">
            <w:pPr>
              <w:pStyle w:val="TableParagraph"/>
              <w:ind w:left="71" w:right="0" w:firstLineChars="950" w:firstLine="1520"/>
              <w:jc w:val="left"/>
              <w:rPr>
                <w:sz w:val="16"/>
              </w:rPr>
            </w:pPr>
            <w:r>
              <w:rPr>
                <w:sz w:val="16"/>
              </w:rPr>
              <w:t>Gurukul Vidyapeeth, Khekra</w:t>
            </w:r>
          </w:p>
        </w:tc>
        <w:tc>
          <w:tcPr>
            <w:tcW w:w="2217" w:type="dxa"/>
          </w:tcPr>
          <w:p w:rsidR="003F789A" w:rsidRDefault="00586A2D" w:rsidP="001678B9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66%</w:t>
            </w:r>
          </w:p>
        </w:tc>
      </w:tr>
      <w:tr w:rsidR="003F789A">
        <w:trPr>
          <w:trHeight w:val="200"/>
        </w:trPr>
        <w:tc>
          <w:tcPr>
            <w:tcW w:w="2852" w:type="dxa"/>
          </w:tcPr>
          <w:p w:rsidR="003F789A" w:rsidRDefault="00586A2D" w:rsidP="001678B9">
            <w:pPr>
              <w:pStyle w:val="TableParagraph"/>
              <w:spacing w:line="181" w:lineRule="exact"/>
              <w:ind w:left="130" w:right="127"/>
              <w:jc w:val="left"/>
              <w:rPr>
                <w:sz w:val="16"/>
              </w:rPr>
            </w:pPr>
            <w:r>
              <w:rPr>
                <w:sz w:val="16"/>
              </w:rPr>
              <w:t>Higher Secondary Education</w:t>
            </w:r>
          </w:p>
        </w:tc>
        <w:tc>
          <w:tcPr>
            <w:tcW w:w="5235" w:type="dxa"/>
          </w:tcPr>
          <w:p w:rsidR="003F789A" w:rsidRDefault="00586A2D" w:rsidP="001678B9">
            <w:pPr>
              <w:pStyle w:val="TableParagraph"/>
              <w:spacing w:line="181" w:lineRule="exact"/>
              <w:ind w:left="518" w:right="435"/>
              <w:jc w:val="left"/>
              <w:rPr>
                <w:sz w:val="16"/>
              </w:rPr>
            </w:pPr>
            <w:r>
              <w:rPr>
                <w:sz w:val="16"/>
              </w:rPr>
              <w:t xml:space="preserve">  Gurukul Vidyapeeth, Khekra</w:t>
            </w:r>
          </w:p>
        </w:tc>
        <w:tc>
          <w:tcPr>
            <w:tcW w:w="2217" w:type="dxa"/>
          </w:tcPr>
          <w:p w:rsidR="003F789A" w:rsidRDefault="00586A2D" w:rsidP="001678B9">
            <w:pPr>
              <w:pStyle w:val="TableParagraph"/>
              <w:spacing w:line="181" w:lineRule="exact"/>
              <w:jc w:val="left"/>
              <w:rPr>
                <w:sz w:val="16"/>
              </w:rPr>
            </w:pPr>
            <w:r>
              <w:rPr>
                <w:sz w:val="16"/>
              </w:rPr>
              <w:t>70.3</w:t>
            </w:r>
            <w:r>
              <w:rPr>
                <w:sz w:val="16"/>
              </w:rPr>
              <w:t>%</w:t>
            </w:r>
          </w:p>
        </w:tc>
      </w:tr>
    </w:tbl>
    <w:p w:rsidR="003F789A" w:rsidRDefault="003F789A" w:rsidP="001678B9">
      <w:pPr>
        <w:pStyle w:val="BodyText"/>
        <w:spacing w:before="6"/>
        <w:rPr>
          <w:sz w:val="25"/>
        </w:rPr>
      </w:pPr>
    </w:p>
    <w:p w:rsidR="003F789A" w:rsidRDefault="00586A2D" w:rsidP="001678B9">
      <w:pPr>
        <w:tabs>
          <w:tab w:val="left" w:pos="4699"/>
          <w:tab w:val="left" w:pos="11408"/>
        </w:tabs>
        <w:ind w:left="220"/>
        <w:rPr>
          <w:b/>
        </w:rPr>
      </w:pPr>
      <w:r>
        <w:rPr>
          <w:b/>
          <w:color w:val="FFFFFF"/>
          <w:shd w:val="clear" w:color="auto" w:fill="1F3863"/>
        </w:rPr>
        <w:tab/>
        <w:t>PERSONALDETAILS</w:t>
      </w:r>
      <w:r>
        <w:rPr>
          <w:b/>
          <w:color w:val="FFFFFF"/>
          <w:shd w:val="clear" w:color="auto" w:fill="1F3863"/>
        </w:rPr>
        <w:tab/>
      </w:r>
    </w:p>
    <w:p w:rsidR="003F789A" w:rsidRDefault="00586A2D" w:rsidP="001678B9">
      <w:pPr>
        <w:tabs>
          <w:tab w:val="left" w:pos="7894"/>
        </w:tabs>
        <w:spacing w:before="4"/>
        <w:ind w:left="239"/>
        <w:rPr>
          <w:b/>
        </w:rPr>
      </w:pPr>
      <w:r>
        <w:t>Preferred</w:t>
      </w:r>
      <w:r w:rsidR="001678B9">
        <w:t xml:space="preserve"> </w:t>
      </w:r>
      <w:r>
        <w:t>Locations:</w:t>
      </w:r>
      <w:r w:rsidR="001678B9">
        <w:t xml:space="preserve"> </w:t>
      </w:r>
      <w:r>
        <w:rPr>
          <w:b/>
        </w:rPr>
        <w:t>Indirapuram</w:t>
      </w:r>
      <w:r>
        <w:rPr>
          <w:b/>
        </w:rPr>
        <w:tab/>
      </w:r>
      <w:r>
        <w:t xml:space="preserve">Languages: </w:t>
      </w:r>
      <w:r>
        <w:rPr>
          <w:b/>
        </w:rPr>
        <w:t>English, Hindi,</w:t>
      </w:r>
      <w:r w:rsidR="001678B9">
        <w:rPr>
          <w:b/>
        </w:rPr>
        <w:t xml:space="preserve"> </w:t>
      </w:r>
      <w:r>
        <w:rPr>
          <w:b/>
        </w:rPr>
        <w:t>Punjabi</w:t>
      </w:r>
    </w:p>
    <w:p w:rsidR="003F789A" w:rsidRDefault="003F789A" w:rsidP="001678B9">
      <w:pPr>
        <w:pStyle w:val="BodyText"/>
        <w:spacing w:before="3"/>
        <w:rPr>
          <w:b/>
        </w:rPr>
      </w:pPr>
    </w:p>
    <w:p w:rsidR="003F789A" w:rsidRDefault="00586A2D" w:rsidP="001678B9">
      <w:pPr>
        <w:ind w:left="299"/>
        <w:rPr>
          <w:rFonts w:ascii="Arial"/>
          <w:sz w:val="27"/>
        </w:rPr>
      </w:pPr>
      <w:r>
        <w:rPr>
          <w:b/>
          <w:sz w:val="24"/>
        </w:rPr>
        <w:t xml:space="preserve">Declaration Part: </w:t>
      </w:r>
      <w:r>
        <w:rPr>
          <w:color w:val="1F2023"/>
        </w:rPr>
        <w:t>I hereby declare that all the above information is correct and accurate</w:t>
      </w:r>
      <w:r>
        <w:rPr>
          <w:rFonts w:ascii="Arial"/>
          <w:color w:val="1F2023"/>
          <w:sz w:val="27"/>
        </w:rPr>
        <w:t>.</w:t>
      </w:r>
    </w:p>
    <w:p w:rsidR="003F789A" w:rsidRDefault="00586A2D" w:rsidP="001678B9">
      <w:pPr>
        <w:pStyle w:val="BodyText"/>
        <w:tabs>
          <w:tab w:val="left" w:pos="9543"/>
        </w:tabs>
        <w:spacing w:before="59"/>
        <w:ind w:left="313"/>
      </w:pPr>
      <w:r>
        <w:rPr>
          <w:color w:val="1F2023"/>
        </w:rPr>
        <w:t>Place:</w:t>
      </w:r>
      <w:r w:rsidR="001678B9">
        <w:rPr>
          <w:color w:val="1F2023"/>
        </w:rPr>
        <w:t xml:space="preserve"> </w:t>
      </w:r>
      <w:r>
        <w:rPr>
          <w:color w:val="1F2023"/>
        </w:rPr>
        <w:t>Baghpat</w:t>
      </w:r>
      <w:r>
        <w:rPr>
          <w:color w:val="1F2023"/>
        </w:rPr>
        <w:tab/>
        <w:t xml:space="preserve">Name: </w:t>
      </w:r>
      <w:r>
        <w:rPr>
          <w:color w:val="1F2023"/>
        </w:rPr>
        <w:t>Mukul Jain</w:t>
      </w:r>
    </w:p>
    <w:sectPr w:rsidR="003F789A" w:rsidSect="003F789A">
      <w:pgSz w:w="11900" w:h="16850"/>
      <w:pgMar w:top="40" w:right="120" w:bottom="280" w:left="1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A2D" w:rsidRDefault="00586A2D">
      <w:r>
        <w:separator/>
      </w:r>
    </w:p>
  </w:endnote>
  <w:endnote w:type="continuationSeparator" w:id="1">
    <w:p w:rsidR="00586A2D" w:rsidRDefault="00586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A2D" w:rsidRDefault="00586A2D">
      <w:r>
        <w:separator/>
      </w:r>
    </w:p>
  </w:footnote>
  <w:footnote w:type="continuationSeparator" w:id="1">
    <w:p w:rsidR="00586A2D" w:rsidRDefault="00586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05925"/>
    <w:multiLevelType w:val="multilevel"/>
    <w:tmpl w:val="BF205925"/>
    <w:lvl w:ilvl="0">
      <w:numFmt w:val="bullet"/>
      <w:lvlText w:val=""/>
      <w:lvlJc w:val="left"/>
      <w:pPr>
        <w:ind w:left="457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77" w:hanging="15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95" w:hanging="15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13" w:hanging="1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31" w:hanging="1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49" w:hanging="1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67" w:hanging="1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85" w:hanging="1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03" w:hanging="15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7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>
      <w:numFmt w:val="bullet"/>
      <w:lvlText w:val=""/>
      <w:lvlJc w:val="left"/>
      <w:pPr>
        <w:ind w:left="599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703" w:hanging="3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07" w:hanging="3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11" w:hanging="3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15" w:hanging="3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19" w:hanging="3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23" w:hanging="3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27" w:hanging="3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1" w:hanging="363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>
      <w:numFmt w:val="bullet"/>
      <w:lvlText w:val=""/>
      <w:lvlJc w:val="left"/>
      <w:pPr>
        <w:ind w:left="616" w:hanging="159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721" w:hanging="15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23" w:hanging="15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25" w:hanging="15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27" w:hanging="15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29" w:hanging="15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31" w:hanging="15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33" w:hanging="15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5" w:hanging="15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F789A"/>
    <w:rsid w:val="0002667D"/>
    <w:rsid w:val="001678B9"/>
    <w:rsid w:val="003F789A"/>
    <w:rsid w:val="00586A2D"/>
    <w:rsid w:val="00AD5780"/>
    <w:rsid w:val="073D225D"/>
    <w:rsid w:val="1FB90E3D"/>
    <w:rsid w:val="4D683443"/>
    <w:rsid w:val="4FB462A9"/>
    <w:rsid w:val="59D81254"/>
    <w:rsid w:val="66726855"/>
    <w:rsid w:val="6D625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F789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rsid w:val="003F789A"/>
    <w:pPr>
      <w:ind w:left="23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789A"/>
  </w:style>
  <w:style w:type="table" w:customStyle="1" w:styleId="TableNormal1">
    <w:name w:val="Table Normal1"/>
    <w:uiPriority w:val="2"/>
    <w:semiHidden/>
    <w:unhideWhenUsed/>
    <w:qFormat/>
    <w:rsid w:val="003F78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F789A"/>
    <w:pPr>
      <w:ind w:left="599" w:hanging="361"/>
    </w:pPr>
  </w:style>
  <w:style w:type="paragraph" w:customStyle="1" w:styleId="TableParagraph">
    <w:name w:val="Table Paragraph"/>
    <w:basedOn w:val="Normal"/>
    <w:uiPriority w:val="1"/>
    <w:qFormat/>
    <w:rsid w:val="003F789A"/>
    <w:pPr>
      <w:spacing w:line="176" w:lineRule="exact"/>
      <w:ind w:left="67" w:right="67"/>
      <w:jc w:val="center"/>
    </w:pPr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29"/>
    <customShpInfo spid="_x0000_s1036"/>
    <customShpInfo spid="_x0000_s1037"/>
    <customShpInfo spid="_x0000_s1038"/>
    <customShpInfo spid="_x0000_s1035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knoldus</cp:lastModifiedBy>
  <cp:revision>3</cp:revision>
  <dcterms:created xsi:type="dcterms:W3CDTF">2021-05-11T13:47:00Z</dcterms:created>
  <dcterms:modified xsi:type="dcterms:W3CDTF">2021-05-11T13:51:00Z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2021-04-30T00:00:00Z</vt:filetime>
  </property>
  <property fmtid="{D5CDD505-2E9C-101B-9397-08002B2CF9AE}" pid="5" name="KSOProductBuildVer">
    <vt:lpwstr>1033-11.2.0.10101</vt:lpwstr>
  </property>
</Properties>
</file>