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F7B" w:rsidRDefault="005B664A">
      <w:pPr>
        <w:spacing w:after="120"/>
        <w:rPr>
          <w:b/>
          <w:sz w:val="32"/>
          <w:szCs w:val="32"/>
          <w:u w:val="single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5330190</wp:posOffset>
            </wp:positionH>
            <wp:positionV relativeFrom="paragraph">
              <wp:posOffset>-19050</wp:posOffset>
            </wp:positionV>
            <wp:extent cx="650875" cy="648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u w:val="single"/>
        </w:rPr>
        <w:t>KARAN SAWLANI</w:t>
      </w:r>
    </w:p>
    <w:p w:rsidR="00562F7B" w:rsidRDefault="005B664A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Email id: </w:t>
      </w:r>
      <w:r>
        <w:rPr>
          <w:sz w:val="20"/>
          <w:szCs w:val="20"/>
        </w:rPr>
        <w:t xml:space="preserve">karan.sawlani3@gmail.com                          </w:t>
      </w:r>
    </w:p>
    <w:p w:rsidR="00562F7B" w:rsidRDefault="005B664A">
      <w:pPr>
        <w:spacing w:after="120"/>
      </w:pPr>
      <w:r>
        <w:rPr>
          <w:b/>
          <w:sz w:val="20"/>
          <w:szCs w:val="20"/>
        </w:rPr>
        <w:t xml:space="preserve">Contact:  </w:t>
      </w:r>
      <w:r>
        <w:rPr>
          <w:sz w:val="20"/>
          <w:szCs w:val="20"/>
        </w:rPr>
        <w:t>7065151049</w:t>
      </w:r>
    </w:p>
    <w:p w:rsidR="00562F7B" w:rsidRDefault="005B664A">
      <w:pPr>
        <w:spacing w:after="120"/>
      </w:pPr>
      <w:r>
        <w:rPr>
          <w:b/>
          <w:sz w:val="20"/>
          <w:szCs w:val="20"/>
        </w:rPr>
        <w:t xml:space="preserve">LinkedIn Profile Link: </w:t>
      </w:r>
      <w:hyperlink r:id="rId6">
        <w:r>
          <w:rPr>
            <w:rStyle w:val="ListLabel28"/>
          </w:rPr>
          <w:t>https://www.linkedin.com/in/karan-sawlani-138030136/</w:t>
        </w:r>
      </w:hyperlink>
    </w:p>
    <w:p w:rsidR="00562F7B" w:rsidRDefault="00562F7B">
      <w:pPr>
        <w:spacing w:line="240" w:lineRule="auto"/>
        <w:ind w:right="270"/>
        <w:jc w:val="both"/>
        <w:rPr>
          <w:color w:val="00000A"/>
          <w:sz w:val="20"/>
          <w:szCs w:val="20"/>
        </w:rPr>
      </w:pPr>
    </w:p>
    <w:tbl>
      <w:tblPr>
        <w:tblW w:w="8940" w:type="dxa"/>
        <w:tblInd w:w="-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000"/>
      </w:tblPr>
      <w:tblGrid>
        <w:gridCol w:w="8940"/>
      </w:tblGrid>
      <w:tr w:rsidR="00562F7B">
        <w:trPr>
          <w:trHeight w:val="300"/>
        </w:trPr>
        <w:tc>
          <w:tcPr>
            <w:tcW w:w="8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562F7B" w:rsidRDefault="005B664A">
            <w:pPr>
              <w:spacing w:line="240" w:lineRule="auto"/>
              <w:ind w:right="270"/>
              <w:jc w:val="both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PROFESSIONAL SUMMARY:</w:t>
            </w:r>
          </w:p>
        </w:tc>
      </w:tr>
    </w:tbl>
    <w:p w:rsidR="00562F7B" w:rsidRDefault="005B664A">
      <w:pPr>
        <w:numPr>
          <w:ilvl w:val="0"/>
          <w:numId w:val="3"/>
        </w:numPr>
        <w:tabs>
          <w:tab w:val="left" w:pos="720"/>
        </w:tabs>
        <w:ind w:right="27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Design, plan, and develop programs to perform automated extract, transform and load data between </w:t>
      </w:r>
      <w:proofErr w:type="spellStart"/>
      <w:r>
        <w:rPr>
          <w:color w:val="00000A"/>
          <w:sz w:val="20"/>
          <w:szCs w:val="20"/>
        </w:rPr>
        <w:t>datasources</w:t>
      </w:r>
      <w:proofErr w:type="spellEnd"/>
      <w:r>
        <w:rPr>
          <w:color w:val="00000A"/>
          <w:sz w:val="20"/>
          <w:szCs w:val="20"/>
        </w:rPr>
        <w:t xml:space="preserve"> when working with large data sets</w:t>
      </w:r>
    </w:p>
    <w:p w:rsidR="00562F7B" w:rsidRDefault="005B664A">
      <w:pPr>
        <w:numPr>
          <w:ilvl w:val="0"/>
          <w:numId w:val="3"/>
        </w:numPr>
        <w:tabs>
          <w:tab w:val="left" w:pos="720"/>
        </w:tabs>
        <w:ind w:right="27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Responsible for building and supporting a </w:t>
      </w:r>
      <w:proofErr w:type="spellStart"/>
      <w:r>
        <w:rPr>
          <w:color w:val="00000A"/>
          <w:sz w:val="20"/>
          <w:szCs w:val="20"/>
        </w:rPr>
        <w:t>Hadoop</w:t>
      </w:r>
      <w:proofErr w:type="spellEnd"/>
      <w:r>
        <w:rPr>
          <w:color w:val="00000A"/>
          <w:sz w:val="20"/>
          <w:szCs w:val="20"/>
        </w:rPr>
        <w:t>-based ecosystem designed for enterprise-w</w:t>
      </w:r>
      <w:r>
        <w:rPr>
          <w:color w:val="00000A"/>
          <w:sz w:val="20"/>
          <w:szCs w:val="20"/>
        </w:rPr>
        <w:t>ide analysis of structured, semi-structured, and unstructured data</w:t>
      </w:r>
    </w:p>
    <w:p w:rsidR="00562F7B" w:rsidRDefault="005B664A">
      <w:pPr>
        <w:numPr>
          <w:ilvl w:val="0"/>
          <w:numId w:val="3"/>
        </w:numPr>
        <w:tabs>
          <w:tab w:val="left" w:pos="720"/>
        </w:tabs>
        <w:ind w:right="27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Knowledge on big data frameworks and </w:t>
      </w:r>
      <w:proofErr w:type="gramStart"/>
      <w:r>
        <w:rPr>
          <w:color w:val="00000A"/>
          <w:sz w:val="20"/>
          <w:szCs w:val="20"/>
        </w:rPr>
        <w:t>components :</w:t>
      </w:r>
      <w:proofErr w:type="gramEnd"/>
      <w:r>
        <w:rPr>
          <w:color w:val="00000A"/>
          <w:sz w:val="20"/>
          <w:szCs w:val="20"/>
        </w:rPr>
        <w:t xml:space="preserve"> </w:t>
      </w:r>
      <w:proofErr w:type="spellStart"/>
      <w:r>
        <w:rPr>
          <w:color w:val="00000A"/>
          <w:sz w:val="20"/>
          <w:szCs w:val="20"/>
        </w:rPr>
        <w:t>Hadoop</w:t>
      </w:r>
      <w:proofErr w:type="spellEnd"/>
      <w:r>
        <w:rPr>
          <w:color w:val="00000A"/>
          <w:sz w:val="20"/>
          <w:szCs w:val="20"/>
        </w:rPr>
        <w:t xml:space="preserve">, Hive, Spark, </w:t>
      </w:r>
      <w:proofErr w:type="spellStart"/>
      <w:r>
        <w:rPr>
          <w:color w:val="00000A"/>
          <w:sz w:val="20"/>
          <w:szCs w:val="20"/>
        </w:rPr>
        <w:t>Sqoop</w:t>
      </w:r>
      <w:proofErr w:type="spellEnd"/>
      <w:r>
        <w:rPr>
          <w:color w:val="00000A"/>
          <w:sz w:val="20"/>
          <w:szCs w:val="20"/>
        </w:rPr>
        <w:t xml:space="preserve">, Flume, </w:t>
      </w:r>
      <w:proofErr w:type="spellStart"/>
      <w:r>
        <w:rPr>
          <w:color w:val="00000A"/>
          <w:sz w:val="20"/>
          <w:szCs w:val="20"/>
        </w:rPr>
        <w:t>Oozie</w:t>
      </w:r>
      <w:proofErr w:type="spellEnd"/>
      <w:r>
        <w:rPr>
          <w:color w:val="00000A"/>
          <w:sz w:val="20"/>
          <w:szCs w:val="20"/>
        </w:rPr>
        <w:t>, Pig.</w:t>
      </w:r>
    </w:p>
    <w:p w:rsidR="00562F7B" w:rsidRDefault="005B664A">
      <w:pPr>
        <w:numPr>
          <w:ilvl w:val="0"/>
          <w:numId w:val="3"/>
        </w:numPr>
        <w:tabs>
          <w:tab w:val="left" w:pos="720"/>
        </w:tabs>
        <w:ind w:right="27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Knowledge of performance tuning and optimization of big jobs in </w:t>
      </w:r>
      <w:proofErr w:type="spellStart"/>
      <w:r>
        <w:rPr>
          <w:color w:val="00000A"/>
          <w:sz w:val="20"/>
          <w:szCs w:val="20"/>
        </w:rPr>
        <w:t>hadoop</w:t>
      </w:r>
      <w:proofErr w:type="spellEnd"/>
      <w:r>
        <w:rPr>
          <w:color w:val="00000A"/>
          <w:sz w:val="20"/>
          <w:szCs w:val="20"/>
        </w:rPr>
        <w:t xml:space="preserve"> framework.</w:t>
      </w:r>
    </w:p>
    <w:p w:rsidR="00562F7B" w:rsidRDefault="005B664A">
      <w:pPr>
        <w:numPr>
          <w:ilvl w:val="0"/>
          <w:numId w:val="3"/>
        </w:numPr>
        <w:tabs>
          <w:tab w:val="left" w:pos="720"/>
        </w:tabs>
        <w:ind w:right="27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Worked on </w:t>
      </w:r>
      <w:r>
        <w:rPr>
          <w:color w:val="00000A"/>
          <w:sz w:val="20"/>
          <w:szCs w:val="20"/>
        </w:rPr>
        <w:t xml:space="preserve">Apache </w:t>
      </w:r>
      <w:proofErr w:type="spellStart"/>
      <w:r>
        <w:rPr>
          <w:color w:val="00000A"/>
          <w:sz w:val="20"/>
          <w:szCs w:val="20"/>
        </w:rPr>
        <w:t>Nifi</w:t>
      </w:r>
      <w:proofErr w:type="spellEnd"/>
      <w:r>
        <w:rPr>
          <w:color w:val="00000A"/>
          <w:sz w:val="20"/>
          <w:szCs w:val="20"/>
        </w:rPr>
        <w:t xml:space="preserve"> and Apache Airflow data ingestion and data transformation pipeline.</w:t>
      </w:r>
    </w:p>
    <w:p w:rsidR="00562F7B" w:rsidRDefault="005B664A">
      <w:pPr>
        <w:numPr>
          <w:ilvl w:val="0"/>
          <w:numId w:val="3"/>
        </w:numPr>
        <w:tabs>
          <w:tab w:val="left" w:pos="720"/>
        </w:tabs>
        <w:ind w:right="27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Worked on AWS Services and created end to end generic pipelines for rest </w:t>
      </w:r>
      <w:proofErr w:type="spellStart"/>
      <w:r>
        <w:rPr>
          <w:color w:val="00000A"/>
          <w:sz w:val="20"/>
          <w:szCs w:val="20"/>
        </w:rPr>
        <w:t>apis,ftp,rdbms</w:t>
      </w:r>
      <w:proofErr w:type="spellEnd"/>
      <w:r>
        <w:rPr>
          <w:color w:val="00000A"/>
          <w:sz w:val="20"/>
          <w:szCs w:val="20"/>
        </w:rPr>
        <w:t xml:space="preserve"> sources using </w:t>
      </w:r>
      <w:proofErr w:type="spellStart"/>
      <w:r>
        <w:rPr>
          <w:color w:val="00000A"/>
          <w:sz w:val="20"/>
          <w:szCs w:val="20"/>
        </w:rPr>
        <w:t>nifi</w:t>
      </w:r>
      <w:proofErr w:type="spellEnd"/>
      <w:r>
        <w:rPr>
          <w:color w:val="00000A"/>
          <w:sz w:val="20"/>
          <w:szCs w:val="20"/>
        </w:rPr>
        <w:t xml:space="preserve"> and spark respectively along with integration to AWS Services like S3</w:t>
      </w:r>
      <w:r>
        <w:rPr>
          <w:color w:val="00000A"/>
          <w:sz w:val="20"/>
          <w:szCs w:val="20"/>
        </w:rPr>
        <w:t>,Glue,Emr,Iam,Ec2,Rds,Lambda,Glue etc.</w:t>
      </w:r>
    </w:p>
    <w:p w:rsidR="00562F7B" w:rsidRDefault="005B664A">
      <w:pPr>
        <w:numPr>
          <w:ilvl w:val="0"/>
          <w:numId w:val="3"/>
        </w:numPr>
        <w:tabs>
          <w:tab w:val="left" w:pos="720"/>
        </w:tabs>
        <w:ind w:right="270"/>
        <w:jc w:val="both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Worked on Spark Streaming, built the reliable pipeline and done analysis on streaming data feeding it to a pre build ML model.</w:t>
      </w:r>
    </w:p>
    <w:p w:rsidR="00562F7B" w:rsidRDefault="00562F7B">
      <w:pPr>
        <w:spacing w:line="240" w:lineRule="auto"/>
        <w:ind w:right="270"/>
        <w:jc w:val="both"/>
        <w:rPr>
          <w:i/>
          <w:sz w:val="20"/>
          <w:szCs w:val="20"/>
        </w:rPr>
      </w:pPr>
    </w:p>
    <w:tbl>
      <w:tblPr>
        <w:tblW w:w="8940" w:type="dxa"/>
        <w:tblInd w:w="-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000"/>
      </w:tblPr>
      <w:tblGrid>
        <w:gridCol w:w="8940"/>
      </w:tblGrid>
      <w:tr w:rsidR="00562F7B">
        <w:trPr>
          <w:trHeight w:val="300"/>
        </w:trPr>
        <w:tc>
          <w:tcPr>
            <w:tcW w:w="8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562F7B" w:rsidRDefault="005B664A">
            <w:pPr>
              <w:spacing w:line="240" w:lineRule="auto"/>
              <w:ind w:right="270"/>
              <w:jc w:val="both"/>
              <w:rPr>
                <w:b/>
                <w:color w:val="00000A"/>
                <w:sz w:val="20"/>
                <w:szCs w:val="20"/>
              </w:rPr>
            </w:pPr>
            <w:r>
              <w:rPr>
                <w:b/>
                <w:color w:val="00000A"/>
                <w:sz w:val="20"/>
                <w:szCs w:val="20"/>
              </w:rPr>
              <w:t>WORK EXPERIENCE:</w:t>
            </w:r>
          </w:p>
        </w:tc>
      </w:tr>
    </w:tbl>
    <w:p w:rsidR="00562F7B" w:rsidRDefault="00562F7B">
      <w:pPr>
        <w:spacing w:line="288" w:lineRule="auto"/>
        <w:ind w:right="270"/>
        <w:jc w:val="both"/>
        <w:rPr>
          <w:b/>
          <w:color w:val="00000A"/>
          <w:sz w:val="18"/>
          <w:szCs w:val="18"/>
        </w:rPr>
      </w:pPr>
    </w:p>
    <w:p w:rsidR="00562F7B" w:rsidRDefault="005B664A">
      <w:pPr>
        <w:tabs>
          <w:tab w:val="right" w:pos="9000"/>
        </w:tabs>
        <w:spacing w:line="240" w:lineRule="auto"/>
        <w:ind w:right="270"/>
        <w:jc w:val="both"/>
        <w:rPr>
          <w:color w:val="00000A"/>
        </w:rPr>
      </w:pPr>
      <w:r>
        <w:rPr>
          <w:b/>
          <w:color w:val="00000A"/>
          <w:sz w:val="20"/>
          <w:szCs w:val="20"/>
        </w:rPr>
        <w:t>TO THE NEW</w:t>
      </w:r>
      <w:r>
        <w:rPr>
          <w:b/>
          <w:color w:val="00000A"/>
          <w:sz w:val="20"/>
          <w:szCs w:val="20"/>
        </w:rPr>
        <w:tab/>
        <w:t>July (2019)-Present</w:t>
      </w:r>
    </w:p>
    <w:p w:rsidR="00562F7B" w:rsidRDefault="005B664A">
      <w:pPr>
        <w:tabs>
          <w:tab w:val="left" w:pos="225"/>
          <w:tab w:val="right" w:pos="9000"/>
        </w:tabs>
        <w:spacing w:line="240" w:lineRule="auto"/>
        <w:ind w:right="270"/>
        <w:jc w:val="both"/>
        <w:rPr>
          <w:color w:val="00000A"/>
        </w:rPr>
      </w:pPr>
      <w:r>
        <w:rPr>
          <w:color w:val="363435"/>
          <w:sz w:val="20"/>
          <w:szCs w:val="20"/>
        </w:rPr>
        <w:t>Data Engineer</w:t>
      </w:r>
      <w:r>
        <w:rPr>
          <w:color w:val="00000A"/>
          <w:sz w:val="20"/>
          <w:szCs w:val="20"/>
        </w:rPr>
        <w:tab/>
      </w:r>
    </w:p>
    <w:p w:rsidR="00562F7B" w:rsidRDefault="00562F7B">
      <w:pPr>
        <w:tabs>
          <w:tab w:val="left" w:pos="225"/>
          <w:tab w:val="right" w:pos="9000"/>
        </w:tabs>
        <w:spacing w:line="240" w:lineRule="auto"/>
        <w:ind w:right="270"/>
        <w:jc w:val="both"/>
        <w:rPr>
          <w:sz w:val="20"/>
          <w:szCs w:val="20"/>
        </w:rPr>
      </w:pPr>
    </w:p>
    <w:p w:rsidR="00562F7B" w:rsidRDefault="005B664A">
      <w:pPr>
        <w:tabs>
          <w:tab w:val="right" w:pos="9000"/>
        </w:tabs>
        <w:spacing w:line="240" w:lineRule="auto"/>
        <w:ind w:right="270"/>
        <w:jc w:val="both"/>
        <w:rPr>
          <w:color w:val="00000A"/>
        </w:rPr>
      </w:pPr>
      <w:r>
        <w:rPr>
          <w:b/>
          <w:color w:val="00000A"/>
          <w:sz w:val="20"/>
          <w:szCs w:val="20"/>
        </w:rPr>
        <w:t>TO THE NEW</w:t>
      </w:r>
      <w:r>
        <w:rPr>
          <w:b/>
          <w:color w:val="00000A"/>
          <w:sz w:val="20"/>
          <w:szCs w:val="20"/>
        </w:rPr>
        <w:tab/>
        <w:t xml:space="preserve">Feb </w:t>
      </w:r>
      <w:r>
        <w:rPr>
          <w:b/>
          <w:color w:val="00000A"/>
          <w:sz w:val="20"/>
          <w:szCs w:val="20"/>
        </w:rPr>
        <w:t>(2019)-</w:t>
      </w:r>
      <w:proofErr w:type="gramStart"/>
      <w:r>
        <w:rPr>
          <w:b/>
          <w:color w:val="00000A"/>
          <w:sz w:val="20"/>
          <w:szCs w:val="20"/>
        </w:rPr>
        <w:t>June(</w:t>
      </w:r>
      <w:proofErr w:type="gramEnd"/>
      <w:r>
        <w:rPr>
          <w:b/>
          <w:color w:val="00000A"/>
          <w:sz w:val="20"/>
          <w:szCs w:val="20"/>
        </w:rPr>
        <w:t>2019)</w:t>
      </w:r>
    </w:p>
    <w:p w:rsidR="00562F7B" w:rsidRDefault="005B664A">
      <w:pPr>
        <w:tabs>
          <w:tab w:val="left" w:pos="225"/>
          <w:tab w:val="right" w:pos="9000"/>
        </w:tabs>
        <w:spacing w:line="240" w:lineRule="auto"/>
        <w:ind w:right="270"/>
        <w:jc w:val="both"/>
        <w:rPr>
          <w:sz w:val="20"/>
          <w:szCs w:val="20"/>
        </w:rPr>
      </w:pPr>
      <w:r>
        <w:rPr>
          <w:color w:val="363435"/>
          <w:sz w:val="20"/>
          <w:szCs w:val="20"/>
        </w:rPr>
        <w:t>Big Data Trainee</w:t>
      </w:r>
    </w:p>
    <w:p w:rsidR="00562F7B" w:rsidRDefault="00562F7B">
      <w:pPr>
        <w:tabs>
          <w:tab w:val="right" w:pos="9000"/>
        </w:tabs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i/>
          <w:sz w:val="20"/>
          <w:szCs w:val="20"/>
        </w:rPr>
      </w:pP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000"/>
      </w:tblPr>
      <w:tblGrid>
        <w:gridCol w:w="9360"/>
      </w:tblGrid>
      <w:tr w:rsidR="00562F7B">
        <w:trPr>
          <w:trHeight w:val="320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562F7B" w:rsidRDefault="005B664A">
            <w:pPr>
              <w:spacing w:line="240" w:lineRule="auto"/>
              <w:ind w:right="27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SKILLS:</w:t>
            </w:r>
          </w:p>
        </w:tc>
      </w:tr>
    </w:tbl>
    <w:p w:rsidR="00562F7B" w:rsidRDefault="00562F7B">
      <w:pPr>
        <w:spacing w:line="240" w:lineRule="auto"/>
        <w:ind w:right="270"/>
        <w:jc w:val="both"/>
        <w:rPr>
          <w:b/>
          <w:color w:val="1C4587"/>
          <w:sz w:val="18"/>
          <w:szCs w:val="18"/>
        </w:rPr>
      </w:pP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</w:tblCellMar>
        <w:tblLook w:val="0000"/>
      </w:tblPr>
      <w:tblGrid>
        <w:gridCol w:w="2760"/>
        <w:gridCol w:w="6450"/>
      </w:tblGrid>
      <w:tr w:rsidR="00562F7B"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Components</w:t>
            </w:r>
          </w:p>
        </w:tc>
        <w:tc>
          <w:tcPr>
            <w:tcW w:w="644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 xml:space="preserve">Skills </w:t>
            </w:r>
          </w:p>
        </w:tc>
      </w:tr>
      <w:tr w:rsidR="00562F7B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Python(Primary),</w:t>
            </w:r>
            <w:proofErr w:type="spellStart"/>
            <w:r>
              <w:rPr>
                <w:sz w:val="20"/>
                <w:szCs w:val="20"/>
              </w:rPr>
              <w:t>Scala</w:t>
            </w:r>
            <w:proofErr w:type="spellEnd"/>
            <w:r>
              <w:rPr>
                <w:sz w:val="20"/>
                <w:szCs w:val="20"/>
              </w:rPr>
              <w:t>(Secondary)</w:t>
            </w:r>
          </w:p>
        </w:tc>
      </w:tr>
      <w:tr w:rsidR="00562F7B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Windows, Linux</w:t>
            </w:r>
          </w:p>
        </w:tc>
      </w:tr>
      <w:tr w:rsidR="00562F7B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 xml:space="preserve"> Ecosystem, Apache Hive, Apache </w:t>
            </w:r>
            <w:proofErr w:type="spellStart"/>
            <w:r>
              <w:rPr>
                <w:sz w:val="20"/>
                <w:szCs w:val="20"/>
              </w:rPr>
              <w:t>Sqoop</w:t>
            </w:r>
            <w:proofErr w:type="spellEnd"/>
            <w:r>
              <w:rPr>
                <w:sz w:val="20"/>
                <w:szCs w:val="20"/>
              </w:rPr>
              <w:t xml:space="preserve">, Apache </w:t>
            </w:r>
            <w:proofErr w:type="spellStart"/>
            <w:r>
              <w:rPr>
                <w:sz w:val="20"/>
                <w:szCs w:val="20"/>
              </w:rPr>
              <w:t>Nifi</w:t>
            </w:r>
            <w:proofErr w:type="spellEnd"/>
          </w:p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Apache Airflow, Apache </w:t>
            </w:r>
            <w:proofErr w:type="spellStart"/>
            <w:r>
              <w:rPr>
                <w:sz w:val="20"/>
                <w:szCs w:val="20"/>
              </w:rPr>
              <w:t>Spark,Apache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Oozie</w:t>
            </w:r>
            <w:proofErr w:type="spellEnd"/>
            <w:r>
              <w:rPr>
                <w:sz w:val="20"/>
                <w:szCs w:val="20"/>
              </w:rPr>
              <w:t xml:space="preserve">, Apache Pig, Apache </w:t>
            </w:r>
            <w:proofErr w:type="spellStart"/>
            <w:r>
              <w:rPr>
                <w:sz w:val="20"/>
                <w:szCs w:val="20"/>
              </w:rPr>
              <w:t>Flume,Apache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Kafka,Aws</w:t>
            </w:r>
            <w:proofErr w:type="spellEnd"/>
            <w:r>
              <w:rPr>
                <w:sz w:val="20"/>
                <w:szCs w:val="20"/>
              </w:rPr>
              <w:t xml:space="preserve"> (S3,Emr,Ec2,Vpc,Ebs,Rds,Lambda,Glue Crawler)</w:t>
            </w:r>
          </w:p>
        </w:tc>
      </w:tr>
      <w:tr w:rsidR="00562F7B"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</w:p>
        </w:tc>
      </w:tr>
      <w:tr w:rsidR="00562F7B">
        <w:trPr>
          <w:trHeight w:val="42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Versioning</w:t>
            </w:r>
          </w:p>
        </w:tc>
        <w:tc>
          <w:tcPr>
            <w:tcW w:w="6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</w:tr>
    </w:tbl>
    <w:p w:rsidR="00562F7B" w:rsidRDefault="00562F7B">
      <w:pPr>
        <w:spacing w:line="240" w:lineRule="auto"/>
        <w:ind w:right="270"/>
        <w:jc w:val="both"/>
        <w:rPr>
          <w:i/>
          <w:sz w:val="20"/>
          <w:szCs w:val="20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000"/>
      </w:tblPr>
      <w:tblGrid>
        <w:gridCol w:w="9360"/>
      </w:tblGrid>
      <w:tr w:rsidR="00562F7B">
        <w:trPr>
          <w:trHeight w:val="320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562F7B" w:rsidRDefault="005B664A">
            <w:pPr>
              <w:spacing w:line="240" w:lineRule="auto"/>
              <w:ind w:right="270"/>
              <w:jc w:val="both"/>
              <w:rPr>
                <w:b/>
                <w:sz w:val="20"/>
                <w:szCs w:val="20"/>
              </w:rPr>
            </w:pPr>
            <w:bookmarkStart w:id="0" w:name="_gjdgxs"/>
            <w:bookmarkEnd w:id="0"/>
            <w:r>
              <w:rPr>
                <w:b/>
                <w:sz w:val="20"/>
                <w:szCs w:val="20"/>
              </w:rPr>
              <w:t>PROJECTS HIGHLIGHTS:</w:t>
            </w:r>
          </w:p>
        </w:tc>
      </w:tr>
    </w:tbl>
    <w:p w:rsidR="00562F7B" w:rsidRDefault="00562F7B">
      <w:pPr>
        <w:spacing w:line="240" w:lineRule="auto"/>
        <w:ind w:right="270"/>
        <w:jc w:val="both"/>
        <w:rPr>
          <w:b/>
          <w:color w:val="1C4587"/>
          <w:sz w:val="18"/>
          <w:szCs w:val="18"/>
        </w:rPr>
      </w:pPr>
    </w:p>
    <w:p w:rsidR="00562F7B" w:rsidRDefault="00562F7B">
      <w:pPr>
        <w:spacing w:line="240" w:lineRule="auto"/>
        <w:ind w:right="270"/>
        <w:jc w:val="both"/>
        <w:rPr>
          <w:sz w:val="18"/>
          <w:szCs w:val="18"/>
        </w:rPr>
      </w:pPr>
    </w:p>
    <w:tbl>
      <w:tblPr>
        <w:tblW w:w="9733" w:type="dxa"/>
        <w:tblInd w:w="-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</w:tblCellMar>
        <w:tblLook w:val="0000"/>
      </w:tblPr>
      <w:tblGrid>
        <w:gridCol w:w="2414"/>
        <w:gridCol w:w="7319"/>
      </w:tblGrid>
      <w:tr w:rsidR="00562F7B">
        <w:trPr>
          <w:trHeight w:val="240"/>
        </w:trPr>
        <w:tc>
          <w:tcPr>
            <w:tcW w:w="9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To The New (July-2019 -&gt; March-2020)</w:t>
            </w:r>
          </w:p>
        </w:tc>
      </w:tr>
      <w:tr w:rsidR="00562F7B"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About Client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88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Seera</w:t>
            </w:r>
            <w:proofErr w:type="spellEnd"/>
            <w:r>
              <w:rPr>
                <w:sz w:val="20"/>
                <w:szCs w:val="20"/>
              </w:rPr>
              <w:t xml:space="preserve"> Group is one of the biggest chains for online &amp; offline Flight and Hotel Booking Systems. Here in this project EDL, we are setting up Data Lake from scratch and building Analytics Jobs to achieve KPIs &amp; Reporting etc. Fetching data from n no of sourc</w:t>
            </w:r>
            <w:r>
              <w:rPr>
                <w:sz w:val="20"/>
                <w:szCs w:val="20"/>
              </w:rPr>
              <w:t xml:space="preserve">es using Apache </w:t>
            </w:r>
            <w:proofErr w:type="spellStart"/>
            <w:r>
              <w:rPr>
                <w:sz w:val="20"/>
                <w:szCs w:val="20"/>
              </w:rPr>
              <w:t>NiFi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Sqoop</w:t>
            </w:r>
            <w:proofErr w:type="spellEnd"/>
            <w:r>
              <w:rPr>
                <w:sz w:val="20"/>
                <w:szCs w:val="20"/>
              </w:rPr>
              <w:t xml:space="preserve">, and using Spark and Hive for processing that data to generate meaningful business reports. </w:t>
            </w:r>
          </w:p>
        </w:tc>
      </w:tr>
      <w:tr w:rsidR="00562F7B"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Overview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Data lake need to be build which consumes data for all organization and</w:t>
            </w:r>
          </w:p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put that in HDFS incrementally and use </w:t>
            </w:r>
            <w:proofErr w:type="spellStart"/>
            <w:r>
              <w:rPr>
                <w:color w:val="00000A"/>
                <w:sz w:val="20"/>
                <w:szCs w:val="20"/>
              </w:rPr>
              <w:t>Hadoop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ecosyst</w:t>
            </w:r>
            <w:r>
              <w:rPr>
                <w:color w:val="00000A"/>
                <w:sz w:val="20"/>
                <w:szCs w:val="20"/>
              </w:rPr>
              <w:t>em and other tools to analyze this huge amount of data</w:t>
            </w:r>
          </w:p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visually using D3JS and click-sense after processing</w:t>
            </w:r>
          </w:p>
        </w:tc>
      </w:tr>
      <w:tr w:rsidR="00562F7B">
        <w:trPr>
          <w:trHeight w:val="24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 / Tools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 xml:space="preserve"> ecosystem, Hive, </w:t>
            </w:r>
            <w:proofErr w:type="spellStart"/>
            <w:r>
              <w:rPr>
                <w:sz w:val="20"/>
                <w:szCs w:val="20"/>
              </w:rPr>
              <w:t>Sqoop</w:t>
            </w:r>
            <w:proofErr w:type="spellEnd"/>
            <w:r>
              <w:rPr>
                <w:sz w:val="20"/>
                <w:szCs w:val="20"/>
              </w:rPr>
              <w:t xml:space="preserve">, NIFI, Airflow, </w:t>
            </w:r>
            <w:proofErr w:type="spellStart"/>
            <w:r>
              <w:rPr>
                <w:sz w:val="20"/>
                <w:szCs w:val="20"/>
              </w:rPr>
              <w:t>Oozie</w:t>
            </w:r>
            <w:proofErr w:type="spellEnd"/>
          </w:p>
        </w:tc>
      </w:tr>
      <w:tr w:rsidR="00562F7B">
        <w:trPr>
          <w:trHeight w:val="12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Data Engineer</w:t>
            </w:r>
          </w:p>
        </w:tc>
      </w:tr>
      <w:tr w:rsidR="00562F7B">
        <w:trPr>
          <w:trHeight w:val="24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Responsibilities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numPr>
                <w:ilvl w:val="0"/>
                <w:numId w:val="1"/>
              </w:numPr>
              <w:spacing w:line="240" w:lineRule="auto"/>
              <w:ind w:left="54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Involved in end to end architecture </w:t>
            </w:r>
            <w:r>
              <w:rPr>
                <w:color w:val="00000A"/>
                <w:sz w:val="20"/>
                <w:szCs w:val="20"/>
              </w:rPr>
              <w:t>level discussions and implementations.</w:t>
            </w:r>
          </w:p>
          <w:p w:rsidR="00562F7B" w:rsidRDefault="005B664A">
            <w:pPr>
              <w:numPr>
                <w:ilvl w:val="0"/>
                <w:numId w:val="1"/>
              </w:numPr>
              <w:spacing w:line="240" w:lineRule="auto"/>
              <w:ind w:left="54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Created many NIFI flows for data ingestion from different sources and other existing flows </w:t>
            </w:r>
            <w:proofErr w:type="spellStart"/>
            <w:r>
              <w:rPr>
                <w:color w:val="00000A"/>
                <w:sz w:val="20"/>
                <w:szCs w:val="20"/>
              </w:rPr>
              <w:t>optimisation</w:t>
            </w:r>
            <w:proofErr w:type="spellEnd"/>
            <w:r>
              <w:rPr>
                <w:color w:val="00000A"/>
                <w:sz w:val="20"/>
                <w:szCs w:val="20"/>
              </w:rPr>
              <w:t>.</w:t>
            </w:r>
          </w:p>
          <w:p w:rsidR="00562F7B" w:rsidRDefault="005B664A">
            <w:pPr>
              <w:numPr>
                <w:ilvl w:val="0"/>
                <w:numId w:val="1"/>
              </w:numPr>
              <w:spacing w:line="240" w:lineRule="auto"/>
              <w:ind w:left="54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Created large Hive queries for data processing.</w:t>
            </w:r>
          </w:p>
          <w:p w:rsidR="00562F7B" w:rsidRDefault="005B664A">
            <w:pPr>
              <w:numPr>
                <w:ilvl w:val="0"/>
                <w:numId w:val="1"/>
              </w:numPr>
              <w:spacing w:line="240" w:lineRule="auto"/>
              <w:ind w:left="54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Created many </w:t>
            </w:r>
            <w:proofErr w:type="spellStart"/>
            <w:r>
              <w:rPr>
                <w:color w:val="00000A"/>
                <w:sz w:val="20"/>
                <w:szCs w:val="20"/>
              </w:rPr>
              <w:t>Sqoop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jobs and schedules using </w:t>
            </w:r>
            <w:proofErr w:type="spellStart"/>
            <w:r>
              <w:rPr>
                <w:color w:val="00000A"/>
                <w:sz w:val="20"/>
                <w:szCs w:val="20"/>
              </w:rPr>
              <w:t>crontab</w:t>
            </w:r>
            <w:proofErr w:type="spellEnd"/>
            <w:r>
              <w:rPr>
                <w:color w:val="00000A"/>
                <w:sz w:val="20"/>
                <w:szCs w:val="20"/>
              </w:rPr>
              <w:t>.</w:t>
            </w:r>
          </w:p>
          <w:p w:rsidR="00562F7B" w:rsidRDefault="005B664A">
            <w:pPr>
              <w:numPr>
                <w:ilvl w:val="0"/>
                <w:numId w:val="1"/>
              </w:numPr>
              <w:spacing w:line="240" w:lineRule="auto"/>
              <w:ind w:left="540" w:right="270"/>
              <w:jc w:val="both"/>
              <w:rPr>
                <w:color w:val="00000A"/>
                <w:sz w:val="20"/>
                <w:szCs w:val="20"/>
              </w:rPr>
            </w:pPr>
            <w:proofErr w:type="spellStart"/>
            <w:r>
              <w:rPr>
                <w:color w:val="00000A"/>
                <w:sz w:val="20"/>
                <w:szCs w:val="20"/>
              </w:rPr>
              <w:t>Optimise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ma</w:t>
            </w:r>
            <w:r>
              <w:rPr>
                <w:color w:val="00000A"/>
                <w:sz w:val="20"/>
                <w:szCs w:val="20"/>
              </w:rPr>
              <w:t>ny large data set tables for better efficiency using partitioning.</w:t>
            </w:r>
          </w:p>
          <w:p w:rsidR="00562F7B" w:rsidRDefault="005B664A">
            <w:pPr>
              <w:numPr>
                <w:ilvl w:val="0"/>
                <w:numId w:val="1"/>
              </w:numPr>
              <w:spacing w:line="240" w:lineRule="auto"/>
              <w:ind w:left="54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Hive query optimizations.</w:t>
            </w:r>
          </w:p>
        </w:tc>
      </w:tr>
    </w:tbl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sz w:val="20"/>
          <w:szCs w:val="20"/>
        </w:rPr>
      </w:pPr>
    </w:p>
    <w:tbl>
      <w:tblPr>
        <w:tblW w:w="9733" w:type="dxa"/>
        <w:tblInd w:w="-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</w:tblCellMar>
        <w:tblLook w:val="0000"/>
      </w:tblPr>
      <w:tblGrid>
        <w:gridCol w:w="2414"/>
        <w:gridCol w:w="7319"/>
      </w:tblGrid>
      <w:tr w:rsidR="00562F7B">
        <w:trPr>
          <w:trHeight w:val="255"/>
        </w:trPr>
        <w:tc>
          <w:tcPr>
            <w:tcW w:w="9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To The New ( March-2020 -&gt; Present)</w:t>
            </w:r>
          </w:p>
        </w:tc>
      </w:tr>
      <w:tr w:rsidR="00562F7B"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before="200" w:line="240" w:lineRule="auto"/>
              <w:ind w:right="270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About Client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before="200" w:line="240" w:lineRule="auto"/>
              <w:ind w:right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TTN Internal Project (Accelerator)</w:t>
            </w:r>
          </w:p>
        </w:tc>
      </w:tr>
      <w:tr w:rsidR="00562F7B">
        <w:trPr>
          <w:trHeight w:val="105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Overview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Building generic pipelines for different sources like Rest </w:t>
            </w:r>
            <w:proofErr w:type="spellStart"/>
            <w:r>
              <w:rPr>
                <w:color w:val="00000A"/>
                <w:sz w:val="20"/>
                <w:szCs w:val="20"/>
              </w:rPr>
              <w:t>Api</w:t>
            </w:r>
            <w:proofErr w:type="gramStart"/>
            <w:r>
              <w:rPr>
                <w:color w:val="00000A"/>
                <w:sz w:val="20"/>
                <w:szCs w:val="20"/>
              </w:rPr>
              <w:t>,Ftp,Rdbms</w:t>
            </w:r>
            <w:proofErr w:type="spellEnd"/>
            <w:proofErr w:type="gramEnd"/>
            <w:r>
              <w:rPr>
                <w:color w:val="00000A"/>
                <w:sz w:val="20"/>
                <w:szCs w:val="20"/>
              </w:rPr>
              <w:t xml:space="preserve"> using different tools and integrating them end to end with front end UI these pipelines handles incremental, </w:t>
            </w:r>
            <w:proofErr w:type="spellStart"/>
            <w:r>
              <w:rPr>
                <w:color w:val="00000A"/>
                <w:sz w:val="20"/>
                <w:szCs w:val="20"/>
              </w:rPr>
              <w:t>cdc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A"/>
                <w:sz w:val="20"/>
                <w:szCs w:val="20"/>
              </w:rPr>
              <w:t>capturing,full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dumps along with maintaining states and storing in different destinations.</w:t>
            </w:r>
          </w:p>
        </w:tc>
      </w:tr>
      <w:tr w:rsidR="00562F7B">
        <w:trPr>
          <w:trHeight w:val="405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 / Tools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Spark(</w:t>
            </w:r>
            <w:proofErr w:type="spellStart"/>
            <w:r>
              <w:rPr>
                <w:sz w:val="20"/>
                <w:szCs w:val="20"/>
              </w:rPr>
              <w:t>Scala</w:t>
            </w:r>
            <w:proofErr w:type="spellEnd"/>
            <w:r>
              <w:rPr>
                <w:sz w:val="20"/>
                <w:szCs w:val="20"/>
              </w:rPr>
              <w:t xml:space="preserve">),NIFI, </w:t>
            </w:r>
            <w:r>
              <w:rPr>
                <w:sz w:val="20"/>
                <w:szCs w:val="20"/>
              </w:rPr>
              <w:t>Airflow, AWS(S3,Glue,Emr,Rds,Ec2,Lambda etc)</w:t>
            </w:r>
          </w:p>
        </w:tc>
      </w:tr>
      <w:tr w:rsidR="00562F7B">
        <w:trPr>
          <w:trHeight w:val="12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Data Engineer</w:t>
            </w:r>
          </w:p>
        </w:tc>
      </w:tr>
      <w:tr w:rsidR="00562F7B">
        <w:trPr>
          <w:trHeight w:val="24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Responsibilities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numPr>
                <w:ilvl w:val="0"/>
                <w:numId w:val="2"/>
              </w:numPr>
              <w:spacing w:line="240" w:lineRule="auto"/>
              <w:ind w:left="45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Involved in end to end architecture level discussions and implementations.</w:t>
            </w:r>
          </w:p>
          <w:p w:rsidR="00562F7B" w:rsidRDefault="005B664A">
            <w:pPr>
              <w:numPr>
                <w:ilvl w:val="0"/>
                <w:numId w:val="2"/>
              </w:numPr>
              <w:spacing w:line="240" w:lineRule="auto"/>
              <w:ind w:left="45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Created generic </w:t>
            </w:r>
            <w:proofErr w:type="spellStart"/>
            <w:r>
              <w:rPr>
                <w:color w:val="00000A"/>
                <w:sz w:val="20"/>
                <w:szCs w:val="20"/>
              </w:rPr>
              <w:t>Nifi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flow for data ingestion from different Rest </w:t>
            </w:r>
            <w:proofErr w:type="spellStart"/>
            <w:r>
              <w:rPr>
                <w:color w:val="00000A"/>
                <w:sz w:val="20"/>
                <w:szCs w:val="20"/>
              </w:rPr>
              <w:t>Api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sources and other existing </w:t>
            </w:r>
            <w:r>
              <w:rPr>
                <w:color w:val="00000A"/>
                <w:sz w:val="20"/>
                <w:szCs w:val="20"/>
              </w:rPr>
              <w:t xml:space="preserve">flows </w:t>
            </w:r>
            <w:proofErr w:type="spellStart"/>
            <w:r>
              <w:rPr>
                <w:color w:val="00000A"/>
                <w:sz w:val="20"/>
                <w:szCs w:val="20"/>
              </w:rPr>
              <w:t>optimisation</w:t>
            </w:r>
            <w:proofErr w:type="spellEnd"/>
            <w:r>
              <w:rPr>
                <w:color w:val="00000A"/>
                <w:sz w:val="20"/>
                <w:szCs w:val="20"/>
              </w:rPr>
              <w:t>.</w:t>
            </w:r>
          </w:p>
          <w:p w:rsidR="00562F7B" w:rsidRDefault="005B664A">
            <w:pPr>
              <w:numPr>
                <w:ilvl w:val="0"/>
                <w:numId w:val="2"/>
              </w:numPr>
              <w:spacing w:line="240" w:lineRule="auto"/>
              <w:ind w:left="45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Created Spark-</w:t>
            </w:r>
            <w:proofErr w:type="spellStart"/>
            <w:r>
              <w:rPr>
                <w:color w:val="00000A"/>
                <w:sz w:val="20"/>
                <w:szCs w:val="20"/>
              </w:rPr>
              <w:t>Scala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independent generic jar for On-premise and </w:t>
            </w:r>
            <w:proofErr w:type="spellStart"/>
            <w:r>
              <w:rPr>
                <w:color w:val="00000A"/>
                <w:sz w:val="20"/>
                <w:szCs w:val="20"/>
              </w:rPr>
              <w:t>Aws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(</w:t>
            </w:r>
            <w:proofErr w:type="spellStart"/>
            <w:r>
              <w:rPr>
                <w:color w:val="00000A"/>
                <w:sz w:val="20"/>
                <w:szCs w:val="20"/>
              </w:rPr>
              <w:t>Emr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) jar for generic Rest </w:t>
            </w:r>
            <w:proofErr w:type="spellStart"/>
            <w:r>
              <w:rPr>
                <w:color w:val="00000A"/>
                <w:sz w:val="20"/>
                <w:szCs w:val="20"/>
              </w:rPr>
              <w:t>Apis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and Ftp sources that places data in different destinations like Rdbms</w:t>
            </w:r>
            <w:proofErr w:type="gramStart"/>
            <w:r>
              <w:rPr>
                <w:color w:val="00000A"/>
                <w:sz w:val="20"/>
                <w:szCs w:val="20"/>
              </w:rPr>
              <w:t>,Ftp.Hdfs,S3,Local</w:t>
            </w:r>
            <w:proofErr w:type="gramEnd"/>
            <w:r>
              <w:rPr>
                <w:color w:val="00000A"/>
                <w:sz w:val="20"/>
                <w:szCs w:val="20"/>
              </w:rPr>
              <w:t xml:space="preserve"> while maintaining states in </w:t>
            </w:r>
            <w:proofErr w:type="spellStart"/>
            <w:r>
              <w:rPr>
                <w:color w:val="00000A"/>
                <w:sz w:val="20"/>
                <w:szCs w:val="20"/>
              </w:rPr>
              <w:t>Aws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(</w:t>
            </w:r>
            <w:proofErr w:type="spellStart"/>
            <w:r>
              <w:rPr>
                <w:color w:val="00000A"/>
                <w:sz w:val="20"/>
                <w:szCs w:val="20"/>
              </w:rPr>
              <w:t>Rds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)/Local </w:t>
            </w:r>
            <w:proofErr w:type="spellStart"/>
            <w:r>
              <w:rPr>
                <w:color w:val="00000A"/>
                <w:sz w:val="20"/>
                <w:szCs w:val="20"/>
              </w:rPr>
              <w:t>Mysql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along with </w:t>
            </w:r>
            <w:proofErr w:type="spellStart"/>
            <w:r>
              <w:rPr>
                <w:color w:val="00000A"/>
                <w:sz w:val="20"/>
                <w:szCs w:val="20"/>
              </w:rPr>
              <w:t>cdc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and data </w:t>
            </w:r>
            <w:proofErr w:type="spellStart"/>
            <w:r>
              <w:rPr>
                <w:color w:val="00000A"/>
                <w:sz w:val="20"/>
                <w:szCs w:val="20"/>
              </w:rPr>
              <w:t>duplicacy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checks.</w:t>
            </w:r>
          </w:p>
          <w:p w:rsidR="00562F7B" w:rsidRDefault="005B664A">
            <w:pPr>
              <w:numPr>
                <w:ilvl w:val="0"/>
                <w:numId w:val="2"/>
              </w:numPr>
              <w:spacing w:line="240" w:lineRule="auto"/>
              <w:ind w:left="450"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Created end to end Airflow scheduler for triggering the generic </w:t>
            </w:r>
            <w:proofErr w:type="spellStart"/>
            <w:r>
              <w:rPr>
                <w:color w:val="00000A"/>
                <w:sz w:val="20"/>
                <w:szCs w:val="20"/>
              </w:rPr>
              <w:t>Nifi</w:t>
            </w:r>
            <w:proofErr w:type="gramStart"/>
            <w:r>
              <w:rPr>
                <w:color w:val="00000A"/>
                <w:sz w:val="20"/>
                <w:szCs w:val="20"/>
              </w:rPr>
              <w:t>,Spark</w:t>
            </w:r>
            <w:proofErr w:type="spellEnd"/>
            <w:proofErr w:type="gramEnd"/>
            <w:r>
              <w:rPr>
                <w:color w:val="00000A"/>
                <w:sz w:val="20"/>
                <w:szCs w:val="20"/>
              </w:rPr>
              <w:t xml:space="preserve"> and </w:t>
            </w:r>
            <w:proofErr w:type="spellStart"/>
            <w:r>
              <w:rPr>
                <w:color w:val="00000A"/>
                <w:sz w:val="20"/>
                <w:szCs w:val="20"/>
              </w:rPr>
              <w:t>Sqoop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flows from here along with proper notifications this orchestrates data quality checks and data validation checks frameworks.</w:t>
            </w:r>
          </w:p>
        </w:tc>
      </w:tr>
    </w:tbl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000"/>
      </w:tblPr>
      <w:tblGrid>
        <w:gridCol w:w="9360"/>
      </w:tblGrid>
      <w:tr w:rsidR="00562F7B">
        <w:trPr>
          <w:trHeight w:val="320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562F7B" w:rsidRDefault="005B664A">
            <w:pPr>
              <w:spacing w:line="240" w:lineRule="auto"/>
              <w:ind w:right="27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PROJECTS HIGHLIGHTS:</w:t>
            </w:r>
          </w:p>
        </w:tc>
      </w:tr>
    </w:tbl>
    <w:p w:rsidR="00562F7B" w:rsidRDefault="00562F7B">
      <w:pPr>
        <w:spacing w:line="240" w:lineRule="auto"/>
        <w:ind w:right="270"/>
        <w:jc w:val="both"/>
        <w:rPr>
          <w:b/>
          <w:color w:val="1C4587"/>
          <w:sz w:val="18"/>
          <w:szCs w:val="18"/>
        </w:rPr>
      </w:pPr>
    </w:p>
    <w:p w:rsidR="00562F7B" w:rsidRDefault="00562F7B">
      <w:pPr>
        <w:spacing w:line="240" w:lineRule="auto"/>
        <w:ind w:right="270"/>
        <w:jc w:val="both"/>
        <w:rPr>
          <w:sz w:val="18"/>
          <w:szCs w:val="18"/>
        </w:rPr>
      </w:pPr>
    </w:p>
    <w:tbl>
      <w:tblPr>
        <w:tblW w:w="9765" w:type="dxa"/>
        <w:tblInd w:w="-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</w:tblCellMar>
        <w:tblLook w:val="0000"/>
      </w:tblPr>
      <w:tblGrid>
        <w:gridCol w:w="2414"/>
        <w:gridCol w:w="7351"/>
      </w:tblGrid>
      <w:tr w:rsidR="00562F7B">
        <w:trPr>
          <w:trHeight w:val="240"/>
        </w:trPr>
        <w:tc>
          <w:tcPr>
            <w:tcW w:w="9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562F7B" w:rsidRDefault="00562F7B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</w:p>
        </w:tc>
      </w:tr>
      <w:tr w:rsidR="00562F7B"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before="200" w:line="240" w:lineRule="auto"/>
              <w:ind w:right="27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7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before="200" w:line="240" w:lineRule="auto"/>
              <w:ind w:right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Streaming Data Pipeline Construction  With Visualization</w:t>
            </w:r>
          </w:p>
        </w:tc>
      </w:tr>
      <w:tr w:rsidR="00562F7B"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Overview</w:t>
            </w:r>
          </w:p>
        </w:tc>
        <w:tc>
          <w:tcPr>
            <w:tcW w:w="7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Build a streaming</w:t>
            </w:r>
            <w:r>
              <w:rPr>
                <w:sz w:val="20"/>
                <w:szCs w:val="20"/>
              </w:rPr>
              <w:t xml:space="preserve"> data pipeline that takes data from various datasets (</w:t>
            </w:r>
            <w:proofErr w:type="spellStart"/>
            <w:r>
              <w:rPr>
                <w:sz w:val="20"/>
                <w:szCs w:val="20"/>
              </w:rPr>
              <w:t>edureka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datasets</w:t>
            </w:r>
            <w:proofErr w:type="gramStart"/>
            <w:r>
              <w:rPr>
                <w:sz w:val="20"/>
                <w:szCs w:val="20"/>
              </w:rPr>
              <w:t>,twitter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data) and then do data prediction using spark-ml in streaming fashion.</w:t>
            </w:r>
          </w:p>
        </w:tc>
      </w:tr>
      <w:tr w:rsidR="00562F7B">
        <w:trPr>
          <w:trHeight w:val="24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 / Tools</w:t>
            </w:r>
          </w:p>
        </w:tc>
        <w:tc>
          <w:tcPr>
            <w:tcW w:w="7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PySpark,Spark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MLlib</w:t>
            </w:r>
            <w:proofErr w:type="spellEnd"/>
            <w:r>
              <w:rPr>
                <w:sz w:val="20"/>
                <w:szCs w:val="20"/>
              </w:rPr>
              <w:t xml:space="preserve">, Flume, </w:t>
            </w:r>
            <w:proofErr w:type="spellStart"/>
            <w:r>
              <w:rPr>
                <w:sz w:val="20"/>
                <w:szCs w:val="20"/>
              </w:rPr>
              <w:t>Kafka,Spark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Streaming,Hdfs,Python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regex,dash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562F7B">
        <w:trPr>
          <w:trHeight w:val="12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7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Data Engineer</w:t>
            </w:r>
          </w:p>
        </w:tc>
      </w:tr>
      <w:tr w:rsidR="00562F7B">
        <w:trPr>
          <w:trHeight w:val="144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Responsibilities</w:t>
            </w:r>
          </w:p>
        </w:tc>
        <w:tc>
          <w:tcPr>
            <w:tcW w:w="735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Created an end to end data pipeline using Flume(data ingestion)-&gt;Kafka(data ingestion and loss prevention)-&gt;Spark Streaming(data in streaming fashion)-&gt;Spark </w:t>
            </w:r>
            <w:proofErr w:type="spellStart"/>
            <w:r>
              <w:rPr>
                <w:sz w:val="20"/>
                <w:szCs w:val="20"/>
              </w:rPr>
              <w:t>MLlib</w:t>
            </w:r>
            <w:proofErr w:type="spellEnd"/>
            <w:r>
              <w:rPr>
                <w:sz w:val="20"/>
                <w:szCs w:val="20"/>
              </w:rPr>
              <w:t xml:space="preserve">(data analysis) on </w:t>
            </w:r>
            <w:proofErr w:type="spellStart"/>
            <w:r>
              <w:rPr>
                <w:sz w:val="20"/>
                <w:szCs w:val="20"/>
              </w:rPr>
              <w:t>Edureka</w:t>
            </w:r>
            <w:proofErr w:type="spellEnd"/>
            <w:r>
              <w:rPr>
                <w:sz w:val="20"/>
                <w:szCs w:val="20"/>
              </w:rPr>
              <w:t xml:space="preserve"> provided datasets, and </w:t>
            </w:r>
            <w:r>
              <w:rPr>
                <w:sz w:val="20"/>
                <w:szCs w:val="20"/>
              </w:rPr>
              <w:t>concurrently it is working to save the golden copy of data as well with Flume-&gt;Kafka-&gt;</w:t>
            </w:r>
            <w:proofErr w:type="spellStart"/>
            <w:r>
              <w:rPr>
                <w:sz w:val="20"/>
                <w:szCs w:val="20"/>
              </w:rPr>
              <w:t>Hdfs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</w:tr>
    </w:tbl>
    <w:p w:rsidR="00562F7B" w:rsidRDefault="00562F7B">
      <w:pPr>
        <w:spacing w:line="240" w:lineRule="auto"/>
        <w:ind w:right="270"/>
        <w:jc w:val="both"/>
        <w:rPr>
          <w:color w:val="00000A"/>
          <w:sz w:val="20"/>
          <w:szCs w:val="20"/>
        </w:rPr>
      </w:pPr>
    </w:p>
    <w:p w:rsidR="00562F7B" w:rsidRDefault="00562F7B">
      <w:pPr>
        <w:spacing w:line="240" w:lineRule="auto"/>
        <w:ind w:right="270"/>
        <w:jc w:val="both"/>
        <w:rPr>
          <w:sz w:val="18"/>
          <w:szCs w:val="18"/>
        </w:rPr>
      </w:pPr>
    </w:p>
    <w:p w:rsidR="00562F7B" w:rsidRDefault="00562F7B">
      <w:pPr>
        <w:spacing w:line="240" w:lineRule="auto"/>
        <w:ind w:right="270"/>
        <w:jc w:val="both"/>
        <w:rPr>
          <w:sz w:val="18"/>
          <w:szCs w:val="18"/>
        </w:rPr>
      </w:pPr>
    </w:p>
    <w:tbl>
      <w:tblPr>
        <w:tblW w:w="9733" w:type="dxa"/>
        <w:tblInd w:w="-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</w:tblCellMar>
        <w:tblLook w:val="0000"/>
      </w:tblPr>
      <w:tblGrid>
        <w:gridCol w:w="2414"/>
        <w:gridCol w:w="7319"/>
      </w:tblGrid>
      <w:tr w:rsidR="00562F7B">
        <w:trPr>
          <w:trHeight w:val="240"/>
        </w:trPr>
        <w:tc>
          <w:tcPr>
            <w:tcW w:w="9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562F7B" w:rsidRDefault="00562F7B">
            <w:pPr>
              <w:spacing w:line="240" w:lineRule="auto"/>
              <w:ind w:right="270"/>
              <w:jc w:val="both"/>
              <w:rPr>
                <w:color w:val="00000A"/>
              </w:rPr>
            </w:pPr>
          </w:p>
        </w:tc>
      </w:tr>
      <w:tr w:rsidR="00562F7B"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before="200" w:line="240" w:lineRule="auto"/>
              <w:ind w:right="270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Project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before="200" w:line="240" w:lineRule="auto"/>
              <w:ind w:right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 and Data Prediction Using Python</w:t>
            </w:r>
          </w:p>
        </w:tc>
      </w:tr>
      <w:tr w:rsidR="00562F7B"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Overview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Build </w:t>
            </w:r>
            <w:r>
              <w:rPr>
                <w:sz w:val="20"/>
                <w:szCs w:val="20"/>
              </w:rPr>
              <w:t xml:space="preserve">python code and </w:t>
            </w:r>
            <w:proofErr w:type="spellStart"/>
            <w:r>
              <w:rPr>
                <w:sz w:val="20"/>
                <w:szCs w:val="20"/>
              </w:rPr>
              <w:t>moulded</w:t>
            </w:r>
            <w:proofErr w:type="spellEnd"/>
            <w:r>
              <w:rPr>
                <w:sz w:val="20"/>
                <w:szCs w:val="20"/>
              </w:rPr>
              <w:t xml:space="preserve"> it to scale up in </w:t>
            </w:r>
            <w:proofErr w:type="spellStart"/>
            <w:r>
              <w:rPr>
                <w:sz w:val="20"/>
                <w:szCs w:val="20"/>
              </w:rPr>
              <w:t>pyspark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analysing</w:t>
            </w:r>
            <w:proofErr w:type="spellEnd"/>
            <w:r>
              <w:rPr>
                <w:sz w:val="20"/>
                <w:szCs w:val="20"/>
              </w:rPr>
              <w:t xml:space="preserve"> stocks data and </w:t>
            </w:r>
            <w:proofErr w:type="spellStart"/>
            <w:r>
              <w:rPr>
                <w:sz w:val="20"/>
                <w:szCs w:val="20"/>
              </w:rPr>
              <w:t>covid</w:t>
            </w:r>
            <w:proofErr w:type="spellEnd"/>
            <w:r>
              <w:rPr>
                <w:sz w:val="20"/>
                <w:szCs w:val="20"/>
              </w:rPr>
              <w:t xml:space="preserve"> data.</w:t>
            </w:r>
          </w:p>
        </w:tc>
      </w:tr>
      <w:tr w:rsidR="00562F7B">
        <w:trPr>
          <w:trHeight w:val="24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 / Tools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Python(</w:t>
            </w:r>
            <w:proofErr w:type="spellStart"/>
            <w:r>
              <w:rPr>
                <w:sz w:val="20"/>
                <w:szCs w:val="20"/>
              </w:rPr>
              <w:t>Scikit-learn,Dash,Pandas,BeautifulSoup</w:t>
            </w:r>
            <w:proofErr w:type="spellEnd"/>
            <w:r>
              <w:rPr>
                <w:sz w:val="20"/>
                <w:szCs w:val="20"/>
              </w:rPr>
              <w:t>),</w:t>
            </w:r>
            <w:proofErr w:type="spellStart"/>
            <w:r>
              <w:rPr>
                <w:sz w:val="20"/>
                <w:szCs w:val="20"/>
              </w:rPr>
              <w:t>pyspark,web</w:t>
            </w:r>
            <w:proofErr w:type="spellEnd"/>
            <w:r>
              <w:rPr>
                <w:sz w:val="20"/>
                <w:szCs w:val="20"/>
              </w:rPr>
              <w:t xml:space="preserve"> scraping</w:t>
            </w:r>
          </w:p>
        </w:tc>
      </w:tr>
      <w:tr w:rsidR="00562F7B">
        <w:trPr>
          <w:trHeight w:val="12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>Data Engineer + Data Analyst + Data Visualization</w:t>
            </w:r>
          </w:p>
        </w:tc>
      </w:tr>
      <w:tr w:rsidR="00562F7B">
        <w:trPr>
          <w:trHeight w:val="213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>Responsibilities</w:t>
            </w:r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numPr>
                <w:ilvl w:val="0"/>
                <w:numId w:val="2"/>
              </w:numPr>
              <w:ind w:right="27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data collection using python web scraping. Here collected and transformed data of yahoo finance using </w:t>
            </w:r>
            <w:proofErr w:type="spellStart"/>
            <w:r>
              <w:rPr>
                <w:sz w:val="20"/>
                <w:szCs w:val="20"/>
              </w:rPr>
              <w:t>BeautifulSoup</w:t>
            </w:r>
            <w:proofErr w:type="spellEnd"/>
            <w:r>
              <w:rPr>
                <w:sz w:val="20"/>
                <w:szCs w:val="20"/>
              </w:rPr>
              <w:t xml:space="preserve"> and pandas. </w:t>
            </w:r>
          </w:p>
          <w:p w:rsidR="00562F7B" w:rsidRDefault="005B664A">
            <w:pPr>
              <w:numPr>
                <w:ilvl w:val="0"/>
                <w:numId w:val="2"/>
              </w:numPr>
              <w:shd w:val="clear" w:color="auto" w:fill="FFFFFF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data analysis and prediction of stock data using python here used </w:t>
            </w:r>
            <w:proofErr w:type="spellStart"/>
            <w:r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cikit</w:t>
            </w:r>
            <w:proofErr w:type="spellEnd"/>
            <w:r>
              <w:rPr>
                <w:sz w:val="20"/>
                <w:szCs w:val="20"/>
              </w:rPr>
              <w:t xml:space="preserve"> learn for ML, Panda</w:t>
            </w:r>
            <w:r>
              <w:rPr>
                <w:b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data collection and</w:t>
            </w:r>
            <w:r>
              <w:rPr>
                <w:sz w:val="20"/>
                <w:szCs w:val="20"/>
              </w:rPr>
              <w:t xml:space="preserve"> analysis and worked on </w:t>
            </w:r>
            <w:proofErr w:type="spellStart"/>
            <w:r>
              <w:rPr>
                <w:sz w:val="20"/>
                <w:szCs w:val="20"/>
              </w:rPr>
              <w:t>matplotlib</w:t>
            </w:r>
            <w:proofErr w:type="gramStart"/>
            <w:r>
              <w:rPr>
                <w:sz w:val="20"/>
                <w:szCs w:val="20"/>
              </w:rPr>
              <w:t>,dash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for basic data visualization (graphing purpose). </w:t>
            </w:r>
          </w:p>
          <w:p w:rsidR="00562F7B" w:rsidRDefault="005B664A">
            <w:pPr>
              <w:numPr>
                <w:ilvl w:val="0"/>
                <w:numId w:val="2"/>
              </w:numPr>
              <w:shd w:val="clear" w:color="auto" w:fill="FFFFFF"/>
              <w:spacing w:after="20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Analysed</w:t>
            </w:r>
            <w:proofErr w:type="spellEnd"/>
            <w:r>
              <w:rPr>
                <w:sz w:val="20"/>
                <w:szCs w:val="20"/>
              </w:rPr>
              <w:t xml:space="preserve"> twitter data (Avengers Movie data) and </w:t>
            </w:r>
            <w:proofErr w:type="spellStart"/>
            <w:r>
              <w:rPr>
                <w:sz w:val="20"/>
                <w:szCs w:val="20"/>
              </w:rPr>
              <w:t>kaggle</w:t>
            </w:r>
            <w:proofErr w:type="spellEnd"/>
            <w:r>
              <w:rPr>
                <w:sz w:val="20"/>
                <w:szCs w:val="20"/>
              </w:rPr>
              <w:t xml:space="preserve"> (Covid-19 Dataset) </w:t>
            </w:r>
            <w:proofErr w:type="spellStart"/>
            <w:r>
              <w:rPr>
                <w:sz w:val="20"/>
                <w:szCs w:val="20"/>
              </w:rPr>
              <w:t>twitter_api</w:t>
            </w:r>
            <w:proofErr w:type="gramStart"/>
            <w:r>
              <w:rPr>
                <w:sz w:val="20"/>
                <w:szCs w:val="20"/>
              </w:rPr>
              <w:t>,python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(dash) and </w:t>
            </w:r>
            <w:proofErr w:type="spellStart"/>
            <w:r>
              <w:rPr>
                <w:sz w:val="20"/>
                <w:szCs w:val="20"/>
              </w:rPr>
              <w:t>moulding</w:t>
            </w:r>
            <w:proofErr w:type="spellEnd"/>
            <w:r>
              <w:rPr>
                <w:sz w:val="20"/>
                <w:szCs w:val="20"/>
              </w:rPr>
              <w:t xml:space="preserve"> this python code to scale up in </w:t>
            </w:r>
            <w:proofErr w:type="spellStart"/>
            <w:r>
              <w:rPr>
                <w:sz w:val="20"/>
                <w:szCs w:val="20"/>
              </w:rPr>
              <w:t>pyspark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tbl>
      <w:tblPr>
        <w:tblW w:w="9345" w:type="dxa"/>
        <w:tblInd w:w="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000"/>
      </w:tblPr>
      <w:tblGrid>
        <w:gridCol w:w="9345"/>
      </w:tblGrid>
      <w:tr w:rsidR="00562F7B">
        <w:trPr>
          <w:trHeight w:val="280"/>
        </w:trPr>
        <w:tc>
          <w:tcPr>
            <w:tcW w:w="9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562F7B" w:rsidRDefault="005B664A">
            <w:pPr>
              <w:spacing w:line="240" w:lineRule="auto"/>
              <w:ind w:right="27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CERTIFICATIONS:</w:t>
            </w:r>
          </w:p>
        </w:tc>
      </w:tr>
    </w:tbl>
    <w:p w:rsidR="00562F7B" w:rsidRDefault="00562F7B">
      <w:pPr>
        <w:spacing w:before="7" w:line="240" w:lineRule="auto"/>
        <w:ind w:right="270"/>
        <w:jc w:val="both"/>
        <w:rPr>
          <w:sz w:val="20"/>
          <w:szCs w:val="20"/>
        </w:rPr>
      </w:pPr>
    </w:p>
    <w:p w:rsidR="00562F7B" w:rsidRDefault="00562F7B">
      <w:pPr>
        <w:spacing w:line="240" w:lineRule="auto"/>
        <w:ind w:right="270"/>
        <w:jc w:val="both"/>
        <w:rPr>
          <w:sz w:val="18"/>
          <w:szCs w:val="18"/>
        </w:rPr>
      </w:pPr>
    </w:p>
    <w:tbl>
      <w:tblPr>
        <w:tblW w:w="9733" w:type="dxa"/>
        <w:tblInd w:w="-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</w:tblCellMar>
        <w:tblLook w:val="0000"/>
      </w:tblPr>
      <w:tblGrid>
        <w:gridCol w:w="2414"/>
        <w:gridCol w:w="7319"/>
      </w:tblGrid>
      <w:tr w:rsidR="00562F7B">
        <w:trPr>
          <w:trHeight w:val="240"/>
        </w:trPr>
        <w:tc>
          <w:tcPr>
            <w:tcW w:w="9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562F7B" w:rsidRDefault="00562F7B">
            <w:pPr>
              <w:spacing w:line="240" w:lineRule="auto"/>
              <w:ind w:right="270"/>
              <w:jc w:val="both"/>
              <w:rPr>
                <w:color w:val="00000A"/>
              </w:rPr>
            </w:pPr>
          </w:p>
        </w:tc>
      </w:tr>
      <w:tr w:rsidR="00562F7B"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before="200" w:line="240" w:lineRule="auto"/>
              <w:ind w:right="270"/>
              <w:rPr>
                <w:color w:val="00000A"/>
                <w:sz w:val="20"/>
                <w:szCs w:val="20"/>
              </w:rPr>
            </w:pPr>
            <w:proofErr w:type="spellStart"/>
            <w:r>
              <w:rPr>
                <w:color w:val="00000A"/>
                <w:sz w:val="20"/>
                <w:szCs w:val="20"/>
              </w:rPr>
              <w:t>Edureka</w:t>
            </w:r>
            <w:proofErr w:type="spellEnd"/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before="200" w:line="240" w:lineRule="auto"/>
              <w:ind w:right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Spark Developer</w:t>
            </w:r>
          </w:p>
        </w:tc>
      </w:tr>
      <w:tr w:rsidR="00562F7B">
        <w:trPr>
          <w:trHeight w:val="27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Edureka</w:t>
            </w:r>
            <w:proofErr w:type="spellEnd"/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</w:rPr>
              <w:t xml:space="preserve">Big Data </w:t>
            </w:r>
            <w:proofErr w:type="spellStart"/>
            <w:r>
              <w:rPr>
                <w:color w:val="00000A"/>
                <w:sz w:val="20"/>
                <w:szCs w:val="20"/>
              </w:rPr>
              <w:t>Hadoop</w:t>
            </w:r>
            <w:proofErr w:type="spellEnd"/>
            <w:r>
              <w:rPr>
                <w:color w:val="00000A"/>
                <w:sz w:val="20"/>
                <w:szCs w:val="20"/>
              </w:rPr>
              <w:t xml:space="preserve"> Expert</w:t>
            </w:r>
          </w:p>
        </w:tc>
      </w:tr>
      <w:tr w:rsidR="00562F7B">
        <w:trPr>
          <w:trHeight w:val="240"/>
        </w:trPr>
        <w:tc>
          <w:tcPr>
            <w:tcW w:w="24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spacing w:line="240" w:lineRule="auto"/>
              <w:ind w:right="27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Cloudera</w:t>
            </w:r>
            <w:proofErr w:type="spellEnd"/>
          </w:p>
        </w:tc>
        <w:tc>
          <w:tcPr>
            <w:tcW w:w="73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62F7B" w:rsidRDefault="005B664A">
            <w:pPr>
              <w:ind w:right="270"/>
              <w:jc w:val="both"/>
              <w:rPr>
                <w:color w:val="00000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CCA-175 Spark and </w:t>
            </w: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 xml:space="preserve"> Developer </w:t>
            </w:r>
          </w:p>
        </w:tc>
      </w:tr>
    </w:tbl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p w:rsidR="00562F7B" w:rsidRDefault="00562F7B">
      <w:pPr>
        <w:spacing w:line="240" w:lineRule="auto"/>
        <w:ind w:right="270"/>
        <w:jc w:val="both"/>
        <w:rPr>
          <w:color w:val="00000A"/>
        </w:rPr>
      </w:pPr>
    </w:p>
    <w:tbl>
      <w:tblPr>
        <w:tblW w:w="9345" w:type="dxa"/>
        <w:tblInd w:w="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left w:w="107" w:type="dxa"/>
        </w:tblCellMar>
        <w:tblLook w:val="0000"/>
      </w:tblPr>
      <w:tblGrid>
        <w:gridCol w:w="9345"/>
      </w:tblGrid>
      <w:tr w:rsidR="00562F7B">
        <w:trPr>
          <w:trHeight w:val="280"/>
        </w:trPr>
        <w:tc>
          <w:tcPr>
            <w:tcW w:w="9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</w:tcPr>
          <w:p w:rsidR="00562F7B" w:rsidRDefault="005B664A">
            <w:pPr>
              <w:spacing w:line="240" w:lineRule="auto"/>
              <w:ind w:right="27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ACADEMIC QUALIFICATION:</w:t>
            </w:r>
          </w:p>
        </w:tc>
      </w:tr>
    </w:tbl>
    <w:p w:rsidR="00562F7B" w:rsidRDefault="00562F7B">
      <w:pPr>
        <w:spacing w:before="7" w:line="240" w:lineRule="auto"/>
        <w:ind w:right="270"/>
        <w:jc w:val="both"/>
        <w:rPr>
          <w:sz w:val="18"/>
          <w:szCs w:val="18"/>
        </w:rPr>
      </w:pPr>
    </w:p>
    <w:p w:rsidR="00562F7B" w:rsidRDefault="005B664A">
      <w:pPr>
        <w:spacing w:before="7" w:line="240" w:lineRule="auto"/>
        <w:ind w:right="270"/>
        <w:jc w:val="both"/>
        <w:rPr>
          <w:color w:val="00000A"/>
          <w:sz w:val="20"/>
          <w:szCs w:val="20"/>
        </w:rPr>
      </w:pPr>
      <w:r>
        <w:rPr>
          <w:b/>
          <w:sz w:val="18"/>
          <w:szCs w:val="18"/>
        </w:rPr>
        <w:t>Bachelor of Technology (</w:t>
      </w:r>
      <w:proofErr w:type="gramStart"/>
      <w:r>
        <w:rPr>
          <w:b/>
          <w:sz w:val="18"/>
          <w:szCs w:val="18"/>
        </w:rPr>
        <w:t>CSE )</w:t>
      </w:r>
      <w:proofErr w:type="gramEnd"/>
      <w:r>
        <w:rPr>
          <w:b/>
          <w:sz w:val="18"/>
          <w:szCs w:val="18"/>
        </w:rPr>
        <w:t xml:space="preserve"> [</w:t>
      </w:r>
      <w:proofErr w:type="spellStart"/>
      <w:r>
        <w:rPr>
          <w:b/>
          <w:sz w:val="18"/>
          <w:szCs w:val="18"/>
        </w:rPr>
        <w:t>Hons</w:t>
      </w:r>
      <w:proofErr w:type="spellEnd"/>
      <w:r>
        <w:rPr>
          <w:b/>
          <w:sz w:val="18"/>
          <w:szCs w:val="18"/>
        </w:rPr>
        <w:t>.]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20"/>
          <w:szCs w:val="20"/>
        </w:rPr>
        <w:t>2015-2019</w:t>
      </w:r>
    </w:p>
    <w:p w:rsidR="00562F7B" w:rsidRDefault="005B664A">
      <w:pPr>
        <w:spacing w:line="240" w:lineRule="auto"/>
        <w:ind w:right="270"/>
        <w:jc w:val="both"/>
        <w:rPr>
          <w:sz w:val="18"/>
          <w:szCs w:val="18"/>
        </w:rPr>
      </w:pPr>
      <w:r>
        <w:rPr>
          <w:sz w:val="18"/>
          <w:szCs w:val="18"/>
        </w:rPr>
        <w:t>AKTU</w:t>
      </w:r>
    </w:p>
    <w:p w:rsidR="00562F7B" w:rsidRDefault="00562F7B">
      <w:pPr>
        <w:spacing w:line="240" w:lineRule="auto"/>
        <w:ind w:right="270"/>
        <w:jc w:val="both"/>
        <w:rPr>
          <w:sz w:val="18"/>
          <w:szCs w:val="18"/>
        </w:rPr>
      </w:pPr>
    </w:p>
    <w:p w:rsidR="00562F7B" w:rsidRDefault="005B664A">
      <w:pPr>
        <w:tabs>
          <w:tab w:val="right" w:pos="9000"/>
        </w:tabs>
        <w:spacing w:line="240" w:lineRule="auto"/>
        <w:ind w:right="270"/>
        <w:jc w:val="both"/>
        <w:rPr>
          <w:color w:val="00000A"/>
        </w:rPr>
      </w:pPr>
      <w:r>
        <w:rPr>
          <w:b/>
          <w:color w:val="00000A"/>
          <w:sz w:val="20"/>
          <w:szCs w:val="20"/>
        </w:rPr>
        <w:t>Higher Secondary</w:t>
      </w:r>
      <w:r>
        <w:rPr>
          <w:b/>
          <w:color w:val="00000A"/>
          <w:sz w:val="20"/>
          <w:szCs w:val="20"/>
        </w:rPr>
        <w:tab/>
        <w:t>2014-2015</w:t>
      </w:r>
    </w:p>
    <w:p w:rsidR="00562F7B" w:rsidRDefault="005B664A">
      <w:pPr>
        <w:tabs>
          <w:tab w:val="left" w:pos="225"/>
          <w:tab w:val="right" w:pos="9000"/>
        </w:tabs>
        <w:spacing w:line="240" w:lineRule="auto"/>
        <w:ind w:right="270"/>
        <w:jc w:val="both"/>
        <w:rPr>
          <w:color w:val="363435"/>
          <w:sz w:val="20"/>
          <w:szCs w:val="20"/>
        </w:rPr>
      </w:pPr>
      <w:r>
        <w:rPr>
          <w:color w:val="363435"/>
          <w:sz w:val="20"/>
          <w:szCs w:val="20"/>
        </w:rPr>
        <w:t>CBSE</w:t>
      </w:r>
    </w:p>
    <w:p w:rsidR="00562F7B" w:rsidRDefault="00562F7B">
      <w:pPr>
        <w:tabs>
          <w:tab w:val="left" w:pos="225"/>
          <w:tab w:val="right" w:pos="9000"/>
        </w:tabs>
        <w:spacing w:line="240" w:lineRule="auto"/>
        <w:ind w:right="270"/>
        <w:jc w:val="both"/>
        <w:rPr>
          <w:color w:val="363435"/>
          <w:sz w:val="20"/>
          <w:szCs w:val="20"/>
        </w:rPr>
      </w:pPr>
    </w:p>
    <w:p w:rsidR="00562F7B" w:rsidRDefault="005B664A">
      <w:pPr>
        <w:tabs>
          <w:tab w:val="right" w:pos="9000"/>
        </w:tabs>
        <w:spacing w:line="240" w:lineRule="auto"/>
        <w:ind w:right="270"/>
        <w:jc w:val="both"/>
        <w:rPr>
          <w:color w:val="00000A"/>
        </w:rPr>
      </w:pPr>
      <w:r>
        <w:rPr>
          <w:b/>
          <w:color w:val="00000A"/>
          <w:sz w:val="20"/>
          <w:szCs w:val="20"/>
        </w:rPr>
        <w:t>Secondary</w:t>
      </w:r>
      <w:r>
        <w:rPr>
          <w:b/>
          <w:color w:val="00000A"/>
          <w:sz w:val="20"/>
          <w:szCs w:val="20"/>
        </w:rPr>
        <w:tab/>
        <w:t>2012-2013</w:t>
      </w:r>
    </w:p>
    <w:p w:rsidR="00562F7B" w:rsidRDefault="005B664A">
      <w:pPr>
        <w:tabs>
          <w:tab w:val="left" w:pos="225"/>
          <w:tab w:val="right" w:pos="9000"/>
        </w:tabs>
        <w:spacing w:line="240" w:lineRule="auto"/>
        <w:ind w:right="270"/>
        <w:jc w:val="both"/>
        <w:rPr>
          <w:color w:val="363435"/>
          <w:sz w:val="20"/>
          <w:szCs w:val="20"/>
        </w:rPr>
      </w:pPr>
      <w:r>
        <w:rPr>
          <w:color w:val="363435"/>
          <w:sz w:val="20"/>
          <w:szCs w:val="20"/>
        </w:rPr>
        <w:t>CBSE</w:t>
      </w:r>
    </w:p>
    <w:p w:rsidR="00562F7B" w:rsidRDefault="00562F7B"/>
    <w:p w:rsidR="00562F7B" w:rsidRDefault="00562F7B"/>
    <w:sectPr w:rsidR="00562F7B" w:rsidSect="00562F7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F4A13"/>
    <w:multiLevelType w:val="multilevel"/>
    <w:tmpl w:val="E90C0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5380150"/>
    <w:multiLevelType w:val="multilevel"/>
    <w:tmpl w:val="0F0A67C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nsid w:val="639B6CBD"/>
    <w:multiLevelType w:val="multilevel"/>
    <w:tmpl w:val="CD4212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66EB0301"/>
    <w:multiLevelType w:val="multilevel"/>
    <w:tmpl w:val="E3CA64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F7B"/>
    <w:rsid w:val="00562F7B"/>
    <w:rsid w:val="005B6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7B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562F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562F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562F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562F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562F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562F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562F7B"/>
    <w:rPr>
      <w:sz w:val="20"/>
      <w:u w:val="none"/>
    </w:rPr>
  </w:style>
  <w:style w:type="character" w:customStyle="1" w:styleId="ListLabel2">
    <w:name w:val="ListLabel 2"/>
    <w:qFormat/>
    <w:rsid w:val="00562F7B"/>
    <w:rPr>
      <w:u w:val="none"/>
    </w:rPr>
  </w:style>
  <w:style w:type="character" w:customStyle="1" w:styleId="ListLabel3">
    <w:name w:val="ListLabel 3"/>
    <w:qFormat/>
    <w:rsid w:val="00562F7B"/>
    <w:rPr>
      <w:u w:val="none"/>
    </w:rPr>
  </w:style>
  <w:style w:type="character" w:customStyle="1" w:styleId="ListLabel4">
    <w:name w:val="ListLabel 4"/>
    <w:qFormat/>
    <w:rsid w:val="00562F7B"/>
    <w:rPr>
      <w:u w:val="none"/>
    </w:rPr>
  </w:style>
  <w:style w:type="character" w:customStyle="1" w:styleId="ListLabel5">
    <w:name w:val="ListLabel 5"/>
    <w:qFormat/>
    <w:rsid w:val="00562F7B"/>
    <w:rPr>
      <w:u w:val="none"/>
    </w:rPr>
  </w:style>
  <w:style w:type="character" w:customStyle="1" w:styleId="ListLabel6">
    <w:name w:val="ListLabel 6"/>
    <w:qFormat/>
    <w:rsid w:val="00562F7B"/>
    <w:rPr>
      <w:u w:val="none"/>
    </w:rPr>
  </w:style>
  <w:style w:type="character" w:customStyle="1" w:styleId="ListLabel7">
    <w:name w:val="ListLabel 7"/>
    <w:qFormat/>
    <w:rsid w:val="00562F7B"/>
    <w:rPr>
      <w:u w:val="none"/>
    </w:rPr>
  </w:style>
  <w:style w:type="character" w:customStyle="1" w:styleId="ListLabel8">
    <w:name w:val="ListLabel 8"/>
    <w:qFormat/>
    <w:rsid w:val="00562F7B"/>
    <w:rPr>
      <w:u w:val="none"/>
    </w:rPr>
  </w:style>
  <w:style w:type="character" w:customStyle="1" w:styleId="ListLabel9">
    <w:name w:val="ListLabel 9"/>
    <w:qFormat/>
    <w:rsid w:val="00562F7B"/>
    <w:rPr>
      <w:u w:val="none"/>
    </w:rPr>
  </w:style>
  <w:style w:type="character" w:customStyle="1" w:styleId="ListLabel10">
    <w:name w:val="ListLabel 10"/>
    <w:qFormat/>
    <w:rsid w:val="00562F7B"/>
    <w:rPr>
      <w:rFonts w:ascii="Verdana" w:hAnsi="Verdana"/>
      <w:sz w:val="20"/>
      <w:u w:val="none"/>
    </w:rPr>
  </w:style>
  <w:style w:type="character" w:customStyle="1" w:styleId="ListLabel11">
    <w:name w:val="ListLabel 11"/>
    <w:qFormat/>
    <w:rsid w:val="00562F7B"/>
    <w:rPr>
      <w:u w:val="none"/>
    </w:rPr>
  </w:style>
  <w:style w:type="character" w:customStyle="1" w:styleId="ListLabel12">
    <w:name w:val="ListLabel 12"/>
    <w:qFormat/>
    <w:rsid w:val="00562F7B"/>
    <w:rPr>
      <w:u w:val="none"/>
    </w:rPr>
  </w:style>
  <w:style w:type="character" w:customStyle="1" w:styleId="ListLabel13">
    <w:name w:val="ListLabel 13"/>
    <w:qFormat/>
    <w:rsid w:val="00562F7B"/>
    <w:rPr>
      <w:u w:val="none"/>
    </w:rPr>
  </w:style>
  <w:style w:type="character" w:customStyle="1" w:styleId="ListLabel14">
    <w:name w:val="ListLabel 14"/>
    <w:qFormat/>
    <w:rsid w:val="00562F7B"/>
    <w:rPr>
      <w:u w:val="none"/>
    </w:rPr>
  </w:style>
  <w:style w:type="character" w:customStyle="1" w:styleId="ListLabel15">
    <w:name w:val="ListLabel 15"/>
    <w:qFormat/>
    <w:rsid w:val="00562F7B"/>
    <w:rPr>
      <w:u w:val="none"/>
    </w:rPr>
  </w:style>
  <w:style w:type="character" w:customStyle="1" w:styleId="ListLabel16">
    <w:name w:val="ListLabel 16"/>
    <w:qFormat/>
    <w:rsid w:val="00562F7B"/>
    <w:rPr>
      <w:u w:val="none"/>
    </w:rPr>
  </w:style>
  <w:style w:type="character" w:customStyle="1" w:styleId="ListLabel17">
    <w:name w:val="ListLabel 17"/>
    <w:qFormat/>
    <w:rsid w:val="00562F7B"/>
    <w:rPr>
      <w:u w:val="none"/>
    </w:rPr>
  </w:style>
  <w:style w:type="character" w:customStyle="1" w:styleId="ListLabel18">
    <w:name w:val="ListLabel 18"/>
    <w:qFormat/>
    <w:rsid w:val="00562F7B"/>
    <w:rPr>
      <w:u w:val="none"/>
    </w:rPr>
  </w:style>
  <w:style w:type="character" w:customStyle="1" w:styleId="ListLabel19">
    <w:name w:val="ListLabel 19"/>
    <w:qFormat/>
    <w:rsid w:val="00562F7B"/>
    <w:rPr>
      <w:sz w:val="20"/>
      <w:u w:val="none"/>
    </w:rPr>
  </w:style>
  <w:style w:type="character" w:customStyle="1" w:styleId="ListLabel20">
    <w:name w:val="ListLabel 20"/>
    <w:qFormat/>
    <w:rsid w:val="00562F7B"/>
    <w:rPr>
      <w:u w:val="none"/>
    </w:rPr>
  </w:style>
  <w:style w:type="character" w:customStyle="1" w:styleId="ListLabel21">
    <w:name w:val="ListLabel 21"/>
    <w:qFormat/>
    <w:rsid w:val="00562F7B"/>
    <w:rPr>
      <w:u w:val="none"/>
    </w:rPr>
  </w:style>
  <w:style w:type="character" w:customStyle="1" w:styleId="ListLabel22">
    <w:name w:val="ListLabel 22"/>
    <w:qFormat/>
    <w:rsid w:val="00562F7B"/>
    <w:rPr>
      <w:u w:val="none"/>
    </w:rPr>
  </w:style>
  <w:style w:type="character" w:customStyle="1" w:styleId="ListLabel23">
    <w:name w:val="ListLabel 23"/>
    <w:qFormat/>
    <w:rsid w:val="00562F7B"/>
    <w:rPr>
      <w:u w:val="none"/>
    </w:rPr>
  </w:style>
  <w:style w:type="character" w:customStyle="1" w:styleId="ListLabel24">
    <w:name w:val="ListLabel 24"/>
    <w:qFormat/>
    <w:rsid w:val="00562F7B"/>
    <w:rPr>
      <w:u w:val="none"/>
    </w:rPr>
  </w:style>
  <w:style w:type="character" w:customStyle="1" w:styleId="ListLabel25">
    <w:name w:val="ListLabel 25"/>
    <w:qFormat/>
    <w:rsid w:val="00562F7B"/>
    <w:rPr>
      <w:u w:val="none"/>
    </w:rPr>
  </w:style>
  <w:style w:type="character" w:customStyle="1" w:styleId="ListLabel26">
    <w:name w:val="ListLabel 26"/>
    <w:qFormat/>
    <w:rsid w:val="00562F7B"/>
    <w:rPr>
      <w:u w:val="none"/>
    </w:rPr>
  </w:style>
  <w:style w:type="character" w:customStyle="1" w:styleId="ListLabel27">
    <w:name w:val="ListLabel 27"/>
    <w:qFormat/>
    <w:rsid w:val="00562F7B"/>
    <w:rPr>
      <w:u w:val="none"/>
    </w:rPr>
  </w:style>
  <w:style w:type="character" w:customStyle="1" w:styleId="ListLabel28">
    <w:name w:val="ListLabel 28"/>
    <w:qFormat/>
    <w:rsid w:val="00562F7B"/>
    <w:rPr>
      <w:color w:val="1155CC"/>
      <w:sz w:val="20"/>
      <w:szCs w:val="20"/>
      <w:u w:val="single"/>
    </w:rPr>
  </w:style>
  <w:style w:type="character" w:customStyle="1" w:styleId="InternetLink">
    <w:name w:val="Internet Link"/>
    <w:rsid w:val="00562F7B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562F7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62F7B"/>
    <w:pPr>
      <w:spacing w:after="140"/>
    </w:pPr>
  </w:style>
  <w:style w:type="paragraph" w:styleId="List">
    <w:name w:val="List"/>
    <w:basedOn w:val="BodyText"/>
    <w:rsid w:val="00562F7B"/>
    <w:rPr>
      <w:rFonts w:cs="Lohit Devanagari"/>
    </w:rPr>
  </w:style>
  <w:style w:type="paragraph" w:styleId="Caption">
    <w:name w:val="caption"/>
    <w:basedOn w:val="Normal"/>
    <w:qFormat/>
    <w:rsid w:val="00562F7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62F7B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562F7B"/>
  </w:style>
  <w:style w:type="paragraph" w:styleId="Title">
    <w:name w:val="Title"/>
    <w:basedOn w:val="LO-normal"/>
    <w:next w:val="Normal"/>
    <w:qFormat/>
    <w:rsid w:val="00562F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562F7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an-sawlani-138030136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2020-09-04T12:33:00Z</dcterms:created>
  <dcterms:modified xsi:type="dcterms:W3CDTF">2020-09-04T12:33:00Z</dcterms:modified>
  <dc:language>en-IN</dc:language>
</cp:coreProperties>
</file>