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2D" w:rsidRDefault="00185269">
      <w:pPr>
        <w:ind w:left="3600" w:firstLine="720"/>
        <w:jc w:val="center"/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 w:hAnsi="Cambria" w:cs="Calibri"/>
          <w:b/>
          <w:sz w:val="22"/>
          <w:szCs w:val="22"/>
        </w:rPr>
        <w:t>Mohan Reddy</w:t>
      </w:r>
      <w:r>
        <w:rPr>
          <w:rFonts w:eastAsia="Calibri" w:hAnsi="Cambria" w:cs="Calibri"/>
          <w:b/>
          <w:sz w:val="22"/>
          <w:szCs w:val="22"/>
        </w:rPr>
        <w:tab/>
      </w:r>
      <w:r>
        <w:rPr>
          <w:rFonts w:eastAsia="Calibri" w:hAnsi="Cambria" w:cs="Calibri"/>
          <w:b/>
          <w:sz w:val="22"/>
          <w:szCs w:val="22"/>
        </w:rPr>
        <w:tab/>
      </w:r>
      <w:r>
        <w:rPr>
          <w:rFonts w:eastAsia="Calibri" w:hAnsi="Cambria" w:cs="Calibri"/>
          <w:b/>
          <w:sz w:val="22"/>
          <w:szCs w:val="22"/>
        </w:rPr>
        <w:tab/>
      </w:r>
      <w:r>
        <w:rPr>
          <w:rFonts w:eastAsia="Calibri" w:hAnsi="Cambria" w:cs="Calibri"/>
          <w:b/>
          <w:sz w:val="22"/>
          <w:szCs w:val="22"/>
        </w:rPr>
        <w:tab/>
      </w:r>
      <w:r>
        <w:rPr>
          <w:noProof/>
        </w:rPr>
        <w:drawing>
          <wp:inline distT="0" distB="0" distL="0" distR="0">
            <wp:extent cx="723900" cy="704850"/>
            <wp:effectExtent l="0" t="0" r="0" b="0"/>
            <wp:docPr id="1026" name="Picture 1" descr="Image result for aws solution architect associate certific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23900" cy="704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42D" w:rsidRDefault="001A742D">
      <w:pPr>
        <w:jc w:val="center"/>
        <w:rPr>
          <w:rFonts w:ascii="Cambria" w:eastAsia="Calibri" w:hAnsi="Cambria" w:cs="Calibri"/>
          <w:b/>
          <w:sz w:val="22"/>
          <w:szCs w:val="22"/>
        </w:rPr>
      </w:pPr>
    </w:p>
    <w:p w:rsidR="001A742D" w:rsidRDefault="00185269">
      <w:pPr>
        <w:pBdr>
          <w:bottom w:val="single" w:sz="12" w:space="1" w:color="auto"/>
        </w:pBdr>
        <w:tabs>
          <w:tab w:val="left" w:pos="8370"/>
        </w:tabs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Email Id:</w:t>
      </w:r>
      <w:hyperlink r:id="rId8" w:history="1">
        <w:r>
          <w:rPr>
            <w:rStyle w:val="Hyperlink"/>
            <w:rFonts w:ascii="Cambria" w:hAnsi="Cambria" w:cs="Calibri"/>
            <w:b/>
            <w:sz w:val="22"/>
            <w:szCs w:val="22"/>
          </w:rPr>
          <w:t>ramreddyk1988@gmail.com</w:t>
        </w:r>
      </w:hyperlink>
      <w:r w:rsidR="00FA2961">
        <w:t xml:space="preserve">                                                      </w:t>
      </w:r>
      <w:r>
        <w:rPr>
          <w:b/>
        </w:rPr>
        <w:t>Mobile:-</w:t>
      </w:r>
      <w:r>
        <w:rPr>
          <w:rFonts w:ascii="Cambria" w:hAnsi="Cambria" w:cs="Calibri"/>
          <w:b/>
          <w:color w:val="333333"/>
          <w:sz w:val="22"/>
          <w:szCs w:val="22"/>
        </w:rPr>
        <w:t>+91 9392866724</w:t>
      </w:r>
    </w:p>
    <w:p w:rsidR="001A742D" w:rsidRDefault="001A742D">
      <w:pPr>
        <w:pStyle w:val="ResumeBodyChar"/>
        <w:pBdr>
          <w:bottom w:val="single" w:sz="8" w:space="1" w:color="auto"/>
        </w:pBdr>
        <w:spacing w:before="0"/>
        <w:rPr>
          <w:rFonts w:ascii="Cambria" w:hAnsi="Cambria" w:cs="Calibri"/>
          <w:b/>
          <w:i/>
          <w:sz w:val="22"/>
          <w:szCs w:val="22"/>
        </w:rPr>
      </w:pPr>
    </w:p>
    <w:p w:rsidR="001A742D" w:rsidRDefault="00185269">
      <w:pPr>
        <w:pStyle w:val="ResumeHeading"/>
        <w:pBdr>
          <w:bottom w:val="single" w:sz="8" w:space="1" w:color="auto"/>
        </w:pBdr>
        <w:spacing w:before="0"/>
        <w:ind w:left="0" w:firstLine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Professional Experience</w:t>
      </w:r>
    </w:p>
    <w:tbl>
      <w:tblPr>
        <w:tblW w:w="0" w:type="auto"/>
        <w:tblLayout w:type="fixed"/>
        <w:tblLook w:val="0000"/>
      </w:tblPr>
      <w:tblGrid>
        <w:gridCol w:w="10296"/>
        <w:gridCol w:w="236"/>
      </w:tblGrid>
      <w:tr w:rsidR="001A742D">
        <w:trPr>
          <w:trHeight w:val="360"/>
        </w:trPr>
        <w:tc>
          <w:tcPr>
            <w:tcW w:w="10296" w:type="dxa"/>
            <w:vAlign w:val="center"/>
          </w:tcPr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Having </w:t>
            </w:r>
            <w:r>
              <w:rPr>
                <w:rFonts w:eastAsia="Calibri" w:hAnsi="Cambria" w:cs="Calibri"/>
                <w:color w:val="000000"/>
                <w:sz w:val="22"/>
                <w:szCs w:val="22"/>
              </w:rPr>
              <w:t>6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+ years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of professional experience as an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AWS DevOps Engineer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Good exposure to all phases of Software 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Development Life Cycle (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SDLC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).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Work closely with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Development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and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QA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teams to identify, prioritize and drive issues to resolve quickly.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sz w:val="22"/>
                <w:szCs w:val="22"/>
              </w:rPr>
              <w:t>Experience in Infrastructure Development and Operations, involved in designing and deploying utilizing almost all the AWS</w:t>
            </w:r>
            <w:r>
              <w:rPr>
                <w:rFonts w:ascii="Cambria" w:eastAsia="Calibri" w:hAnsi="Cambria" w:cs="Calibri"/>
                <w:sz w:val="22"/>
                <w:szCs w:val="22"/>
              </w:rPr>
              <w:t xml:space="preserve"> stack like </w:t>
            </w:r>
            <w:r>
              <w:rPr>
                <w:rFonts w:ascii="Cambria" w:eastAsia="Calibri" w:hAnsi="Cambria" w:cs="Calibri"/>
                <w:b/>
                <w:sz w:val="22"/>
                <w:szCs w:val="22"/>
              </w:rPr>
              <w:t>EC2</w:t>
            </w:r>
            <w:r>
              <w:rPr>
                <w:rFonts w:ascii="Cambria" w:eastAsia="Calibri" w:hAnsi="Cambria" w:cs="Calibri"/>
                <w:sz w:val="22"/>
                <w:szCs w:val="22"/>
              </w:rPr>
              <w:t xml:space="preserve">, </w:t>
            </w:r>
            <w:r>
              <w:rPr>
                <w:rFonts w:ascii="Cambria" w:eastAsia="Calibri" w:hAnsi="Cambria" w:cs="Calibri"/>
                <w:b/>
                <w:sz w:val="22"/>
                <w:szCs w:val="22"/>
              </w:rPr>
              <w:t>EBS</w:t>
            </w:r>
            <w:r>
              <w:rPr>
                <w:rFonts w:ascii="Cambria" w:eastAsia="Calibri" w:hAnsi="Cambria" w:cs="Calibri"/>
                <w:sz w:val="22"/>
                <w:szCs w:val="22"/>
              </w:rPr>
              <w:t xml:space="preserve">, </w:t>
            </w:r>
            <w:r>
              <w:rPr>
                <w:rFonts w:ascii="Cambria" w:eastAsia="Calibri" w:hAnsi="Cambria" w:cs="Calibri"/>
                <w:b/>
                <w:sz w:val="22"/>
                <w:szCs w:val="22"/>
              </w:rPr>
              <w:t>S3</w:t>
            </w:r>
            <w:r>
              <w:rPr>
                <w:rFonts w:ascii="Cambria" w:eastAsia="Calibri" w:hAnsi="Cambria" w:cs="Calibri"/>
                <w:sz w:val="22"/>
                <w:szCs w:val="22"/>
              </w:rPr>
              <w:t>,</w:t>
            </w:r>
            <w:r>
              <w:rPr>
                <w:rFonts w:ascii="Cambria" w:eastAsia="Calibri" w:hAnsi="Cambria" w:cs="Calibri"/>
                <w:b/>
                <w:sz w:val="22"/>
                <w:szCs w:val="22"/>
              </w:rPr>
              <w:t xml:space="preserve"> VPC</w:t>
            </w:r>
            <w:r>
              <w:rPr>
                <w:rFonts w:ascii="Cambria" w:eastAsia="Calibri" w:hAnsi="Cambria" w:cs="Calibri"/>
                <w:sz w:val="22"/>
                <w:szCs w:val="22"/>
              </w:rPr>
              <w:t xml:space="preserve">, </w:t>
            </w:r>
            <w:r>
              <w:rPr>
                <w:rFonts w:ascii="Cambria" w:eastAsia="Calibri" w:hAnsi="Cambria" w:cs="Calibri"/>
                <w:b/>
                <w:sz w:val="22"/>
                <w:szCs w:val="22"/>
              </w:rPr>
              <w:t>RDS</w:t>
            </w:r>
            <w:r>
              <w:rPr>
                <w:rFonts w:ascii="Cambria" w:eastAsia="Calibri" w:hAnsi="Cambria" w:cs="Calibri"/>
                <w:sz w:val="22"/>
                <w:szCs w:val="22"/>
              </w:rPr>
              <w:t xml:space="preserve">, </w:t>
            </w:r>
            <w:r>
              <w:rPr>
                <w:rFonts w:ascii="Cambria" w:eastAsia="Calibri" w:hAnsi="Cambria" w:cs="Calibri"/>
                <w:b/>
                <w:sz w:val="22"/>
                <w:szCs w:val="22"/>
              </w:rPr>
              <w:t>IAM</w:t>
            </w:r>
            <w:r>
              <w:rPr>
                <w:rFonts w:ascii="Cambria" w:eastAsia="Calibri" w:hAnsi="Cambria" w:cs="Calibri"/>
                <w:sz w:val="22"/>
                <w:szCs w:val="22"/>
              </w:rPr>
              <w:t>,</w:t>
            </w:r>
            <w:r>
              <w:rPr>
                <w:rFonts w:ascii="Cambria" w:eastAsia="Calibri" w:hAnsi="Cambria" w:cs="Calibri"/>
                <w:b/>
                <w:sz w:val="22"/>
                <w:szCs w:val="22"/>
              </w:rPr>
              <w:t xml:space="preserve"> ELB</w:t>
            </w:r>
            <w:r>
              <w:rPr>
                <w:rFonts w:ascii="Cambria" w:eastAsia="Calibri" w:hAnsi="Cambria" w:cs="Calibri"/>
                <w:sz w:val="22"/>
                <w:szCs w:val="22"/>
              </w:rPr>
              <w:t xml:space="preserve">, </w:t>
            </w:r>
            <w:r>
              <w:rPr>
                <w:rFonts w:ascii="Cambria" w:eastAsia="Calibri" w:hAnsi="Cambria" w:cs="Calibri"/>
                <w:b/>
                <w:sz w:val="22"/>
                <w:szCs w:val="22"/>
              </w:rPr>
              <w:t>Autoscaling</w:t>
            </w:r>
            <w:r>
              <w:rPr>
                <w:rFonts w:ascii="Cambria" w:eastAsia="Calibri" w:hAnsi="Cambria" w:cs="Calibri"/>
                <w:sz w:val="22"/>
                <w:szCs w:val="22"/>
              </w:rPr>
              <w:t xml:space="preserve">, </w:t>
            </w:r>
            <w:r>
              <w:rPr>
                <w:rFonts w:ascii="Cambria" w:eastAsia="Calibri" w:hAnsi="Cambria" w:cs="Calibri"/>
                <w:b/>
                <w:sz w:val="22"/>
                <w:szCs w:val="22"/>
              </w:rPr>
              <w:t>CloudFormation</w:t>
            </w:r>
            <w:r>
              <w:rPr>
                <w:rFonts w:ascii="Cambria" w:eastAsia="Calibri" w:hAnsi="Cambria" w:cs="Calibri"/>
                <w:sz w:val="22"/>
                <w:szCs w:val="22"/>
              </w:rPr>
              <w:t xml:space="preserve">, </w:t>
            </w:r>
            <w:r>
              <w:rPr>
                <w:rFonts w:ascii="Cambria" w:eastAsia="Calibri" w:hAnsi="Cambria" w:cs="Calibri"/>
                <w:b/>
                <w:sz w:val="22"/>
                <w:szCs w:val="22"/>
              </w:rPr>
              <w:t>CloudWatch, Lambda,Route53,SNS,SQS</w:t>
            </w:r>
            <w:r>
              <w:rPr>
                <w:rFonts w:ascii="Cambria" w:eastAsia="Calibri" w:hAnsi="Cambria" w:cs="Calibri"/>
                <w:sz w:val="22"/>
                <w:szCs w:val="22"/>
              </w:rPr>
              <w:t xml:space="preserve">. 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Created a portable fully automated test tool, allowing 24/7 integration support for two development sites around the world and decreasing code t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urnaround time from 4 hours to 1 hour.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Design and implementation of low-latency, high-availability, and performing applications.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Deployed and accessed EC2 instances worked with EBS Volumes and Snapshots and Customized and created Amazon Machine Images.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Bac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k up the EC2 instance volumes by creating a snapshots and saving them in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S3buckets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for disaster recovery (DR).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Designed and deployed instances on a highly secured, network isolated environment using Amazon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VPC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Installation, troubleshooting and changing th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e kernel parameters in Linux File Systems.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Experienced in building and deploying Java web applications on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 xml:space="preserve">Tomcat, 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servers in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Windows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and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Linux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environment.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Experienced in working with SCM tools like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GIT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 and build tool like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Maven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sz w:val="22"/>
                <w:szCs w:val="22"/>
              </w:rPr>
              <w:t xml:space="preserve">Executing, verifying, and </w:t>
            </w:r>
            <w:r>
              <w:rPr>
                <w:rFonts w:ascii="Cambria" w:eastAsia="Calibri" w:hAnsi="Cambria" w:cs="Calibri"/>
                <w:sz w:val="22"/>
                <w:szCs w:val="22"/>
              </w:rPr>
              <w:t>troubleshooting full software system builds.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sz w:val="22"/>
                <w:szCs w:val="22"/>
              </w:rPr>
              <w:t>Mentoring other team members in design, implementation phases to follow the best practices in DevOps   to delivery robust application.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Automating the deployment and build of Application Servers across multiple 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environments, technologies and platforms.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Developing custom reporting tools, setting up automated health monitoring and alerting for builds and environments.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Automating the build, deployment and testing of Front End, Middleware and Database components.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Exp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erienced on in Continuous Integration Tools like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 xml:space="preserve">Jenkins 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and ticketing tool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 xml:space="preserve"> JIRA.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Designing, implementing and supporting fully automated Continuous Integration and Continuous Delivery processes.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Implementing and developing solutions enabling Development an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d Operations teams to build, deploy, monitor and test applications and environments.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Implementing monitoring and reporting solutions across a range of environments and platforms.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Evaluating and advising on virtualization and containerization solutions.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Env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ironment provisioning solutions using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Docker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Setting up and introducing Continuous Deployment processes and advising on best practice.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Creating fully automated CI build and deployment infrastructure and processes for multiple projects.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Using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Docker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Jenki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ns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Kubernetes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 xml:space="preserve">, Artifactory, </w:t>
            </w:r>
            <w:r>
              <w:rPr>
                <w:rFonts w:ascii="Cambria" w:eastAsia="Calibri" w:hAnsi="Cambria" w:cs="Calibri"/>
                <w:b/>
                <w:color w:val="000000"/>
                <w:sz w:val="22"/>
                <w:szCs w:val="22"/>
              </w:rPr>
              <w:t>Ansible</w:t>
            </w: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color w:val="000000"/>
                <w:sz w:val="22"/>
                <w:szCs w:val="22"/>
              </w:rPr>
              <w:t>Developing scripts for build, deployment, maintenance and related tasks using Jenkins, Docker, Maven, Python and Bash.</w:t>
            </w:r>
          </w:p>
          <w:p w:rsidR="001A742D" w:rsidRDefault="00185269">
            <w:pPr>
              <w:numPr>
                <w:ilvl w:val="0"/>
                <w:numId w:val="1"/>
              </w:numPr>
              <w:tabs>
                <w:tab w:val="left" w:pos="540"/>
              </w:tabs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</w:rPr>
            </w:pPr>
            <w:r>
              <w:rPr>
                <w:rFonts w:ascii="Cambria" w:eastAsia="Calibri" w:hAnsi="Cambria" w:cs="Calibri"/>
                <w:sz w:val="22"/>
                <w:szCs w:val="22"/>
              </w:rPr>
              <w:t>Keep on top of multiple code branches and release milestones. Carefully track interdependencies and</w:t>
            </w:r>
            <w:r>
              <w:rPr>
                <w:rFonts w:ascii="Cambria" w:eastAsia="Calibri" w:hAnsi="Cambria" w:cs="Calibri"/>
                <w:sz w:val="22"/>
                <w:szCs w:val="22"/>
              </w:rPr>
              <w:t xml:space="preserve"> work with the Program Manager to help plan releases.</w:t>
            </w:r>
          </w:p>
          <w:p w:rsidR="001A742D" w:rsidRDefault="00185269">
            <w:pPr>
              <w:numPr>
                <w:ilvl w:val="0"/>
                <w:numId w:val="1"/>
              </w:numPr>
              <w:shd w:val="clear" w:color="auto" w:fill="FFFFFF"/>
              <w:spacing w:after="75" w:line="276" w:lineRule="auto"/>
              <w:rPr>
                <w:rFonts w:ascii="Cambria" w:hAnsi="Cambria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mbria" w:eastAsia="Calibri" w:hAnsi="Cambria" w:cs="Calibri"/>
                <w:sz w:val="22"/>
                <w:szCs w:val="22"/>
              </w:rPr>
              <w:lastRenderedPageBreak/>
              <w:t>Participate in an agile development process from analysis of detailed or high-level product requirements through design and quick test development, execution and results reporting.</w:t>
            </w:r>
          </w:p>
          <w:p w:rsidR="001A742D" w:rsidRDefault="001A742D">
            <w:pPr>
              <w:ind w:left="360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vAlign w:val="center"/>
          </w:tcPr>
          <w:p w:rsidR="001A742D" w:rsidRDefault="001A742D">
            <w:pPr>
              <w:pStyle w:val="ResumeBodyChar"/>
              <w:tabs>
                <w:tab w:val="right" w:pos="9972"/>
              </w:tabs>
              <w:spacing w:before="0"/>
              <w:rPr>
                <w:rFonts w:ascii="Cambria" w:hAnsi="Cambria" w:cs="Calibri"/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1A742D" w:rsidRDefault="00185269">
      <w:pPr>
        <w:pStyle w:val="ResumeHeading"/>
        <w:pBdr>
          <w:bottom w:val="single" w:sz="8" w:space="1" w:color="auto"/>
        </w:pBdr>
        <w:spacing w:before="0"/>
        <w:ind w:left="0" w:firstLine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lastRenderedPageBreak/>
        <w:t>Skills Profile</w:t>
      </w:r>
    </w:p>
    <w:p w:rsidR="001A742D" w:rsidRDefault="001A742D">
      <w:pPr>
        <w:pStyle w:val="ResumeSkillSet"/>
        <w:rPr>
          <w:rFonts w:ascii="Cambria" w:hAnsi="Cambria" w:cs="Calibri"/>
          <w:sz w:val="22"/>
          <w:szCs w:val="22"/>
        </w:rPr>
      </w:pPr>
    </w:p>
    <w:p w:rsidR="001A742D" w:rsidRDefault="00185269">
      <w:pPr>
        <w:pStyle w:val="ResumeSkillSet"/>
        <w:rPr>
          <w:rFonts w:ascii="Cambria" w:hAnsi="Cambria" w:cs="Calibri"/>
          <w:color w:val="0070C0"/>
          <w:sz w:val="28"/>
          <w:szCs w:val="28"/>
        </w:rPr>
      </w:pPr>
      <w:r>
        <w:rPr>
          <w:rFonts w:ascii="Cambria" w:hAnsi="Cambria" w:cs="Calibri"/>
          <w:color w:val="0070C0"/>
          <w:sz w:val="28"/>
          <w:szCs w:val="28"/>
        </w:rPr>
        <w:t>Technical knowledge</w:t>
      </w:r>
    </w:p>
    <w:p w:rsidR="001A742D" w:rsidRDefault="001A742D">
      <w:pPr>
        <w:pStyle w:val="ResumeSkillSe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3"/>
        </w:numPr>
        <w:tabs>
          <w:tab w:val="left" w:pos="351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Cloud  Service</w:t>
      </w:r>
      <w:r>
        <w:rPr>
          <w:rFonts w:ascii="Cambria" w:hAnsi="Cambria" w:cs="Calibri"/>
          <w:b/>
          <w:sz w:val="22"/>
          <w:szCs w:val="22"/>
        </w:rPr>
        <w:tab/>
        <w:t>: AWS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  <w:tab w:val="left" w:pos="396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Version Control</w:t>
      </w:r>
      <w:r>
        <w:rPr>
          <w:rFonts w:ascii="Cambria" w:hAnsi="Cambria" w:cs="Calibri"/>
          <w:b/>
          <w:sz w:val="22"/>
          <w:szCs w:val="22"/>
        </w:rPr>
        <w:tab/>
        <w:t>: Git  and GItHub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  <w:tab w:val="left" w:pos="396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Build Tool</w:t>
      </w:r>
      <w:r>
        <w:rPr>
          <w:rFonts w:ascii="Cambria" w:hAnsi="Cambria" w:cs="Calibri"/>
          <w:b/>
          <w:sz w:val="22"/>
          <w:szCs w:val="22"/>
        </w:rPr>
        <w:tab/>
        <w:t>: Maven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  <w:tab w:val="left" w:pos="396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Continuous Integration</w:t>
      </w:r>
      <w:r>
        <w:rPr>
          <w:rFonts w:ascii="Cambria" w:hAnsi="Cambria" w:cs="Calibri"/>
          <w:b/>
          <w:sz w:val="22"/>
          <w:szCs w:val="22"/>
        </w:rPr>
        <w:tab/>
        <w:t>: Jenkins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  <w:tab w:val="left" w:pos="396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Database</w:t>
      </w:r>
      <w:r>
        <w:rPr>
          <w:rFonts w:ascii="Cambria" w:hAnsi="Cambria" w:cs="Calibri"/>
          <w:b/>
          <w:sz w:val="22"/>
          <w:szCs w:val="22"/>
        </w:rPr>
        <w:tab/>
        <w:t>: RDS, MYSQL.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  <w:tab w:val="left" w:pos="396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Application Server</w:t>
      </w:r>
      <w:r>
        <w:rPr>
          <w:rFonts w:ascii="Cambria" w:hAnsi="Cambria" w:cs="Calibri"/>
          <w:b/>
          <w:sz w:val="22"/>
          <w:szCs w:val="22"/>
        </w:rPr>
        <w:tab/>
        <w:t xml:space="preserve">: Tomcat. 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  <w:tab w:val="left" w:pos="396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Configuration Mgmt</w:t>
      </w:r>
      <w:r>
        <w:rPr>
          <w:rFonts w:ascii="Cambria" w:hAnsi="Cambria" w:cs="Calibri"/>
          <w:b/>
        </w:rPr>
        <w:tab/>
        <w:t>: Ansible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Containerization Tool</w:t>
      </w:r>
      <w:r>
        <w:rPr>
          <w:rFonts w:ascii="Cambria" w:hAnsi="Cambria" w:cs="Calibri"/>
          <w:b/>
          <w:sz w:val="22"/>
          <w:szCs w:val="22"/>
        </w:rPr>
        <w:tab/>
        <w:t>: Docker, Kubernates</w:t>
      </w:r>
      <w:r>
        <w:rPr>
          <w:rFonts w:hAnsi="Cambria" w:cs="Calibri"/>
          <w:b/>
          <w:sz w:val="22"/>
          <w:szCs w:val="22"/>
        </w:rPr>
        <w:t>, sp</w:t>
      </w:r>
      <w:r>
        <w:rPr>
          <w:rFonts w:hAnsi="Cambria" w:cs="Calibri"/>
          <w:b/>
          <w:sz w:val="22"/>
          <w:szCs w:val="22"/>
        </w:rPr>
        <w:t>innaker.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  <w:tab w:val="left" w:pos="396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Monitoring Tool</w:t>
      </w:r>
      <w:r>
        <w:rPr>
          <w:rFonts w:ascii="Cambria" w:hAnsi="Cambria" w:cs="Calibri"/>
          <w:b/>
          <w:sz w:val="22"/>
          <w:szCs w:val="22"/>
        </w:rPr>
        <w:tab/>
        <w:t>: Grafana,Cloudwatch</w:t>
      </w:r>
      <w:r>
        <w:rPr>
          <w:rFonts w:hAnsi="Cambria" w:cs="Calibri"/>
          <w:b/>
          <w:sz w:val="22"/>
          <w:szCs w:val="22"/>
        </w:rPr>
        <w:t>,Splunk.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  <w:tab w:val="left" w:pos="396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Ticketing Tool</w:t>
      </w:r>
      <w:r>
        <w:rPr>
          <w:rFonts w:ascii="Cambria" w:hAnsi="Cambria" w:cs="Calibri"/>
          <w:b/>
          <w:sz w:val="22"/>
          <w:szCs w:val="22"/>
        </w:rPr>
        <w:tab/>
        <w:t>: Jira, ServiceNow.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  <w:tab w:val="left" w:pos="396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Scripting Language</w:t>
      </w:r>
      <w:r>
        <w:rPr>
          <w:rFonts w:ascii="Cambria" w:hAnsi="Cambria" w:cs="Calibri"/>
          <w:b/>
          <w:sz w:val="22"/>
          <w:szCs w:val="22"/>
        </w:rPr>
        <w:tab/>
        <w:t>: Shell Script&amp; Python Script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  <w:tab w:val="left" w:pos="396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Operating System</w:t>
      </w:r>
      <w:r>
        <w:rPr>
          <w:rFonts w:ascii="Cambria" w:hAnsi="Cambria" w:cs="Calibri"/>
          <w:b/>
          <w:sz w:val="22"/>
          <w:szCs w:val="22"/>
        </w:rPr>
        <w:tab/>
        <w:t>: Linux, Ubuntu.</w:t>
      </w:r>
    </w:p>
    <w:p w:rsidR="001A742D" w:rsidRDefault="00185269">
      <w:pPr>
        <w:numPr>
          <w:ilvl w:val="0"/>
          <w:numId w:val="3"/>
        </w:numPr>
        <w:tabs>
          <w:tab w:val="left" w:pos="3510"/>
          <w:tab w:val="left" w:pos="3780"/>
          <w:tab w:val="left" w:pos="3960"/>
        </w:tabs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Log management</w:t>
      </w:r>
      <w:r>
        <w:rPr>
          <w:rFonts w:ascii="Cambria" w:hAnsi="Cambria" w:cs="Calibri"/>
          <w:b/>
          <w:sz w:val="22"/>
          <w:szCs w:val="22"/>
        </w:rPr>
        <w:tab/>
        <w:t>: ELK, EFK.</w:t>
      </w:r>
    </w:p>
    <w:p w:rsidR="001A742D" w:rsidRDefault="001A742D">
      <w:pPr>
        <w:pStyle w:val="ResumeHeading"/>
        <w:pBdr>
          <w:bottom w:val="single" w:sz="8" w:space="1" w:color="auto"/>
        </w:pBdr>
        <w:tabs>
          <w:tab w:val="left" w:pos="3510"/>
          <w:tab w:val="left" w:pos="3780"/>
          <w:tab w:val="left" w:pos="3960"/>
        </w:tabs>
        <w:spacing w:before="0"/>
        <w:ind w:left="0" w:firstLine="0"/>
        <w:rPr>
          <w:rFonts w:ascii="Cambria" w:hAnsi="Cambria" w:cs="Calibri"/>
          <w:i w:val="0"/>
          <w:sz w:val="22"/>
          <w:szCs w:val="22"/>
        </w:rPr>
      </w:pPr>
    </w:p>
    <w:p w:rsidR="001A742D" w:rsidRDefault="00185269">
      <w:pPr>
        <w:pStyle w:val="ResumeHeading"/>
        <w:pBdr>
          <w:bottom w:val="single" w:sz="8" w:space="1" w:color="auto"/>
        </w:pBdr>
        <w:tabs>
          <w:tab w:val="left" w:pos="3510"/>
          <w:tab w:val="left" w:pos="3780"/>
          <w:tab w:val="left" w:pos="3960"/>
        </w:tabs>
        <w:spacing w:before="0"/>
        <w:ind w:left="0" w:firstLine="0"/>
        <w:rPr>
          <w:rFonts w:ascii="Cambria" w:hAnsi="Cambria" w:cs="Calibri"/>
          <w:i w:val="0"/>
          <w:sz w:val="22"/>
          <w:szCs w:val="22"/>
        </w:rPr>
      </w:pPr>
      <w:r>
        <w:rPr>
          <w:rFonts w:ascii="Cambria" w:hAnsi="Cambria" w:cs="Calibri"/>
          <w:i w:val="0"/>
          <w:sz w:val="22"/>
          <w:szCs w:val="22"/>
        </w:rPr>
        <w:t>Certification:</w:t>
      </w:r>
    </w:p>
    <w:p w:rsidR="001A742D" w:rsidRDefault="00185269">
      <w:pPr>
        <w:pStyle w:val="ResumeHeading"/>
        <w:pBdr>
          <w:bottom w:val="single" w:sz="8" w:space="1" w:color="auto"/>
        </w:pBdr>
        <w:tabs>
          <w:tab w:val="left" w:pos="3510"/>
          <w:tab w:val="left" w:pos="3780"/>
          <w:tab w:val="left" w:pos="3960"/>
        </w:tabs>
        <w:spacing w:before="0"/>
        <w:ind w:left="0" w:firstLine="0"/>
        <w:rPr>
          <w:rFonts w:ascii="Cambria" w:hAnsi="Cambria" w:cs="Calibri"/>
          <w:b w:val="0"/>
          <w:bCs w:val="0"/>
          <w:i w:val="0"/>
          <w:sz w:val="22"/>
          <w:szCs w:val="22"/>
        </w:rPr>
      </w:pPr>
      <w:r>
        <w:rPr>
          <w:rFonts w:ascii="Cambria" w:hAnsi="Cambria" w:cs="Calibri"/>
          <w:b w:val="0"/>
          <w:bCs w:val="0"/>
          <w:i w:val="0"/>
          <w:sz w:val="22"/>
          <w:szCs w:val="22"/>
        </w:rPr>
        <w:t>AWS Certified Solutions Architect –</w:t>
      </w:r>
      <w:r>
        <w:rPr>
          <w:rFonts w:ascii="Cambria" w:hAnsi="Cambria" w:cs="Calibri"/>
          <w:b w:val="0"/>
          <w:bCs w:val="0"/>
          <w:i w:val="0"/>
          <w:sz w:val="22"/>
          <w:szCs w:val="22"/>
        </w:rPr>
        <w:t xml:space="preserve"> Associate</w:t>
      </w:r>
    </w:p>
    <w:p w:rsidR="001A742D" w:rsidRDefault="00185269">
      <w:pPr>
        <w:pStyle w:val="ResumeHeading"/>
        <w:pBdr>
          <w:bottom w:val="single" w:sz="8" w:space="1" w:color="auto"/>
        </w:pBdr>
        <w:tabs>
          <w:tab w:val="left" w:pos="3510"/>
          <w:tab w:val="left" w:pos="3780"/>
          <w:tab w:val="left" w:pos="3960"/>
        </w:tabs>
        <w:spacing w:before="0"/>
        <w:ind w:left="0" w:firstLine="0"/>
        <w:rPr>
          <w:rFonts w:ascii="Cambria" w:hAnsi="Cambria" w:cs="Calibri"/>
          <w:b w:val="0"/>
          <w:bCs w:val="0"/>
          <w:i w:val="0"/>
          <w:sz w:val="22"/>
          <w:szCs w:val="22"/>
        </w:rPr>
      </w:pPr>
      <w:r>
        <w:rPr>
          <w:rFonts w:ascii="Cambria" w:hAnsi="Cambria" w:cs="Calibri"/>
          <w:b w:val="0"/>
          <w:bCs w:val="0"/>
          <w:i w:val="0"/>
          <w:sz w:val="22"/>
          <w:szCs w:val="22"/>
        </w:rPr>
        <w:t>Credential Identifier Credential ID XT90PPGJDE441256</w:t>
      </w:r>
    </w:p>
    <w:p w:rsidR="001A742D" w:rsidRDefault="001A742D">
      <w:pPr>
        <w:pStyle w:val="ResumeHeading"/>
        <w:pBdr>
          <w:bottom w:val="single" w:sz="8" w:space="1" w:color="auto"/>
        </w:pBdr>
        <w:tabs>
          <w:tab w:val="left" w:pos="3510"/>
          <w:tab w:val="left" w:pos="3780"/>
          <w:tab w:val="left" w:pos="3960"/>
        </w:tabs>
        <w:spacing w:before="0"/>
        <w:ind w:left="0" w:firstLine="0"/>
        <w:rPr>
          <w:rFonts w:ascii="Cambria" w:hAnsi="Cambria" w:cs="Calibri"/>
          <w:b w:val="0"/>
          <w:i w:val="0"/>
          <w:sz w:val="22"/>
          <w:szCs w:val="22"/>
        </w:rPr>
      </w:pPr>
    </w:p>
    <w:p w:rsidR="001A742D" w:rsidRDefault="00185269">
      <w:pPr>
        <w:pStyle w:val="ResumeHeading"/>
        <w:pBdr>
          <w:bottom w:val="single" w:sz="8" w:space="1" w:color="auto"/>
        </w:pBdr>
        <w:spacing w:before="0"/>
        <w:ind w:left="0" w:firstLine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Education</w:t>
      </w:r>
    </w:p>
    <w:p w:rsidR="001A742D" w:rsidRDefault="00185269">
      <w:pPr>
        <w:numPr>
          <w:ilvl w:val="0"/>
          <w:numId w:val="4"/>
        </w:numPr>
        <w:tabs>
          <w:tab w:val="left" w:pos="720"/>
        </w:tabs>
        <w:spacing w:line="360" w:lineRule="auto"/>
        <w:ind w:left="547" w:hanging="360"/>
        <w:jc w:val="both"/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MBA</w:t>
      </w:r>
      <w:r>
        <w:rPr>
          <w:rFonts w:ascii="Cambria" w:eastAsia="Calibri" w:hAnsi="Cambria" w:cs="Calibri"/>
          <w:sz w:val="22"/>
          <w:szCs w:val="22"/>
        </w:rPr>
        <w:t xml:space="preserve"> from </w:t>
      </w:r>
      <w:r>
        <w:rPr>
          <w:rFonts w:ascii="Cambria" w:eastAsia="Calibri" w:hAnsi="Cambria" w:cs="Calibri"/>
          <w:b/>
          <w:sz w:val="22"/>
          <w:szCs w:val="22"/>
        </w:rPr>
        <w:t>SV University</w:t>
      </w:r>
      <w:r>
        <w:rPr>
          <w:rFonts w:ascii="Cambria" w:eastAsia="Calibri" w:hAnsi="Cambria" w:cs="Calibri"/>
          <w:sz w:val="22"/>
          <w:szCs w:val="22"/>
        </w:rPr>
        <w:t xml:space="preserve"> with 71% as aggregate in 2011.</w:t>
      </w:r>
    </w:p>
    <w:p w:rsidR="001A742D" w:rsidRDefault="00185269">
      <w:pPr>
        <w:numPr>
          <w:ilvl w:val="0"/>
          <w:numId w:val="4"/>
        </w:numPr>
        <w:tabs>
          <w:tab w:val="left" w:pos="720"/>
        </w:tabs>
        <w:spacing w:line="360" w:lineRule="auto"/>
        <w:ind w:left="547" w:hanging="360"/>
        <w:jc w:val="both"/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B.Sc</w:t>
      </w:r>
      <w:r>
        <w:rPr>
          <w:rFonts w:ascii="Cambria" w:eastAsia="Calibri" w:hAnsi="Cambria" w:cs="Calibri"/>
          <w:sz w:val="22"/>
          <w:szCs w:val="22"/>
        </w:rPr>
        <w:t xml:space="preserve"> (</w:t>
      </w:r>
      <w:r>
        <w:rPr>
          <w:rFonts w:ascii="Cambria" w:eastAsia="Calibri" w:hAnsi="Cambria" w:cs="Calibri"/>
          <w:b/>
          <w:sz w:val="22"/>
          <w:szCs w:val="22"/>
        </w:rPr>
        <w:t>Bachelor Science&amp; Computers</w:t>
      </w:r>
      <w:r>
        <w:rPr>
          <w:rFonts w:ascii="Cambria" w:eastAsia="Calibri" w:hAnsi="Cambria" w:cs="Calibri"/>
          <w:sz w:val="22"/>
          <w:szCs w:val="22"/>
        </w:rPr>
        <w:t xml:space="preserve">) from </w:t>
      </w:r>
      <w:r>
        <w:rPr>
          <w:rFonts w:ascii="Cambria" w:eastAsia="Calibri" w:hAnsi="Cambria" w:cs="Calibri"/>
          <w:b/>
          <w:sz w:val="22"/>
          <w:szCs w:val="22"/>
        </w:rPr>
        <w:t>SV University</w:t>
      </w:r>
      <w:r>
        <w:rPr>
          <w:rFonts w:ascii="Cambria" w:eastAsia="Calibri" w:hAnsi="Cambria" w:cs="Calibri"/>
          <w:sz w:val="22"/>
          <w:szCs w:val="22"/>
        </w:rPr>
        <w:t xml:space="preserve"> with 73% as aggregate in 2009.</w:t>
      </w:r>
    </w:p>
    <w:p w:rsidR="001A742D" w:rsidRDefault="00185269">
      <w:pPr>
        <w:pStyle w:val="ResumeHeading"/>
        <w:pBdr>
          <w:bottom w:val="single" w:sz="8" w:space="1" w:color="auto"/>
        </w:pBdr>
        <w:spacing w:before="0"/>
        <w:ind w:left="0" w:firstLine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Professional Experience</w:t>
      </w:r>
    </w:p>
    <w:p w:rsidR="001A742D" w:rsidRDefault="001A742D">
      <w:pPr>
        <w:pStyle w:val="ResumeBodyChar"/>
        <w:tabs>
          <w:tab w:val="right" w:pos="9972"/>
        </w:tabs>
        <w:spacing w:before="0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</w:p>
    <w:p w:rsidR="00FA2961" w:rsidRDefault="00FA2961" w:rsidP="00FA2961">
      <w:pPr>
        <w:pStyle w:val="ResumeBodyChar"/>
        <w:tabs>
          <w:tab w:val="right" w:pos="9972"/>
        </w:tabs>
        <w:spacing w:before="0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  <w:r>
        <w:rPr>
          <w:rFonts w:ascii="Cambria" w:eastAsia="SimSun" w:hAnsi="Cambria" w:cs="Calibri"/>
          <w:b/>
          <w:color w:val="0070C0"/>
          <w:kern w:val="28"/>
          <w:sz w:val="22"/>
          <w:szCs w:val="22"/>
        </w:rPr>
        <w:t>Currently working as a  Equifax India Ltd, Mar – 2021 to Till Date.</w:t>
      </w:r>
    </w:p>
    <w:p w:rsidR="00FA2961" w:rsidRDefault="00FA2961" w:rsidP="00FA2961">
      <w:pPr>
        <w:pStyle w:val="ResumeBodyChar"/>
        <w:tabs>
          <w:tab w:val="right" w:pos="9972"/>
        </w:tabs>
        <w:spacing w:before="0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</w:p>
    <w:p w:rsidR="00FA2961" w:rsidRDefault="00FA2961" w:rsidP="00FA2961">
      <w:pPr>
        <w:spacing w:line="276" w:lineRule="auto"/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Project #3:</w:t>
      </w:r>
    </w:p>
    <w:p w:rsidR="00FA2961" w:rsidRDefault="00FA2961" w:rsidP="00FA2961">
      <w:pPr>
        <w:pStyle w:val="ResumeText"/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Title</w:t>
      </w:r>
      <w:r>
        <w:rPr>
          <w:rFonts w:ascii="Cambria" w:hAnsi="Cambria" w:cs="Calibri"/>
          <w:b/>
          <w:color w:val="000000"/>
          <w:sz w:val="22"/>
          <w:szCs w:val="22"/>
        </w:rPr>
        <w:tab/>
      </w:r>
      <w:r>
        <w:rPr>
          <w:rFonts w:ascii="Cambria" w:hAnsi="Cambria" w:cs="Calibri"/>
          <w:b/>
          <w:color w:val="000000"/>
          <w:sz w:val="22"/>
          <w:szCs w:val="22"/>
        </w:rPr>
        <w:tab/>
        <w:t>: CCMS</w:t>
      </w:r>
    </w:p>
    <w:p w:rsidR="00FA2961" w:rsidRDefault="00FA2961" w:rsidP="00FA2961">
      <w:pPr>
        <w:autoSpaceDE w:val="0"/>
        <w:autoSpaceDN w:val="0"/>
        <w:jc w:val="both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Client</w:t>
      </w:r>
      <w:r>
        <w:rPr>
          <w:rFonts w:ascii="Cambria" w:hAnsi="Cambria" w:cs="Calibri"/>
          <w:b/>
          <w:color w:val="000000"/>
          <w:sz w:val="22"/>
          <w:szCs w:val="22"/>
        </w:rPr>
        <w:tab/>
      </w:r>
      <w:r>
        <w:rPr>
          <w:rFonts w:ascii="Cambria" w:hAnsi="Cambria" w:cs="Calibri"/>
          <w:b/>
          <w:color w:val="000000"/>
          <w:sz w:val="22"/>
          <w:szCs w:val="22"/>
        </w:rPr>
        <w:tab/>
        <w:t>: Equifax India Ltd.</w:t>
      </w:r>
    </w:p>
    <w:p w:rsidR="00FA2961" w:rsidRDefault="00FA2961" w:rsidP="00FA2961">
      <w:pPr>
        <w:pStyle w:val="ResumeText"/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Role</w:t>
      </w:r>
      <w:r>
        <w:rPr>
          <w:rFonts w:ascii="Cambria" w:hAnsi="Cambria" w:cs="Calibri"/>
          <w:b/>
          <w:color w:val="000000"/>
          <w:sz w:val="22"/>
          <w:szCs w:val="22"/>
        </w:rPr>
        <w:tab/>
      </w:r>
      <w:r>
        <w:rPr>
          <w:rFonts w:ascii="Cambria" w:hAnsi="Cambria" w:cs="Calibri"/>
          <w:b/>
          <w:color w:val="000000"/>
          <w:sz w:val="22"/>
          <w:szCs w:val="22"/>
        </w:rPr>
        <w:tab/>
        <w:t xml:space="preserve">: </w:t>
      </w:r>
      <w:r w:rsidRPr="002B4FD6">
        <w:rPr>
          <w:rFonts w:ascii="Cambria" w:hAnsi="Cambria" w:cs="Calibri"/>
          <w:b/>
          <w:color w:val="000000"/>
          <w:sz w:val="24"/>
          <w:szCs w:val="24"/>
        </w:rPr>
        <w:t>Sr</w:t>
      </w:r>
      <w:r>
        <w:rPr>
          <w:rFonts w:ascii="Cambria" w:hAnsi="Cambria" w:cs="Calibri"/>
          <w:b/>
          <w:color w:val="000000"/>
          <w:sz w:val="24"/>
          <w:szCs w:val="24"/>
        </w:rPr>
        <w:t>.</w:t>
      </w:r>
      <w:r>
        <w:rPr>
          <w:rFonts w:ascii="Cambria" w:hAnsi="Cambria" w:cs="Calibri"/>
          <w:b/>
          <w:color w:val="000000"/>
          <w:sz w:val="22"/>
          <w:szCs w:val="22"/>
        </w:rPr>
        <w:t xml:space="preserve"> AWS Cloud &amp; DevOps Engineer</w:t>
      </w:r>
    </w:p>
    <w:p w:rsidR="00FA2961" w:rsidRDefault="00FA2961" w:rsidP="00FA2961">
      <w:pPr>
        <w:pStyle w:val="ResumeText"/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Environment : AWS, GIT, Jenkins, Maven, Docker, Ansible, Kubernetes, ELK, Prometheus, Grafana, terraform.</w:t>
      </w:r>
    </w:p>
    <w:p w:rsidR="001A742D" w:rsidRDefault="001A742D">
      <w:pPr>
        <w:pStyle w:val="ResumeText"/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</w:p>
    <w:p w:rsidR="001A742D" w:rsidRDefault="00185269">
      <w:pPr>
        <w:autoSpaceDE w:val="0"/>
        <w:autoSpaceDN w:val="0"/>
        <w:jc w:val="both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  <w:r>
        <w:rPr>
          <w:rFonts w:ascii="Cambria" w:eastAsia="SimSun" w:hAnsi="Cambria" w:cs="Calibri"/>
          <w:b/>
          <w:color w:val="0070C0"/>
          <w:kern w:val="28"/>
          <w:sz w:val="22"/>
          <w:szCs w:val="22"/>
        </w:rPr>
        <w:t>Roles &amp;Responsibilities:</w:t>
      </w:r>
    </w:p>
    <w:p w:rsidR="001A742D" w:rsidRDefault="00185269">
      <w:pPr>
        <w:pStyle w:val="ResumeText"/>
        <w:numPr>
          <w:ilvl w:val="0"/>
          <w:numId w:val="21"/>
        </w:numPr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Experienced in working with version control systems like </w:t>
      </w:r>
      <w:r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>GIT</w:t>
      </w:r>
      <w:r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and used Source code management client tools like GitBash, </w:t>
      </w:r>
      <w:r>
        <w:rPr>
          <w:rFonts w:ascii="Cambria" w:hAnsi="Cambria" w:cs="Arial"/>
          <w:b/>
          <w:color w:val="000000"/>
          <w:sz w:val="22"/>
          <w:szCs w:val="22"/>
          <w:shd w:val="clear" w:color="auto" w:fill="FFFFFF"/>
        </w:rPr>
        <w:t>GitHub</w:t>
      </w:r>
      <w:r>
        <w:rPr>
          <w:rFonts w:ascii="Cambria" w:hAnsi="Cambria" w:cs="Arial"/>
          <w:color w:val="000000"/>
          <w:sz w:val="22"/>
          <w:szCs w:val="22"/>
          <w:shd w:val="clear" w:color="auto" w:fill="FFFFFF"/>
        </w:rPr>
        <w:t>.</w:t>
      </w:r>
    </w:p>
    <w:p w:rsidR="001A742D" w:rsidRDefault="00185269">
      <w:pPr>
        <w:pStyle w:val="NormalWeb"/>
        <w:numPr>
          <w:ilvl w:val="0"/>
          <w:numId w:val="21"/>
        </w:numPr>
        <w:shd w:val="clear" w:color="auto" w:fill="FFFFFF"/>
        <w:spacing w:before="90" w:beforeAutospacing="0" w:after="90" w:afterAutospacing="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 xml:space="preserve">Worked in all areas of Jenkins setting up CI for new branches, build automation, plugin management and securing </w:t>
      </w:r>
      <w:r>
        <w:rPr>
          <w:rFonts w:ascii="Cambria" w:hAnsi="Cambria" w:cs="Arial"/>
          <w:b/>
          <w:color w:val="000000"/>
          <w:sz w:val="22"/>
          <w:szCs w:val="22"/>
        </w:rPr>
        <w:t>Jenkins</w:t>
      </w:r>
      <w:r>
        <w:rPr>
          <w:rFonts w:ascii="Cambria" w:hAnsi="Cambria" w:cs="Arial"/>
          <w:color w:val="000000"/>
          <w:sz w:val="22"/>
          <w:szCs w:val="22"/>
        </w:rPr>
        <w:t xml:space="preserve"> and setting up master/slave configurations.</w:t>
      </w:r>
    </w:p>
    <w:p w:rsidR="001A742D" w:rsidRDefault="00185269">
      <w:pPr>
        <w:pStyle w:val="NormalWeb"/>
        <w:numPr>
          <w:ilvl w:val="0"/>
          <w:numId w:val="21"/>
        </w:numPr>
        <w:shd w:val="clear" w:color="auto" w:fill="FFFFFF"/>
        <w:spacing w:before="90" w:beforeAutospacing="0" w:after="90" w:afterAutospacing="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lastRenderedPageBreak/>
        <w:t>Integrating various Version control tools, build tools, nexus and deployment methodologies i</w:t>
      </w:r>
      <w:r>
        <w:rPr>
          <w:rFonts w:ascii="Cambria" w:hAnsi="Cambria" w:cs="Arial"/>
          <w:color w:val="000000"/>
          <w:sz w:val="22"/>
          <w:szCs w:val="22"/>
        </w:rPr>
        <w:t xml:space="preserve">nto </w:t>
      </w:r>
      <w:r>
        <w:rPr>
          <w:rFonts w:ascii="Cambria" w:hAnsi="Cambria" w:cs="Arial"/>
          <w:b/>
          <w:color w:val="000000"/>
          <w:sz w:val="22"/>
          <w:szCs w:val="22"/>
        </w:rPr>
        <w:t>Jenkins</w:t>
      </w:r>
      <w:r>
        <w:rPr>
          <w:rFonts w:ascii="Cambria" w:hAnsi="Cambria" w:cs="Arial"/>
          <w:color w:val="000000"/>
          <w:sz w:val="22"/>
          <w:szCs w:val="22"/>
        </w:rPr>
        <w:t xml:space="preserve"> to create an end to end orchestration build cycles.</w:t>
      </w:r>
    </w:p>
    <w:p w:rsidR="001A742D" w:rsidRDefault="00185269">
      <w:pPr>
        <w:pStyle w:val="NormalWeb"/>
        <w:numPr>
          <w:ilvl w:val="0"/>
          <w:numId w:val="21"/>
        </w:numPr>
        <w:shd w:val="clear" w:color="auto" w:fill="FFFFFF"/>
        <w:spacing w:before="90" w:beforeAutospacing="0" w:after="90" w:afterAutospacing="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Troubleshoot build issues in Jenkins, performance and generating metrics on master's performance along with jobs usage.</w:t>
      </w:r>
    </w:p>
    <w:p w:rsidR="001A742D" w:rsidRDefault="00185269">
      <w:pPr>
        <w:pStyle w:val="NormalWeb"/>
        <w:numPr>
          <w:ilvl w:val="0"/>
          <w:numId w:val="21"/>
        </w:numPr>
        <w:shd w:val="clear" w:color="auto" w:fill="FFFFFF"/>
        <w:spacing w:before="90" w:beforeAutospacing="0" w:after="90" w:afterAutospacing="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Design, develop build and packaging tools for continuous integration bui</w:t>
      </w:r>
      <w:r>
        <w:rPr>
          <w:rFonts w:ascii="Cambria" w:hAnsi="Cambria" w:cs="Arial"/>
          <w:color w:val="000000"/>
          <w:sz w:val="22"/>
          <w:szCs w:val="22"/>
        </w:rPr>
        <w:t>ld and reporting. Automate the build and release cycles.</w:t>
      </w:r>
    </w:p>
    <w:p w:rsidR="001A742D" w:rsidRDefault="0018526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 in working with AWS resources like </w:t>
      </w:r>
      <w:r>
        <w:rPr>
          <w:rFonts w:ascii="Cambria" w:hAnsi="Cambria"/>
          <w:b/>
          <w:bCs/>
          <w:color w:val="000000"/>
          <w:sz w:val="22"/>
          <w:szCs w:val="22"/>
        </w:rPr>
        <w:t>IAM, EC2, EBS, S3, ELB, VPC, ECS, Lambda, Route 53, Auto Scaling, Cloud Watch, Cloud Front, Cloud Trail, Red Shift, SQS, SNS </w:t>
      </w:r>
      <w:r>
        <w:rPr>
          <w:rFonts w:ascii="Cambria" w:hAnsi="Cambria"/>
          <w:sz w:val="22"/>
          <w:szCs w:val="22"/>
        </w:rPr>
        <w:t>and experienced in Cloud aut</w:t>
      </w:r>
      <w:r>
        <w:rPr>
          <w:rFonts w:ascii="Cambria" w:hAnsi="Cambria"/>
          <w:sz w:val="22"/>
          <w:szCs w:val="22"/>
        </w:rPr>
        <w:t>omation.</w:t>
      </w:r>
    </w:p>
    <w:p w:rsidR="001A742D" w:rsidRDefault="0018526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252525"/>
          <w:sz w:val="22"/>
          <w:szCs w:val="22"/>
        </w:rPr>
      </w:pPr>
      <w:r>
        <w:rPr>
          <w:rFonts w:ascii="Cambria" w:hAnsi="Cambria"/>
          <w:color w:val="252525"/>
          <w:sz w:val="22"/>
          <w:szCs w:val="22"/>
        </w:rPr>
        <w:t xml:space="preserve">Understanding of </w:t>
      </w:r>
      <w:r>
        <w:rPr>
          <w:rFonts w:ascii="Cambria" w:hAnsi="Cambria"/>
          <w:b/>
          <w:color w:val="252525"/>
          <w:sz w:val="22"/>
          <w:szCs w:val="22"/>
        </w:rPr>
        <w:t>AWS</w:t>
      </w:r>
      <w:r>
        <w:rPr>
          <w:rFonts w:ascii="Cambria" w:hAnsi="Cambria"/>
          <w:color w:val="252525"/>
          <w:sz w:val="22"/>
          <w:szCs w:val="22"/>
        </w:rPr>
        <w:t xml:space="preserve"> solutions and experience of deploying public cloud as replacement for on premise hosting models</w:t>
      </w:r>
    </w:p>
    <w:p w:rsidR="001A742D" w:rsidRDefault="0018526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Worked on AWS </w:t>
      </w:r>
      <w:r>
        <w:rPr>
          <w:rFonts w:ascii="Cambria" w:hAnsi="Cambria"/>
          <w:b/>
          <w:bCs/>
          <w:color w:val="000000"/>
          <w:sz w:val="22"/>
          <w:szCs w:val="22"/>
        </w:rPr>
        <w:t>CloudWatch </w:t>
      </w:r>
      <w:r>
        <w:rPr>
          <w:rFonts w:ascii="Cambria" w:hAnsi="Cambria"/>
          <w:sz w:val="22"/>
          <w:szCs w:val="22"/>
        </w:rPr>
        <w:t>, </w:t>
      </w:r>
      <w:r>
        <w:rPr>
          <w:rFonts w:ascii="Cambria" w:hAnsi="Cambria"/>
          <w:b/>
          <w:bCs/>
          <w:color w:val="000000"/>
          <w:sz w:val="22"/>
          <w:szCs w:val="22"/>
        </w:rPr>
        <w:t>CloudFormation </w:t>
      </w:r>
      <w:r>
        <w:rPr>
          <w:rFonts w:ascii="Cambria" w:hAnsi="Cambria"/>
          <w:sz w:val="22"/>
          <w:szCs w:val="22"/>
        </w:rPr>
        <w:t>, </w:t>
      </w:r>
      <w:r>
        <w:rPr>
          <w:rFonts w:ascii="Cambria" w:hAnsi="Cambria"/>
          <w:b/>
          <w:bCs/>
          <w:color w:val="000000"/>
          <w:sz w:val="22"/>
          <w:szCs w:val="22"/>
        </w:rPr>
        <w:t>Cloud Trail </w:t>
      </w:r>
      <w:r>
        <w:rPr>
          <w:rFonts w:ascii="Cambria" w:hAnsi="Cambria"/>
          <w:sz w:val="22"/>
          <w:szCs w:val="22"/>
        </w:rPr>
        <w:t>services and </w:t>
      </w:r>
      <w:r>
        <w:rPr>
          <w:rFonts w:ascii="Cambria" w:hAnsi="Cambria"/>
          <w:b/>
          <w:bCs/>
          <w:color w:val="000000"/>
          <w:sz w:val="22"/>
          <w:szCs w:val="22"/>
        </w:rPr>
        <w:t>CloudFront </w:t>
      </w:r>
      <w:r>
        <w:rPr>
          <w:rFonts w:ascii="Cambria" w:hAnsi="Cambria"/>
          <w:sz w:val="22"/>
          <w:szCs w:val="22"/>
        </w:rPr>
        <w:t>to setup and manage cached content delivery. Creat</w:t>
      </w:r>
      <w:r>
        <w:rPr>
          <w:rFonts w:ascii="Cambria" w:hAnsi="Cambria"/>
          <w:sz w:val="22"/>
          <w:szCs w:val="22"/>
        </w:rPr>
        <w:t>ed </w:t>
      </w:r>
      <w:r>
        <w:rPr>
          <w:rFonts w:ascii="Cambria" w:hAnsi="Cambria"/>
          <w:b/>
          <w:bCs/>
          <w:color w:val="000000"/>
          <w:sz w:val="22"/>
          <w:szCs w:val="22"/>
        </w:rPr>
        <w:t>Elastic load balancers (ELB) </w:t>
      </w:r>
      <w:r>
        <w:rPr>
          <w:rFonts w:ascii="Cambria" w:hAnsi="Cambria"/>
          <w:sz w:val="22"/>
          <w:szCs w:val="22"/>
        </w:rPr>
        <w:t>and used </w:t>
      </w:r>
      <w:r>
        <w:rPr>
          <w:rFonts w:ascii="Cambria" w:hAnsi="Cambria"/>
          <w:b/>
          <w:bCs/>
          <w:color w:val="000000"/>
          <w:sz w:val="22"/>
          <w:szCs w:val="22"/>
        </w:rPr>
        <w:t>Route53 </w:t>
      </w:r>
      <w:r>
        <w:rPr>
          <w:rFonts w:ascii="Cambria" w:hAnsi="Cambria"/>
          <w:sz w:val="22"/>
          <w:szCs w:val="22"/>
        </w:rPr>
        <w:t>with failover and latency options for high availability and fault tolerance.</w:t>
      </w:r>
    </w:p>
    <w:p w:rsidR="001A742D" w:rsidRDefault="0018526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 in implementing </w:t>
      </w:r>
      <w:r>
        <w:rPr>
          <w:rFonts w:ascii="Cambria" w:hAnsi="Cambria"/>
          <w:b/>
          <w:bCs/>
          <w:color w:val="000000"/>
          <w:sz w:val="22"/>
          <w:szCs w:val="22"/>
        </w:rPr>
        <w:t>AWS lambda </w:t>
      </w:r>
      <w:r>
        <w:rPr>
          <w:rFonts w:ascii="Cambria" w:hAnsi="Cambria"/>
          <w:sz w:val="22"/>
          <w:szCs w:val="22"/>
        </w:rPr>
        <w:t>to run servers without managing them and to trigger run code by </w:t>
      </w:r>
      <w:r>
        <w:rPr>
          <w:rFonts w:ascii="Cambria" w:hAnsi="Cambria"/>
          <w:b/>
          <w:bCs/>
          <w:color w:val="000000"/>
          <w:sz w:val="22"/>
          <w:szCs w:val="22"/>
        </w:rPr>
        <w:t>S3 </w:t>
      </w:r>
      <w:r>
        <w:rPr>
          <w:rFonts w:ascii="Cambria" w:hAnsi="Cambria"/>
          <w:sz w:val="22"/>
          <w:szCs w:val="22"/>
        </w:rPr>
        <w:t>and </w:t>
      </w:r>
      <w:r>
        <w:rPr>
          <w:rFonts w:ascii="Cambria" w:hAnsi="Cambria"/>
          <w:b/>
          <w:bCs/>
          <w:color w:val="000000"/>
          <w:sz w:val="22"/>
          <w:szCs w:val="22"/>
        </w:rPr>
        <w:t>SNS.</w:t>
      </w:r>
    </w:p>
    <w:p w:rsidR="001A742D" w:rsidRDefault="0018526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Automate provisi</w:t>
      </w:r>
      <w:r>
        <w:rPr>
          <w:rFonts w:ascii="Cambria" w:hAnsi="Cambria"/>
          <w:sz w:val="22"/>
          <w:szCs w:val="22"/>
        </w:rPr>
        <w:t>oning and repetitive tasks using </w:t>
      </w:r>
      <w:r>
        <w:rPr>
          <w:rFonts w:ascii="Cambria" w:hAnsi="Cambria"/>
          <w:b/>
          <w:bCs/>
          <w:color w:val="000000"/>
          <w:sz w:val="22"/>
          <w:szCs w:val="22"/>
        </w:rPr>
        <w:t>Terraform </w:t>
      </w:r>
      <w:r>
        <w:rPr>
          <w:rFonts w:ascii="Cambria" w:hAnsi="Cambria"/>
          <w:sz w:val="22"/>
          <w:szCs w:val="22"/>
        </w:rPr>
        <w:t>and </w:t>
      </w:r>
      <w:r>
        <w:rPr>
          <w:rFonts w:ascii="Cambria" w:hAnsi="Cambria"/>
          <w:b/>
          <w:bCs/>
          <w:color w:val="000000"/>
          <w:sz w:val="22"/>
          <w:szCs w:val="22"/>
        </w:rPr>
        <w:t>Python </w:t>
      </w:r>
      <w:r>
        <w:rPr>
          <w:rFonts w:ascii="Cambria" w:hAnsi="Cambria"/>
          <w:sz w:val="22"/>
          <w:szCs w:val="22"/>
        </w:rPr>
        <w:t>, Docker container, Service Orchestration.</w:t>
      </w:r>
    </w:p>
    <w:p w:rsidR="001A742D" w:rsidRDefault="0018526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>
        <w:rPr>
          <w:rFonts w:ascii="Helvetica" w:hAnsi="Helvetica"/>
          <w:sz w:val="21"/>
          <w:szCs w:val="21"/>
        </w:rPr>
        <w:t>Implemented AWS </w:t>
      </w:r>
      <w:r>
        <w:rPr>
          <w:rFonts w:ascii="Helvetica" w:hAnsi="Helvetica"/>
          <w:b/>
          <w:bCs/>
          <w:color w:val="000000"/>
          <w:sz w:val="21"/>
        </w:rPr>
        <w:t>Code Pipeline </w:t>
      </w:r>
      <w:r>
        <w:rPr>
          <w:rFonts w:ascii="Helvetica" w:hAnsi="Helvetica"/>
          <w:sz w:val="21"/>
          <w:szCs w:val="21"/>
        </w:rPr>
        <w:t>and Created Cloud formation </w:t>
      </w:r>
      <w:r>
        <w:rPr>
          <w:rFonts w:ascii="Helvetica" w:hAnsi="Helvetica"/>
          <w:b/>
          <w:bCs/>
          <w:color w:val="000000"/>
          <w:sz w:val="21"/>
        </w:rPr>
        <w:t>JSON </w:t>
      </w:r>
      <w:r>
        <w:rPr>
          <w:rFonts w:ascii="Helvetica" w:hAnsi="Helvetica"/>
          <w:sz w:val="21"/>
          <w:szCs w:val="21"/>
        </w:rPr>
        <w:t>templates in </w:t>
      </w:r>
      <w:r>
        <w:rPr>
          <w:rFonts w:ascii="Helvetica" w:hAnsi="Helvetica"/>
          <w:b/>
          <w:bCs/>
          <w:color w:val="000000"/>
          <w:sz w:val="21"/>
        </w:rPr>
        <w:t>Terraform </w:t>
      </w:r>
      <w:r>
        <w:rPr>
          <w:rFonts w:ascii="Helvetica" w:hAnsi="Helvetica"/>
          <w:sz w:val="21"/>
          <w:szCs w:val="21"/>
        </w:rPr>
        <w:t>for infrastructure as code</w:t>
      </w:r>
    </w:p>
    <w:p w:rsidR="001A742D" w:rsidRDefault="0018526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Building/Maintaining </w:t>
      </w:r>
      <w:r>
        <w:rPr>
          <w:rFonts w:ascii="Cambria" w:hAnsi="Cambria"/>
          <w:b/>
          <w:bCs/>
          <w:color w:val="000000"/>
          <w:sz w:val="22"/>
          <w:szCs w:val="22"/>
        </w:rPr>
        <w:t>Docker </w:t>
      </w:r>
      <w:r>
        <w:rPr>
          <w:rFonts w:ascii="Cambria" w:hAnsi="Cambria"/>
          <w:sz w:val="22"/>
          <w:szCs w:val="22"/>
        </w:rPr>
        <w:t>container</w:t>
      </w:r>
      <w:r>
        <w:rPr>
          <w:rFonts w:ascii="Cambria" w:hAnsi="Cambria"/>
          <w:sz w:val="22"/>
          <w:szCs w:val="22"/>
        </w:rPr>
        <w:t xml:space="preserve"> clusters managed by </w:t>
      </w:r>
      <w:r>
        <w:rPr>
          <w:rFonts w:ascii="Cambria" w:hAnsi="Cambria"/>
          <w:b/>
          <w:bCs/>
          <w:color w:val="000000"/>
          <w:sz w:val="22"/>
          <w:szCs w:val="22"/>
        </w:rPr>
        <w:t>Kubernetes </w:t>
      </w:r>
      <w:r>
        <w:rPr>
          <w:rFonts w:ascii="Cambria" w:hAnsi="Cambria"/>
          <w:sz w:val="22"/>
          <w:szCs w:val="22"/>
        </w:rPr>
        <w:t>, Linux, Bash, GIT, </w:t>
      </w:r>
      <w:r>
        <w:rPr>
          <w:rFonts w:ascii="Cambria" w:hAnsi="Cambria"/>
          <w:b/>
          <w:bCs/>
          <w:color w:val="000000"/>
          <w:sz w:val="22"/>
          <w:szCs w:val="22"/>
        </w:rPr>
        <w:t>Docker </w:t>
      </w:r>
      <w:r>
        <w:rPr>
          <w:rFonts w:ascii="Cambria" w:hAnsi="Cambria"/>
          <w:sz w:val="22"/>
          <w:szCs w:val="22"/>
        </w:rPr>
        <w:t>, on GCP. Utilized </w:t>
      </w:r>
      <w:r>
        <w:rPr>
          <w:rFonts w:ascii="Cambria" w:hAnsi="Cambria"/>
          <w:b/>
          <w:bCs/>
          <w:color w:val="000000"/>
          <w:sz w:val="22"/>
          <w:szCs w:val="22"/>
        </w:rPr>
        <w:t>Kubernetes </w:t>
      </w:r>
      <w:r>
        <w:rPr>
          <w:rFonts w:ascii="Cambria" w:hAnsi="Cambria"/>
          <w:sz w:val="22"/>
          <w:szCs w:val="22"/>
        </w:rPr>
        <w:t>and </w:t>
      </w:r>
      <w:r>
        <w:rPr>
          <w:rFonts w:ascii="Cambria" w:hAnsi="Cambria"/>
          <w:b/>
          <w:bCs/>
          <w:color w:val="000000"/>
          <w:sz w:val="22"/>
          <w:szCs w:val="22"/>
        </w:rPr>
        <w:t>Docker </w:t>
      </w:r>
      <w:r>
        <w:rPr>
          <w:rFonts w:ascii="Cambria" w:hAnsi="Cambria"/>
          <w:sz w:val="22"/>
          <w:szCs w:val="22"/>
        </w:rPr>
        <w:t>for the runtime environment of the CI/CD system to build, test deploy.</w:t>
      </w:r>
    </w:p>
    <w:p w:rsidR="001A742D" w:rsidRDefault="0018526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1"/>
          <w:szCs w:val="21"/>
        </w:rPr>
      </w:pPr>
      <w:r>
        <w:rPr>
          <w:rFonts w:ascii="Cambria" w:hAnsi="Cambria"/>
          <w:sz w:val="22"/>
          <w:szCs w:val="22"/>
        </w:rPr>
        <w:t>Using </w:t>
      </w:r>
      <w:r>
        <w:rPr>
          <w:rFonts w:ascii="Cambria" w:hAnsi="Cambria"/>
          <w:b/>
          <w:bCs/>
          <w:color w:val="000000"/>
          <w:sz w:val="22"/>
          <w:szCs w:val="22"/>
        </w:rPr>
        <w:t>Kubernetes </w:t>
      </w:r>
      <w:r>
        <w:rPr>
          <w:rFonts w:ascii="Cambria" w:hAnsi="Cambria"/>
          <w:sz w:val="22"/>
          <w:szCs w:val="22"/>
        </w:rPr>
        <w:t>, I have controlled and automated application deployments and update</w:t>
      </w:r>
      <w:r>
        <w:rPr>
          <w:rFonts w:ascii="Cambria" w:hAnsi="Cambria"/>
          <w:sz w:val="22"/>
          <w:szCs w:val="22"/>
        </w:rPr>
        <w:t>s and orchestrated deployment</w:t>
      </w:r>
      <w:r>
        <w:rPr>
          <w:rFonts w:ascii="Helvetica" w:hAnsi="Helvetica"/>
          <w:sz w:val="21"/>
          <w:szCs w:val="21"/>
        </w:rPr>
        <w:t>.</w:t>
      </w:r>
    </w:p>
    <w:p w:rsidR="001A742D" w:rsidRDefault="0018526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Proficient with container systems like </w:t>
      </w:r>
      <w:r>
        <w:rPr>
          <w:rFonts w:ascii="Cambria" w:hAnsi="Cambria"/>
          <w:b/>
          <w:bCs/>
          <w:color w:val="000000"/>
          <w:sz w:val="22"/>
          <w:szCs w:val="22"/>
        </w:rPr>
        <w:t>Docker</w:t>
      </w:r>
      <w:r>
        <w:rPr>
          <w:rFonts w:ascii="Cambria" w:hAnsi="Cambria"/>
          <w:sz w:val="22"/>
          <w:szCs w:val="22"/>
        </w:rPr>
        <w:t> and container orchestration like </w:t>
      </w:r>
      <w:r>
        <w:rPr>
          <w:rFonts w:ascii="Cambria" w:hAnsi="Cambria"/>
          <w:b/>
          <w:bCs/>
          <w:color w:val="000000"/>
          <w:sz w:val="22"/>
          <w:szCs w:val="22"/>
        </w:rPr>
        <w:t>EC2 Container Service</w:t>
      </w:r>
      <w:r>
        <w:rPr>
          <w:rFonts w:ascii="Cambria" w:hAnsi="Cambria"/>
          <w:sz w:val="22"/>
          <w:szCs w:val="22"/>
        </w:rPr>
        <w:t>, </w:t>
      </w:r>
      <w:r>
        <w:rPr>
          <w:rFonts w:ascii="Cambria" w:hAnsi="Cambria"/>
          <w:b/>
          <w:bCs/>
          <w:color w:val="000000"/>
          <w:sz w:val="22"/>
          <w:szCs w:val="22"/>
        </w:rPr>
        <w:t>Kubernetes</w:t>
      </w:r>
      <w:r>
        <w:rPr>
          <w:rFonts w:ascii="Cambria" w:hAnsi="Cambria"/>
          <w:sz w:val="22"/>
          <w:szCs w:val="22"/>
        </w:rPr>
        <w:t>, worked with </w:t>
      </w:r>
      <w:r>
        <w:rPr>
          <w:rFonts w:ascii="Cambria" w:hAnsi="Cambria"/>
          <w:b/>
          <w:bCs/>
          <w:color w:val="000000"/>
          <w:sz w:val="22"/>
          <w:szCs w:val="22"/>
        </w:rPr>
        <w:t>Terraform.</w:t>
      </w:r>
    </w:p>
    <w:p w:rsidR="001A742D" w:rsidRDefault="0018526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Used </w:t>
      </w:r>
      <w:r>
        <w:rPr>
          <w:rFonts w:ascii="Cambria" w:hAnsi="Cambria"/>
          <w:b/>
          <w:bCs/>
          <w:color w:val="000000"/>
          <w:sz w:val="22"/>
          <w:szCs w:val="22"/>
        </w:rPr>
        <w:t>Kubernetes </w:t>
      </w:r>
      <w:r>
        <w:rPr>
          <w:rFonts w:ascii="Cambria" w:hAnsi="Cambria"/>
          <w:sz w:val="22"/>
          <w:szCs w:val="22"/>
        </w:rPr>
        <w:t>to orchestrate the deployment, scaling and management of  Docker Contain</w:t>
      </w:r>
      <w:r>
        <w:rPr>
          <w:rFonts w:ascii="Cambria" w:hAnsi="Cambria"/>
          <w:sz w:val="22"/>
          <w:szCs w:val="22"/>
        </w:rPr>
        <w:t>ers.</w:t>
      </w:r>
    </w:p>
    <w:p w:rsidR="001A742D" w:rsidRDefault="001A742D">
      <w:pPr>
        <w:pStyle w:val="ResumeBodyChar"/>
        <w:tabs>
          <w:tab w:val="right" w:pos="9972"/>
        </w:tabs>
        <w:spacing w:before="0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</w:p>
    <w:p w:rsidR="00FA2961" w:rsidRDefault="00FA2961" w:rsidP="00FA2961">
      <w:pPr>
        <w:pStyle w:val="ResumeBodyChar"/>
        <w:tabs>
          <w:tab w:val="right" w:pos="9972"/>
        </w:tabs>
        <w:spacing w:before="0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  <w:r>
        <w:rPr>
          <w:rFonts w:ascii="Cambria" w:eastAsia="SimSun" w:hAnsi="Cambria" w:cs="Calibri"/>
          <w:b/>
          <w:color w:val="0070C0"/>
          <w:kern w:val="28"/>
          <w:sz w:val="22"/>
          <w:szCs w:val="22"/>
        </w:rPr>
        <w:t>worked as a</w:t>
      </w:r>
      <w:r w:rsidRPr="00A07C3B">
        <w:rPr>
          <w:rFonts w:ascii="Cambria" w:eastAsia="SimSun" w:hAnsi="Cambria" w:cs="Calibri"/>
          <w:b/>
          <w:color w:val="0070C0"/>
          <w:kern w:val="28"/>
          <w:sz w:val="22"/>
          <w:szCs w:val="22"/>
        </w:rPr>
        <w:t xml:space="preserve"> </w:t>
      </w:r>
      <w:r>
        <w:rPr>
          <w:rFonts w:ascii="Cambria" w:eastAsia="SimSun" w:hAnsi="Cambria" w:cs="Calibri"/>
          <w:b/>
          <w:color w:val="0070C0"/>
          <w:kern w:val="28"/>
          <w:sz w:val="22"/>
          <w:szCs w:val="22"/>
        </w:rPr>
        <w:t>Unibic biscuits India Pvt Ltd, Jan – 2017 to Feb-2021</w:t>
      </w:r>
    </w:p>
    <w:p w:rsidR="00FA2961" w:rsidRDefault="00FA2961" w:rsidP="00FA2961">
      <w:pPr>
        <w:pStyle w:val="ResumeBodyChar"/>
        <w:tabs>
          <w:tab w:val="right" w:pos="9972"/>
        </w:tabs>
        <w:spacing w:before="0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</w:p>
    <w:p w:rsidR="00FA2961" w:rsidRDefault="00FA2961" w:rsidP="00FA2961">
      <w:pPr>
        <w:spacing w:line="276" w:lineRule="auto"/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Project #2:</w:t>
      </w:r>
    </w:p>
    <w:p w:rsidR="00FA2961" w:rsidRDefault="00FA2961" w:rsidP="00FA2961">
      <w:pPr>
        <w:pStyle w:val="ResumeText"/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Title</w:t>
      </w:r>
      <w:r>
        <w:rPr>
          <w:rFonts w:ascii="Cambria" w:hAnsi="Cambria" w:cs="Calibri"/>
          <w:b/>
          <w:color w:val="000000"/>
          <w:sz w:val="22"/>
          <w:szCs w:val="22"/>
        </w:rPr>
        <w:tab/>
      </w:r>
      <w:r>
        <w:rPr>
          <w:rFonts w:ascii="Cambria" w:hAnsi="Cambria" w:cs="Calibri"/>
          <w:b/>
          <w:color w:val="000000"/>
          <w:sz w:val="22"/>
          <w:szCs w:val="22"/>
        </w:rPr>
        <w:tab/>
        <w:t>: Unibic Alert Management Application (FMCG)</w:t>
      </w:r>
    </w:p>
    <w:p w:rsidR="00FA2961" w:rsidRDefault="00FA2961" w:rsidP="00FA2961">
      <w:pPr>
        <w:autoSpaceDE w:val="0"/>
        <w:autoSpaceDN w:val="0"/>
        <w:jc w:val="both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Client</w:t>
      </w:r>
      <w:r>
        <w:rPr>
          <w:rFonts w:ascii="Cambria" w:hAnsi="Cambria" w:cs="Calibri"/>
          <w:b/>
          <w:color w:val="000000"/>
          <w:sz w:val="22"/>
          <w:szCs w:val="22"/>
        </w:rPr>
        <w:tab/>
      </w:r>
      <w:r>
        <w:rPr>
          <w:rFonts w:ascii="Cambria" w:hAnsi="Cambria" w:cs="Calibri"/>
          <w:b/>
          <w:color w:val="000000"/>
          <w:sz w:val="22"/>
          <w:szCs w:val="22"/>
        </w:rPr>
        <w:tab/>
        <w:t>: Unibic Biscuits India Pvt Ltd.</w:t>
      </w:r>
    </w:p>
    <w:p w:rsidR="00FA2961" w:rsidRDefault="00FA2961" w:rsidP="00FA2961">
      <w:pPr>
        <w:pStyle w:val="ResumeText"/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Role</w:t>
      </w:r>
      <w:r>
        <w:rPr>
          <w:rFonts w:ascii="Cambria" w:hAnsi="Cambria" w:cs="Calibri"/>
          <w:b/>
          <w:color w:val="000000"/>
          <w:sz w:val="22"/>
          <w:szCs w:val="22"/>
        </w:rPr>
        <w:tab/>
      </w:r>
      <w:r>
        <w:rPr>
          <w:rFonts w:ascii="Cambria" w:hAnsi="Cambria" w:cs="Calibri"/>
          <w:b/>
          <w:color w:val="000000"/>
          <w:sz w:val="22"/>
          <w:szCs w:val="22"/>
        </w:rPr>
        <w:tab/>
        <w:t xml:space="preserve">: </w:t>
      </w:r>
      <w:r w:rsidRPr="002B4FD6">
        <w:rPr>
          <w:rFonts w:ascii="Cambria" w:hAnsi="Cambria" w:cs="Calibri"/>
          <w:b/>
          <w:color w:val="000000"/>
          <w:sz w:val="24"/>
          <w:szCs w:val="24"/>
        </w:rPr>
        <w:t>Sr</w:t>
      </w:r>
      <w:r>
        <w:rPr>
          <w:rFonts w:ascii="Cambria" w:hAnsi="Cambria" w:cs="Calibri"/>
          <w:b/>
          <w:color w:val="000000"/>
          <w:sz w:val="24"/>
          <w:szCs w:val="24"/>
        </w:rPr>
        <w:t>.</w:t>
      </w:r>
      <w:r>
        <w:rPr>
          <w:rFonts w:ascii="Cambria" w:hAnsi="Cambria" w:cs="Calibri"/>
          <w:b/>
          <w:color w:val="000000"/>
          <w:sz w:val="22"/>
          <w:szCs w:val="22"/>
        </w:rPr>
        <w:t xml:space="preserve"> AWS Cloud &amp; DevOps Engineer</w:t>
      </w:r>
    </w:p>
    <w:p w:rsidR="00FA2961" w:rsidRDefault="00FA2961" w:rsidP="00FA2961">
      <w:pPr>
        <w:pStyle w:val="ResumeText"/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Environment : AWS, GIT, Jenkins, Maven, Docker, Ansible, Kubernetes, ELK, Prometheus, Grafana, terraform.</w:t>
      </w:r>
    </w:p>
    <w:p w:rsidR="001A742D" w:rsidRDefault="001A742D">
      <w:pPr>
        <w:pStyle w:val="ResumeText"/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</w:p>
    <w:p w:rsidR="001A742D" w:rsidRDefault="00185269">
      <w:pPr>
        <w:autoSpaceDE w:val="0"/>
        <w:autoSpaceDN w:val="0"/>
        <w:jc w:val="both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  <w:r>
        <w:rPr>
          <w:rFonts w:ascii="Cambria" w:eastAsia="SimSun" w:hAnsi="Cambria" w:cs="Calibri"/>
          <w:b/>
          <w:color w:val="0070C0"/>
          <w:kern w:val="28"/>
          <w:sz w:val="22"/>
          <w:szCs w:val="22"/>
        </w:rPr>
        <w:t>Roles &amp; Responsibilities:</w:t>
      </w:r>
    </w:p>
    <w:p w:rsidR="001A742D" w:rsidRDefault="001A742D">
      <w:pPr>
        <w:keepNext/>
        <w:tabs>
          <w:tab w:val="left" w:pos="0"/>
        </w:tabs>
        <w:suppressAutoHyphens/>
        <w:spacing w:before="20" w:after="20"/>
        <w:rPr>
          <w:rFonts w:ascii="Cambria" w:eastAsia="Microsoft PhagsPa" w:hAnsi="Cambria" w:cs="Calibri"/>
          <w:b/>
          <w:spacing w:val="4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303" w:lineRule="auto"/>
        <w:ind w:right="2020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  <w:lang w:val="en-IN"/>
        </w:rPr>
        <w:t>Used Jenkins, Build forge for Continuous Integration and Continuous Delivery (</w:t>
      </w:r>
      <w:r>
        <w:rPr>
          <w:rFonts w:ascii="Cambria" w:hAnsi="Cambria" w:cs="Calibri"/>
          <w:b/>
          <w:color w:val="000000"/>
          <w:sz w:val="22"/>
          <w:szCs w:val="22"/>
          <w:lang w:val="en-IN"/>
        </w:rPr>
        <w:t>CICD</w:t>
      </w:r>
      <w:r>
        <w:rPr>
          <w:rFonts w:ascii="Cambria" w:hAnsi="Cambria" w:cs="Calibri"/>
          <w:color w:val="000000"/>
          <w:sz w:val="22"/>
          <w:szCs w:val="22"/>
          <w:lang w:val="en-IN"/>
        </w:rPr>
        <w:t>) into Tomcat Application Server</w:t>
      </w:r>
    </w:p>
    <w:p w:rsidR="001A742D" w:rsidRDefault="001A742D">
      <w:pPr>
        <w:spacing w:line="1" w:lineRule="exact"/>
        <w:rPr>
          <w:rFonts w:ascii="Cambria" w:hAnsi="Cambria" w:cs="Calibri"/>
          <w:sz w:val="22"/>
          <w:szCs w:val="22"/>
        </w:rPr>
      </w:pPr>
    </w:p>
    <w:p w:rsidR="001A742D" w:rsidRDefault="001A742D">
      <w:pPr>
        <w:spacing w:line="19" w:lineRule="exact"/>
        <w:rPr>
          <w:rFonts w:ascii="Cambria" w:hAnsi="Cambria" w:cs="Calibri"/>
          <w:sz w:val="22"/>
          <w:szCs w:val="22"/>
        </w:rPr>
      </w:pPr>
    </w:p>
    <w:p w:rsidR="001A742D" w:rsidRDefault="001A742D">
      <w:pPr>
        <w:spacing w:line="9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0" w:lineRule="atLeast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>Created Docker files and build images and push to the Docker private registry</w:t>
      </w:r>
    </w:p>
    <w:p w:rsidR="001A742D" w:rsidRDefault="001A742D">
      <w:pPr>
        <w:spacing w:line="56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287" w:lineRule="auto"/>
        <w:ind w:right="40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>Set up the local development e</w:t>
      </w:r>
      <w:r>
        <w:rPr>
          <w:rFonts w:ascii="Cambria" w:eastAsia="Bookman Old Style" w:hAnsi="Cambria" w:cs="Calibri"/>
          <w:sz w:val="22"/>
          <w:szCs w:val="22"/>
        </w:rPr>
        <w:t xml:space="preserve">nvironments through </w:t>
      </w:r>
      <w:r>
        <w:rPr>
          <w:rFonts w:ascii="Cambria" w:eastAsia="Bookman Old Style" w:hAnsi="Cambria" w:cs="Calibri"/>
          <w:b/>
          <w:sz w:val="22"/>
          <w:szCs w:val="22"/>
        </w:rPr>
        <w:t>Docker</w:t>
      </w:r>
      <w:r>
        <w:rPr>
          <w:rFonts w:ascii="Cambria" w:eastAsia="Bookman Old Style" w:hAnsi="Cambria" w:cs="Calibri"/>
          <w:sz w:val="22"/>
          <w:szCs w:val="22"/>
        </w:rPr>
        <w:t xml:space="preserve"> containers for new developers.</w:t>
      </w:r>
    </w:p>
    <w:p w:rsidR="001A742D" w:rsidRDefault="001A742D">
      <w:pPr>
        <w:spacing w:line="42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273" w:lineRule="auto"/>
        <w:ind w:right="1140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 xml:space="preserve">Developing build and deployment pipelines using </w:t>
      </w:r>
      <w:r>
        <w:rPr>
          <w:rFonts w:ascii="Cambria" w:eastAsia="Bookman Old Style" w:hAnsi="Cambria" w:cs="Calibri"/>
          <w:b/>
          <w:sz w:val="22"/>
          <w:szCs w:val="22"/>
        </w:rPr>
        <w:t>Jenkins</w:t>
      </w:r>
      <w:r>
        <w:rPr>
          <w:rFonts w:ascii="Cambria" w:eastAsia="Bookman Old Style" w:hAnsi="Cambria" w:cs="Calibri"/>
          <w:sz w:val="22"/>
          <w:szCs w:val="22"/>
        </w:rPr>
        <w:t xml:space="preserve">, </w:t>
      </w:r>
      <w:r>
        <w:rPr>
          <w:rFonts w:ascii="Cambria" w:eastAsia="Bookman Old Style" w:hAnsi="Cambria" w:cs="Calibri"/>
          <w:b/>
          <w:sz w:val="22"/>
          <w:szCs w:val="22"/>
        </w:rPr>
        <w:t>Maven</w:t>
      </w:r>
      <w:r>
        <w:rPr>
          <w:rFonts w:ascii="Cambria" w:eastAsia="Bookman Old Style" w:hAnsi="Cambria" w:cs="Calibri"/>
          <w:sz w:val="22"/>
          <w:szCs w:val="22"/>
        </w:rPr>
        <w:t xml:space="preserve"> for Java applications</w:t>
      </w:r>
    </w:p>
    <w:p w:rsidR="001A742D" w:rsidRDefault="001A742D">
      <w:pPr>
        <w:spacing w:line="19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0" w:lineRule="atLeast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 xml:space="preserve">Strong working knowledge on </w:t>
      </w:r>
      <w:r>
        <w:rPr>
          <w:rFonts w:ascii="Cambria" w:eastAsia="Bookman Old Style" w:hAnsi="Cambria" w:cs="Calibri"/>
          <w:b/>
          <w:sz w:val="22"/>
          <w:szCs w:val="22"/>
        </w:rPr>
        <w:t>GIT</w:t>
      </w:r>
      <w:r>
        <w:rPr>
          <w:rFonts w:ascii="Cambria" w:eastAsia="Bookman Old Style" w:hAnsi="Cambria" w:cs="Calibri"/>
          <w:sz w:val="22"/>
          <w:szCs w:val="22"/>
        </w:rPr>
        <w:t>.</w:t>
      </w:r>
    </w:p>
    <w:p w:rsidR="001A742D" w:rsidRDefault="00185269">
      <w:pPr>
        <w:numPr>
          <w:ilvl w:val="0"/>
          <w:numId w:val="19"/>
        </w:numPr>
        <w:spacing w:line="269" w:lineRule="auto"/>
        <w:ind w:right="720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 xml:space="preserve">Developed a fully automated continuous integration system using Git, Jenkins </w:t>
      </w:r>
      <w:r>
        <w:rPr>
          <w:rFonts w:ascii="Cambria" w:eastAsia="Bookman Old Style" w:hAnsi="Cambria" w:cs="Calibri"/>
          <w:sz w:val="22"/>
          <w:szCs w:val="22"/>
        </w:rPr>
        <w:t>and custom tools developed in   Bash.</w:t>
      </w:r>
    </w:p>
    <w:p w:rsidR="001A742D" w:rsidRDefault="001A742D">
      <w:pPr>
        <w:spacing w:line="22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0" w:lineRule="atLeast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lastRenderedPageBreak/>
        <w:t>Experience in build management and continuous integration tools. (</w:t>
      </w:r>
      <w:r>
        <w:rPr>
          <w:rFonts w:ascii="Cambria" w:eastAsia="Bookman Old Style" w:hAnsi="Cambria" w:cs="Calibri"/>
          <w:b/>
          <w:sz w:val="22"/>
          <w:szCs w:val="22"/>
        </w:rPr>
        <w:t>Jenkins</w:t>
      </w:r>
      <w:r>
        <w:rPr>
          <w:rFonts w:ascii="Cambria" w:eastAsia="Bookman Old Style" w:hAnsi="Cambria" w:cs="Calibri"/>
          <w:sz w:val="22"/>
          <w:szCs w:val="22"/>
        </w:rPr>
        <w:t>)</w:t>
      </w:r>
    </w:p>
    <w:p w:rsidR="001A742D" w:rsidRDefault="001A742D">
      <w:pPr>
        <w:spacing w:line="56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287" w:lineRule="auto"/>
        <w:ind w:right="680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>Designed and built cloud service models including Infrastructure-as-a-Service (</w:t>
      </w:r>
      <w:r>
        <w:rPr>
          <w:rFonts w:ascii="Cambria" w:eastAsia="Bookman Old Style" w:hAnsi="Cambria" w:cs="Calibri"/>
          <w:b/>
          <w:sz w:val="22"/>
          <w:szCs w:val="22"/>
        </w:rPr>
        <w:t>Iaas</w:t>
      </w:r>
      <w:r>
        <w:rPr>
          <w:rFonts w:ascii="Cambria" w:eastAsia="Bookman Old Style" w:hAnsi="Cambria" w:cs="Calibri"/>
          <w:sz w:val="22"/>
          <w:szCs w:val="22"/>
        </w:rPr>
        <w:t xml:space="preserve">) Driving industry best practice implementation around </w:t>
      </w:r>
      <w:r>
        <w:rPr>
          <w:rFonts w:ascii="Cambria" w:eastAsia="Bookman Old Style" w:hAnsi="Cambria" w:cs="Calibri"/>
          <w:b/>
          <w:sz w:val="22"/>
          <w:szCs w:val="22"/>
        </w:rPr>
        <w:t>CI/</w:t>
      </w:r>
      <w:r>
        <w:rPr>
          <w:rFonts w:ascii="Cambria" w:eastAsia="Bookman Old Style" w:hAnsi="Cambria" w:cs="Calibri"/>
          <w:b/>
          <w:sz w:val="22"/>
          <w:szCs w:val="22"/>
        </w:rPr>
        <w:t>CD</w:t>
      </w:r>
      <w:r>
        <w:rPr>
          <w:rFonts w:ascii="Cambria" w:eastAsia="Bookman Old Style" w:hAnsi="Cambria" w:cs="Calibri"/>
          <w:sz w:val="22"/>
          <w:szCs w:val="22"/>
        </w:rPr>
        <w:t xml:space="preserve"> and infrastructure management.</w:t>
      </w:r>
    </w:p>
    <w:p w:rsidR="001A742D" w:rsidRDefault="001A742D">
      <w:pPr>
        <w:spacing w:line="42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287" w:lineRule="auto"/>
        <w:ind w:right="1640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>Administered version control system that included branching and merging Responsible for creating and developing the build process environment.</w:t>
      </w:r>
    </w:p>
    <w:p w:rsidR="001A742D" w:rsidRDefault="00185269">
      <w:pPr>
        <w:pStyle w:val="ListParagraph"/>
        <w:widowControl/>
        <w:numPr>
          <w:ilvl w:val="0"/>
          <w:numId w:val="19"/>
        </w:numPr>
        <w:autoSpaceDE/>
        <w:autoSpaceDN/>
        <w:spacing w:before="40" w:after="40"/>
        <w:contextualSpacing/>
        <w:rPr>
          <w:rFonts w:ascii="Cambria" w:eastAsia="Calibri" w:hAnsi="Cambria" w:cs="Calibri"/>
          <w:color w:val="000000"/>
          <w:lang w:val="en-IN"/>
        </w:rPr>
      </w:pPr>
      <w:r>
        <w:rPr>
          <w:rFonts w:ascii="Cambria" w:eastAsia="Calibri" w:hAnsi="Cambria" w:cs="Calibri"/>
          <w:color w:val="000000"/>
          <w:lang w:val="en-IN"/>
        </w:rPr>
        <w:t>Installing, configuring and administering Jenkins CI tool on Linux machines.</w:t>
      </w:r>
    </w:p>
    <w:p w:rsidR="001A742D" w:rsidRDefault="001A742D">
      <w:pPr>
        <w:spacing w:line="53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274" w:lineRule="auto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 xml:space="preserve">Well-versed with Amazon Web Services (AWS) provisioning and good knowledge of AWS services like EC2, Elastic Load-balancers, ALB, </w:t>
      </w:r>
      <w:r>
        <w:rPr>
          <w:rFonts w:ascii="Cambria" w:eastAsia="Bookman Old Style" w:hAnsi="Cambria" w:cs="Calibri"/>
          <w:b/>
          <w:sz w:val="22"/>
          <w:szCs w:val="22"/>
        </w:rPr>
        <w:t>S3</w:t>
      </w:r>
      <w:r>
        <w:rPr>
          <w:rFonts w:ascii="Cambria" w:eastAsia="Bookman Old Style" w:hAnsi="Cambria" w:cs="Calibri"/>
          <w:sz w:val="22"/>
          <w:szCs w:val="22"/>
        </w:rPr>
        <w:t xml:space="preserve">,  CloudFront, </w:t>
      </w:r>
      <w:r>
        <w:rPr>
          <w:rFonts w:ascii="Cambria" w:eastAsia="Bookman Old Style" w:hAnsi="Cambria" w:cs="Calibri"/>
          <w:b/>
          <w:sz w:val="22"/>
          <w:szCs w:val="22"/>
        </w:rPr>
        <w:t>EBS</w:t>
      </w:r>
      <w:r>
        <w:rPr>
          <w:rFonts w:ascii="Cambria" w:eastAsia="Bookman Old Style" w:hAnsi="Cambria" w:cs="Calibri"/>
          <w:sz w:val="22"/>
          <w:szCs w:val="22"/>
        </w:rPr>
        <w:t>, RDS,  VPC,</w:t>
      </w:r>
      <w:r>
        <w:rPr>
          <w:rFonts w:ascii="Cambria" w:eastAsia="Bookman Old Style" w:hAnsi="Cambria" w:cs="Calibri"/>
          <w:b/>
          <w:sz w:val="22"/>
          <w:szCs w:val="22"/>
        </w:rPr>
        <w:t>Route53</w:t>
      </w:r>
      <w:r>
        <w:rPr>
          <w:rFonts w:ascii="Cambria" w:eastAsia="Bookman Old Style" w:hAnsi="Cambria" w:cs="Calibri"/>
          <w:sz w:val="22"/>
          <w:szCs w:val="22"/>
        </w:rPr>
        <w:t xml:space="preserve">, Cloudwatch, Cloud Trail, </w:t>
      </w:r>
      <w:r>
        <w:rPr>
          <w:rFonts w:ascii="Cambria" w:eastAsia="Bookman Old Style" w:hAnsi="Cambria" w:cs="Calibri"/>
          <w:b/>
          <w:sz w:val="22"/>
          <w:szCs w:val="22"/>
        </w:rPr>
        <w:t>LAMBDA</w:t>
      </w:r>
      <w:r>
        <w:rPr>
          <w:rFonts w:ascii="Cambria" w:eastAsia="Bookman Old Style" w:hAnsi="Cambria" w:cs="Calibri"/>
          <w:sz w:val="22"/>
          <w:szCs w:val="22"/>
        </w:rPr>
        <w:t xml:space="preserve">, CloudFormation, </w:t>
      </w:r>
      <w:r>
        <w:rPr>
          <w:rFonts w:ascii="Cambria" w:eastAsia="Bookman Old Style" w:hAnsi="Cambria" w:cs="Calibri"/>
          <w:b/>
          <w:sz w:val="22"/>
          <w:szCs w:val="22"/>
        </w:rPr>
        <w:t>IAM</w:t>
      </w:r>
      <w:r>
        <w:rPr>
          <w:rFonts w:ascii="Cambria" w:eastAsia="Bookman Old Style" w:hAnsi="Cambria" w:cs="Calibri"/>
          <w:sz w:val="22"/>
          <w:szCs w:val="22"/>
        </w:rPr>
        <w:t>.</w:t>
      </w:r>
    </w:p>
    <w:p w:rsidR="001A742D" w:rsidRDefault="001A742D">
      <w:pPr>
        <w:spacing w:line="21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273" w:lineRule="auto"/>
        <w:ind w:right="380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>Launching Amazon EC2 Cloud Ins</w:t>
      </w:r>
      <w:r>
        <w:rPr>
          <w:rFonts w:ascii="Cambria" w:eastAsia="Bookman Old Style" w:hAnsi="Cambria" w:cs="Calibri"/>
          <w:sz w:val="22"/>
          <w:szCs w:val="22"/>
        </w:rPr>
        <w:t>tances using Amazon Web Services (Linux/ Ubuntu) and Configuring launched instances with respect to specific applications.</w:t>
      </w:r>
    </w:p>
    <w:p w:rsidR="001A742D" w:rsidRDefault="001A742D">
      <w:pPr>
        <w:spacing w:line="22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269" w:lineRule="auto"/>
        <w:ind w:right="320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 xml:space="preserve">Defined AWS Security Groups, which acted as virtual firewalls that controlled the traffic, allowed reaching one or more AWS EC2 </w:t>
      </w:r>
      <w:r>
        <w:rPr>
          <w:rFonts w:ascii="Cambria" w:eastAsia="Bookman Old Style" w:hAnsi="Cambria" w:cs="Calibri"/>
          <w:sz w:val="22"/>
          <w:szCs w:val="22"/>
        </w:rPr>
        <w:t>instances.</w:t>
      </w:r>
    </w:p>
    <w:p w:rsidR="001A742D" w:rsidRDefault="001A742D">
      <w:pPr>
        <w:spacing w:line="26" w:lineRule="exact"/>
        <w:rPr>
          <w:rFonts w:ascii="Cambria" w:hAnsi="Cambria" w:cs="Calibri"/>
          <w:sz w:val="22"/>
          <w:szCs w:val="22"/>
        </w:rPr>
      </w:pPr>
    </w:p>
    <w:p w:rsidR="001A742D" w:rsidRDefault="001A742D">
      <w:pPr>
        <w:spacing w:line="1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301" w:lineRule="auto"/>
        <w:ind w:right="3200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>Configuring and Networking of Virtual Private Cloud (</w:t>
      </w:r>
      <w:r>
        <w:rPr>
          <w:rFonts w:ascii="Cambria" w:eastAsia="Bookman Old Style" w:hAnsi="Cambria" w:cs="Calibri"/>
          <w:b/>
          <w:sz w:val="22"/>
          <w:szCs w:val="22"/>
        </w:rPr>
        <w:t>VPC</w:t>
      </w:r>
      <w:r>
        <w:rPr>
          <w:rFonts w:ascii="Cambria" w:eastAsia="Bookman Old Style" w:hAnsi="Cambria" w:cs="Calibri"/>
          <w:sz w:val="22"/>
          <w:szCs w:val="22"/>
        </w:rPr>
        <w:t>). Develop CloudFormation scripts to automate EC2 instances.</w:t>
      </w:r>
    </w:p>
    <w:p w:rsidR="001A742D" w:rsidRDefault="001A742D">
      <w:pPr>
        <w:spacing w:line="1" w:lineRule="exact"/>
        <w:rPr>
          <w:rFonts w:ascii="Cambria" w:hAnsi="Cambria" w:cs="Calibri"/>
          <w:sz w:val="22"/>
          <w:szCs w:val="22"/>
        </w:rPr>
      </w:pPr>
    </w:p>
    <w:p w:rsidR="001A742D" w:rsidRDefault="001A742D">
      <w:pPr>
        <w:spacing w:line="19" w:lineRule="exact"/>
        <w:rPr>
          <w:rFonts w:ascii="Cambria" w:hAnsi="Cambria" w:cs="Calibri"/>
          <w:sz w:val="22"/>
          <w:szCs w:val="22"/>
        </w:rPr>
      </w:pPr>
    </w:p>
    <w:p w:rsidR="001A742D" w:rsidRDefault="001A742D">
      <w:pPr>
        <w:spacing w:line="56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269" w:lineRule="auto"/>
        <w:ind w:right="260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 xml:space="preserve">Implemented AWS EC2, IAM, </w:t>
      </w:r>
      <w:r>
        <w:rPr>
          <w:rFonts w:ascii="Cambria" w:eastAsia="Bookman Old Style" w:hAnsi="Cambria" w:cs="Calibri"/>
          <w:b/>
          <w:sz w:val="22"/>
          <w:szCs w:val="22"/>
        </w:rPr>
        <w:t>S3</w:t>
      </w:r>
      <w:r>
        <w:rPr>
          <w:rFonts w:ascii="Cambria" w:eastAsia="Bookman Old Style" w:hAnsi="Cambria" w:cs="Calibri"/>
          <w:sz w:val="22"/>
          <w:szCs w:val="22"/>
        </w:rPr>
        <w:t>, EBS, Elastic Load balancer (</w:t>
      </w:r>
      <w:r>
        <w:rPr>
          <w:rFonts w:ascii="Cambria" w:eastAsia="Bookman Old Style" w:hAnsi="Cambria" w:cs="Calibri"/>
          <w:b/>
          <w:sz w:val="22"/>
          <w:szCs w:val="22"/>
        </w:rPr>
        <w:t>ELB</w:t>
      </w:r>
      <w:r>
        <w:rPr>
          <w:rFonts w:ascii="Cambria" w:eastAsia="Bookman Old Style" w:hAnsi="Cambria" w:cs="Calibri"/>
          <w:sz w:val="22"/>
          <w:szCs w:val="22"/>
        </w:rPr>
        <w:t>), AutoScaling.</w:t>
      </w:r>
    </w:p>
    <w:p w:rsidR="001A742D" w:rsidRDefault="001A742D">
      <w:pPr>
        <w:spacing w:line="25" w:lineRule="exact"/>
        <w:rPr>
          <w:rFonts w:ascii="Cambria" w:hAnsi="Cambria" w:cs="Calibri"/>
          <w:sz w:val="22"/>
          <w:szCs w:val="22"/>
        </w:rPr>
      </w:pPr>
    </w:p>
    <w:p w:rsidR="001A742D" w:rsidRDefault="00185269">
      <w:pPr>
        <w:numPr>
          <w:ilvl w:val="0"/>
          <w:numId w:val="19"/>
        </w:numPr>
        <w:spacing w:line="303" w:lineRule="auto"/>
        <w:ind w:right="2020"/>
        <w:rPr>
          <w:rFonts w:ascii="Cambria" w:eastAsia="Bookman Old Style" w:hAnsi="Cambria" w:cs="Calibri"/>
          <w:sz w:val="22"/>
          <w:szCs w:val="22"/>
        </w:rPr>
      </w:pPr>
      <w:r>
        <w:rPr>
          <w:rFonts w:ascii="Cambria" w:eastAsia="Bookman Old Style" w:hAnsi="Cambria" w:cs="Calibri"/>
          <w:sz w:val="22"/>
          <w:szCs w:val="22"/>
        </w:rPr>
        <w:t>Created alarms and notifications for EC2 inst</w:t>
      </w:r>
      <w:r>
        <w:rPr>
          <w:rFonts w:ascii="Cambria" w:eastAsia="Bookman Old Style" w:hAnsi="Cambria" w:cs="Calibri"/>
          <w:sz w:val="22"/>
          <w:szCs w:val="22"/>
        </w:rPr>
        <w:t>ances using Cloud Watch. Installed and configured Nagios monitor tool performance on all nodes.</w:t>
      </w:r>
    </w:p>
    <w:p w:rsidR="001A742D" w:rsidRDefault="00185269">
      <w:pPr>
        <w:numPr>
          <w:ilvl w:val="0"/>
          <w:numId w:val="19"/>
        </w:numPr>
        <w:spacing w:line="360" w:lineRule="auto"/>
        <w:rPr>
          <w:rFonts w:ascii="Cambria" w:eastAsia="Microsoft PhagsPa" w:hAnsi="Cambria" w:cs="Calibri"/>
          <w:b/>
          <w:sz w:val="22"/>
          <w:szCs w:val="22"/>
          <w:u w:val="single"/>
        </w:rPr>
      </w:pPr>
      <w:r>
        <w:rPr>
          <w:rFonts w:ascii="Cambria" w:eastAsia="Bookman Old Style" w:hAnsi="Cambria" w:cs="Calibri"/>
          <w:sz w:val="22"/>
          <w:szCs w:val="22"/>
        </w:rPr>
        <w:t>Set up and maintained Development, QA, Pre-Production, and Production environments.</w:t>
      </w:r>
    </w:p>
    <w:p w:rsidR="001A742D" w:rsidRDefault="001A742D">
      <w:pPr>
        <w:pStyle w:val="ResumeBodyChar"/>
        <w:tabs>
          <w:tab w:val="right" w:pos="9972"/>
        </w:tabs>
        <w:spacing w:before="0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</w:p>
    <w:p w:rsidR="00FA2961" w:rsidRDefault="00FA2961" w:rsidP="00FA2961">
      <w:pPr>
        <w:pStyle w:val="ResumeBodyChar"/>
        <w:tabs>
          <w:tab w:val="right" w:pos="9972"/>
        </w:tabs>
        <w:spacing w:before="0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  <w:r>
        <w:rPr>
          <w:rFonts w:ascii="Cambria" w:eastAsia="SimSun" w:hAnsi="Cambria" w:cs="Calibri"/>
          <w:b/>
          <w:color w:val="0070C0"/>
          <w:kern w:val="28"/>
          <w:sz w:val="22"/>
          <w:szCs w:val="22"/>
        </w:rPr>
        <w:t>Worked as a</w:t>
      </w:r>
      <w:r w:rsidRPr="00A07C3B">
        <w:rPr>
          <w:rFonts w:ascii="Cambria" w:eastAsia="SimSun" w:hAnsi="Cambria" w:cs="Calibri"/>
          <w:b/>
          <w:color w:val="0070C0"/>
          <w:kern w:val="28"/>
          <w:sz w:val="22"/>
          <w:szCs w:val="22"/>
        </w:rPr>
        <w:t xml:space="preserve"> </w:t>
      </w:r>
      <w:r>
        <w:rPr>
          <w:rFonts w:ascii="Cambria" w:eastAsia="SimSun" w:hAnsi="Cambria" w:cs="Calibri"/>
          <w:b/>
          <w:color w:val="0070C0"/>
          <w:kern w:val="28"/>
          <w:sz w:val="22"/>
          <w:szCs w:val="22"/>
        </w:rPr>
        <w:t>Intuit India  Pvt  Ltd, Feb- 2015- to - Dec-2016</w:t>
      </w:r>
    </w:p>
    <w:p w:rsidR="00FA2961" w:rsidRDefault="00FA2961" w:rsidP="00FA2961">
      <w:pPr>
        <w:spacing w:line="276" w:lineRule="auto"/>
        <w:rPr>
          <w:rFonts w:ascii="Cambria" w:hAnsi="Cambria" w:cs="Calibri"/>
          <w:b/>
          <w:sz w:val="22"/>
          <w:szCs w:val="22"/>
        </w:rPr>
      </w:pPr>
    </w:p>
    <w:p w:rsidR="00FA2961" w:rsidRDefault="00FA2961" w:rsidP="00FA2961">
      <w:pPr>
        <w:spacing w:line="276" w:lineRule="auto"/>
        <w:rPr>
          <w:rFonts w:ascii="Cambria" w:hAnsi="Cambria" w:cs="Calibri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>Project #1:</w:t>
      </w:r>
    </w:p>
    <w:p w:rsidR="00FA2961" w:rsidRDefault="00FA2961" w:rsidP="00FA2961">
      <w:pPr>
        <w:pStyle w:val="ResumeText"/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Title</w:t>
      </w:r>
      <w:r>
        <w:rPr>
          <w:rFonts w:ascii="Cambria" w:hAnsi="Cambria" w:cs="Calibri"/>
          <w:b/>
          <w:color w:val="000000"/>
          <w:sz w:val="22"/>
          <w:szCs w:val="22"/>
        </w:rPr>
        <w:tab/>
      </w:r>
      <w:r>
        <w:rPr>
          <w:rFonts w:ascii="Cambria" w:hAnsi="Cambria" w:cs="Calibri"/>
          <w:b/>
          <w:color w:val="000000"/>
          <w:sz w:val="22"/>
          <w:szCs w:val="22"/>
        </w:rPr>
        <w:tab/>
        <w:t>: EBS-RARE</w:t>
      </w:r>
    </w:p>
    <w:p w:rsidR="00FA2961" w:rsidRDefault="00FA2961" w:rsidP="00FA2961">
      <w:pPr>
        <w:autoSpaceDE w:val="0"/>
        <w:autoSpaceDN w:val="0"/>
        <w:jc w:val="both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Client</w:t>
      </w:r>
      <w:r>
        <w:rPr>
          <w:rFonts w:ascii="Cambria" w:hAnsi="Cambria" w:cs="Calibri"/>
          <w:b/>
          <w:color w:val="000000"/>
          <w:sz w:val="22"/>
          <w:szCs w:val="22"/>
        </w:rPr>
        <w:tab/>
      </w:r>
      <w:r>
        <w:rPr>
          <w:rFonts w:ascii="Cambria" w:hAnsi="Cambria" w:cs="Calibri"/>
          <w:b/>
          <w:color w:val="000000"/>
          <w:sz w:val="22"/>
          <w:szCs w:val="22"/>
        </w:rPr>
        <w:tab/>
        <w:t>: EBS_RARE</w:t>
      </w:r>
    </w:p>
    <w:p w:rsidR="00FA2961" w:rsidRDefault="00FA2961" w:rsidP="00FA2961">
      <w:pPr>
        <w:pStyle w:val="Resume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70"/>
        </w:tabs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Role</w:t>
      </w:r>
      <w:r>
        <w:rPr>
          <w:rFonts w:ascii="Cambria" w:hAnsi="Cambria" w:cs="Calibri"/>
          <w:b/>
          <w:color w:val="000000"/>
          <w:sz w:val="22"/>
          <w:szCs w:val="22"/>
        </w:rPr>
        <w:tab/>
      </w:r>
      <w:r>
        <w:rPr>
          <w:rFonts w:ascii="Cambria" w:hAnsi="Cambria" w:cs="Calibri"/>
          <w:b/>
          <w:color w:val="000000"/>
          <w:sz w:val="22"/>
          <w:szCs w:val="22"/>
        </w:rPr>
        <w:tab/>
        <w:t>: AWS Cloud &amp; Sr.DevOps Engineer</w:t>
      </w:r>
      <w:r>
        <w:rPr>
          <w:rFonts w:ascii="Cambria" w:hAnsi="Cambria" w:cs="Calibri"/>
          <w:b/>
          <w:color w:val="000000"/>
          <w:sz w:val="22"/>
          <w:szCs w:val="22"/>
        </w:rPr>
        <w:tab/>
      </w:r>
      <w:r>
        <w:rPr>
          <w:rFonts w:ascii="Cambria" w:hAnsi="Cambria" w:cs="Calibri"/>
          <w:b/>
          <w:color w:val="000000"/>
          <w:sz w:val="22"/>
          <w:szCs w:val="22"/>
        </w:rPr>
        <w:tab/>
      </w:r>
    </w:p>
    <w:p w:rsidR="00FA2961" w:rsidRDefault="00FA2961" w:rsidP="00FA2961">
      <w:pPr>
        <w:pStyle w:val="ResumeText"/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 w:cs="Calibri"/>
          <w:b/>
          <w:color w:val="000000"/>
          <w:sz w:val="22"/>
          <w:szCs w:val="22"/>
        </w:rPr>
        <w:t>Environment : AWS, GIT, Jenkins, Maven, Docker,  Ansible, Kubernetes, Prometheus, Grafana, terraform.</w:t>
      </w:r>
    </w:p>
    <w:p w:rsidR="001A742D" w:rsidRDefault="001A742D">
      <w:pPr>
        <w:pStyle w:val="ResumeText"/>
        <w:spacing w:line="276" w:lineRule="auto"/>
        <w:jc w:val="both"/>
        <w:rPr>
          <w:rFonts w:ascii="Cambria" w:hAnsi="Cambria" w:cs="Calibri"/>
          <w:b/>
          <w:color w:val="000000"/>
          <w:sz w:val="22"/>
          <w:szCs w:val="22"/>
        </w:rPr>
      </w:pPr>
    </w:p>
    <w:p w:rsidR="001A742D" w:rsidRDefault="00185269">
      <w:pPr>
        <w:tabs>
          <w:tab w:val="left" w:pos="1095"/>
        </w:tabs>
        <w:rPr>
          <w:rFonts w:ascii="Cambria" w:hAnsi="Cambria" w:cs="Calibri"/>
          <w:b/>
          <w:color w:val="C0504D"/>
          <w:sz w:val="22"/>
          <w:szCs w:val="22"/>
        </w:rPr>
      </w:pPr>
      <w:r>
        <w:rPr>
          <w:rFonts w:ascii="Cambria" w:hAnsi="Cambria" w:cs="Calibri"/>
          <w:b/>
          <w:color w:val="C0504D"/>
          <w:sz w:val="22"/>
          <w:szCs w:val="22"/>
        </w:rPr>
        <w:t>Description:</w:t>
      </w:r>
    </w:p>
    <w:p w:rsidR="001A742D" w:rsidRDefault="001A742D">
      <w:pPr>
        <w:tabs>
          <w:tab w:val="left" w:pos="1095"/>
        </w:tabs>
        <w:rPr>
          <w:rFonts w:ascii="Cambria" w:hAnsi="Cambria" w:cs="Calibri"/>
          <w:b/>
          <w:color w:val="C0504D"/>
          <w:sz w:val="22"/>
          <w:szCs w:val="22"/>
        </w:rPr>
      </w:pPr>
    </w:p>
    <w:p w:rsidR="001A742D" w:rsidRDefault="00185269">
      <w:pPr>
        <w:pStyle w:val="ResumeText"/>
        <w:spacing w:before="0" w:after="200" w:line="312" w:lineRule="auto"/>
        <w:ind w:right="0"/>
        <w:jc w:val="both"/>
        <w:rPr>
          <w:rFonts w:ascii="Cambria" w:hAnsi="Cambria" w:cs="Calibri"/>
          <w:color w:val="auto"/>
          <w:sz w:val="22"/>
          <w:szCs w:val="22"/>
        </w:rPr>
      </w:pPr>
      <w:r>
        <w:rPr>
          <w:rFonts w:ascii="Cambria" w:hAnsi="Cambria" w:cs="Calibri"/>
          <w:color w:val="auto"/>
          <w:sz w:val="22"/>
          <w:szCs w:val="22"/>
        </w:rPr>
        <w:t xml:space="preserve">ENGIE is a global energy player and an expert operator in the three businesses of electricity, </w:t>
      </w:r>
      <w:r>
        <w:rPr>
          <w:rFonts w:ascii="Cambria" w:hAnsi="Cambria" w:cs="Calibri"/>
          <w:color w:val="auto"/>
          <w:sz w:val="22"/>
          <w:szCs w:val="22"/>
        </w:rPr>
        <w:t>natural gas and energy services. The Group develops its businesses around a model based on responsible growth to take on the major challenges of energy’s transition to a low-carbon economy access to sustainable energy, climate-change mitigation and adaptio</w:t>
      </w:r>
      <w:r>
        <w:rPr>
          <w:rFonts w:ascii="Cambria" w:hAnsi="Cambria" w:cs="Calibri"/>
          <w:color w:val="auto"/>
          <w:sz w:val="22"/>
          <w:szCs w:val="22"/>
        </w:rPr>
        <w:t>n, security of supply and the rational use of resources.</w:t>
      </w:r>
    </w:p>
    <w:p w:rsidR="001A742D" w:rsidRDefault="001A742D">
      <w:pPr>
        <w:autoSpaceDE w:val="0"/>
        <w:autoSpaceDN w:val="0"/>
        <w:jc w:val="both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</w:p>
    <w:p w:rsidR="001A742D" w:rsidRDefault="00185269">
      <w:pPr>
        <w:autoSpaceDE w:val="0"/>
        <w:autoSpaceDN w:val="0"/>
        <w:jc w:val="both"/>
        <w:rPr>
          <w:rFonts w:ascii="Cambria" w:eastAsia="SimSun" w:hAnsi="Cambria" w:cs="Calibri"/>
          <w:b/>
          <w:color w:val="0070C0"/>
          <w:kern w:val="28"/>
          <w:sz w:val="22"/>
          <w:szCs w:val="22"/>
        </w:rPr>
      </w:pPr>
      <w:r>
        <w:rPr>
          <w:rFonts w:ascii="Cambria" w:eastAsia="SimSun" w:hAnsi="Cambria" w:cs="Calibri"/>
          <w:b/>
          <w:color w:val="0070C0"/>
          <w:kern w:val="28"/>
          <w:sz w:val="22"/>
          <w:szCs w:val="22"/>
        </w:rPr>
        <w:t>Roles &amp; Responsibilities:</w:t>
      </w:r>
    </w:p>
    <w:p w:rsidR="001A742D" w:rsidRDefault="001A742D">
      <w:pPr>
        <w:autoSpaceDE w:val="0"/>
        <w:autoSpaceDN w:val="0"/>
        <w:jc w:val="both"/>
        <w:rPr>
          <w:rFonts w:ascii="Cambria" w:hAnsi="Cambria" w:cs="Calibri"/>
          <w:color w:val="000000"/>
          <w:sz w:val="22"/>
          <w:szCs w:val="22"/>
        </w:rPr>
      </w:pP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spacing w:after="100" w:afterAutospacing="1" w:line="259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Responsible for managing cloud computing tool AWS and the code in </w:t>
      </w:r>
      <w:r>
        <w:rPr>
          <w:rFonts w:ascii="Cambria" w:hAnsi="Cambria"/>
          <w:b/>
        </w:rPr>
        <w:t>Git</w:t>
      </w:r>
      <w:r>
        <w:rPr>
          <w:rFonts w:ascii="Cambria" w:hAnsi="Cambria"/>
        </w:rPr>
        <w:t xml:space="preserve"> (version controlling).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spacing w:after="100" w:afterAutospacing="1" w:line="259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Experience deploying and operating </w:t>
      </w:r>
      <w:r>
        <w:rPr>
          <w:rFonts w:ascii="Cambria" w:hAnsi="Cambria"/>
          <w:b/>
        </w:rPr>
        <w:t>AWS</w:t>
      </w:r>
      <w:r>
        <w:rPr>
          <w:rFonts w:ascii="Cambria" w:hAnsi="Cambria"/>
        </w:rPr>
        <w:t xml:space="preserve">, specifically VPC, EC2, S3, EBS, IAM, ELB, Cloud Formation and Cloud    Watch using the </w:t>
      </w:r>
      <w:r>
        <w:rPr>
          <w:rFonts w:ascii="Cambria" w:hAnsi="Cambria"/>
          <w:b/>
        </w:rPr>
        <w:t>AWS</w:t>
      </w:r>
      <w:r>
        <w:rPr>
          <w:rFonts w:ascii="Cambria" w:hAnsi="Cambria"/>
        </w:rPr>
        <w:t xml:space="preserve"> console and AWS CLI.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spacing w:after="100" w:afterAutospacing="1" w:line="259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Implemented</w:t>
      </w:r>
      <w:r>
        <w:rPr>
          <w:rFonts w:ascii="Cambria" w:hAnsi="Cambria"/>
          <w:b/>
        </w:rPr>
        <w:t>CI/CD</w:t>
      </w:r>
      <w:r>
        <w:rPr>
          <w:rFonts w:ascii="Cambria" w:hAnsi="Cambria"/>
        </w:rPr>
        <w:t xml:space="preserve"> using </w:t>
      </w:r>
      <w:r>
        <w:rPr>
          <w:rFonts w:ascii="Cambria" w:hAnsi="Cambria"/>
          <w:b/>
        </w:rPr>
        <w:t>Jenkins, GitHub</w:t>
      </w:r>
      <w:r>
        <w:rPr>
          <w:rFonts w:ascii="Cambria" w:hAnsi="Cambria"/>
        </w:rPr>
        <w:t xml:space="preserve"> from scratch.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contextualSpacing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Experienced in setting up Continuous Integration environment using Jenkins.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contextualSpacing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lastRenderedPageBreak/>
        <w:t>Involved in m</w:t>
      </w:r>
      <w:r>
        <w:rPr>
          <w:rFonts w:ascii="Cambria" w:hAnsi="Cambria" w:cs="Calibri"/>
        </w:rPr>
        <w:t>onitoring builds, break/fix management, issue tracking, and identifying and resolving wide variety of build-related issues for different products.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contextualSpacing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Installed and administered Artifactory repository to deploy the artifacts generated by Maven and to store the</w:t>
      </w:r>
      <w:r>
        <w:rPr>
          <w:rFonts w:ascii="Cambria" w:hAnsi="Cambria" w:cs="Calibri"/>
        </w:rPr>
        <w:t xml:space="preserve"> dependent jars which are used during the build.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spacing w:after="100" w:afterAutospacing="1" w:line="259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Development of </w:t>
      </w:r>
      <w:r>
        <w:rPr>
          <w:rFonts w:ascii="Cambria" w:hAnsi="Cambria"/>
          <w:b/>
        </w:rPr>
        <w:t>Aansible</w:t>
      </w:r>
      <w:r>
        <w:rPr>
          <w:rFonts w:ascii="Cambria" w:hAnsi="Cambria"/>
        </w:rPr>
        <w:t xml:space="preserve"> play books to manage systems configuration.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spacing w:after="100" w:afterAutospacing="1" w:line="259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Build and Release EC2 instances Amazon Linux, Red Hat and Windows for development and production    environment.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contextualSpacing/>
        <w:jc w:val="both"/>
        <w:outlineLvl w:val="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 xml:space="preserve">Configuring the </w:t>
      </w:r>
      <w:r>
        <w:rPr>
          <w:rFonts w:ascii="Cambria" w:hAnsi="Cambria" w:cs="Calibri"/>
          <w:b/>
          <w:bCs/>
        </w:rPr>
        <w:t>Docker</w:t>
      </w:r>
      <w:r>
        <w:rPr>
          <w:rFonts w:ascii="Cambria" w:hAnsi="Cambria" w:cs="Calibri"/>
          <w:bCs/>
        </w:rPr>
        <w:t xml:space="preserve"> con</w:t>
      </w:r>
      <w:r>
        <w:rPr>
          <w:rFonts w:ascii="Cambria" w:hAnsi="Cambria" w:cs="Calibri"/>
          <w:bCs/>
        </w:rPr>
        <w:t xml:space="preserve">tainers and creating </w:t>
      </w:r>
      <w:r>
        <w:rPr>
          <w:rFonts w:ascii="Cambria" w:hAnsi="Cambria" w:cs="Calibri"/>
          <w:b/>
          <w:bCs/>
        </w:rPr>
        <w:t>Docker</w:t>
      </w:r>
      <w:r>
        <w:rPr>
          <w:rFonts w:ascii="Cambria" w:hAnsi="Cambria" w:cs="Calibri"/>
          <w:bCs/>
        </w:rPr>
        <w:t xml:space="preserve"> files for various applications. 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spacing w:after="100" w:afterAutospacing="1" w:line="259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Monitoring health of </w:t>
      </w:r>
      <w:r>
        <w:rPr>
          <w:rFonts w:ascii="Cambria" w:hAnsi="Cambria"/>
          <w:b/>
        </w:rPr>
        <w:t>Amazon EC2</w:t>
      </w:r>
      <w:r>
        <w:rPr>
          <w:rFonts w:ascii="Cambria" w:hAnsi="Cambria"/>
        </w:rPr>
        <w:t xml:space="preserve"> instances and other AWS services Via </w:t>
      </w:r>
      <w:r>
        <w:rPr>
          <w:rFonts w:ascii="Cambria" w:hAnsi="Cambria"/>
          <w:b/>
        </w:rPr>
        <w:t>Nagious.</w:t>
      </w:r>
    </w:p>
    <w:p w:rsidR="001A742D" w:rsidRDefault="0018526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Maintained build related scripts developed in </w:t>
      </w:r>
      <w:r>
        <w:rPr>
          <w:rFonts w:ascii="Cambria" w:hAnsi="Cambria" w:cs="Calibri"/>
          <w:b/>
          <w:color w:val="000000"/>
          <w:sz w:val="22"/>
          <w:szCs w:val="22"/>
        </w:rPr>
        <w:t>Groovy,playbooks and shell.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spacing w:after="100" w:afterAutospacing="1" w:line="259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Provide highly durable and available data by using </w:t>
      </w:r>
      <w:r>
        <w:rPr>
          <w:rFonts w:ascii="Cambria" w:hAnsi="Cambria"/>
          <w:b/>
        </w:rPr>
        <w:t>S3</w:t>
      </w:r>
      <w:r>
        <w:rPr>
          <w:rFonts w:ascii="Cambria" w:hAnsi="Cambria"/>
        </w:rPr>
        <w:t xml:space="preserve"> data store.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spacing w:after="100" w:afterAutospacing="1" w:line="259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Utilize </w:t>
      </w:r>
      <w:r>
        <w:rPr>
          <w:rFonts w:ascii="Cambria" w:hAnsi="Cambria"/>
          <w:b/>
        </w:rPr>
        <w:t>Amazon Glacier</w:t>
      </w:r>
      <w:r>
        <w:rPr>
          <w:rFonts w:ascii="Cambria" w:hAnsi="Cambria"/>
        </w:rPr>
        <w:t xml:space="preserve"> for archiving data.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spacing w:after="100" w:afterAutospacing="1" w:line="259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Configured and managing security groups and </w:t>
      </w:r>
      <w:r>
        <w:rPr>
          <w:rFonts w:ascii="Cambria" w:hAnsi="Cambria"/>
          <w:b/>
        </w:rPr>
        <w:t>VPC</w:t>
      </w:r>
      <w:r>
        <w:rPr>
          <w:rFonts w:ascii="Cambria" w:hAnsi="Cambria"/>
        </w:rPr>
        <w:t>.</w:t>
      </w:r>
    </w:p>
    <w:p w:rsidR="001A742D" w:rsidRDefault="00185269">
      <w:pPr>
        <w:pStyle w:val="ListParagraph"/>
        <w:widowControl/>
        <w:numPr>
          <w:ilvl w:val="0"/>
          <w:numId w:val="10"/>
        </w:numPr>
        <w:autoSpaceDE/>
        <w:autoSpaceDN/>
        <w:spacing w:after="100" w:afterAutospacing="1"/>
        <w:contextualSpacing/>
        <w:jc w:val="both"/>
        <w:outlineLvl w:val="0"/>
        <w:rPr>
          <w:rFonts w:cs="Calibri"/>
          <w:b/>
        </w:rPr>
      </w:pPr>
      <w:r>
        <w:rPr>
          <w:rFonts w:ascii="Cambria" w:hAnsi="Cambria" w:cs="Calibri"/>
        </w:rPr>
        <w:t xml:space="preserve">Used </w:t>
      </w:r>
      <w:r>
        <w:rPr>
          <w:rFonts w:ascii="Cambria" w:hAnsi="Cambria" w:cs="Calibri"/>
          <w:b/>
        </w:rPr>
        <w:t xml:space="preserve">Jira </w:t>
      </w:r>
      <w:r>
        <w:rPr>
          <w:rFonts w:ascii="Cambria" w:hAnsi="Cambria" w:cs="Calibri"/>
        </w:rPr>
        <w:t>as ticket tracking tool</w:t>
      </w:r>
      <w:r>
        <w:rPr>
          <w:rFonts w:cs="Calibri"/>
        </w:rPr>
        <w:t>.</w:t>
      </w:r>
    </w:p>
    <w:p w:rsidR="001A742D" w:rsidRDefault="001A742D">
      <w:pPr>
        <w:ind w:left="360"/>
        <w:contextualSpacing/>
        <w:jc w:val="both"/>
        <w:outlineLvl w:val="0"/>
        <w:rPr>
          <w:rStyle w:val="ResumeListChar"/>
          <w:rFonts w:ascii="Cambria" w:hAnsi="Cambria" w:cs="Calibri"/>
          <w:lang w:bidi="en-US"/>
        </w:rPr>
      </w:pPr>
    </w:p>
    <w:sectPr w:rsidR="001A742D" w:rsidSect="001A742D">
      <w:headerReference w:type="even" r:id="rId9"/>
      <w:footerReference w:type="even" r:id="rId10"/>
      <w:footerReference w:type="default" r:id="rId11"/>
      <w:type w:val="continuous"/>
      <w:pgSz w:w="12240" w:h="15840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269" w:rsidRDefault="00185269" w:rsidP="001A742D">
      <w:r>
        <w:separator/>
      </w:r>
    </w:p>
  </w:endnote>
  <w:endnote w:type="continuationSeparator" w:id="1">
    <w:p w:rsidR="00185269" w:rsidRDefault="00185269" w:rsidP="001A7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PhagsPa">
    <w:altName w:val="Microsoft PhagsPa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45">
    <w:altName w:val="Segoe Print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42D" w:rsidRDefault="001A742D">
    <w:pPr>
      <w:pStyle w:val="Footer"/>
      <w:framePr w:h="0" w:wrap="around" w:vAnchor="text" w:hAnchor="margin" w:y="1"/>
      <w:rPr>
        <w:rStyle w:val="PageNumber"/>
      </w:rPr>
    </w:pPr>
    <w:r>
      <w:fldChar w:fldCharType="begin"/>
    </w:r>
    <w:r w:rsidR="00185269">
      <w:rPr>
        <w:rStyle w:val="PageNumber"/>
      </w:rPr>
      <w:instrText xml:space="preserve">PAGE  </w:instrText>
    </w:r>
    <w:r>
      <w:fldChar w:fldCharType="end"/>
    </w:r>
  </w:p>
  <w:p w:rsidR="001A742D" w:rsidRDefault="001A742D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42D" w:rsidRDefault="001A742D">
    <w:pPr>
      <w:pStyle w:val="Footer"/>
      <w:framePr w:h="0" w:wrap="around" w:vAnchor="text" w:hAnchor="margin" w:y="1"/>
      <w:rPr>
        <w:rStyle w:val="PageNumber"/>
        <w:rFonts w:ascii="Avenir 45" w:hAnsi="Avenir 45"/>
        <w:sz w:val="20"/>
        <w:szCs w:val="20"/>
      </w:rPr>
    </w:pPr>
    <w:r>
      <w:rPr>
        <w:rFonts w:ascii="Avenir 45" w:hAnsi="Avenir 45"/>
        <w:sz w:val="20"/>
        <w:szCs w:val="20"/>
      </w:rPr>
      <w:fldChar w:fldCharType="begin"/>
    </w:r>
    <w:r w:rsidR="00185269">
      <w:rPr>
        <w:rStyle w:val="PageNumber"/>
        <w:rFonts w:ascii="Avenir 45" w:hAnsi="Avenir 45"/>
        <w:sz w:val="20"/>
        <w:szCs w:val="20"/>
      </w:rPr>
      <w:instrText xml:space="preserve">PAGE  </w:instrText>
    </w:r>
    <w:r>
      <w:rPr>
        <w:rFonts w:ascii="Avenir 45" w:hAnsi="Avenir 45"/>
        <w:sz w:val="20"/>
        <w:szCs w:val="20"/>
      </w:rPr>
      <w:fldChar w:fldCharType="separate"/>
    </w:r>
    <w:r w:rsidR="00FA2961">
      <w:rPr>
        <w:rStyle w:val="PageNumber"/>
        <w:rFonts w:ascii="Avenir 45" w:hAnsi="Avenir 45"/>
        <w:noProof/>
        <w:sz w:val="20"/>
        <w:szCs w:val="20"/>
      </w:rPr>
      <w:t>2</w:t>
    </w:r>
    <w:r>
      <w:rPr>
        <w:rFonts w:ascii="Avenir 45" w:hAnsi="Avenir 45"/>
        <w:sz w:val="20"/>
        <w:szCs w:val="20"/>
      </w:rPr>
      <w:fldChar w:fldCharType="end"/>
    </w:r>
  </w:p>
  <w:p w:rsidR="001A742D" w:rsidRDefault="001A742D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269" w:rsidRDefault="00185269" w:rsidP="001A742D">
      <w:r>
        <w:separator/>
      </w:r>
    </w:p>
  </w:footnote>
  <w:footnote w:type="continuationSeparator" w:id="1">
    <w:p w:rsidR="00185269" w:rsidRDefault="00185269" w:rsidP="001A7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42D" w:rsidRDefault="001A742D"/>
  <w:p w:rsidR="001A742D" w:rsidRDefault="001A742D"/>
  <w:p w:rsidR="001A742D" w:rsidRDefault="001A742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49852CCD"/>
    <w:lvl w:ilvl="0">
      <w:start w:val="1"/>
      <w:numFmt w:val="bullet"/>
      <w:lvlText w:val="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1">
    <w:nsid w:val="00000001"/>
    <w:multiLevelType w:val="hybridMultilevel"/>
    <w:tmpl w:val="B0DE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C72F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2BCB6C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2A0E289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5">
    <w:nsid w:val="00000005"/>
    <w:multiLevelType w:val="singleLevel"/>
    <w:tmpl w:val="FFFFFF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AC082D9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00000007"/>
    <w:multiLevelType w:val="hybridMultilevel"/>
    <w:tmpl w:val="94FAD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63C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F81FE0">
      <w:start w:val="1"/>
      <w:numFmt w:val="bullet"/>
      <w:lvlText w:val="·"/>
      <w:lvlJc w:val="left"/>
      <w:pPr>
        <w:ind w:left="1620" w:hanging="540"/>
      </w:pPr>
      <w:rPr>
        <w:rFonts w:ascii="inherit" w:eastAsia="Times New Roman" w:hAnsi="inherit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6A9AF5B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A"/>
    <w:multiLevelType w:val="multilevel"/>
    <w:tmpl w:val="7C494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3A8A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F36C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477935D8"/>
    <w:lvl w:ilvl="0">
      <w:start w:val="1"/>
      <w:numFmt w:val="bullet"/>
      <w:lvlText w:val="•"/>
      <w:lvlJc w:val="left"/>
      <w:pPr>
        <w:tabs>
          <w:tab w:val="left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">
    <w:nsid w:val="0000000E"/>
    <w:multiLevelType w:val="hybridMultilevel"/>
    <w:tmpl w:val="09CACAAA"/>
    <w:lvl w:ilvl="0" w:tplc="A28EB87C">
      <w:start w:val="1"/>
      <w:numFmt w:val="bullet"/>
      <w:lvlText w:val=""/>
      <w:lvlJc w:val="left"/>
      <w:pPr>
        <w:ind w:left="867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79E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BED4615A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DFA0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C66A16A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D0D066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696244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1">
    <w:nsid w:val="00000015"/>
    <w:multiLevelType w:val="multilevel"/>
    <w:tmpl w:val="3E105B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F3B878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49D26D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3C200E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96C815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16A2CC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hybridMultilevel"/>
    <w:tmpl w:val="0824C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053AD5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C054E4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174295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85349F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E28A44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3"/>
  </w:num>
  <w:num w:numId="5">
    <w:abstractNumId w:val="0"/>
  </w:num>
  <w:num w:numId="6">
    <w:abstractNumId w:val="13"/>
  </w:num>
  <w:num w:numId="7">
    <w:abstractNumId w:val="4"/>
  </w:num>
  <w:num w:numId="8">
    <w:abstractNumId w:val="2"/>
  </w:num>
  <w:num w:numId="9">
    <w:abstractNumId w:val="20"/>
  </w:num>
  <w:num w:numId="10">
    <w:abstractNumId w:val="12"/>
  </w:num>
  <w:num w:numId="11">
    <w:abstractNumId w:val="15"/>
  </w:num>
  <w:num w:numId="12">
    <w:abstractNumId w:val="7"/>
  </w:num>
  <w:num w:numId="13">
    <w:abstractNumId w:val="9"/>
  </w:num>
  <w:num w:numId="14">
    <w:abstractNumId w:val="8"/>
  </w:num>
  <w:num w:numId="15">
    <w:abstractNumId w:val="11"/>
  </w:num>
  <w:num w:numId="16">
    <w:abstractNumId w:val="6"/>
  </w:num>
  <w:num w:numId="17">
    <w:abstractNumId w:val="20"/>
  </w:num>
  <w:num w:numId="18">
    <w:abstractNumId w:val="4"/>
  </w:num>
  <w:num w:numId="19">
    <w:abstractNumId w:val="17"/>
  </w:num>
  <w:num w:numId="20">
    <w:abstractNumId w:val="18"/>
  </w:num>
  <w:num w:numId="21">
    <w:abstractNumId w:val="27"/>
  </w:num>
  <w:num w:numId="22">
    <w:abstractNumId w:val="32"/>
  </w:num>
  <w:num w:numId="23">
    <w:abstractNumId w:val="23"/>
  </w:num>
  <w:num w:numId="24">
    <w:abstractNumId w:val="21"/>
  </w:num>
  <w:num w:numId="25">
    <w:abstractNumId w:val="22"/>
  </w:num>
  <w:num w:numId="26">
    <w:abstractNumId w:val="19"/>
  </w:num>
  <w:num w:numId="27">
    <w:abstractNumId w:val="28"/>
  </w:num>
  <w:num w:numId="28">
    <w:abstractNumId w:val="30"/>
  </w:num>
  <w:num w:numId="29">
    <w:abstractNumId w:val="31"/>
  </w:num>
  <w:num w:numId="30">
    <w:abstractNumId w:val="25"/>
  </w:num>
  <w:num w:numId="31">
    <w:abstractNumId w:val="29"/>
  </w:num>
  <w:num w:numId="32">
    <w:abstractNumId w:val="24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A742D"/>
    <w:rsid w:val="00185269"/>
    <w:rsid w:val="001A742D"/>
    <w:rsid w:val="00FA2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2D"/>
    <w:rPr>
      <w:rFonts w:ascii="Palatino Linotype" w:hAnsi="Palatino Linotype"/>
      <w:sz w:val="24"/>
      <w:szCs w:val="24"/>
      <w:lang w:bidi="ar-SA"/>
    </w:rPr>
  </w:style>
  <w:style w:type="paragraph" w:styleId="Heading1">
    <w:name w:val="heading 1"/>
    <w:basedOn w:val="Normal"/>
    <w:next w:val="Normal"/>
    <w:uiPriority w:val="9"/>
    <w:qFormat/>
    <w:rsid w:val="001A742D"/>
    <w:pPr>
      <w:keepNext/>
      <w:tabs>
        <w:tab w:val="left" w:pos="432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1A742D"/>
    <w:pPr>
      <w:keepNext/>
      <w:tabs>
        <w:tab w:val="left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1A742D"/>
    <w:pPr>
      <w:keepNext/>
      <w:tabs>
        <w:tab w:val="left" w:pos="270"/>
        <w:tab w:val="left" w:pos="720"/>
        <w:tab w:val="left" w:pos="2160"/>
      </w:tabs>
      <w:ind w:left="720" w:hanging="720"/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uiPriority w:val="9"/>
    <w:qFormat/>
    <w:rsid w:val="001A742D"/>
    <w:pPr>
      <w:keepNext/>
      <w:tabs>
        <w:tab w:val="left" w:pos="864"/>
      </w:tabs>
      <w:spacing w:before="240" w:after="60"/>
      <w:ind w:left="864" w:hanging="864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1A742D"/>
    <w:pPr>
      <w:tabs>
        <w:tab w:val="left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1A742D"/>
    <w:pPr>
      <w:tabs>
        <w:tab w:val="left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A742D"/>
    <w:pPr>
      <w:tabs>
        <w:tab w:val="left" w:pos="1296"/>
      </w:tabs>
      <w:spacing w:before="240" w:after="60"/>
      <w:ind w:left="1296" w:hanging="1296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1A742D"/>
    <w:pPr>
      <w:tabs>
        <w:tab w:val="left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1A742D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BodyCharCharChar">
    <w:name w:val="Resume Body Char Char Char"/>
    <w:basedOn w:val="DefaultParagraphFont"/>
    <w:rsid w:val="001A742D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1A742D"/>
  </w:style>
  <w:style w:type="character" w:customStyle="1" w:styleId="ResumeSkillSetChar">
    <w:name w:val="Resume SkillSet Char"/>
    <w:basedOn w:val="DefaultParagraphFont"/>
    <w:link w:val="ResumeSkillSet"/>
    <w:rsid w:val="001A742D"/>
    <w:rPr>
      <w:b/>
      <w:bCs/>
      <w:sz w:val="24"/>
      <w:szCs w:val="24"/>
      <w:lang w:val="en-US" w:eastAsia="en-US" w:bidi="ar-SA"/>
    </w:rPr>
  </w:style>
  <w:style w:type="character" w:customStyle="1" w:styleId="ResumeBodyCharChar">
    <w:name w:val="Resume Body Char Char"/>
    <w:basedOn w:val="DefaultParagraphFont"/>
    <w:link w:val="ResumeBodyChar"/>
    <w:rsid w:val="001A742D"/>
    <w:rPr>
      <w:szCs w:val="24"/>
      <w:lang w:val="en-US" w:eastAsia="en-US" w:bidi="ar-SA"/>
    </w:rPr>
  </w:style>
  <w:style w:type="character" w:styleId="Hyperlink">
    <w:name w:val="Hyperlink"/>
    <w:basedOn w:val="DefaultParagraphFont"/>
    <w:rsid w:val="001A742D"/>
    <w:rPr>
      <w:color w:val="0000FF"/>
      <w:u w:val="single"/>
    </w:rPr>
  </w:style>
  <w:style w:type="character" w:customStyle="1" w:styleId="alltext1">
    <w:name w:val="alltext1"/>
    <w:basedOn w:val="DefaultParagraphFont"/>
    <w:rsid w:val="001A742D"/>
    <w:rPr>
      <w:rFonts w:ascii="Arial" w:hAnsi="Arial" w:cs="Arial" w:hint="default"/>
      <w:color w:val="333333"/>
      <w:sz w:val="18"/>
      <w:szCs w:val="18"/>
      <w:u w:val="none"/>
    </w:rPr>
  </w:style>
  <w:style w:type="character" w:customStyle="1" w:styleId="ResumeSkillSetCharChar">
    <w:name w:val="Resume SkillSet Char Char"/>
    <w:basedOn w:val="ResumeBodyCharChar"/>
    <w:rsid w:val="001A742D"/>
    <w:rPr>
      <w:b/>
      <w:i/>
      <w:sz w:val="24"/>
      <w:szCs w:val="24"/>
      <w:lang w:val="en-US" w:eastAsia="en-US" w:bidi="ar-SA"/>
    </w:rPr>
  </w:style>
  <w:style w:type="character" w:customStyle="1" w:styleId="ResumeListChar">
    <w:name w:val="Resume List Char"/>
    <w:basedOn w:val="DefaultParagraphFont"/>
    <w:link w:val="ResumeList"/>
    <w:rsid w:val="001A742D"/>
    <w:rPr>
      <w:lang w:val="en-US" w:eastAsia="en-US" w:bidi="ar-SA"/>
    </w:rPr>
  </w:style>
  <w:style w:type="paragraph" w:customStyle="1" w:styleId="ResumeBody">
    <w:name w:val="Resume Body"/>
    <w:basedOn w:val="Normal"/>
    <w:rsid w:val="001A742D"/>
    <w:pPr>
      <w:spacing w:before="60"/>
    </w:pPr>
    <w:rPr>
      <w:rFonts w:ascii="Times New Roman" w:hAnsi="Times New Roman"/>
      <w:sz w:val="20"/>
    </w:rPr>
  </w:style>
  <w:style w:type="paragraph" w:customStyle="1" w:styleId="EnterYourName">
    <w:name w:val="Enter Your Name"/>
    <w:basedOn w:val="ResumeHeader"/>
    <w:rsid w:val="001A742D"/>
    <w:pPr>
      <w:jc w:val="right"/>
    </w:pPr>
    <w:rPr>
      <w:iCs/>
    </w:rPr>
  </w:style>
  <w:style w:type="paragraph" w:styleId="ListBullet">
    <w:name w:val="List Bullet"/>
    <w:basedOn w:val="Normal"/>
    <w:next w:val="ListBullet2"/>
    <w:rsid w:val="001A742D"/>
    <w:pPr>
      <w:keepNext/>
      <w:tabs>
        <w:tab w:val="left" w:pos="360"/>
      </w:tabs>
      <w:ind w:left="360" w:hanging="360"/>
      <w:outlineLvl w:val="0"/>
    </w:pPr>
  </w:style>
  <w:style w:type="paragraph" w:styleId="BodyText">
    <w:name w:val="Body Text"/>
    <w:basedOn w:val="Normal"/>
    <w:rsid w:val="001A742D"/>
    <w:rPr>
      <w:rFonts w:ascii="Times New Roman" w:hAnsi="Times New Roman"/>
      <w:szCs w:val="20"/>
    </w:rPr>
  </w:style>
  <w:style w:type="paragraph" w:styleId="Footer">
    <w:name w:val="footer"/>
    <w:basedOn w:val="Normal"/>
    <w:rsid w:val="001A742D"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rsid w:val="001A742D"/>
    <w:pPr>
      <w:keepNext/>
      <w:tabs>
        <w:tab w:val="left" w:pos="360"/>
        <w:tab w:val="left" w:pos="720"/>
      </w:tabs>
      <w:ind w:left="360" w:hanging="360"/>
      <w:outlineLvl w:val="1"/>
    </w:pPr>
  </w:style>
  <w:style w:type="paragraph" w:styleId="Header">
    <w:name w:val="header"/>
    <w:basedOn w:val="Normal"/>
    <w:rsid w:val="001A742D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rsid w:val="001A742D"/>
  </w:style>
  <w:style w:type="paragraph" w:customStyle="1" w:styleId="ResumeLastSaved">
    <w:name w:val="Resume LastSaved"/>
    <w:rsid w:val="001A742D"/>
    <w:pPr>
      <w:jc w:val="center"/>
    </w:pPr>
    <w:rPr>
      <w:i/>
      <w:sz w:val="12"/>
      <w:lang w:bidi="ar-SA"/>
    </w:rPr>
  </w:style>
  <w:style w:type="paragraph" w:customStyle="1" w:styleId="ResumeBullet2">
    <w:name w:val="Resume Bullet 2"/>
    <w:rsid w:val="001A742D"/>
    <w:pPr>
      <w:tabs>
        <w:tab w:val="left" w:pos="720"/>
      </w:tabs>
      <w:ind w:left="720" w:hanging="360"/>
    </w:pPr>
    <w:rPr>
      <w:lang w:bidi="ar-SA"/>
    </w:rPr>
  </w:style>
  <w:style w:type="paragraph" w:customStyle="1" w:styleId="ResumeHeading">
    <w:name w:val="Resume Heading"/>
    <w:basedOn w:val="Heading2"/>
    <w:rsid w:val="001A742D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Name">
    <w:name w:val="Resume Name"/>
    <w:basedOn w:val="Heading1"/>
    <w:next w:val="ResumeHeading"/>
    <w:rsid w:val="001A742D"/>
    <w:pPr>
      <w:tabs>
        <w:tab w:val="right" w:pos="10080"/>
      </w:tabs>
      <w:spacing w:before="0"/>
      <w:ind w:left="0" w:firstLin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Datehidden">
    <w:name w:val="Resume Date (hidden)"/>
    <w:basedOn w:val="Normal"/>
    <w:next w:val="ResumeBullet"/>
    <w:rsid w:val="001A742D"/>
    <w:pPr>
      <w:keepLines/>
      <w:spacing w:before="60"/>
    </w:pPr>
    <w:rPr>
      <w:rFonts w:ascii="Times New Roman" w:hAnsi="Times New Roman"/>
      <w:b/>
      <w:vanish/>
      <w:sz w:val="20"/>
    </w:rPr>
  </w:style>
  <w:style w:type="paragraph" w:customStyle="1" w:styleId="ResumeProject">
    <w:name w:val="Resume Project"/>
    <w:basedOn w:val="ResumeHeading"/>
    <w:next w:val="ResumeDatehidden"/>
    <w:rsid w:val="001A742D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Footer">
    <w:name w:val="Resume Footer"/>
    <w:basedOn w:val="Normal"/>
    <w:rsid w:val="001A742D"/>
    <w:pPr>
      <w:jc w:val="both"/>
    </w:pPr>
    <w:rPr>
      <w:rFonts w:ascii="Times New Roman" w:hAnsi="Times New Roman"/>
      <w:i/>
      <w:sz w:val="16"/>
    </w:rPr>
  </w:style>
  <w:style w:type="paragraph" w:customStyle="1" w:styleId="ResumeHeader">
    <w:name w:val="Resume Header"/>
    <w:basedOn w:val="ResumeName"/>
    <w:rsid w:val="001A742D"/>
    <w:pPr>
      <w:spacing w:before="120"/>
    </w:pPr>
  </w:style>
  <w:style w:type="paragraph" w:customStyle="1" w:styleId="ResumeSkillSet">
    <w:name w:val="Resume SkillSet"/>
    <w:basedOn w:val="ResumeBodyChar"/>
    <w:link w:val="ResumeSkillSetChar"/>
    <w:rsid w:val="001A742D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Bullet">
    <w:name w:val="Resume Bullet"/>
    <w:basedOn w:val="Normal"/>
    <w:next w:val="ResumeBullet2"/>
    <w:rsid w:val="001A742D"/>
    <w:pPr>
      <w:keepLines/>
      <w:widowControl w:val="0"/>
      <w:tabs>
        <w:tab w:val="left" w:pos="360"/>
      </w:tabs>
      <w:spacing w:before="60"/>
      <w:ind w:left="360" w:hanging="360"/>
    </w:pPr>
    <w:rPr>
      <w:rFonts w:ascii="Times New Roman" w:hAnsi="Times New Roman"/>
      <w:sz w:val="20"/>
    </w:rPr>
  </w:style>
  <w:style w:type="paragraph" w:customStyle="1" w:styleId="ProjectDates">
    <w:name w:val="Project Dates"/>
    <w:basedOn w:val="Date"/>
    <w:rsid w:val="001A742D"/>
    <w:rPr>
      <w:rFonts w:ascii="Times New Roman" w:hAnsi="Times New Roman"/>
      <w:b/>
      <w:sz w:val="20"/>
    </w:rPr>
  </w:style>
  <w:style w:type="paragraph" w:customStyle="1" w:styleId="ResumeList">
    <w:name w:val="Resume List"/>
    <w:link w:val="ResumeListChar"/>
    <w:rsid w:val="001A742D"/>
    <w:pPr>
      <w:spacing w:before="60"/>
    </w:pPr>
    <w:rPr>
      <w:lang w:bidi="ar-SA"/>
    </w:rPr>
  </w:style>
  <w:style w:type="paragraph" w:customStyle="1" w:styleId="ResumeBodyChar">
    <w:name w:val="Resume Body Char"/>
    <w:basedOn w:val="Normal"/>
    <w:link w:val="ResumeBodyCharChar"/>
    <w:rsid w:val="001A742D"/>
    <w:pPr>
      <w:spacing w:before="60"/>
    </w:pPr>
    <w:rPr>
      <w:rFonts w:ascii="Times New Roman" w:hAnsi="Times New Roman"/>
      <w:sz w:val="20"/>
    </w:rPr>
  </w:style>
  <w:style w:type="paragraph" w:customStyle="1" w:styleId="IndividualProfile">
    <w:name w:val="Individual Profile"/>
    <w:basedOn w:val="ResumeHeader"/>
    <w:rsid w:val="001A742D"/>
    <w:rPr>
      <w:iCs/>
      <w:sz w:val="32"/>
      <w:szCs w:val="20"/>
    </w:rPr>
  </w:style>
  <w:style w:type="paragraph" w:customStyle="1" w:styleId="ResumeCitation">
    <w:name w:val="Resume Citation"/>
    <w:basedOn w:val="ResumeBodyChar"/>
    <w:rsid w:val="001A742D"/>
    <w:pPr>
      <w:ind w:left="360" w:hanging="360"/>
    </w:pPr>
    <w:rPr>
      <w:bCs/>
    </w:rPr>
  </w:style>
  <w:style w:type="paragraph" w:styleId="ListParagraph">
    <w:name w:val="List Paragraph"/>
    <w:basedOn w:val="Normal"/>
    <w:link w:val="ListParagraphChar"/>
    <w:qFormat/>
    <w:rsid w:val="001A742D"/>
    <w:pPr>
      <w:widowControl w:val="0"/>
      <w:autoSpaceDE w:val="0"/>
      <w:autoSpaceDN w:val="0"/>
      <w:ind w:left="956" w:hanging="360"/>
    </w:pPr>
    <w:rPr>
      <w:rFonts w:ascii="Verdana" w:eastAsia="Verdana" w:hAnsi="Verdana" w:cs="Verdana"/>
      <w:sz w:val="22"/>
      <w:szCs w:val="22"/>
      <w:lang w:bidi="en-US"/>
    </w:rPr>
  </w:style>
  <w:style w:type="character" w:customStyle="1" w:styleId="ListParagraphChar">
    <w:name w:val="List Paragraph Char"/>
    <w:link w:val="ListParagraph"/>
    <w:qFormat/>
    <w:rsid w:val="001A742D"/>
    <w:rPr>
      <w:rFonts w:ascii="Verdana" w:eastAsia="Verdana" w:hAnsi="Verdana" w:cs="Verdana"/>
      <w:sz w:val="22"/>
      <w:szCs w:val="22"/>
      <w:lang w:bidi="en-US"/>
    </w:rPr>
  </w:style>
  <w:style w:type="paragraph" w:customStyle="1" w:styleId="ResumeText">
    <w:name w:val="Resume Text"/>
    <w:basedOn w:val="Normal"/>
    <w:qFormat/>
    <w:rsid w:val="001A742D"/>
    <w:pPr>
      <w:spacing w:before="40" w:after="40" w:line="288" w:lineRule="auto"/>
      <w:ind w:right="1440"/>
    </w:pPr>
    <w:rPr>
      <w:rFonts w:ascii="Calibri" w:eastAsia="Calibri" w:hAnsi="Calibri" w:cs="Gautami"/>
      <w:color w:val="595959"/>
      <w:kern w:val="20"/>
      <w:sz w:val="20"/>
      <w:szCs w:val="20"/>
      <w:lang w:eastAsia="ja-JP"/>
    </w:rPr>
  </w:style>
  <w:style w:type="character" w:customStyle="1" w:styleId="apple-converted-space">
    <w:name w:val="apple-converted-space"/>
    <w:rsid w:val="001A742D"/>
  </w:style>
  <w:style w:type="paragraph" w:styleId="NormalWeb">
    <w:name w:val="Normal (Web)"/>
    <w:basedOn w:val="Normal"/>
    <w:uiPriority w:val="99"/>
    <w:rsid w:val="001A742D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A742D"/>
    <w:rPr>
      <w:i/>
      <w:iCs/>
    </w:rPr>
  </w:style>
  <w:style w:type="character" w:styleId="Strong">
    <w:name w:val="Strong"/>
    <w:basedOn w:val="DefaultParagraphFont"/>
    <w:uiPriority w:val="22"/>
    <w:qFormat/>
    <w:rsid w:val="001A74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9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6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reddyk198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1624</Words>
  <Characters>9263</Characters>
  <Application>Microsoft Office Word</Application>
  <DocSecurity>0</DocSecurity>
  <Lines>77</Lines>
  <Paragraphs>21</Paragraphs>
  <MMClips>0</MMClips>
  <ScaleCrop>false</ScaleCrop>
  <Company>Capgemini FS GBU</Company>
  <LinksUpToDate>false</LinksUpToDate>
  <CharactersWithSpaces>10866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MOHAN REDDY</cp:lastModifiedBy>
  <cp:revision>35</cp:revision>
  <cp:lastPrinted>2003-12-12T03:36:00Z</cp:lastPrinted>
  <dcterms:created xsi:type="dcterms:W3CDTF">2020-10-27T07:32:00Z</dcterms:created>
  <dcterms:modified xsi:type="dcterms:W3CDTF">2021-07-19T15:03:00Z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