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52F" w:rsidRDefault="00083A4C" w:rsidP="00DD3F67">
      <w:pPr>
        <w:spacing w:after="0"/>
      </w:pPr>
      <w:r>
        <w:rPr>
          <w:noProof/>
        </w:rPr>
        <w:drawing>
          <wp:anchor distT="0" distB="0" distL="114300" distR="114300" simplePos="0" relativeHeight="251660288" behindDoc="0" locked="0" layoutInCell="1" allowOverlap="1">
            <wp:simplePos x="0" y="0"/>
            <wp:positionH relativeFrom="column">
              <wp:posOffset>4373880</wp:posOffset>
            </wp:positionH>
            <wp:positionV relativeFrom="paragraph">
              <wp:posOffset>6350</wp:posOffset>
            </wp:positionV>
            <wp:extent cx="612775" cy="603250"/>
            <wp:effectExtent l="0" t="0" r="0" b="6350"/>
            <wp:wrapSquare wrapText="bothSides"/>
            <wp:docPr id="7" name="Picture 7" descr="A picture containing drawing&#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rawing&#10;&#10;Description automatically generated">
                      <a:hlinkClick r:id="rId7"/>
                    </pic:cNvPr>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775" cy="60325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margin">
              <wp:posOffset>5003165</wp:posOffset>
            </wp:positionH>
            <wp:positionV relativeFrom="margin">
              <wp:posOffset>44450</wp:posOffset>
            </wp:positionV>
            <wp:extent cx="1048385" cy="527050"/>
            <wp:effectExtent l="0" t="0" r="0" b="6350"/>
            <wp:wrapSquare wrapText="bothSides"/>
            <wp:docPr id="5" name="Picture 5" descr="A close up of a 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logo&#10;&#10;Description automatically generated">
                      <a:hlinkClick r:id="rId9"/>
                    </pic:cNvPr>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48385" cy="527050"/>
                    </a:xfrm>
                    <a:prstGeom prst="rect">
                      <a:avLst/>
                    </a:prstGeom>
                  </pic:spPr>
                </pic:pic>
              </a:graphicData>
            </a:graphic>
          </wp:anchor>
        </w:drawing>
      </w:r>
      <w:r w:rsidR="00727903">
        <w:rPr>
          <w:noProof/>
        </w:rPr>
        <w:drawing>
          <wp:anchor distT="0" distB="0" distL="114300" distR="114300" simplePos="0" relativeHeight="251662336" behindDoc="0" locked="0" layoutInCell="1" allowOverlap="1">
            <wp:simplePos x="0" y="0"/>
            <wp:positionH relativeFrom="margin">
              <wp:posOffset>-12700</wp:posOffset>
            </wp:positionH>
            <wp:positionV relativeFrom="margin">
              <wp:posOffset>19050</wp:posOffset>
            </wp:positionV>
            <wp:extent cx="298450" cy="288925"/>
            <wp:effectExtent l="0" t="0" r="6350" b="0"/>
            <wp:wrapSquare wrapText="bothSides"/>
            <wp:docPr id="12" name="Picture 12" descr="A picture containing drawing&#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rawing&#10;&#10;Description automatically generated">
                      <a:hlinkClick r:id="rId11"/>
                    </pic:cNvPr>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8450" cy="288925"/>
                    </a:xfrm>
                    <a:prstGeom prst="rect">
                      <a:avLst/>
                    </a:prstGeom>
                  </pic:spPr>
                </pic:pic>
              </a:graphicData>
            </a:graphic>
          </wp:anchor>
        </w:drawing>
      </w:r>
      <w:r w:rsidR="00373979">
        <w:rPr>
          <w:noProof/>
        </w:rPr>
        <w:drawing>
          <wp:anchor distT="0" distB="0" distL="114300" distR="114300" simplePos="0" relativeHeight="251661312" behindDoc="0" locked="0" layoutInCell="1" allowOverlap="1">
            <wp:simplePos x="0" y="0"/>
            <wp:positionH relativeFrom="margin">
              <wp:posOffset>3784600</wp:posOffset>
            </wp:positionH>
            <wp:positionV relativeFrom="margin">
              <wp:posOffset>31750</wp:posOffset>
            </wp:positionV>
            <wp:extent cx="590550" cy="590550"/>
            <wp:effectExtent l="0" t="0" r="0" b="0"/>
            <wp:wrapSquare wrapText="bothSides"/>
            <wp:docPr id="11" name="Picture 11" descr="A close up of a logo&#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logo&#10;&#10;Description automatically generated">
                      <a:hlinkClick r:id="rId13"/>
                    </pic:cNvPr>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0550" cy="590550"/>
                    </a:xfrm>
                    <a:prstGeom prst="rect">
                      <a:avLst/>
                    </a:prstGeom>
                  </pic:spPr>
                </pic:pic>
              </a:graphicData>
            </a:graphic>
          </wp:anchor>
        </w:drawing>
      </w:r>
      <w:r w:rsidR="00373979">
        <w:rPr>
          <w:noProof/>
        </w:rPr>
        <w:drawing>
          <wp:anchor distT="0" distB="0" distL="114300" distR="114300" simplePos="0" relativeHeight="251658240" behindDoc="0" locked="0" layoutInCell="1" allowOverlap="1">
            <wp:simplePos x="0" y="0"/>
            <wp:positionH relativeFrom="margin">
              <wp:posOffset>6051550</wp:posOffset>
            </wp:positionH>
            <wp:positionV relativeFrom="margin">
              <wp:align>top</wp:align>
            </wp:positionV>
            <wp:extent cx="584200" cy="584200"/>
            <wp:effectExtent l="0" t="0" r="6350" b="6350"/>
            <wp:wrapSquare wrapText="bothSides"/>
            <wp:docPr id="6" name="Picture 6" descr="A close up of a sig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ign&#10;&#10;Description automatically generated">
                      <a:hlinkClick r:id="rId15"/>
                    </pic:cNvPr>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4200" cy="584200"/>
                    </a:xfrm>
                    <a:prstGeom prst="rect">
                      <a:avLst/>
                    </a:prstGeom>
                  </pic:spPr>
                </pic:pic>
              </a:graphicData>
            </a:graphic>
          </wp:anchor>
        </w:drawing>
      </w:r>
      <w:r w:rsidR="00600E94">
        <w:rPr>
          <w:rFonts w:ascii="Verdana" w:eastAsia="Verdana" w:hAnsi="Verdana" w:cs="Verdana"/>
          <w:b/>
        </w:rPr>
        <w:t>Mukesh Negi</w:t>
      </w:r>
    </w:p>
    <w:p w:rsidR="007C752F" w:rsidRDefault="00600E94" w:rsidP="00DD3F67">
      <w:pPr>
        <w:spacing w:after="0" w:line="248" w:lineRule="auto"/>
      </w:pPr>
      <w:r>
        <w:t xml:space="preserve">Mobile: +91-8447929383 </w:t>
      </w:r>
    </w:p>
    <w:p w:rsidR="00B651C7" w:rsidRDefault="00600E94" w:rsidP="00727903">
      <w:pPr>
        <w:spacing w:after="0"/>
      </w:pPr>
      <w:r>
        <w:t xml:space="preserve">Email: </w:t>
      </w:r>
      <w:hyperlink r:id="rId17" w:history="1">
        <w:r w:rsidR="00B651C7" w:rsidRPr="00300445">
          <w:rPr>
            <w:rStyle w:val="Hyperlink"/>
          </w:rPr>
          <w:t>negimukesh21@gmail.com</w:t>
        </w:r>
      </w:hyperlink>
    </w:p>
    <w:p w:rsidR="007C752F" w:rsidRDefault="00463DC8" w:rsidP="00DD3F67">
      <w:pPr>
        <w:spacing w:after="0"/>
      </w:pPr>
      <w:r>
        <w:rPr>
          <w:noProof/>
        </w:rPr>
      </w:r>
      <w:r>
        <w:rPr>
          <w:noProof/>
        </w:rPr>
        <w:pict>
          <v:group id="Group 8" o:spid="_x0000_s1026" style="width:522.95pt;height:2.6pt;mso-position-horizontal-relative:char;mso-position-vertical-relative:line" coordsize="6684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">
            <v:shape id="Shape 328" o:spid="_x0000_s1027" style="position:absolute;width:66846;height:0;visibility:visible" coordsize="66846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" adj="0,,0" path="m,l6684646,e" filled="f" strokeweight="3pt">
              <v:stroke joinstyle="round"/>
              <v:formulas/>
              <v:path arrowok="t" o:connecttype="segments" textboxrect="0,0,6684646,0"/>
            </v:shape>
            <v:shape id="Shape 329" o:spid="_x0000_s1028" style="position:absolute;top:330;width:66846;height:0;visibility:visible" coordsize="66846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" adj="0,,0" path="m,l6684646,e" filled="f" strokeweight=".72pt">
              <v:stroke joinstyle="round"/>
              <v:formulas/>
              <v:path arrowok="t" o:connecttype="segments" textboxrect="0,0,6684646,0"/>
            </v:shape>
            <w10:wrap type="none"/>
            <w10:anchorlock/>
          </v:group>
        </w:pict>
      </w:r>
    </w:p>
    <w:p w:rsidR="007C752F" w:rsidRPr="00483257" w:rsidRDefault="00600E94" w:rsidP="00655001">
      <w:pPr>
        <w:pStyle w:val="Heading2"/>
        <w:spacing w:after="0"/>
        <w:ind w:left="156"/>
        <w:rPr>
          <w:rFonts w:asciiTheme="minorHAnsi" w:hAnsiTheme="minorHAnsi" w:cstheme="minorHAnsi"/>
          <w:sz w:val="22"/>
        </w:rPr>
      </w:pPr>
      <w:r w:rsidRPr="00483257">
        <w:rPr>
          <w:rFonts w:asciiTheme="minorHAnsi" w:eastAsia="Calibri" w:hAnsiTheme="minorHAnsi" w:cstheme="minorHAnsi"/>
          <w:sz w:val="22"/>
        </w:rPr>
        <w:t>Professional Synopsis</w:t>
      </w:r>
    </w:p>
    <w:p w:rsidR="008F7E0D" w:rsidRPr="00483257" w:rsidRDefault="00FE7ADA" w:rsidP="00706A09">
      <w:pPr>
        <w:numPr>
          <w:ilvl w:val="0"/>
          <w:numId w:val="1"/>
        </w:numPr>
        <w:spacing w:after="0" w:line="249" w:lineRule="auto"/>
        <w:ind w:right="427" w:hanging="360"/>
        <w:jc w:val="both"/>
        <w:rPr>
          <w:rFonts w:asciiTheme="minorHAnsi" w:hAnsiTheme="minorHAnsi" w:cstheme="minorHAnsi"/>
          <w:sz w:val="20"/>
          <w:szCs w:val="20"/>
        </w:rPr>
      </w:pPr>
      <w:r>
        <w:rPr>
          <w:rFonts w:asciiTheme="minorHAnsi" w:eastAsia="Verdana" w:hAnsiTheme="minorHAnsi" w:cstheme="minorHAnsi"/>
          <w:sz w:val="20"/>
          <w:szCs w:val="20"/>
        </w:rPr>
        <w:t>9</w:t>
      </w:r>
      <w:r w:rsidR="00B345F7">
        <w:rPr>
          <w:rFonts w:asciiTheme="minorHAnsi" w:eastAsia="Verdana" w:hAnsiTheme="minorHAnsi" w:cstheme="minorHAnsi"/>
          <w:sz w:val="20"/>
          <w:szCs w:val="20"/>
        </w:rPr>
        <w:t>.5</w:t>
      </w:r>
      <w:r w:rsidR="00600E94" w:rsidRPr="00483257">
        <w:rPr>
          <w:rFonts w:asciiTheme="minorHAnsi" w:eastAsia="Verdana" w:hAnsiTheme="minorHAnsi" w:cstheme="minorHAnsi"/>
          <w:sz w:val="20"/>
          <w:szCs w:val="20"/>
        </w:rPr>
        <w:t xml:space="preserve"> years of experience in design, development and</w:t>
      </w:r>
      <w:r w:rsidR="00867336" w:rsidRPr="00483257">
        <w:rPr>
          <w:rFonts w:asciiTheme="minorHAnsi" w:eastAsia="Verdana" w:hAnsiTheme="minorHAnsi" w:cstheme="minorHAnsi"/>
          <w:sz w:val="20"/>
          <w:szCs w:val="20"/>
        </w:rPr>
        <w:t xml:space="preserve"> management of integration application.</w:t>
      </w:r>
    </w:p>
    <w:p w:rsidR="0079176B" w:rsidRPr="00B57F05" w:rsidRDefault="0079176B" w:rsidP="00706A09">
      <w:pPr>
        <w:numPr>
          <w:ilvl w:val="0"/>
          <w:numId w:val="1"/>
        </w:numPr>
        <w:spacing w:after="0" w:line="249" w:lineRule="auto"/>
        <w:ind w:right="427" w:hanging="360"/>
        <w:jc w:val="both"/>
        <w:rPr>
          <w:rFonts w:asciiTheme="minorHAnsi" w:hAnsiTheme="minorHAnsi" w:cstheme="minorHAnsi"/>
          <w:sz w:val="20"/>
          <w:szCs w:val="20"/>
        </w:rPr>
      </w:pPr>
      <w:r w:rsidRPr="00483257">
        <w:rPr>
          <w:rFonts w:asciiTheme="minorHAnsi" w:eastAsia="Verdana" w:hAnsiTheme="minorHAnsi" w:cstheme="minorHAnsi"/>
          <w:sz w:val="20"/>
          <w:szCs w:val="20"/>
        </w:rPr>
        <w:t>Strong understanding and hands-on experience of AWS</w:t>
      </w:r>
      <w:r w:rsidR="00F41117">
        <w:rPr>
          <w:rFonts w:asciiTheme="minorHAnsi" w:eastAsia="Verdana" w:hAnsiTheme="minorHAnsi" w:cstheme="minorHAnsi"/>
          <w:sz w:val="20"/>
          <w:szCs w:val="20"/>
        </w:rPr>
        <w:t>, Azure</w:t>
      </w:r>
      <w:r w:rsidR="0070632C" w:rsidRPr="00483257">
        <w:rPr>
          <w:rFonts w:asciiTheme="minorHAnsi" w:eastAsia="Verdana" w:hAnsiTheme="minorHAnsi" w:cstheme="minorHAnsi"/>
          <w:sz w:val="20"/>
          <w:szCs w:val="20"/>
        </w:rPr>
        <w:t xml:space="preserve"> and DEVOPS lifecycle (Docker, Kubernetes, Jenkins</w:t>
      </w:r>
      <w:r w:rsidR="00F41117">
        <w:rPr>
          <w:rFonts w:asciiTheme="minorHAnsi" w:eastAsia="Verdana" w:hAnsiTheme="minorHAnsi" w:cstheme="minorHAnsi"/>
          <w:sz w:val="20"/>
          <w:szCs w:val="20"/>
        </w:rPr>
        <w:t xml:space="preserve">, </w:t>
      </w:r>
      <w:r w:rsidR="00950342">
        <w:rPr>
          <w:rFonts w:asciiTheme="minorHAnsi" w:eastAsia="Verdana" w:hAnsiTheme="minorHAnsi" w:cstheme="minorHAnsi"/>
          <w:sz w:val="20"/>
          <w:szCs w:val="20"/>
        </w:rPr>
        <w:t xml:space="preserve">SonarQube, </w:t>
      </w:r>
      <w:r w:rsidR="00F41117">
        <w:rPr>
          <w:rFonts w:asciiTheme="minorHAnsi" w:eastAsia="Verdana" w:hAnsiTheme="minorHAnsi" w:cstheme="minorHAnsi"/>
          <w:sz w:val="20"/>
          <w:szCs w:val="20"/>
        </w:rPr>
        <w:t>Azure DevOps</w:t>
      </w:r>
      <w:r w:rsidR="0070632C" w:rsidRPr="00483257">
        <w:rPr>
          <w:rFonts w:asciiTheme="minorHAnsi" w:eastAsia="Verdana" w:hAnsiTheme="minorHAnsi" w:cstheme="minorHAnsi"/>
          <w:sz w:val="20"/>
          <w:szCs w:val="20"/>
        </w:rPr>
        <w:t>).</w:t>
      </w:r>
    </w:p>
    <w:p w:rsidR="00B57F05" w:rsidRDefault="00B57F05" w:rsidP="00706A09">
      <w:pPr>
        <w:numPr>
          <w:ilvl w:val="0"/>
          <w:numId w:val="1"/>
        </w:numPr>
        <w:spacing w:after="0" w:line="249" w:lineRule="auto"/>
        <w:ind w:right="427" w:hanging="360"/>
        <w:jc w:val="both"/>
        <w:rPr>
          <w:rFonts w:asciiTheme="minorHAnsi" w:hAnsiTheme="minorHAnsi" w:cstheme="minorHAnsi"/>
          <w:sz w:val="20"/>
          <w:szCs w:val="20"/>
        </w:rPr>
      </w:pPr>
      <w:r w:rsidRPr="00B57F05">
        <w:rPr>
          <w:rFonts w:asciiTheme="minorHAnsi" w:hAnsiTheme="minorHAnsi" w:cstheme="minorHAnsi"/>
          <w:sz w:val="20"/>
          <w:szCs w:val="20"/>
        </w:rPr>
        <w:t>Experienced with Cloud Migrations to I</w:t>
      </w:r>
      <w:r w:rsidR="00F41117">
        <w:rPr>
          <w:rFonts w:asciiTheme="minorHAnsi" w:hAnsiTheme="minorHAnsi" w:cstheme="minorHAnsi"/>
          <w:sz w:val="20"/>
          <w:szCs w:val="20"/>
        </w:rPr>
        <w:t>aa</w:t>
      </w:r>
      <w:r w:rsidRPr="00B57F05">
        <w:rPr>
          <w:rFonts w:asciiTheme="minorHAnsi" w:hAnsiTheme="minorHAnsi" w:cstheme="minorHAnsi"/>
          <w:sz w:val="20"/>
          <w:szCs w:val="20"/>
        </w:rPr>
        <w:t>S Platforms like AWS</w:t>
      </w:r>
      <w:r>
        <w:rPr>
          <w:rFonts w:asciiTheme="minorHAnsi" w:hAnsiTheme="minorHAnsi" w:cstheme="minorHAnsi"/>
          <w:sz w:val="20"/>
          <w:szCs w:val="20"/>
        </w:rPr>
        <w:t xml:space="preserve"> and </w:t>
      </w:r>
      <w:r w:rsidRPr="00B57F05">
        <w:rPr>
          <w:rFonts w:asciiTheme="minorHAnsi" w:hAnsiTheme="minorHAnsi" w:cstheme="minorHAnsi"/>
          <w:sz w:val="20"/>
          <w:szCs w:val="20"/>
        </w:rPr>
        <w:t>Azure</w:t>
      </w:r>
      <w:r>
        <w:rPr>
          <w:rFonts w:asciiTheme="minorHAnsi" w:hAnsiTheme="minorHAnsi" w:cstheme="minorHAnsi"/>
          <w:sz w:val="20"/>
          <w:szCs w:val="20"/>
        </w:rPr>
        <w:t>.</w:t>
      </w:r>
    </w:p>
    <w:p w:rsidR="00771991" w:rsidRPr="00483257" w:rsidRDefault="00771991" w:rsidP="00706A09">
      <w:pPr>
        <w:numPr>
          <w:ilvl w:val="0"/>
          <w:numId w:val="1"/>
        </w:numPr>
        <w:spacing w:after="0" w:line="249" w:lineRule="auto"/>
        <w:ind w:right="427" w:hanging="360"/>
        <w:jc w:val="both"/>
        <w:rPr>
          <w:rFonts w:asciiTheme="minorHAnsi" w:hAnsiTheme="minorHAnsi" w:cstheme="minorHAnsi"/>
          <w:sz w:val="20"/>
          <w:szCs w:val="20"/>
        </w:rPr>
      </w:pPr>
      <w:r w:rsidRPr="00771991">
        <w:rPr>
          <w:rFonts w:asciiTheme="minorHAnsi" w:hAnsiTheme="minorHAnsi" w:cstheme="minorHAnsi"/>
          <w:sz w:val="20"/>
          <w:szCs w:val="20"/>
        </w:rPr>
        <w:t>Experienced in cloud provisioning tools such as Terraform</w:t>
      </w:r>
      <w:r w:rsidR="00F41117">
        <w:rPr>
          <w:rFonts w:asciiTheme="minorHAnsi" w:hAnsiTheme="minorHAnsi" w:cstheme="minorHAnsi"/>
          <w:sz w:val="20"/>
          <w:szCs w:val="20"/>
        </w:rPr>
        <w:t>,</w:t>
      </w:r>
      <w:r w:rsidRPr="00771991">
        <w:rPr>
          <w:rFonts w:asciiTheme="minorHAnsi" w:hAnsiTheme="minorHAnsi" w:cstheme="minorHAnsi"/>
          <w:sz w:val="20"/>
          <w:szCs w:val="20"/>
        </w:rPr>
        <w:t xml:space="preserve"> CloudFormation</w:t>
      </w:r>
      <w:r w:rsidR="00F41117">
        <w:rPr>
          <w:rFonts w:asciiTheme="minorHAnsi" w:hAnsiTheme="minorHAnsi" w:cstheme="minorHAnsi"/>
          <w:sz w:val="20"/>
          <w:szCs w:val="20"/>
        </w:rPr>
        <w:t xml:space="preserve"> and ARM</w:t>
      </w:r>
      <w:r w:rsidRPr="00771991">
        <w:rPr>
          <w:rFonts w:asciiTheme="minorHAnsi" w:hAnsiTheme="minorHAnsi" w:cstheme="minorHAnsi"/>
          <w:sz w:val="20"/>
          <w:szCs w:val="20"/>
        </w:rPr>
        <w:t>.</w:t>
      </w:r>
    </w:p>
    <w:p w:rsidR="007C752F" w:rsidRPr="00483257" w:rsidRDefault="00600E94" w:rsidP="00867336">
      <w:pPr>
        <w:numPr>
          <w:ilvl w:val="0"/>
          <w:numId w:val="1"/>
        </w:numPr>
        <w:spacing w:after="0" w:line="249" w:lineRule="auto"/>
        <w:ind w:right="427" w:hanging="360"/>
        <w:jc w:val="both"/>
        <w:rPr>
          <w:rFonts w:asciiTheme="minorHAnsi" w:hAnsiTheme="minorHAnsi" w:cstheme="minorHAnsi"/>
          <w:sz w:val="20"/>
          <w:szCs w:val="20"/>
        </w:rPr>
      </w:pPr>
      <w:r w:rsidRPr="00483257">
        <w:rPr>
          <w:rFonts w:asciiTheme="minorHAnsi" w:eastAsia="Verdana" w:hAnsiTheme="minorHAnsi" w:cstheme="minorHAnsi"/>
          <w:sz w:val="20"/>
          <w:szCs w:val="20"/>
        </w:rPr>
        <w:t>Strong understanding and hands-on exp</w:t>
      </w:r>
      <w:r w:rsidR="00867336" w:rsidRPr="00483257">
        <w:rPr>
          <w:rFonts w:asciiTheme="minorHAnsi" w:eastAsia="Verdana" w:hAnsiTheme="minorHAnsi" w:cstheme="minorHAnsi"/>
          <w:sz w:val="20"/>
          <w:szCs w:val="20"/>
        </w:rPr>
        <w:t>erience of various</w:t>
      </w:r>
      <w:r w:rsidR="0069772F" w:rsidRPr="00483257">
        <w:rPr>
          <w:rFonts w:asciiTheme="minorHAnsi" w:eastAsia="Verdana" w:hAnsiTheme="minorHAnsi" w:cstheme="minorHAnsi"/>
          <w:sz w:val="20"/>
          <w:szCs w:val="20"/>
        </w:rPr>
        <w:t xml:space="preserve"> Middleware</w:t>
      </w:r>
      <w:r w:rsidR="00867336" w:rsidRPr="00483257">
        <w:rPr>
          <w:rFonts w:asciiTheme="minorHAnsi" w:eastAsia="Verdana" w:hAnsiTheme="minorHAnsi" w:cstheme="minorHAnsi"/>
          <w:sz w:val="20"/>
          <w:szCs w:val="20"/>
        </w:rPr>
        <w:t xml:space="preserve"> Products</w:t>
      </w:r>
      <w:r w:rsidR="0070632C" w:rsidRPr="00483257">
        <w:rPr>
          <w:rFonts w:asciiTheme="minorHAnsi" w:eastAsia="Verdana" w:hAnsiTheme="minorHAnsi" w:cstheme="minorHAnsi"/>
          <w:sz w:val="20"/>
          <w:szCs w:val="20"/>
        </w:rPr>
        <w:t xml:space="preserve"> (OSB, SOA, MuleESB)</w:t>
      </w:r>
      <w:r w:rsidR="00867336" w:rsidRPr="00483257">
        <w:rPr>
          <w:rFonts w:asciiTheme="minorHAnsi" w:eastAsia="Verdana" w:hAnsiTheme="minorHAnsi" w:cstheme="minorHAnsi"/>
          <w:sz w:val="20"/>
          <w:szCs w:val="20"/>
        </w:rPr>
        <w:t>.</w:t>
      </w:r>
    </w:p>
    <w:p w:rsidR="0070632C" w:rsidRPr="00483257" w:rsidRDefault="00910A27" w:rsidP="00425EB1">
      <w:pPr>
        <w:numPr>
          <w:ilvl w:val="0"/>
          <w:numId w:val="1"/>
        </w:numPr>
        <w:spacing w:after="0" w:line="249" w:lineRule="auto"/>
        <w:ind w:right="427" w:hanging="360"/>
        <w:jc w:val="both"/>
        <w:rPr>
          <w:rFonts w:asciiTheme="minorHAnsi" w:hAnsiTheme="minorHAnsi" w:cstheme="minorHAnsi"/>
          <w:sz w:val="20"/>
          <w:szCs w:val="20"/>
        </w:rPr>
      </w:pPr>
      <w:r w:rsidRPr="00910A27">
        <w:rPr>
          <w:rFonts w:asciiTheme="minorHAnsi" w:hAnsiTheme="minorHAnsi" w:cstheme="minorHAnsi"/>
          <w:sz w:val="20"/>
          <w:szCs w:val="20"/>
        </w:rPr>
        <w:t>Experienced in working with IT infrastructure monitoring tools like AppDynamics and Splunk</w:t>
      </w:r>
    </w:p>
    <w:p w:rsidR="00425EB1" w:rsidRPr="00483257" w:rsidRDefault="00425EB1" w:rsidP="00425EB1">
      <w:pPr>
        <w:numPr>
          <w:ilvl w:val="0"/>
          <w:numId w:val="1"/>
        </w:numPr>
        <w:spacing w:after="0" w:line="249" w:lineRule="auto"/>
        <w:ind w:right="427" w:hanging="360"/>
        <w:jc w:val="both"/>
        <w:rPr>
          <w:rFonts w:asciiTheme="minorHAnsi" w:hAnsiTheme="minorHAnsi" w:cstheme="minorHAnsi"/>
          <w:sz w:val="20"/>
          <w:szCs w:val="20"/>
        </w:rPr>
      </w:pPr>
      <w:r w:rsidRPr="00483257">
        <w:rPr>
          <w:rFonts w:asciiTheme="minorHAnsi" w:eastAsia="Verdana" w:hAnsiTheme="minorHAnsi" w:cstheme="minorHAnsi"/>
          <w:sz w:val="20"/>
          <w:szCs w:val="20"/>
        </w:rPr>
        <w:t>Extensive experience in providing consultation, customer interactions, requirements gathering, designing and development</w:t>
      </w:r>
      <w:r w:rsidR="00046533" w:rsidRPr="00483257">
        <w:rPr>
          <w:rFonts w:asciiTheme="minorHAnsi" w:eastAsia="Verdana" w:hAnsiTheme="minorHAnsi" w:cstheme="minorHAnsi"/>
          <w:sz w:val="20"/>
          <w:szCs w:val="20"/>
        </w:rPr>
        <w:t xml:space="preserve"> of </w:t>
      </w:r>
      <w:r w:rsidR="00185536" w:rsidRPr="00483257">
        <w:rPr>
          <w:rFonts w:asciiTheme="minorHAnsi" w:eastAsia="Verdana" w:hAnsiTheme="minorHAnsi" w:cstheme="minorHAnsi"/>
          <w:sz w:val="20"/>
          <w:szCs w:val="20"/>
        </w:rPr>
        <w:t>EAI (Enterprise Application Integration)</w:t>
      </w:r>
      <w:r w:rsidR="00046533" w:rsidRPr="00483257">
        <w:rPr>
          <w:rFonts w:asciiTheme="minorHAnsi" w:eastAsia="Verdana" w:hAnsiTheme="minorHAnsi" w:cstheme="minorHAnsi"/>
          <w:sz w:val="20"/>
          <w:szCs w:val="20"/>
        </w:rPr>
        <w:t xml:space="preserve"> solutions</w:t>
      </w:r>
      <w:r w:rsidR="00867336" w:rsidRPr="00483257">
        <w:rPr>
          <w:rFonts w:asciiTheme="minorHAnsi" w:eastAsia="Verdana" w:hAnsiTheme="minorHAnsi" w:cstheme="minorHAnsi"/>
          <w:sz w:val="20"/>
          <w:szCs w:val="20"/>
        </w:rPr>
        <w:t>.</w:t>
      </w:r>
    </w:p>
    <w:p w:rsidR="00425EB1" w:rsidRPr="00483257" w:rsidRDefault="00425EB1" w:rsidP="00867336">
      <w:pPr>
        <w:numPr>
          <w:ilvl w:val="0"/>
          <w:numId w:val="1"/>
        </w:numPr>
        <w:spacing w:after="0" w:line="249" w:lineRule="auto"/>
        <w:ind w:right="427" w:hanging="360"/>
        <w:jc w:val="both"/>
        <w:rPr>
          <w:rFonts w:asciiTheme="minorHAnsi" w:hAnsiTheme="minorHAnsi" w:cstheme="minorHAnsi"/>
          <w:sz w:val="20"/>
          <w:szCs w:val="20"/>
        </w:rPr>
      </w:pPr>
      <w:r w:rsidRPr="00483257">
        <w:rPr>
          <w:rFonts w:asciiTheme="minorHAnsi" w:eastAsia="Verdana" w:hAnsiTheme="minorHAnsi" w:cstheme="minorHAnsi"/>
          <w:sz w:val="20"/>
          <w:szCs w:val="20"/>
        </w:rPr>
        <w:t xml:space="preserve">Strong knowledge in designing various application using UML </w:t>
      </w:r>
      <w:r w:rsidR="004F2691" w:rsidRPr="00483257">
        <w:rPr>
          <w:rFonts w:asciiTheme="minorHAnsi" w:eastAsia="Verdana" w:hAnsiTheme="minorHAnsi" w:cstheme="minorHAnsi"/>
          <w:sz w:val="20"/>
          <w:szCs w:val="20"/>
        </w:rPr>
        <w:t>diagrams, which</w:t>
      </w:r>
      <w:r w:rsidRPr="00483257">
        <w:rPr>
          <w:rFonts w:asciiTheme="minorHAnsi" w:eastAsia="Verdana" w:hAnsiTheme="minorHAnsi" w:cstheme="minorHAnsi"/>
          <w:sz w:val="20"/>
          <w:szCs w:val="20"/>
        </w:rPr>
        <w:t xml:space="preserve"> includes Use case diagrams, sequence diagrams, activity diagrams, component diagrams and deployment diagrams</w:t>
      </w:r>
      <w:r w:rsidR="00867336" w:rsidRPr="00483257">
        <w:rPr>
          <w:rFonts w:asciiTheme="minorHAnsi" w:eastAsia="Verdana" w:hAnsiTheme="minorHAnsi" w:cstheme="minorHAnsi"/>
          <w:sz w:val="20"/>
          <w:szCs w:val="20"/>
        </w:rPr>
        <w:t>.</w:t>
      </w:r>
    </w:p>
    <w:p w:rsidR="007C752F" w:rsidRDefault="00463DC8">
      <w:pPr>
        <w:spacing w:after="174"/>
        <w:ind w:left="-10"/>
      </w:pPr>
      <w:r>
        <w:rPr>
          <w:noProof/>
        </w:rPr>
      </w:r>
      <w:r>
        <w:rPr>
          <w:noProof/>
        </w:rPr>
        <w:pict>
          <v:group id="Group 12588" o:spid="_x0000_s1041" style="width:526.35pt;height:2.6pt;mso-position-horizontal-relative:char;mso-position-vertical-relative:line" coordsize="66846,330">
            <v:shape id="Shape 328" o:spid="_x0000_s1043" style="position:absolute;width:66846;height:0" coordsize="6684646,0" path="m,l6684646,e" filled="f" fillcolor="black" strokeweight="3pt">
              <v:fill opacity="0"/>
            </v:shape>
            <v:shape id="Shape 329" o:spid="_x0000_s1042" style="position:absolute;top:330;width:66846;height:0" coordsize="6684646,0" path="m,l6684646,e" filled="f" fillcolor="black" strokeweight=".72pt">
              <v:fill opacity="0"/>
            </v:shape>
            <w10:wrap type="none"/>
            <w10:anchorlock/>
          </v:group>
        </w:pict>
      </w:r>
    </w:p>
    <w:p w:rsidR="007C752F" w:rsidRPr="00655001" w:rsidRDefault="00612609" w:rsidP="00655001">
      <w:pPr>
        <w:pStyle w:val="Heading2"/>
        <w:spacing w:after="0"/>
        <w:ind w:left="156"/>
        <w:rPr>
          <w:rFonts w:ascii="Calibri" w:eastAsia="Calibri" w:hAnsi="Calibri" w:cs="Calibri"/>
          <w:sz w:val="24"/>
        </w:rPr>
      </w:pPr>
      <w:r>
        <w:rPr>
          <w:rFonts w:ascii="Calibri" w:eastAsia="Calibri" w:hAnsi="Calibri" w:cs="Calibri"/>
          <w:sz w:val="24"/>
        </w:rPr>
        <w:t>Technical Stack Worked</w:t>
      </w:r>
    </w:p>
    <w:tbl>
      <w:tblPr>
        <w:tblStyle w:val="TableGrid"/>
        <w:tblW w:w="0" w:type="auto"/>
        <w:tblInd w:w="200" w:type="dxa"/>
        <w:tblCellMar>
          <w:top w:w="54" w:type="dxa"/>
          <w:left w:w="107" w:type="dxa"/>
          <w:right w:w="65" w:type="dxa"/>
        </w:tblCellMar>
        <w:tblLook w:val="04A0"/>
      </w:tblPr>
      <w:tblGrid>
        <w:gridCol w:w="2611"/>
        <w:gridCol w:w="7820"/>
      </w:tblGrid>
      <w:tr w:rsidR="007B14C8" w:rsidRPr="00612DF7" w:rsidTr="007E7646">
        <w:trPr>
          <w:trHeight w:val="206"/>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B14C8" w:rsidRPr="00612DF7" w:rsidRDefault="00B863EE" w:rsidP="007E7646">
            <w:pPr>
              <w:rPr>
                <w:rFonts w:asciiTheme="minorHAnsi" w:eastAsia="Verdana" w:hAnsiTheme="minorHAnsi" w:cstheme="minorHAnsi"/>
                <w:color w:val="FFFFFF"/>
                <w:sz w:val="20"/>
                <w:szCs w:val="20"/>
              </w:rPr>
            </w:pPr>
            <w:r>
              <w:rPr>
                <w:rFonts w:asciiTheme="minorHAnsi" w:eastAsia="Verdana" w:hAnsiTheme="minorHAnsi" w:cstheme="minorHAnsi"/>
                <w:color w:val="FFFFFF"/>
                <w:sz w:val="20"/>
                <w:szCs w:val="20"/>
              </w:rPr>
              <w:t>Containerization</w:t>
            </w:r>
            <w:r w:rsidR="007B14C8" w:rsidRPr="00612DF7">
              <w:rPr>
                <w:rFonts w:asciiTheme="minorHAnsi" w:eastAsia="Verdana" w:hAnsiTheme="minorHAnsi" w:cstheme="minorHAnsi"/>
                <w:color w:val="FFFFFF"/>
                <w:sz w:val="20"/>
                <w:szCs w:val="20"/>
              </w:rPr>
              <w:t xml:space="preserve"> Tools</w:t>
            </w:r>
          </w:p>
        </w:tc>
        <w:tc>
          <w:tcPr>
            <w:tcW w:w="0" w:type="auto"/>
            <w:tcBorders>
              <w:top w:val="single" w:sz="4" w:space="0" w:color="000000"/>
              <w:left w:val="single" w:sz="4" w:space="0" w:color="000000"/>
              <w:bottom w:val="single" w:sz="4" w:space="0" w:color="000000"/>
              <w:right w:val="single" w:sz="4" w:space="0" w:color="000000"/>
            </w:tcBorders>
          </w:tcPr>
          <w:p w:rsidR="007B14C8" w:rsidRPr="00612DF7" w:rsidRDefault="007B14C8" w:rsidP="007E7646">
            <w:pPr>
              <w:rPr>
                <w:rFonts w:asciiTheme="minorHAnsi" w:eastAsia="Verdana" w:hAnsiTheme="minorHAnsi" w:cstheme="minorHAnsi"/>
                <w:sz w:val="20"/>
                <w:szCs w:val="20"/>
              </w:rPr>
            </w:pPr>
            <w:r w:rsidRPr="00612DF7">
              <w:rPr>
                <w:rFonts w:asciiTheme="minorHAnsi" w:eastAsia="Verdana" w:hAnsiTheme="minorHAnsi" w:cstheme="minorHAnsi"/>
                <w:sz w:val="20"/>
                <w:szCs w:val="20"/>
              </w:rPr>
              <w:t>Docker, Kubernetes</w:t>
            </w:r>
          </w:p>
        </w:tc>
      </w:tr>
      <w:tr w:rsidR="007B14C8" w:rsidRPr="00612DF7" w:rsidTr="007E7646">
        <w:trPr>
          <w:trHeight w:val="206"/>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B14C8" w:rsidRPr="00612DF7" w:rsidRDefault="007B14C8" w:rsidP="007E7646">
            <w:pPr>
              <w:rPr>
                <w:rFonts w:asciiTheme="minorHAnsi" w:eastAsia="Verdana" w:hAnsiTheme="minorHAnsi" w:cstheme="minorHAnsi"/>
                <w:color w:val="FFFFFF"/>
                <w:sz w:val="20"/>
                <w:szCs w:val="20"/>
              </w:rPr>
            </w:pPr>
            <w:r>
              <w:rPr>
                <w:rFonts w:asciiTheme="minorHAnsi" w:eastAsia="Verdana" w:hAnsiTheme="minorHAnsi" w:cstheme="minorHAnsi"/>
                <w:color w:val="FFFFFF"/>
                <w:sz w:val="20"/>
                <w:szCs w:val="20"/>
              </w:rPr>
              <w:t>I</w:t>
            </w:r>
            <w:r w:rsidR="002F5FC7">
              <w:rPr>
                <w:rFonts w:asciiTheme="minorHAnsi" w:eastAsia="Verdana" w:hAnsiTheme="minorHAnsi" w:cstheme="minorHAnsi"/>
                <w:color w:val="FFFFFF"/>
                <w:sz w:val="20"/>
                <w:szCs w:val="20"/>
              </w:rPr>
              <w:t>aa</w:t>
            </w:r>
            <w:r>
              <w:rPr>
                <w:rFonts w:asciiTheme="minorHAnsi" w:eastAsia="Verdana" w:hAnsiTheme="minorHAnsi" w:cstheme="minorHAnsi"/>
                <w:color w:val="FFFFFF"/>
                <w:sz w:val="20"/>
                <w:szCs w:val="20"/>
              </w:rPr>
              <w:t>C Tools</w:t>
            </w:r>
          </w:p>
        </w:tc>
        <w:tc>
          <w:tcPr>
            <w:tcW w:w="0" w:type="auto"/>
            <w:tcBorders>
              <w:top w:val="single" w:sz="4" w:space="0" w:color="000000"/>
              <w:left w:val="single" w:sz="4" w:space="0" w:color="000000"/>
              <w:bottom w:val="single" w:sz="4" w:space="0" w:color="000000"/>
              <w:right w:val="single" w:sz="4" w:space="0" w:color="000000"/>
            </w:tcBorders>
          </w:tcPr>
          <w:p w:rsidR="007B14C8" w:rsidRPr="00612DF7" w:rsidRDefault="007B14C8" w:rsidP="007E7646">
            <w:pPr>
              <w:rPr>
                <w:rFonts w:asciiTheme="minorHAnsi" w:eastAsia="Verdana" w:hAnsiTheme="minorHAnsi" w:cstheme="minorHAnsi"/>
                <w:sz w:val="20"/>
                <w:szCs w:val="20"/>
              </w:rPr>
            </w:pPr>
            <w:r>
              <w:rPr>
                <w:rFonts w:asciiTheme="minorHAnsi" w:eastAsia="Verdana" w:hAnsiTheme="minorHAnsi" w:cstheme="minorHAnsi"/>
                <w:sz w:val="20"/>
                <w:szCs w:val="20"/>
              </w:rPr>
              <w:t>Terraform, Cloud Formation</w:t>
            </w:r>
            <w:r w:rsidR="002F5FC7">
              <w:rPr>
                <w:rFonts w:asciiTheme="minorHAnsi" w:eastAsia="Verdana" w:hAnsiTheme="minorHAnsi" w:cstheme="minorHAnsi"/>
                <w:sz w:val="20"/>
                <w:szCs w:val="20"/>
              </w:rPr>
              <w:t>, ARM</w:t>
            </w:r>
          </w:p>
        </w:tc>
      </w:tr>
      <w:tr w:rsidR="007B14C8" w:rsidRPr="00612DF7" w:rsidTr="007E7646">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B14C8" w:rsidRPr="00612DF7" w:rsidRDefault="007B14C8" w:rsidP="007E7646">
            <w:pPr>
              <w:rPr>
                <w:rFonts w:asciiTheme="minorHAnsi" w:eastAsia="Verdana" w:hAnsiTheme="minorHAnsi" w:cstheme="minorHAnsi"/>
                <w:color w:val="FFFFFF"/>
                <w:sz w:val="20"/>
                <w:szCs w:val="20"/>
              </w:rPr>
            </w:pPr>
            <w:r w:rsidRPr="00612DF7">
              <w:rPr>
                <w:rFonts w:asciiTheme="minorHAnsi" w:eastAsia="Verdana" w:hAnsiTheme="minorHAnsi" w:cstheme="minorHAnsi"/>
                <w:color w:val="FFFFFF"/>
                <w:sz w:val="20"/>
                <w:szCs w:val="20"/>
              </w:rPr>
              <w:t>Cloud Technologies</w:t>
            </w:r>
          </w:p>
        </w:tc>
        <w:tc>
          <w:tcPr>
            <w:tcW w:w="0" w:type="auto"/>
            <w:tcBorders>
              <w:top w:val="single" w:sz="4" w:space="0" w:color="000000"/>
              <w:left w:val="single" w:sz="4" w:space="0" w:color="000000"/>
              <w:bottom w:val="single" w:sz="4" w:space="0" w:color="000000"/>
              <w:right w:val="single" w:sz="4" w:space="0" w:color="000000"/>
            </w:tcBorders>
          </w:tcPr>
          <w:p w:rsidR="007B14C8" w:rsidRPr="00612DF7" w:rsidRDefault="007B14C8" w:rsidP="007E7646">
            <w:pPr>
              <w:rPr>
                <w:rFonts w:asciiTheme="minorHAnsi" w:eastAsia="Verdana" w:hAnsiTheme="minorHAnsi" w:cstheme="minorHAnsi"/>
                <w:sz w:val="20"/>
                <w:szCs w:val="20"/>
              </w:rPr>
            </w:pPr>
            <w:r w:rsidRPr="00612DF7">
              <w:rPr>
                <w:rFonts w:asciiTheme="minorHAnsi" w:eastAsia="Verdana" w:hAnsiTheme="minorHAnsi" w:cstheme="minorHAnsi"/>
                <w:sz w:val="20"/>
                <w:szCs w:val="20"/>
              </w:rPr>
              <w:t>AWS (EC2, S3, RDS, VPC, IAM, EBS, Route53, Cloudfront, Cloud-formation)</w:t>
            </w:r>
            <w:r w:rsidR="00447B47">
              <w:rPr>
                <w:rFonts w:asciiTheme="minorHAnsi" w:eastAsia="Verdana" w:hAnsiTheme="minorHAnsi" w:cstheme="minorHAnsi"/>
                <w:sz w:val="20"/>
                <w:szCs w:val="20"/>
              </w:rPr>
              <w:t>, Azure</w:t>
            </w:r>
          </w:p>
        </w:tc>
      </w:tr>
      <w:tr w:rsidR="00634185" w:rsidRPr="00612DF7" w:rsidTr="007E7646">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634185" w:rsidRPr="00612DF7" w:rsidRDefault="00AA5358" w:rsidP="007E7646">
            <w:pPr>
              <w:rPr>
                <w:rFonts w:asciiTheme="minorHAnsi" w:eastAsia="Verdana" w:hAnsiTheme="minorHAnsi" w:cstheme="minorHAnsi"/>
                <w:color w:val="FFFFFF"/>
                <w:sz w:val="20"/>
                <w:szCs w:val="20"/>
              </w:rPr>
            </w:pPr>
            <w:r w:rsidRPr="00AA5358">
              <w:rPr>
                <w:rFonts w:asciiTheme="minorHAnsi" w:eastAsia="Verdana" w:hAnsiTheme="minorHAnsi" w:cstheme="minorHAnsi"/>
                <w:color w:val="FFFFFF"/>
                <w:sz w:val="20"/>
                <w:szCs w:val="20"/>
              </w:rPr>
              <w:t>Continuous Integration tools</w:t>
            </w:r>
          </w:p>
        </w:tc>
        <w:tc>
          <w:tcPr>
            <w:tcW w:w="0" w:type="auto"/>
            <w:tcBorders>
              <w:top w:val="single" w:sz="4" w:space="0" w:color="000000"/>
              <w:left w:val="single" w:sz="4" w:space="0" w:color="000000"/>
              <w:bottom w:val="single" w:sz="4" w:space="0" w:color="000000"/>
              <w:right w:val="single" w:sz="4" w:space="0" w:color="000000"/>
            </w:tcBorders>
          </w:tcPr>
          <w:p w:rsidR="00634185" w:rsidRPr="00612DF7" w:rsidRDefault="00AA5358" w:rsidP="007E7646">
            <w:pPr>
              <w:rPr>
                <w:rFonts w:asciiTheme="minorHAnsi" w:eastAsia="Verdana" w:hAnsiTheme="minorHAnsi" w:cstheme="minorHAnsi"/>
                <w:sz w:val="20"/>
                <w:szCs w:val="20"/>
              </w:rPr>
            </w:pPr>
            <w:r w:rsidRPr="00AA5358">
              <w:rPr>
                <w:rFonts w:asciiTheme="minorHAnsi" w:eastAsia="Verdana" w:hAnsiTheme="minorHAnsi" w:cstheme="minorHAnsi"/>
                <w:sz w:val="20"/>
                <w:szCs w:val="20"/>
              </w:rPr>
              <w:t>Jenkins, Maven,</w:t>
            </w:r>
            <w:r>
              <w:rPr>
                <w:rFonts w:asciiTheme="minorHAnsi" w:eastAsia="Verdana" w:hAnsiTheme="minorHAnsi" w:cstheme="minorHAnsi"/>
                <w:sz w:val="20"/>
                <w:szCs w:val="20"/>
              </w:rPr>
              <w:t xml:space="preserve"> Azure Devops</w:t>
            </w:r>
          </w:p>
        </w:tc>
      </w:tr>
      <w:tr w:rsidR="00FC7BA3" w:rsidRPr="00612DF7" w:rsidTr="007E7646">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FC7BA3" w:rsidRPr="00AA5358" w:rsidRDefault="00FC7BA3" w:rsidP="007E7646">
            <w:pPr>
              <w:rPr>
                <w:rFonts w:asciiTheme="minorHAnsi" w:eastAsia="Verdana" w:hAnsiTheme="minorHAnsi" w:cstheme="minorHAnsi"/>
                <w:color w:val="FFFFFF"/>
                <w:sz w:val="20"/>
                <w:szCs w:val="20"/>
              </w:rPr>
            </w:pPr>
            <w:r>
              <w:rPr>
                <w:rFonts w:asciiTheme="minorHAnsi" w:eastAsia="Verdana" w:hAnsiTheme="minorHAnsi" w:cstheme="minorHAnsi"/>
                <w:color w:val="FFFFFF"/>
                <w:sz w:val="20"/>
                <w:szCs w:val="20"/>
              </w:rPr>
              <w:t>Monitoring Tools</w:t>
            </w:r>
          </w:p>
        </w:tc>
        <w:tc>
          <w:tcPr>
            <w:tcW w:w="0" w:type="auto"/>
            <w:tcBorders>
              <w:top w:val="single" w:sz="4" w:space="0" w:color="000000"/>
              <w:left w:val="single" w:sz="4" w:space="0" w:color="000000"/>
              <w:bottom w:val="single" w:sz="4" w:space="0" w:color="000000"/>
              <w:right w:val="single" w:sz="4" w:space="0" w:color="000000"/>
            </w:tcBorders>
          </w:tcPr>
          <w:p w:rsidR="00FC7BA3" w:rsidRPr="00AA5358" w:rsidRDefault="00FC7BA3" w:rsidP="007E7646">
            <w:pPr>
              <w:rPr>
                <w:rFonts w:asciiTheme="minorHAnsi" w:eastAsia="Verdana" w:hAnsiTheme="minorHAnsi" w:cstheme="minorHAnsi"/>
                <w:sz w:val="20"/>
                <w:szCs w:val="20"/>
              </w:rPr>
            </w:pPr>
            <w:r>
              <w:rPr>
                <w:rFonts w:asciiTheme="minorHAnsi" w:eastAsia="Verdana" w:hAnsiTheme="minorHAnsi" w:cstheme="minorHAnsi"/>
                <w:sz w:val="20"/>
                <w:szCs w:val="20"/>
              </w:rPr>
              <w:t xml:space="preserve">Splunk, </w:t>
            </w:r>
            <w:r w:rsidRPr="00FC7BA3">
              <w:rPr>
                <w:rFonts w:asciiTheme="minorHAnsi" w:eastAsia="Verdana" w:hAnsiTheme="minorHAnsi" w:cstheme="minorHAnsi"/>
                <w:sz w:val="20"/>
                <w:szCs w:val="20"/>
              </w:rPr>
              <w:t>AppDynamics</w:t>
            </w:r>
          </w:p>
        </w:tc>
      </w:tr>
      <w:tr w:rsidR="00C503F3" w:rsidRPr="00612DF7" w:rsidTr="007E7646">
        <w:trPr>
          <w:trHeight w:val="539"/>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C503F3" w:rsidRPr="00612DF7" w:rsidRDefault="00C503F3" w:rsidP="007E7646">
            <w:pPr>
              <w:rPr>
                <w:rFonts w:asciiTheme="minorHAnsi" w:hAnsiTheme="minorHAnsi" w:cstheme="minorHAnsi"/>
                <w:sz w:val="20"/>
                <w:szCs w:val="20"/>
              </w:rPr>
            </w:pPr>
            <w:r w:rsidRPr="00612DF7">
              <w:rPr>
                <w:rFonts w:asciiTheme="minorHAnsi" w:eastAsia="Verdana" w:hAnsiTheme="minorHAnsi" w:cstheme="minorHAnsi"/>
                <w:color w:val="FFFFFF"/>
                <w:sz w:val="20"/>
                <w:szCs w:val="20"/>
              </w:rPr>
              <w:t>Middleware Programming</w:t>
            </w:r>
          </w:p>
        </w:tc>
        <w:tc>
          <w:tcPr>
            <w:tcW w:w="0" w:type="auto"/>
            <w:tcBorders>
              <w:top w:val="single" w:sz="4" w:space="0" w:color="000000"/>
              <w:left w:val="single" w:sz="4" w:space="0" w:color="000000"/>
              <w:bottom w:val="single" w:sz="4" w:space="0" w:color="000000"/>
              <w:right w:val="single" w:sz="4" w:space="0" w:color="000000"/>
            </w:tcBorders>
          </w:tcPr>
          <w:p w:rsidR="00C503F3" w:rsidRPr="00612DF7" w:rsidRDefault="00C503F3" w:rsidP="007E7646">
            <w:pPr>
              <w:rPr>
                <w:rFonts w:asciiTheme="minorHAnsi" w:hAnsiTheme="minorHAnsi" w:cstheme="minorHAnsi"/>
                <w:sz w:val="20"/>
                <w:szCs w:val="20"/>
              </w:rPr>
            </w:pPr>
            <w:r w:rsidRPr="00612DF7">
              <w:rPr>
                <w:rFonts w:asciiTheme="minorHAnsi" w:eastAsia="Verdana" w:hAnsiTheme="minorHAnsi" w:cstheme="minorHAnsi"/>
                <w:sz w:val="20"/>
                <w:szCs w:val="20"/>
              </w:rPr>
              <w:t>OSB 10g,11g,12c</w:t>
            </w:r>
          </w:p>
          <w:p w:rsidR="00C503F3" w:rsidRPr="00612DF7" w:rsidRDefault="00C503F3" w:rsidP="007E7646">
            <w:pPr>
              <w:rPr>
                <w:rFonts w:asciiTheme="minorHAnsi" w:hAnsiTheme="minorHAnsi" w:cstheme="minorHAnsi"/>
                <w:sz w:val="20"/>
                <w:szCs w:val="20"/>
              </w:rPr>
            </w:pPr>
            <w:r w:rsidRPr="00612DF7">
              <w:rPr>
                <w:rFonts w:asciiTheme="minorHAnsi" w:eastAsia="Verdana" w:hAnsiTheme="minorHAnsi" w:cstheme="minorHAnsi"/>
                <w:sz w:val="20"/>
                <w:szCs w:val="20"/>
              </w:rPr>
              <w:t>Oracle SOA 11g, 12c</w:t>
            </w:r>
          </w:p>
          <w:p w:rsidR="00C503F3" w:rsidRPr="00612DF7" w:rsidRDefault="00C503F3" w:rsidP="007E7646">
            <w:pPr>
              <w:rPr>
                <w:rFonts w:asciiTheme="minorHAnsi" w:hAnsiTheme="minorHAnsi" w:cstheme="minorHAnsi"/>
                <w:sz w:val="20"/>
                <w:szCs w:val="20"/>
              </w:rPr>
            </w:pPr>
            <w:r w:rsidRPr="00612DF7">
              <w:rPr>
                <w:rFonts w:asciiTheme="minorHAnsi" w:eastAsia="Verdana" w:hAnsiTheme="minorHAnsi" w:cstheme="minorHAnsi"/>
                <w:sz w:val="20"/>
                <w:szCs w:val="20"/>
              </w:rPr>
              <w:t>MuleSoft ESB (Anypoint Studio 3.6, 3.9)</w:t>
            </w:r>
          </w:p>
        </w:tc>
      </w:tr>
      <w:tr w:rsidR="007C752F" w:rsidRPr="00612DF7" w:rsidTr="00612DF7">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C752F" w:rsidRPr="00612DF7" w:rsidRDefault="00600E94">
            <w:pPr>
              <w:rPr>
                <w:rFonts w:asciiTheme="minorHAnsi" w:hAnsiTheme="minorHAnsi" w:cstheme="minorHAnsi"/>
                <w:sz w:val="20"/>
                <w:szCs w:val="20"/>
              </w:rPr>
            </w:pPr>
            <w:r w:rsidRPr="00612DF7">
              <w:rPr>
                <w:rFonts w:asciiTheme="minorHAnsi" w:eastAsia="Verdana" w:hAnsiTheme="minorHAnsi" w:cstheme="minorHAnsi"/>
                <w:color w:val="FFFFFF"/>
                <w:sz w:val="20"/>
                <w:szCs w:val="20"/>
              </w:rPr>
              <w:t>Programming Language</w:t>
            </w:r>
          </w:p>
        </w:tc>
        <w:tc>
          <w:tcPr>
            <w:tcW w:w="0" w:type="auto"/>
            <w:tcBorders>
              <w:top w:val="single" w:sz="4" w:space="0" w:color="000000"/>
              <w:left w:val="single" w:sz="4" w:space="0" w:color="000000"/>
              <w:bottom w:val="single" w:sz="4" w:space="0" w:color="000000"/>
              <w:right w:val="single" w:sz="4" w:space="0" w:color="000000"/>
            </w:tcBorders>
          </w:tcPr>
          <w:p w:rsidR="007C752F" w:rsidRPr="00612DF7" w:rsidRDefault="00600E94" w:rsidP="00D256B4">
            <w:pPr>
              <w:spacing w:after="38"/>
              <w:rPr>
                <w:rFonts w:asciiTheme="minorHAnsi" w:hAnsiTheme="minorHAnsi" w:cstheme="minorHAnsi"/>
                <w:sz w:val="20"/>
                <w:szCs w:val="20"/>
              </w:rPr>
            </w:pPr>
            <w:r w:rsidRPr="00612DF7">
              <w:rPr>
                <w:rFonts w:asciiTheme="minorHAnsi" w:eastAsia="Verdana" w:hAnsiTheme="minorHAnsi" w:cstheme="minorHAnsi"/>
                <w:sz w:val="20"/>
                <w:szCs w:val="20"/>
              </w:rPr>
              <w:t>XML,XSD,XP</w:t>
            </w:r>
            <w:r w:rsidR="00CE757E" w:rsidRPr="00612DF7">
              <w:rPr>
                <w:rFonts w:asciiTheme="minorHAnsi" w:eastAsia="Verdana" w:hAnsiTheme="minorHAnsi" w:cstheme="minorHAnsi"/>
                <w:sz w:val="20"/>
                <w:szCs w:val="20"/>
              </w:rPr>
              <w:t>ATH, XQUERY, WSDL, Web Services</w:t>
            </w:r>
            <w:r w:rsidRPr="00612DF7">
              <w:rPr>
                <w:rFonts w:asciiTheme="minorHAnsi" w:eastAsia="Verdana" w:hAnsiTheme="minorHAnsi" w:cstheme="minorHAnsi"/>
                <w:sz w:val="20"/>
                <w:szCs w:val="20"/>
              </w:rPr>
              <w:t xml:space="preserve">, PLSQL, SHELL SCRIPTING </w:t>
            </w:r>
          </w:p>
        </w:tc>
      </w:tr>
      <w:tr w:rsidR="007C752F" w:rsidRPr="00612DF7" w:rsidTr="007C102B">
        <w:trPr>
          <w:trHeight w:val="269"/>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C752F" w:rsidRPr="00612DF7" w:rsidRDefault="00600E94">
            <w:pPr>
              <w:rPr>
                <w:rFonts w:asciiTheme="minorHAnsi" w:hAnsiTheme="minorHAnsi" w:cstheme="minorHAnsi"/>
                <w:sz w:val="20"/>
                <w:szCs w:val="20"/>
              </w:rPr>
            </w:pPr>
            <w:r w:rsidRPr="00612DF7">
              <w:rPr>
                <w:rFonts w:asciiTheme="minorHAnsi" w:eastAsia="Verdana" w:hAnsiTheme="minorHAnsi" w:cstheme="minorHAnsi"/>
                <w:color w:val="FFFFFF"/>
                <w:sz w:val="20"/>
                <w:szCs w:val="20"/>
              </w:rPr>
              <w:t>Repository</w:t>
            </w:r>
          </w:p>
        </w:tc>
        <w:tc>
          <w:tcPr>
            <w:tcW w:w="0" w:type="auto"/>
            <w:tcBorders>
              <w:top w:val="single" w:sz="4" w:space="0" w:color="000000"/>
              <w:left w:val="single" w:sz="4" w:space="0" w:color="000000"/>
              <w:bottom w:val="single" w:sz="4" w:space="0" w:color="000000"/>
              <w:right w:val="single" w:sz="4" w:space="0" w:color="000000"/>
            </w:tcBorders>
          </w:tcPr>
          <w:p w:rsidR="007C752F" w:rsidRPr="00612DF7" w:rsidRDefault="00AB0FDE">
            <w:pPr>
              <w:rPr>
                <w:rFonts w:asciiTheme="minorHAnsi" w:hAnsiTheme="minorHAnsi" w:cstheme="minorHAnsi"/>
                <w:sz w:val="20"/>
                <w:szCs w:val="20"/>
              </w:rPr>
            </w:pPr>
            <w:r w:rsidRPr="00612DF7">
              <w:rPr>
                <w:rFonts w:asciiTheme="minorHAnsi" w:eastAsia="Verdana" w:hAnsiTheme="minorHAnsi" w:cstheme="minorHAnsi"/>
                <w:sz w:val="20"/>
                <w:szCs w:val="20"/>
              </w:rPr>
              <w:t>Tortoise SVN, Git</w:t>
            </w:r>
            <w:r w:rsidR="002F5FC7">
              <w:rPr>
                <w:rFonts w:asciiTheme="minorHAnsi" w:eastAsia="Verdana" w:hAnsiTheme="minorHAnsi" w:cstheme="minorHAnsi"/>
                <w:sz w:val="20"/>
                <w:szCs w:val="20"/>
              </w:rPr>
              <w:t>, Bit Bucket</w:t>
            </w:r>
          </w:p>
        </w:tc>
      </w:tr>
      <w:tr w:rsidR="007C752F" w:rsidRPr="00612DF7" w:rsidTr="007C102B">
        <w:trPr>
          <w:trHeight w:val="278"/>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C752F" w:rsidRPr="00612DF7" w:rsidRDefault="00600E94">
            <w:pPr>
              <w:rPr>
                <w:rFonts w:asciiTheme="minorHAnsi" w:hAnsiTheme="minorHAnsi" w:cstheme="minorHAnsi"/>
                <w:sz w:val="20"/>
                <w:szCs w:val="20"/>
              </w:rPr>
            </w:pPr>
            <w:r w:rsidRPr="00612DF7">
              <w:rPr>
                <w:rFonts w:asciiTheme="minorHAnsi" w:eastAsia="Verdana" w:hAnsiTheme="minorHAnsi" w:cstheme="minorHAnsi"/>
                <w:color w:val="FFFFFF"/>
                <w:sz w:val="20"/>
                <w:szCs w:val="20"/>
              </w:rPr>
              <w:t>Domain Knowledge</w:t>
            </w:r>
          </w:p>
        </w:tc>
        <w:tc>
          <w:tcPr>
            <w:tcW w:w="0" w:type="auto"/>
            <w:tcBorders>
              <w:top w:val="single" w:sz="4" w:space="0" w:color="000000"/>
              <w:left w:val="single" w:sz="4" w:space="0" w:color="000000"/>
              <w:bottom w:val="single" w:sz="4" w:space="0" w:color="000000"/>
              <w:right w:val="single" w:sz="4" w:space="0" w:color="000000"/>
            </w:tcBorders>
          </w:tcPr>
          <w:p w:rsidR="007C752F" w:rsidRPr="00612DF7" w:rsidRDefault="00AD2622">
            <w:pPr>
              <w:rPr>
                <w:rFonts w:asciiTheme="minorHAnsi" w:hAnsiTheme="minorHAnsi" w:cstheme="minorHAnsi"/>
                <w:sz w:val="20"/>
                <w:szCs w:val="20"/>
              </w:rPr>
            </w:pPr>
            <w:r w:rsidRPr="00612DF7">
              <w:rPr>
                <w:rFonts w:asciiTheme="minorHAnsi" w:eastAsia="Verdana" w:hAnsiTheme="minorHAnsi" w:cstheme="minorHAnsi"/>
                <w:sz w:val="20"/>
                <w:szCs w:val="20"/>
              </w:rPr>
              <w:t>Telecom, Retail, Shipping</w:t>
            </w:r>
          </w:p>
        </w:tc>
      </w:tr>
      <w:tr w:rsidR="007C752F" w:rsidRPr="00612DF7" w:rsidTr="007C102B">
        <w:trPr>
          <w:trHeight w:val="206"/>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C752F" w:rsidRPr="00612DF7" w:rsidRDefault="00600E94">
            <w:pPr>
              <w:rPr>
                <w:rFonts w:asciiTheme="minorHAnsi" w:hAnsiTheme="minorHAnsi" w:cstheme="minorHAnsi"/>
                <w:sz w:val="20"/>
                <w:szCs w:val="20"/>
              </w:rPr>
            </w:pPr>
            <w:r w:rsidRPr="00612DF7">
              <w:rPr>
                <w:rFonts w:asciiTheme="minorHAnsi" w:eastAsia="Verdana" w:hAnsiTheme="minorHAnsi" w:cstheme="minorHAnsi"/>
                <w:color w:val="FFFFFF"/>
                <w:sz w:val="20"/>
                <w:szCs w:val="20"/>
              </w:rPr>
              <w:t>DBMS</w:t>
            </w:r>
          </w:p>
        </w:tc>
        <w:tc>
          <w:tcPr>
            <w:tcW w:w="0" w:type="auto"/>
            <w:tcBorders>
              <w:top w:val="single" w:sz="4" w:space="0" w:color="000000"/>
              <w:left w:val="single" w:sz="4" w:space="0" w:color="000000"/>
              <w:bottom w:val="single" w:sz="4" w:space="0" w:color="000000"/>
              <w:right w:val="single" w:sz="4" w:space="0" w:color="000000"/>
            </w:tcBorders>
          </w:tcPr>
          <w:p w:rsidR="007C752F" w:rsidRPr="00612DF7" w:rsidRDefault="00AD2622">
            <w:pPr>
              <w:rPr>
                <w:rFonts w:asciiTheme="minorHAnsi" w:hAnsiTheme="minorHAnsi" w:cstheme="minorHAnsi"/>
                <w:sz w:val="20"/>
                <w:szCs w:val="20"/>
              </w:rPr>
            </w:pPr>
            <w:r w:rsidRPr="00612DF7">
              <w:rPr>
                <w:rFonts w:asciiTheme="minorHAnsi" w:eastAsia="Verdana" w:hAnsiTheme="minorHAnsi" w:cstheme="minorHAnsi"/>
                <w:sz w:val="20"/>
                <w:szCs w:val="20"/>
              </w:rPr>
              <w:t>Oracle 11g/10g</w:t>
            </w:r>
            <w:r w:rsidR="00CE4F04" w:rsidRPr="00612DF7">
              <w:rPr>
                <w:rFonts w:asciiTheme="minorHAnsi" w:eastAsia="Verdana" w:hAnsiTheme="minorHAnsi" w:cstheme="minorHAnsi"/>
                <w:sz w:val="20"/>
                <w:szCs w:val="20"/>
              </w:rPr>
              <w:t>,MySQL</w:t>
            </w:r>
          </w:p>
        </w:tc>
      </w:tr>
      <w:tr w:rsidR="007C752F" w:rsidRPr="00612DF7" w:rsidTr="00612DF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585858"/>
          </w:tcPr>
          <w:p w:rsidR="007C752F" w:rsidRPr="00612DF7" w:rsidRDefault="00600E94">
            <w:pPr>
              <w:rPr>
                <w:rFonts w:asciiTheme="minorHAnsi" w:hAnsiTheme="minorHAnsi" w:cstheme="minorHAnsi"/>
                <w:sz w:val="20"/>
                <w:szCs w:val="20"/>
              </w:rPr>
            </w:pPr>
            <w:r w:rsidRPr="00612DF7">
              <w:rPr>
                <w:rFonts w:asciiTheme="minorHAnsi" w:eastAsia="Verdana" w:hAnsiTheme="minorHAnsi" w:cstheme="minorHAnsi"/>
                <w:color w:val="FFFFFF"/>
                <w:sz w:val="20"/>
                <w:szCs w:val="20"/>
              </w:rPr>
              <w:t>Tools/Utilities/Methodologies</w:t>
            </w:r>
          </w:p>
        </w:tc>
        <w:tc>
          <w:tcPr>
            <w:tcW w:w="0" w:type="auto"/>
            <w:tcBorders>
              <w:top w:val="single" w:sz="4" w:space="0" w:color="000000"/>
              <w:left w:val="single" w:sz="4" w:space="0" w:color="000000"/>
              <w:bottom w:val="single" w:sz="4" w:space="0" w:color="000000"/>
              <w:right w:val="single" w:sz="4" w:space="0" w:color="000000"/>
            </w:tcBorders>
          </w:tcPr>
          <w:p w:rsidR="007C752F" w:rsidRPr="00612DF7" w:rsidRDefault="008F7E0D" w:rsidP="00B00870">
            <w:pPr>
              <w:rPr>
                <w:rFonts w:asciiTheme="minorHAnsi" w:hAnsiTheme="minorHAnsi" w:cstheme="minorHAnsi"/>
                <w:sz w:val="20"/>
                <w:szCs w:val="20"/>
              </w:rPr>
            </w:pPr>
            <w:r w:rsidRPr="00612DF7">
              <w:rPr>
                <w:rFonts w:asciiTheme="minorHAnsi" w:eastAsia="Verdana" w:hAnsiTheme="minorHAnsi" w:cstheme="minorHAnsi"/>
                <w:sz w:val="20"/>
                <w:szCs w:val="20"/>
              </w:rPr>
              <w:t>Oracle Enterprise Pack for</w:t>
            </w:r>
            <w:r w:rsidR="00600E94" w:rsidRPr="00612DF7">
              <w:rPr>
                <w:rFonts w:asciiTheme="minorHAnsi" w:eastAsia="Verdana" w:hAnsiTheme="minorHAnsi" w:cstheme="minorHAnsi"/>
                <w:sz w:val="20"/>
                <w:szCs w:val="20"/>
              </w:rPr>
              <w:t xml:space="preserve"> Eclipse</w:t>
            </w:r>
            <w:r w:rsidRPr="00612DF7">
              <w:rPr>
                <w:rFonts w:asciiTheme="minorHAnsi" w:eastAsia="Verdana" w:hAnsiTheme="minorHAnsi" w:cstheme="minorHAnsi"/>
                <w:sz w:val="20"/>
                <w:szCs w:val="20"/>
              </w:rPr>
              <w:t xml:space="preserve"> (OEPE)</w:t>
            </w:r>
            <w:r w:rsidR="00600E94" w:rsidRPr="00612DF7">
              <w:rPr>
                <w:rFonts w:asciiTheme="minorHAnsi" w:eastAsia="Verdana" w:hAnsiTheme="minorHAnsi" w:cstheme="minorHAnsi"/>
                <w:sz w:val="20"/>
                <w:szCs w:val="20"/>
              </w:rPr>
              <w:t xml:space="preserve">, </w:t>
            </w:r>
            <w:r w:rsidR="00E35BBA">
              <w:rPr>
                <w:rFonts w:asciiTheme="minorHAnsi" w:eastAsia="Verdana" w:hAnsiTheme="minorHAnsi" w:cstheme="minorHAnsi"/>
                <w:sz w:val="20"/>
                <w:szCs w:val="20"/>
              </w:rPr>
              <w:t xml:space="preserve">MFT, ESS, OEM, </w:t>
            </w:r>
            <w:r w:rsidR="00600E94" w:rsidRPr="00612DF7">
              <w:rPr>
                <w:rFonts w:asciiTheme="minorHAnsi" w:eastAsia="Verdana" w:hAnsiTheme="minorHAnsi" w:cstheme="minorHAnsi"/>
                <w:sz w:val="20"/>
                <w:szCs w:val="20"/>
              </w:rPr>
              <w:t>JDeveloper 10g/11g, SOAP UI,</w:t>
            </w:r>
            <w:r w:rsidR="00D256B4" w:rsidRPr="00612DF7">
              <w:rPr>
                <w:rFonts w:asciiTheme="minorHAnsi" w:eastAsia="Verdana" w:hAnsiTheme="minorHAnsi" w:cstheme="minorHAnsi"/>
                <w:sz w:val="20"/>
                <w:szCs w:val="20"/>
              </w:rPr>
              <w:t xml:space="preserve">Postman, </w:t>
            </w:r>
            <w:r w:rsidR="00600E94" w:rsidRPr="00612DF7">
              <w:rPr>
                <w:rFonts w:asciiTheme="minorHAnsi" w:eastAsia="Verdana" w:hAnsiTheme="minorHAnsi" w:cstheme="minorHAnsi"/>
                <w:sz w:val="20"/>
                <w:szCs w:val="20"/>
              </w:rPr>
              <w:t xml:space="preserve">Oracle SQL </w:t>
            </w:r>
            <w:r w:rsidR="00CE4F04" w:rsidRPr="00612DF7">
              <w:rPr>
                <w:rFonts w:asciiTheme="minorHAnsi" w:eastAsia="Verdana" w:hAnsiTheme="minorHAnsi" w:cstheme="minorHAnsi"/>
                <w:sz w:val="20"/>
                <w:szCs w:val="20"/>
              </w:rPr>
              <w:t>Developer, Anypoint Studio 3.6, Maven</w:t>
            </w:r>
            <w:r w:rsidR="00B00870" w:rsidRPr="00612DF7">
              <w:rPr>
                <w:rFonts w:asciiTheme="minorHAnsi" w:eastAsia="Verdana" w:hAnsiTheme="minorHAnsi" w:cstheme="minorHAnsi"/>
                <w:sz w:val="20"/>
                <w:szCs w:val="20"/>
              </w:rPr>
              <w:t>, BMC Remedy, JIRA.</w:t>
            </w:r>
          </w:p>
        </w:tc>
      </w:tr>
    </w:tbl>
    <w:p w:rsidR="00324FEE" w:rsidRDefault="00463DC8" w:rsidP="00BE40C4">
      <w:pPr>
        <w:spacing w:after="246"/>
        <w:jc w:val="right"/>
        <w:rPr>
          <w:rFonts w:ascii="Verdana" w:eastAsia="Verdana" w:hAnsi="Verdana" w:cs="Verdana"/>
          <w:sz w:val="8"/>
        </w:rPr>
      </w:pPr>
      <w:r w:rsidRPr="00463DC8">
        <w:rPr>
          <w:noProof/>
        </w:rPr>
      </w:r>
      <w:r w:rsidRPr="00463DC8">
        <w:rPr>
          <w:noProof/>
        </w:rPr>
        <w:pict>
          <v:group id="Group 12581" o:spid="_x0000_s1038" style="width:526.3pt;height:2.6pt;mso-position-horizontal-relative:char;mso-position-vertical-relative:line" coordsize="66840,330">
            <v:shape id="Shape 322" o:spid="_x0000_s1040" style="position:absolute;width:66840;height:0" coordsize="6684010,0" path="m,l6684010,e" filled="f" fillcolor="black" strokeweight="3pt">
              <v:fill opacity="0"/>
            </v:shape>
            <v:shape id="Shape 323" o:spid="_x0000_s1039" style="position:absolute;top:330;width:66840;height:0" coordsize="6684010,0" path="m,l6684010,e" filled="f" fillcolor="black" strokeweight=".72pt">
              <v:fill opacity="0"/>
            </v:shape>
            <w10:wrap type="none"/>
            <w10:anchorlock/>
          </v:group>
        </w:pict>
      </w:r>
    </w:p>
    <w:p w:rsidR="00324FEE" w:rsidRPr="009C263C" w:rsidRDefault="00324FEE" w:rsidP="00324FEE">
      <w:pPr>
        <w:pStyle w:val="Heading1"/>
        <w:ind w:left="0" w:firstLine="0"/>
        <w:rPr>
          <w:sz w:val="22"/>
          <w:szCs w:val="20"/>
        </w:rPr>
      </w:pPr>
      <w:r w:rsidRPr="009C263C">
        <w:rPr>
          <w:sz w:val="22"/>
          <w:szCs w:val="20"/>
        </w:rPr>
        <w:t>Experience Summary-</w:t>
      </w:r>
      <w:r w:rsidR="00FB07CF" w:rsidRPr="009C263C">
        <w:rPr>
          <w:sz w:val="22"/>
          <w:szCs w:val="20"/>
        </w:rPr>
        <w:t>American Bureau of Shipping (Sep</w:t>
      </w:r>
      <w:r w:rsidRPr="009C263C">
        <w:rPr>
          <w:sz w:val="22"/>
          <w:szCs w:val="20"/>
        </w:rPr>
        <w:t>’2019 – till date)</w:t>
      </w:r>
    </w:p>
    <w:tbl>
      <w:tblPr>
        <w:tblStyle w:val="TableGrid"/>
        <w:tblW w:w="10729" w:type="dxa"/>
        <w:tblInd w:w="103" w:type="dxa"/>
        <w:tblCellMar>
          <w:top w:w="40" w:type="dxa"/>
          <w:left w:w="106" w:type="dxa"/>
          <w:right w:w="115" w:type="dxa"/>
        </w:tblCellMar>
        <w:tblLook w:val="04A0"/>
      </w:tblPr>
      <w:tblGrid>
        <w:gridCol w:w="2384"/>
        <w:gridCol w:w="8345"/>
      </w:tblGrid>
      <w:tr w:rsidR="00324FEE" w:rsidRPr="009C263C" w:rsidTr="00053B82">
        <w:trPr>
          <w:trHeight w:val="229"/>
        </w:trPr>
        <w:tc>
          <w:tcPr>
            <w:tcW w:w="10729" w:type="dxa"/>
            <w:gridSpan w:val="2"/>
            <w:tcBorders>
              <w:top w:val="single" w:sz="4" w:space="0" w:color="000000"/>
              <w:left w:val="single" w:sz="4" w:space="0" w:color="000000"/>
              <w:bottom w:val="single" w:sz="4" w:space="0" w:color="000000"/>
              <w:right w:val="single" w:sz="4" w:space="0" w:color="000000"/>
            </w:tcBorders>
            <w:shd w:val="clear" w:color="auto" w:fill="001F5F"/>
          </w:tcPr>
          <w:p w:rsidR="00324FEE" w:rsidRPr="009C263C" w:rsidRDefault="00324FEE" w:rsidP="00053B82">
            <w:pPr>
              <w:rPr>
                <w:rFonts w:asciiTheme="minorHAnsi" w:hAnsiTheme="minorHAnsi" w:cstheme="minorHAnsi"/>
                <w:sz w:val="20"/>
                <w:szCs w:val="20"/>
              </w:rPr>
            </w:pPr>
            <w:r w:rsidRPr="009C263C">
              <w:rPr>
                <w:rFonts w:asciiTheme="minorHAnsi" w:eastAsia="Verdana" w:hAnsiTheme="minorHAnsi" w:cstheme="minorHAnsi"/>
                <w:b/>
                <w:color w:val="FFFFFF"/>
              </w:rPr>
              <w:t xml:space="preserve">Project#1 </w:t>
            </w:r>
          </w:p>
        </w:tc>
      </w:tr>
      <w:tr w:rsidR="00324FEE" w:rsidRPr="009C263C" w:rsidTr="00053B82">
        <w:trPr>
          <w:trHeight w:val="228"/>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324FEE" w:rsidRPr="009C263C" w:rsidRDefault="00324FEE" w:rsidP="00053B82">
            <w:pPr>
              <w:rPr>
                <w:rFonts w:asciiTheme="minorHAnsi" w:hAnsiTheme="minorHAnsi" w:cstheme="minorHAnsi"/>
              </w:rPr>
            </w:pPr>
            <w:r w:rsidRPr="009C263C">
              <w:rPr>
                <w:rFonts w:asciiTheme="minorHAnsi" w:eastAsia="Verdana" w:hAnsiTheme="minorHAnsi" w:cstheme="minorHAnsi"/>
                <w:b/>
              </w:rPr>
              <w:t xml:space="preserve">Project Description </w:t>
            </w:r>
          </w:p>
        </w:tc>
        <w:tc>
          <w:tcPr>
            <w:tcW w:w="8345" w:type="dxa"/>
            <w:tcBorders>
              <w:top w:val="single" w:sz="4" w:space="0" w:color="000000"/>
              <w:left w:val="single" w:sz="4" w:space="0" w:color="000000"/>
              <w:bottom w:val="single" w:sz="4" w:space="0" w:color="000000"/>
              <w:right w:val="single" w:sz="4" w:space="0" w:color="000000"/>
            </w:tcBorders>
          </w:tcPr>
          <w:p w:rsidR="00F91DFF" w:rsidRPr="009C263C" w:rsidRDefault="00FB07CF" w:rsidP="00F91DFF">
            <w:pPr>
              <w:ind w:left="2"/>
              <w:jc w:val="both"/>
              <w:rPr>
                <w:rFonts w:asciiTheme="minorHAnsi" w:hAnsiTheme="minorHAnsi" w:cstheme="minorHAnsi"/>
                <w:sz w:val="20"/>
                <w:szCs w:val="20"/>
              </w:rPr>
            </w:pPr>
            <w:r w:rsidRPr="009C263C">
              <w:rPr>
                <w:rFonts w:asciiTheme="minorHAnsi" w:hAnsiTheme="minorHAnsi" w:cstheme="minorHAnsi"/>
                <w:b/>
                <w:sz w:val="20"/>
                <w:szCs w:val="20"/>
              </w:rPr>
              <w:t xml:space="preserve">FREEDOM - </w:t>
            </w:r>
            <w:r w:rsidR="00F91DFF" w:rsidRPr="009C263C">
              <w:rPr>
                <w:rFonts w:asciiTheme="minorHAnsi" w:hAnsiTheme="minorHAnsi" w:cstheme="minorHAnsi"/>
                <w:sz w:val="20"/>
                <w:szCs w:val="20"/>
              </w:rPr>
              <w:t>A product to integrate tools like MAXIMO, GEMS, O2E and other third</w:t>
            </w:r>
            <w:r w:rsidR="00FA2C15">
              <w:rPr>
                <w:rFonts w:asciiTheme="minorHAnsi" w:hAnsiTheme="minorHAnsi" w:cstheme="minorHAnsi"/>
                <w:sz w:val="20"/>
                <w:szCs w:val="20"/>
              </w:rPr>
              <w:t>-</w:t>
            </w:r>
            <w:r w:rsidR="00F91DFF" w:rsidRPr="009C263C">
              <w:rPr>
                <w:rFonts w:asciiTheme="minorHAnsi" w:hAnsiTheme="minorHAnsi" w:cstheme="minorHAnsi"/>
                <w:sz w:val="20"/>
                <w:szCs w:val="20"/>
              </w:rPr>
              <w:t>party applications that are being used in the organization. The solution performs various functions like:</w:t>
            </w:r>
          </w:p>
          <w:p w:rsidR="00F91DFF" w:rsidRPr="009C263C" w:rsidRDefault="00F91DFF" w:rsidP="00F91DFF">
            <w:pPr>
              <w:pStyle w:val="ListParagraph"/>
              <w:numPr>
                <w:ilvl w:val="0"/>
                <w:numId w:val="18"/>
              </w:numPr>
              <w:jc w:val="both"/>
              <w:rPr>
                <w:rFonts w:asciiTheme="minorHAnsi" w:hAnsiTheme="minorHAnsi" w:cstheme="minorHAnsi"/>
                <w:sz w:val="20"/>
                <w:szCs w:val="20"/>
              </w:rPr>
            </w:pPr>
            <w:r w:rsidRPr="009C263C">
              <w:rPr>
                <w:rFonts w:asciiTheme="minorHAnsi" w:hAnsiTheme="minorHAnsi" w:cstheme="minorHAnsi"/>
                <w:sz w:val="20"/>
                <w:szCs w:val="20"/>
              </w:rPr>
              <w:t>Creation/</w:t>
            </w:r>
            <w:r w:rsidR="00FA2C15">
              <w:rPr>
                <w:rFonts w:asciiTheme="minorHAnsi" w:hAnsiTheme="minorHAnsi" w:cstheme="minorHAnsi"/>
                <w:sz w:val="20"/>
                <w:szCs w:val="20"/>
              </w:rPr>
              <w:t>U</w:t>
            </w:r>
            <w:r w:rsidRPr="009C263C">
              <w:rPr>
                <w:rFonts w:asciiTheme="minorHAnsi" w:hAnsiTheme="minorHAnsi" w:cstheme="minorHAnsi"/>
                <w:sz w:val="20"/>
                <w:szCs w:val="20"/>
              </w:rPr>
              <w:t>pdation/</w:t>
            </w:r>
            <w:r w:rsidR="00FA2C15">
              <w:rPr>
                <w:rFonts w:asciiTheme="minorHAnsi" w:hAnsiTheme="minorHAnsi" w:cstheme="minorHAnsi"/>
                <w:sz w:val="20"/>
                <w:szCs w:val="20"/>
              </w:rPr>
              <w:t>D</w:t>
            </w:r>
            <w:r w:rsidRPr="009C263C">
              <w:rPr>
                <w:rFonts w:asciiTheme="minorHAnsi" w:hAnsiTheme="minorHAnsi" w:cstheme="minorHAnsi"/>
                <w:sz w:val="20"/>
                <w:szCs w:val="20"/>
              </w:rPr>
              <w:t xml:space="preserve">eletion of Vessels, Work Orders and Service agreements </w:t>
            </w:r>
          </w:p>
          <w:p w:rsidR="00F91DFF" w:rsidRPr="009C263C" w:rsidRDefault="00F91DFF" w:rsidP="00F91DFF">
            <w:pPr>
              <w:pStyle w:val="ListParagraph"/>
              <w:numPr>
                <w:ilvl w:val="0"/>
                <w:numId w:val="18"/>
              </w:numPr>
              <w:jc w:val="both"/>
              <w:rPr>
                <w:rFonts w:asciiTheme="minorHAnsi" w:hAnsiTheme="minorHAnsi" w:cstheme="minorHAnsi"/>
                <w:sz w:val="20"/>
                <w:szCs w:val="20"/>
              </w:rPr>
            </w:pPr>
            <w:r w:rsidRPr="009C263C">
              <w:rPr>
                <w:rFonts w:asciiTheme="minorHAnsi" w:hAnsiTheme="minorHAnsi" w:cstheme="minorHAnsi"/>
                <w:sz w:val="20"/>
                <w:szCs w:val="20"/>
              </w:rPr>
              <w:t xml:space="preserve">Process for the completion of Audits and surveys of Vessels and Service Agreements. </w:t>
            </w:r>
          </w:p>
          <w:p w:rsidR="00324FEE" w:rsidRPr="009C263C" w:rsidRDefault="00F91DFF" w:rsidP="00F91DFF">
            <w:pPr>
              <w:ind w:left="2"/>
              <w:jc w:val="both"/>
              <w:rPr>
                <w:rFonts w:asciiTheme="minorHAnsi" w:hAnsiTheme="minorHAnsi" w:cstheme="minorHAnsi"/>
                <w:sz w:val="20"/>
                <w:szCs w:val="20"/>
              </w:rPr>
            </w:pPr>
            <w:r w:rsidRPr="009C263C">
              <w:rPr>
                <w:rFonts w:asciiTheme="minorHAnsi" w:hAnsiTheme="minorHAnsi" w:cstheme="minorHAnsi"/>
                <w:sz w:val="20"/>
                <w:szCs w:val="20"/>
              </w:rPr>
              <w:t>All these tasks are completed using SYNC (REST based, WSDL based) and ASYNC services (using QUEUES and TOPICs), and different adaptors (FILE adaptors and DB Adaptors).</w:t>
            </w:r>
          </w:p>
          <w:p w:rsidR="007D20C9" w:rsidRPr="009C263C" w:rsidRDefault="007D20C9" w:rsidP="00F91DFF">
            <w:pPr>
              <w:ind w:left="2"/>
              <w:jc w:val="both"/>
              <w:rPr>
                <w:rFonts w:asciiTheme="minorHAnsi" w:hAnsiTheme="minorHAnsi" w:cstheme="minorHAnsi"/>
                <w:b/>
                <w:sz w:val="20"/>
                <w:szCs w:val="20"/>
              </w:rPr>
            </w:pPr>
          </w:p>
          <w:p w:rsidR="00955E9C" w:rsidRPr="009C263C" w:rsidRDefault="00955E9C" w:rsidP="00F91DFF">
            <w:pPr>
              <w:ind w:left="2"/>
              <w:jc w:val="both"/>
              <w:rPr>
                <w:rFonts w:asciiTheme="minorHAnsi" w:hAnsiTheme="minorHAnsi" w:cstheme="minorHAnsi"/>
                <w:sz w:val="20"/>
                <w:szCs w:val="20"/>
              </w:rPr>
            </w:pPr>
            <w:r w:rsidRPr="009C263C">
              <w:rPr>
                <w:rFonts w:asciiTheme="minorHAnsi" w:hAnsiTheme="minorHAnsi" w:cstheme="minorHAnsi"/>
                <w:b/>
                <w:sz w:val="20"/>
                <w:szCs w:val="20"/>
              </w:rPr>
              <w:t>ICM Integration</w:t>
            </w:r>
            <w:r w:rsidRPr="009C263C">
              <w:rPr>
                <w:rFonts w:asciiTheme="minorHAnsi" w:hAnsiTheme="minorHAnsi" w:cstheme="minorHAnsi"/>
                <w:sz w:val="20"/>
                <w:szCs w:val="20"/>
              </w:rPr>
              <w:t>:</w:t>
            </w:r>
            <w:r w:rsidR="007D20C9" w:rsidRPr="009C263C">
              <w:rPr>
                <w:rFonts w:asciiTheme="minorHAnsi" w:hAnsiTheme="minorHAnsi" w:cstheme="minorHAnsi"/>
                <w:sz w:val="20"/>
                <w:szCs w:val="20"/>
              </w:rPr>
              <w:t xml:space="preserve"> This module captures the ABS services that are required to be performed for a facility (Ships and Units). In addition to the services it captures and stores the information of the vessel or company and its relationships. Service agreement attributes will be defined and presented dynamically based on the key vessel information. Data captured and stored within this module drive the other components of the system including the work order reporting system and certificate module, the survey setup module, the survey manager, etc. Also, the system shall support an outbound integration of certain agreement data to a publicly accessible website “ABS Record”.</w:t>
            </w:r>
          </w:p>
        </w:tc>
      </w:tr>
      <w:tr w:rsidR="00324FEE" w:rsidRPr="009C263C" w:rsidTr="00053B82">
        <w:trPr>
          <w:trHeight w:val="228"/>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324FEE" w:rsidRPr="009C263C" w:rsidRDefault="00324FEE" w:rsidP="00053B82">
            <w:pPr>
              <w:rPr>
                <w:rFonts w:asciiTheme="minorHAnsi" w:eastAsia="Verdana" w:hAnsiTheme="minorHAnsi" w:cstheme="minorHAnsi"/>
                <w:b/>
              </w:rPr>
            </w:pPr>
            <w:r w:rsidRPr="009C263C">
              <w:rPr>
                <w:rFonts w:asciiTheme="minorHAnsi" w:eastAsia="Verdana" w:hAnsiTheme="minorHAnsi" w:cstheme="minorHAnsi"/>
                <w:b/>
              </w:rPr>
              <w:t>Technologies used</w:t>
            </w:r>
          </w:p>
        </w:tc>
        <w:tc>
          <w:tcPr>
            <w:tcW w:w="8345" w:type="dxa"/>
            <w:tcBorders>
              <w:top w:val="single" w:sz="4" w:space="0" w:color="000000"/>
              <w:left w:val="single" w:sz="4" w:space="0" w:color="000000"/>
              <w:bottom w:val="single" w:sz="4" w:space="0" w:color="000000"/>
              <w:right w:val="single" w:sz="4" w:space="0" w:color="000000"/>
            </w:tcBorders>
          </w:tcPr>
          <w:p w:rsidR="00324FEE" w:rsidRPr="009C263C" w:rsidRDefault="00955E9C" w:rsidP="00E41A85">
            <w:pPr>
              <w:ind w:left="2"/>
              <w:jc w:val="both"/>
              <w:rPr>
                <w:rFonts w:asciiTheme="minorHAnsi" w:hAnsiTheme="minorHAnsi" w:cstheme="minorHAnsi"/>
                <w:sz w:val="20"/>
                <w:szCs w:val="20"/>
              </w:rPr>
            </w:pPr>
            <w:r w:rsidRPr="009C263C">
              <w:rPr>
                <w:rFonts w:asciiTheme="minorHAnsi" w:hAnsiTheme="minorHAnsi" w:cstheme="minorHAnsi"/>
                <w:sz w:val="20"/>
                <w:szCs w:val="20"/>
              </w:rPr>
              <w:t>AWS</w:t>
            </w:r>
            <w:r w:rsidR="00E41A85" w:rsidRPr="009C263C">
              <w:rPr>
                <w:rFonts w:asciiTheme="minorHAnsi" w:hAnsiTheme="minorHAnsi" w:cstheme="minorHAnsi"/>
                <w:sz w:val="20"/>
                <w:szCs w:val="20"/>
              </w:rPr>
              <w:t>,</w:t>
            </w:r>
            <w:r w:rsidR="00210233">
              <w:rPr>
                <w:rFonts w:asciiTheme="minorHAnsi" w:hAnsiTheme="minorHAnsi" w:cstheme="minorHAnsi"/>
                <w:sz w:val="20"/>
                <w:szCs w:val="20"/>
              </w:rPr>
              <w:t xml:space="preserve"> Azure,</w:t>
            </w:r>
            <w:r w:rsidR="0000757E">
              <w:rPr>
                <w:rFonts w:asciiTheme="minorHAnsi" w:hAnsiTheme="minorHAnsi" w:cstheme="minorHAnsi"/>
                <w:sz w:val="20"/>
                <w:szCs w:val="20"/>
              </w:rPr>
              <w:t xml:space="preserve">Terraform, </w:t>
            </w:r>
            <w:r w:rsidR="001D2D47">
              <w:rPr>
                <w:rFonts w:asciiTheme="minorHAnsi" w:hAnsiTheme="minorHAnsi" w:cstheme="minorHAnsi"/>
                <w:sz w:val="20"/>
                <w:szCs w:val="20"/>
              </w:rPr>
              <w:t xml:space="preserve">Docker, </w:t>
            </w:r>
            <w:r w:rsidR="00793C78">
              <w:rPr>
                <w:rFonts w:asciiTheme="minorHAnsi" w:hAnsiTheme="minorHAnsi" w:cstheme="minorHAnsi"/>
                <w:sz w:val="20"/>
                <w:szCs w:val="20"/>
              </w:rPr>
              <w:t xml:space="preserve">Kubernetes,  Shell Scripting, </w:t>
            </w:r>
            <w:r w:rsidR="001D2D47">
              <w:rPr>
                <w:rFonts w:asciiTheme="minorHAnsi" w:hAnsiTheme="minorHAnsi" w:cstheme="minorHAnsi"/>
                <w:sz w:val="20"/>
                <w:szCs w:val="20"/>
              </w:rPr>
              <w:t>Splunk,</w:t>
            </w:r>
            <w:r w:rsidR="00950342">
              <w:rPr>
                <w:rFonts w:asciiTheme="minorHAnsi" w:hAnsiTheme="minorHAnsi" w:cstheme="minorHAnsi"/>
                <w:sz w:val="20"/>
                <w:szCs w:val="20"/>
              </w:rPr>
              <w:t xml:space="preserve"> SonarQube,</w:t>
            </w:r>
            <w:r w:rsidR="009B4F8D" w:rsidRPr="009C263C">
              <w:rPr>
                <w:rFonts w:asciiTheme="minorHAnsi" w:hAnsiTheme="minorHAnsi" w:cstheme="minorHAnsi"/>
                <w:sz w:val="20"/>
                <w:szCs w:val="20"/>
              </w:rPr>
              <w:t>Jenkins,</w:t>
            </w:r>
            <w:r w:rsidRPr="009C263C">
              <w:rPr>
                <w:rFonts w:asciiTheme="minorHAnsi" w:hAnsiTheme="minorHAnsi" w:cstheme="minorHAnsi"/>
                <w:sz w:val="20"/>
                <w:szCs w:val="20"/>
              </w:rPr>
              <w:t xml:space="preserve"> OSB, ESS,</w:t>
            </w:r>
            <w:r w:rsidR="00E41A85" w:rsidRPr="009C263C">
              <w:rPr>
                <w:rFonts w:asciiTheme="minorHAnsi" w:hAnsiTheme="minorHAnsi" w:cstheme="minorHAnsi"/>
                <w:sz w:val="20"/>
                <w:szCs w:val="20"/>
              </w:rPr>
              <w:t>Git</w:t>
            </w:r>
            <w:r w:rsidR="009B4F8D" w:rsidRPr="009C263C">
              <w:rPr>
                <w:rFonts w:asciiTheme="minorHAnsi" w:hAnsiTheme="minorHAnsi" w:cstheme="minorHAnsi"/>
                <w:sz w:val="20"/>
                <w:szCs w:val="20"/>
              </w:rPr>
              <w:t xml:space="preserve">, </w:t>
            </w:r>
            <w:r w:rsidR="00FB07CF" w:rsidRPr="009C263C">
              <w:rPr>
                <w:rFonts w:asciiTheme="minorHAnsi" w:hAnsiTheme="minorHAnsi" w:cstheme="minorHAnsi"/>
                <w:sz w:val="20"/>
                <w:szCs w:val="20"/>
              </w:rPr>
              <w:t>SQL server</w:t>
            </w:r>
          </w:p>
        </w:tc>
      </w:tr>
      <w:tr w:rsidR="00324FEE" w:rsidRPr="009C263C" w:rsidTr="00053B82">
        <w:trPr>
          <w:trHeight w:val="228"/>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324FEE" w:rsidRPr="009C263C" w:rsidRDefault="00324FEE" w:rsidP="00053B82">
            <w:pPr>
              <w:rPr>
                <w:rFonts w:asciiTheme="minorHAnsi" w:hAnsiTheme="minorHAnsi" w:cstheme="minorHAnsi"/>
              </w:rPr>
            </w:pPr>
            <w:r w:rsidRPr="009C263C">
              <w:rPr>
                <w:rFonts w:asciiTheme="minorHAnsi" w:eastAsia="Verdana" w:hAnsiTheme="minorHAnsi" w:cstheme="minorHAnsi"/>
                <w:b/>
              </w:rPr>
              <w:t xml:space="preserve">Duration </w:t>
            </w:r>
          </w:p>
        </w:tc>
        <w:tc>
          <w:tcPr>
            <w:tcW w:w="8345" w:type="dxa"/>
            <w:tcBorders>
              <w:top w:val="single" w:sz="4" w:space="0" w:color="000000"/>
              <w:left w:val="single" w:sz="4" w:space="0" w:color="000000"/>
              <w:bottom w:val="single" w:sz="4" w:space="0" w:color="000000"/>
              <w:right w:val="single" w:sz="4" w:space="0" w:color="000000"/>
            </w:tcBorders>
          </w:tcPr>
          <w:p w:rsidR="00324FEE" w:rsidRPr="009C263C" w:rsidRDefault="00FB07CF" w:rsidP="00053B82">
            <w:pPr>
              <w:ind w:left="2"/>
              <w:rPr>
                <w:rFonts w:asciiTheme="minorHAnsi" w:hAnsiTheme="minorHAnsi" w:cstheme="minorHAnsi"/>
                <w:sz w:val="20"/>
                <w:szCs w:val="20"/>
              </w:rPr>
            </w:pPr>
            <w:r w:rsidRPr="009C263C">
              <w:rPr>
                <w:rFonts w:asciiTheme="minorHAnsi" w:hAnsiTheme="minorHAnsi" w:cstheme="minorHAnsi"/>
                <w:sz w:val="20"/>
                <w:szCs w:val="20"/>
              </w:rPr>
              <w:t>Sep</w:t>
            </w:r>
            <w:r w:rsidR="009B4F8D" w:rsidRPr="009C263C">
              <w:rPr>
                <w:rFonts w:asciiTheme="minorHAnsi" w:hAnsiTheme="minorHAnsi" w:cstheme="minorHAnsi"/>
                <w:sz w:val="20"/>
                <w:szCs w:val="20"/>
              </w:rPr>
              <w:t xml:space="preserve"> 2019</w:t>
            </w:r>
            <w:r w:rsidRPr="009C263C">
              <w:rPr>
                <w:rFonts w:asciiTheme="minorHAnsi" w:hAnsiTheme="minorHAnsi" w:cstheme="minorHAnsi"/>
                <w:sz w:val="20"/>
                <w:szCs w:val="20"/>
              </w:rPr>
              <w:t xml:space="preserve"> – till now</w:t>
            </w:r>
          </w:p>
        </w:tc>
      </w:tr>
      <w:tr w:rsidR="00324FEE" w:rsidRPr="009C263C" w:rsidTr="00053B82">
        <w:trPr>
          <w:trHeight w:val="229"/>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324FEE" w:rsidRPr="009C263C" w:rsidRDefault="00324FEE" w:rsidP="00053B82">
            <w:pPr>
              <w:rPr>
                <w:rFonts w:asciiTheme="minorHAnsi" w:hAnsiTheme="minorHAnsi" w:cstheme="minorHAnsi"/>
              </w:rPr>
            </w:pPr>
            <w:r w:rsidRPr="009C263C">
              <w:rPr>
                <w:rFonts w:asciiTheme="minorHAnsi" w:eastAsia="Verdana" w:hAnsiTheme="minorHAnsi" w:cstheme="minorHAnsi"/>
                <w:b/>
              </w:rPr>
              <w:t xml:space="preserve">Role </w:t>
            </w:r>
          </w:p>
        </w:tc>
        <w:tc>
          <w:tcPr>
            <w:tcW w:w="8345" w:type="dxa"/>
            <w:tcBorders>
              <w:top w:val="single" w:sz="4" w:space="0" w:color="000000"/>
              <w:left w:val="single" w:sz="4" w:space="0" w:color="000000"/>
              <w:bottom w:val="single" w:sz="4" w:space="0" w:color="000000"/>
              <w:right w:val="single" w:sz="4" w:space="0" w:color="000000"/>
            </w:tcBorders>
          </w:tcPr>
          <w:p w:rsidR="00324FEE" w:rsidRPr="009C263C" w:rsidRDefault="00324FEE" w:rsidP="00053B82">
            <w:pPr>
              <w:ind w:left="2"/>
              <w:rPr>
                <w:rFonts w:asciiTheme="minorHAnsi" w:hAnsiTheme="minorHAnsi" w:cstheme="minorHAnsi"/>
                <w:sz w:val="20"/>
                <w:szCs w:val="20"/>
              </w:rPr>
            </w:pPr>
            <w:r w:rsidRPr="009C263C">
              <w:rPr>
                <w:rFonts w:asciiTheme="minorHAnsi" w:hAnsiTheme="minorHAnsi" w:cstheme="minorHAnsi"/>
                <w:sz w:val="20"/>
                <w:szCs w:val="20"/>
              </w:rPr>
              <w:t>Senior Consultant</w:t>
            </w:r>
          </w:p>
        </w:tc>
      </w:tr>
      <w:tr w:rsidR="00324FEE" w:rsidRPr="009C263C" w:rsidTr="00053B82">
        <w:trPr>
          <w:trHeight w:val="850"/>
        </w:trPr>
        <w:tc>
          <w:tcPr>
            <w:tcW w:w="10729" w:type="dxa"/>
            <w:gridSpan w:val="2"/>
            <w:tcBorders>
              <w:top w:val="single" w:sz="4" w:space="0" w:color="000000"/>
              <w:left w:val="single" w:sz="4" w:space="0" w:color="000000"/>
              <w:bottom w:val="single" w:sz="4" w:space="0" w:color="000000"/>
              <w:right w:val="single" w:sz="4" w:space="0" w:color="000000"/>
            </w:tcBorders>
            <w:shd w:val="clear" w:color="auto" w:fill="DAEDF3"/>
          </w:tcPr>
          <w:p w:rsidR="00324FEE" w:rsidRPr="009C263C" w:rsidRDefault="00324FEE" w:rsidP="00053B82">
            <w:pPr>
              <w:spacing w:after="5"/>
              <w:rPr>
                <w:rFonts w:asciiTheme="minorHAnsi" w:hAnsiTheme="minorHAnsi" w:cstheme="minorHAnsi"/>
              </w:rPr>
            </w:pPr>
            <w:r w:rsidRPr="009C263C">
              <w:rPr>
                <w:rFonts w:asciiTheme="minorHAnsi" w:eastAsia="Verdana" w:hAnsiTheme="minorHAnsi" w:cstheme="minorHAnsi"/>
                <w:b/>
              </w:rPr>
              <w:lastRenderedPageBreak/>
              <w:t>Responsibilities</w:t>
            </w:r>
            <w:r w:rsidR="00E41A85" w:rsidRPr="009C263C">
              <w:rPr>
                <w:rFonts w:asciiTheme="minorHAnsi" w:eastAsia="Verdana" w:hAnsiTheme="minorHAnsi" w:cstheme="minorHAnsi"/>
                <w:b/>
              </w:rPr>
              <w:t>:</w:t>
            </w:r>
          </w:p>
          <w:p w:rsidR="00622A0B" w:rsidRDefault="00622A0B" w:rsidP="007D20C9">
            <w:pPr>
              <w:pStyle w:val="ListParagraph"/>
              <w:numPr>
                <w:ilvl w:val="0"/>
                <w:numId w:val="14"/>
              </w:numPr>
              <w:rPr>
                <w:rFonts w:asciiTheme="minorHAnsi" w:hAnsiTheme="minorHAnsi" w:cstheme="minorHAnsi"/>
                <w:sz w:val="20"/>
                <w:szCs w:val="20"/>
              </w:rPr>
            </w:pPr>
            <w:r w:rsidRPr="00622A0B">
              <w:rPr>
                <w:rFonts w:asciiTheme="minorHAnsi" w:hAnsiTheme="minorHAnsi" w:cstheme="minorHAnsi"/>
                <w:sz w:val="20"/>
                <w:szCs w:val="20"/>
              </w:rPr>
              <w:t>As a part of cloud migration team, playing a key role in automating the Infrastructure on multiple cloud providers (AWS and Azure) using I</w:t>
            </w:r>
            <w:r w:rsidR="002F5FC7">
              <w:rPr>
                <w:rFonts w:asciiTheme="minorHAnsi" w:hAnsiTheme="minorHAnsi" w:cstheme="minorHAnsi"/>
                <w:sz w:val="20"/>
                <w:szCs w:val="20"/>
              </w:rPr>
              <w:t>aa</w:t>
            </w:r>
            <w:r w:rsidRPr="00622A0B">
              <w:rPr>
                <w:rFonts w:asciiTheme="minorHAnsi" w:hAnsiTheme="minorHAnsi" w:cstheme="minorHAnsi"/>
                <w:sz w:val="20"/>
                <w:szCs w:val="20"/>
              </w:rPr>
              <w:t>C tool</w:t>
            </w:r>
            <w:r>
              <w:rPr>
                <w:rFonts w:asciiTheme="minorHAnsi" w:hAnsiTheme="minorHAnsi" w:cstheme="minorHAnsi"/>
                <w:sz w:val="20"/>
                <w:szCs w:val="20"/>
              </w:rPr>
              <w:t>.</w:t>
            </w:r>
            <w:r w:rsidR="001F79EE">
              <w:rPr>
                <w:rFonts w:asciiTheme="minorHAnsi" w:hAnsiTheme="minorHAnsi" w:cstheme="minorHAnsi"/>
                <w:sz w:val="20"/>
                <w:szCs w:val="20"/>
              </w:rPr>
              <w:t xml:space="preserve"> Implementing </w:t>
            </w:r>
            <w:r w:rsidRPr="00622A0B">
              <w:rPr>
                <w:rFonts w:asciiTheme="minorHAnsi" w:hAnsiTheme="minorHAnsi" w:cstheme="minorHAnsi"/>
                <w:sz w:val="20"/>
                <w:szCs w:val="20"/>
              </w:rPr>
              <w:t>CI/CD pipeline for the same using Terraform, GitHub and Terraform Cloud.</w:t>
            </w:r>
          </w:p>
          <w:p w:rsidR="002F5FC7" w:rsidRPr="009C263C" w:rsidRDefault="002F5FC7" w:rsidP="002F5FC7">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Worked on creating</w:t>
            </w:r>
            <w:r w:rsidRPr="009C263C">
              <w:rPr>
                <w:rFonts w:asciiTheme="minorHAnsi" w:hAnsiTheme="minorHAnsi" w:cstheme="minorHAnsi"/>
                <w:sz w:val="20"/>
                <w:szCs w:val="20"/>
              </w:rPr>
              <w:t xml:space="preserve"> and maintain</w:t>
            </w:r>
            <w:r>
              <w:rPr>
                <w:rFonts w:asciiTheme="minorHAnsi" w:hAnsiTheme="minorHAnsi" w:cstheme="minorHAnsi"/>
                <w:sz w:val="20"/>
                <w:szCs w:val="20"/>
              </w:rPr>
              <w:t>ing</w:t>
            </w:r>
            <w:r w:rsidRPr="009C263C">
              <w:rPr>
                <w:rFonts w:asciiTheme="minorHAnsi" w:hAnsiTheme="minorHAnsi" w:cstheme="minorHAnsi"/>
                <w:sz w:val="20"/>
                <w:szCs w:val="20"/>
              </w:rPr>
              <w:t xml:space="preserve"> fully automated CI/CD </w:t>
            </w:r>
            <w:r>
              <w:rPr>
                <w:rFonts w:asciiTheme="minorHAnsi" w:hAnsiTheme="minorHAnsi" w:cstheme="minorHAnsi"/>
                <w:sz w:val="20"/>
                <w:szCs w:val="20"/>
              </w:rPr>
              <w:t>build and release process</w:t>
            </w:r>
            <w:r w:rsidRPr="009C263C">
              <w:rPr>
                <w:rFonts w:asciiTheme="minorHAnsi" w:hAnsiTheme="minorHAnsi" w:cstheme="minorHAnsi"/>
                <w:sz w:val="20"/>
                <w:szCs w:val="20"/>
              </w:rPr>
              <w:t xml:space="preserve"> for code deployment using </w:t>
            </w:r>
            <w:r w:rsidRPr="003A63E8">
              <w:rPr>
                <w:rFonts w:asciiTheme="minorHAnsi" w:hAnsiTheme="minorHAnsi" w:cstheme="minorHAnsi"/>
                <w:sz w:val="20"/>
                <w:szCs w:val="20"/>
              </w:rPr>
              <w:t xml:space="preserve">Jenkins, </w:t>
            </w:r>
            <w:r w:rsidR="00950342">
              <w:rPr>
                <w:rFonts w:asciiTheme="minorHAnsi" w:hAnsiTheme="minorHAnsi" w:cstheme="minorHAnsi"/>
                <w:sz w:val="20"/>
                <w:szCs w:val="20"/>
              </w:rPr>
              <w:t>SonarQube,</w:t>
            </w:r>
            <w:r w:rsidRPr="003A63E8">
              <w:rPr>
                <w:rFonts w:asciiTheme="minorHAnsi" w:hAnsiTheme="minorHAnsi" w:cstheme="minorHAnsi"/>
                <w:sz w:val="20"/>
                <w:szCs w:val="20"/>
              </w:rPr>
              <w:t>Maven</w:t>
            </w:r>
            <w:r>
              <w:rPr>
                <w:rFonts w:asciiTheme="minorHAnsi" w:hAnsiTheme="minorHAnsi" w:cstheme="minorHAnsi"/>
                <w:sz w:val="20"/>
                <w:szCs w:val="20"/>
              </w:rPr>
              <w:t xml:space="preserve"> and Azure Devops</w:t>
            </w:r>
            <w:r w:rsidRPr="009C263C">
              <w:rPr>
                <w:rFonts w:asciiTheme="minorHAnsi" w:hAnsiTheme="minorHAnsi" w:cstheme="minorHAnsi"/>
                <w:sz w:val="20"/>
                <w:szCs w:val="20"/>
              </w:rPr>
              <w:t>.</w:t>
            </w:r>
          </w:p>
          <w:p w:rsidR="002F5FC7" w:rsidRPr="006117E3" w:rsidRDefault="002F5FC7" w:rsidP="002F5FC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 xml:space="preserve">Worked with </w:t>
            </w:r>
            <w:r>
              <w:rPr>
                <w:rFonts w:asciiTheme="minorHAnsi" w:hAnsiTheme="minorHAnsi" w:cstheme="minorHAnsi"/>
                <w:sz w:val="20"/>
                <w:szCs w:val="20"/>
              </w:rPr>
              <w:t>O</w:t>
            </w:r>
            <w:r w:rsidRPr="009C263C">
              <w:rPr>
                <w:rFonts w:asciiTheme="minorHAnsi" w:hAnsiTheme="minorHAnsi" w:cstheme="minorHAnsi"/>
                <w:sz w:val="20"/>
                <w:szCs w:val="20"/>
              </w:rPr>
              <w:t>peration</w:t>
            </w:r>
            <w:r>
              <w:rPr>
                <w:rFonts w:asciiTheme="minorHAnsi" w:hAnsiTheme="minorHAnsi" w:cstheme="minorHAnsi"/>
                <w:sz w:val="20"/>
                <w:szCs w:val="20"/>
              </w:rPr>
              <w:t>’s</w:t>
            </w:r>
            <w:r w:rsidRPr="009C263C">
              <w:rPr>
                <w:rFonts w:asciiTheme="minorHAnsi" w:hAnsiTheme="minorHAnsi" w:cstheme="minorHAnsi"/>
                <w:sz w:val="20"/>
                <w:szCs w:val="20"/>
              </w:rPr>
              <w:t xml:space="preserve"> team to design and implement </w:t>
            </w:r>
            <w:r>
              <w:rPr>
                <w:rFonts w:asciiTheme="minorHAnsi" w:hAnsiTheme="minorHAnsi" w:cstheme="minorHAnsi"/>
                <w:sz w:val="20"/>
                <w:szCs w:val="20"/>
              </w:rPr>
              <w:t>S</w:t>
            </w:r>
            <w:r w:rsidRPr="009C263C">
              <w:rPr>
                <w:rFonts w:asciiTheme="minorHAnsi" w:hAnsiTheme="minorHAnsi" w:cstheme="minorHAnsi"/>
                <w:sz w:val="20"/>
                <w:szCs w:val="20"/>
              </w:rPr>
              <w:t xml:space="preserve">plunk infrastructure in the organization, ingesting </w:t>
            </w:r>
            <w:r>
              <w:rPr>
                <w:rFonts w:asciiTheme="minorHAnsi" w:hAnsiTheme="minorHAnsi" w:cstheme="minorHAnsi"/>
                <w:sz w:val="20"/>
                <w:szCs w:val="20"/>
              </w:rPr>
              <w:t>around 15</w:t>
            </w:r>
            <w:r w:rsidRPr="009C263C">
              <w:rPr>
                <w:rFonts w:asciiTheme="minorHAnsi" w:hAnsiTheme="minorHAnsi" w:cstheme="minorHAnsi"/>
                <w:sz w:val="20"/>
                <w:szCs w:val="20"/>
              </w:rPr>
              <w:t xml:space="preserve">0GB of data per day. </w:t>
            </w:r>
          </w:p>
          <w:p w:rsidR="002F5FC7" w:rsidRPr="009C263C" w:rsidRDefault="002F5FC7" w:rsidP="002F5FC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 xml:space="preserve">Developed Dashboards, alerts and </w:t>
            </w:r>
            <w:r>
              <w:rPr>
                <w:rFonts w:asciiTheme="minorHAnsi" w:hAnsiTheme="minorHAnsi" w:cstheme="minorHAnsi"/>
                <w:sz w:val="20"/>
                <w:szCs w:val="20"/>
              </w:rPr>
              <w:t>scheduled</w:t>
            </w:r>
            <w:r w:rsidRPr="009C263C">
              <w:rPr>
                <w:rFonts w:asciiTheme="minorHAnsi" w:hAnsiTheme="minorHAnsi" w:cstheme="minorHAnsi"/>
                <w:sz w:val="20"/>
                <w:szCs w:val="20"/>
              </w:rPr>
              <w:t xml:space="preserve"> reports using Splunk Enterprise.</w:t>
            </w:r>
          </w:p>
          <w:p w:rsidR="007D20C9" w:rsidRPr="009C263C" w:rsidRDefault="007D20C9" w:rsidP="007D20C9">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As a part of FREEDOM project, did end to end Integration development (OSB/ESS) for newly introduced CLM system. This solution is an integration between MAXIMO, ICM and DB.</w:t>
            </w:r>
          </w:p>
          <w:p w:rsidR="007D20C9" w:rsidRPr="009C263C" w:rsidRDefault="007D20C9" w:rsidP="007D20C9">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Extensively Worked on JIRA and C</w:t>
            </w:r>
            <w:r w:rsidR="00FA2C15">
              <w:rPr>
                <w:rFonts w:asciiTheme="minorHAnsi" w:hAnsiTheme="minorHAnsi" w:cstheme="minorHAnsi"/>
                <w:sz w:val="20"/>
                <w:szCs w:val="20"/>
              </w:rPr>
              <w:t>onfluence</w:t>
            </w:r>
            <w:r w:rsidRPr="009C263C">
              <w:rPr>
                <w:rFonts w:asciiTheme="minorHAnsi" w:hAnsiTheme="minorHAnsi" w:cstheme="minorHAnsi"/>
                <w:sz w:val="20"/>
                <w:szCs w:val="20"/>
              </w:rPr>
              <w:t xml:space="preserve"> for creating Epics, stories, tasks and Documentation.</w:t>
            </w:r>
          </w:p>
          <w:p w:rsidR="00324FEE" w:rsidRDefault="007D20C9" w:rsidP="007D20C9">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Managed Git repositories and permissions, including branching and tagging.</w:t>
            </w:r>
          </w:p>
          <w:p w:rsidR="002F5FC7" w:rsidRPr="002F5FC7" w:rsidRDefault="002F5FC7" w:rsidP="002F5FC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Worked on G</w:t>
            </w:r>
            <w:r>
              <w:rPr>
                <w:rFonts w:asciiTheme="minorHAnsi" w:hAnsiTheme="minorHAnsi" w:cstheme="minorHAnsi"/>
                <w:sz w:val="20"/>
                <w:szCs w:val="20"/>
              </w:rPr>
              <w:t>liffy</w:t>
            </w:r>
            <w:r w:rsidRPr="009C263C">
              <w:rPr>
                <w:rFonts w:asciiTheme="minorHAnsi" w:hAnsiTheme="minorHAnsi" w:cstheme="minorHAnsi"/>
                <w:sz w:val="20"/>
                <w:szCs w:val="20"/>
              </w:rPr>
              <w:t xml:space="preserve"> and MS Visio for all project related diagrams and c</w:t>
            </w:r>
            <w:r>
              <w:rPr>
                <w:rFonts w:asciiTheme="minorHAnsi" w:hAnsiTheme="minorHAnsi" w:cstheme="minorHAnsi"/>
                <w:sz w:val="20"/>
                <w:szCs w:val="20"/>
              </w:rPr>
              <w:t>h</w:t>
            </w:r>
            <w:r w:rsidRPr="009C263C">
              <w:rPr>
                <w:rFonts w:asciiTheme="minorHAnsi" w:hAnsiTheme="minorHAnsi" w:cstheme="minorHAnsi"/>
                <w:sz w:val="20"/>
                <w:szCs w:val="20"/>
              </w:rPr>
              <w:t>arts.</w:t>
            </w:r>
          </w:p>
        </w:tc>
      </w:tr>
    </w:tbl>
    <w:p w:rsidR="00324FEE" w:rsidRDefault="00324FEE" w:rsidP="00324FEE">
      <w:pPr>
        <w:spacing w:after="130"/>
        <w:rPr>
          <w:rFonts w:ascii="Verdana" w:eastAsia="Verdana" w:hAnsi="Verdana" w:cs="Verdana"/>
          <w:b/>
          <w:sz w:val="20"/>
        </w:rPr>
      </w:pPr>
    </w:p>
    <w:p w:rsidR="007C752F" w:rsidRPr="009C263C" w:rsidRDefault="00600E94" w:rsidP="00B958D9">
      <w:pPr>
        <w:pStyle w:val="Heading1"/>
        <w:ind w:left="0" w:firstLine="0"/>
        <w:rPr>
          <w:sz w:val="22"/>
          <w:szCs w:val="20"/>
        </w:rPr>
      </w:pPr>
      <w:r w:rsidRPr="009C263C">
        <w:rPr>
          <w:sz w:val="22"/>
          <w:szCs w:val="20"/>
        </w:rPr>
        <w:t>Experience SummaryVodafone Shared Servic</w:t>
      </w:r>
      <w:r w:rsidR="0056543E" w:rsidRPr="009C263C">
        <w:rPr>
          <w:sz w:val="22"/>
          <w:szCs w:val="20"/>
        </w:rPr>
        <w:t>es, India (Nov’2017 – July’2019</w:t>
      </w:r>
      <w:r w:rsidRPr="009C263C">
        <w:rPr>
          <w:sz w:val="22"/>
          <w:szCs w:val="20"/>
        </w:rPr>
        <w:t>)</w:t>
      </w:r>
    </w:p>
    <w:tbl>
      <w:tblPr>
        <w:tblStyle w:val="TableGrid"/>
        <w:tblW w:w="10729" w:type="dxa"/>
        <w:tblInd w:w="103" w:type="dxa"/>
        <w:tblCellMar>
          <w:top w:w="40" w:type="dxa"/>
          <w:left w:w="106" w:type="dxa"/>
          <w:right w:w="115" w:type="dxa"/>
        </w:tblCellMar>
        <w:tblLook w:val="04A0"/>
      </w:tblPr>
      <w:tblGrid>
        <w:gridCol w:w="2384"/>
        <w:gridCol w:w="8345"/>
      </w:tblGrid>
      <w:tr w:rsidR="007C752F" w:rsidRPr="009C263C">
        <w:trPr>
          <w:trHeight w:val="229"/>
        </w:trPr>
        <w:tc>
          <w:tcPr>
            <w:tcW w:w="10729" w:type="dxa"/>
            <w:gridSpan w:val="2"/>
            <w:tcBorders>
              <w:top w:val="single" w:sz="4" w:space="0" w:color="000000"/>
              <w:left w:val="single" w:sz="4" w:space="0" w:color="000000"/>
              <w:bottom w:val="single" w:sz="4" w:space="0" w:color="000000"/>
              <w:right w:val="single" w:sz="4" w:space="0" w:color="000000"/>
            </w:tcBorders>
            <w:shd w:val="clear" w:color="auto" w:fill="001F5F"/>
          </w:tcPr>
          <w:p w:rsidR="007C752F" w:rsidRPr="009C263C" w:rsidRDefault="00600E94">
            <w:pPr>
              <w:rPr>
                <w:rFonts w:asciiTheme="minorHAnsi" w:hAnsiTheme="minorHAnsi" w:cstheme="minorHAnsi"/>
                <w:sz w:val="20"/>
                <w:szCs w:val="20"/>
              </w:rPr>
            </w:pPr>
            <w:r w:rsidRPr="009C263C">
              <w:rPr>
                <w:rFonts w:asciiTheme="minorHAnsi" w:eastAsia="Verdana" w:hAnsiTheme="minorHAnsi" w:cstheme="minorHAnsi"/>
                <w:b/>
                <w:color w:val="FFFFFF"/>
              </w:rPr>
              <w:t xml:space="preserve">Project#1 </w:t>
            </w:r>
          </w:p>
        </w:tc>
      </w:tr>
      <w:tr w:rsidR="007C752F" w:rsidRPr="009C263C" w:rsidTr="001E4740">
        <w:trPr>
          <w:trHeight w:val="274"/>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7C752F" w:rsidRPr="009C263C" w:rsidRDefault="00600E94">
            <w:pPr>
              <w:rPr>
                <w:rFonts w:asciiTheme="minorHAnsi" w:hAnsiTheme="minorHAnsi" w:cstheme="minorHAnsi"/>
              </w:rPr>
            </w:pPr>
            <w:r w:rsidRPr="009C263C">
              <w:rPr>
                <w:rFonts w:asciiTheme="minorHAnsi" w:eastAsia="Verdana" w:hAnsiTheme="minorHAnsi" w:cstheme="minorHAnsi"/>
                <w:b/>
              </w:rPr>
              <w:t xml:space="preserve">Client# </w:t>
            </w:r>
          </w:p>
        </w:tc>
        <w:tc>
          <w:tcPr>
            <w:tcW w:w="8345" w:type="dxa"/>
            <w:tcBorders>
              <w:top w:val="single" w:sz="4" w:space="0" w:color="000000"/>
              <w:left w:val="single" w:sz="4" w:space="0" w:color="000000"/>
              <w:bottom w:val="single" w:sz="4" w:space="0" w:color="000000"/>
              <w:right w:val="single" w:sz="4" w:space="0" w:color="000000"/>
            </w:tcBorders>
          </w:tcPr>
          <w:p w:rsidR="007C752F" w:rsidRPr="009C263C" w:rsidRDefault="00600E94" w:rsidP="001E4740">
            <w:pPr>
              <w:ind w:left="2"/>
              <w:rPr>
                <w:rFonts w:asciiTheme="minorHAnsi" w:hAnsiTheme="minorHAnsi" w:cstheme="minorHAnsi"/>
                <w:sz w:val="20"/>
                <w:szCs w:val="20"/>
              </w:rPr>
            </w:pPr>
            <w:r w:rsidRPr="009C263C">
              <w:rPr>
                <w:rFonts w:asciiTheme="minorHAnsi" w:eastAsia="Verdana" w:hAnsiTheme="minorHAnsi" w:cstheme="minorHAnsi"/>
                <w:sz w:val="20"/>
                <w:szCs w:val="20"/>
              </w:rPr>
              <w:t>Telecom</w:t>
            </w:r>
            <w:r w:rsidR="001E4740" w:rsidRPr="009C263C">
              <w:rPr>
                <w:rFonts w:asciiTheme="minorHAnsi" w:eastAsia="Verdana" w:hAnsiTheme="minorHAnsi" w:cstheme="minorHAnsi"/>
                <w:sz w:val="20"/>
                <w:szCs w:val="20"/>
              </w:rPr>
              <w:t>:</w:t>
            </w:r>
            <w:r w:rsidRPr="009C263C">
              <w:rPr>
                <w:rFonts w:asciiTheme="minorHAnsi" w:eastAsia="Verdana" w:hAnsiTheme="minorHAnsi" w:cstheme="minorHAnsi"/>
                <w:sz w:val="20"/>
                <w:szCs w:val="20"/>
              </w:rPr>
              <w:t xml:space="preserve"> Client is a Ireland mobile network operator </w:t>
            </w:r>
          </w:p>
        </w:tc>
      </w:tr>
      <w:tr w:rsidR="007C752F" w:rsidRPr="009C263C" w:rsidTr="001E4740">
        <w:trPr>
          <w:trHeight w:val="228"/>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7C752F" w:rsidRPr="009C263C" w:rsidRDefault="00600E94">
            <w:pPr>
              <w:rPr>
                <w:rFonts w:asciiTheme="minorHAnsi" w:hAnsiTheme="minorHAnsi" w:cstheme="minorHAnsi"/>
              </w:rPr>
            </w:pPr>
            <w:r w:rsidRPr="009C263C">
              <w:rPr>
                <w:rFonts w:asciiTheme="minorHAnsi" w:eastAsia="Verdana" w:hAnsiTheme="minorHAnsi" w:cstheme="minorHAnsi"/>
                <w:b/>
              </w:rPr>
              <w:t xml:space="preserve">Project Description </w:t>
            </w:r>
          </w:p>
        </w:tc>
        <w:tc>
          <w:tcPr>
            <w:tcW w:w="8345" w:type="dxa"/>
            <w:tcBorders>
              <w:top w:val="single" w:sz="4" w:space="0" w:color="000000"/>
              <w:left w:val="single" w:sz="4" w:space="0" w:color="000000"/>
              <w:bottom w:val="single" w:sz="4" w:space="0" w:color="000000"/>
              <w:right w:val="single" w:sz="4" w:space="0" w:color="000000"/>
            </w:tcBorders>
          </w:tcPr>
          <w:p w:rsidR="004828F5" w:rsidRPr="009C263C" w:rsidRDefault="004828F5" w:rsidP="004828F5">
            <w:pPr>
              <w:ind w:left="2"/>
              <w:jc w:val="both"/>
              <w:rPr>
                <w:rFonts w:asciiTheme="minorHAnsi" w:hAnsiTheme="minorHAnsi" w:cstheme="minorHAnsi"/>
                <w:sz w:val="20"/>
                <w:szCs w:val="20"/>
              </w:rPr>
            </w:pPr>
            <w:r w:rsidRPr="009C263C">
              <w:rPr>
                <w:rFonts w:asciiTheme="minorHAnsi" w:hAnsiTheme="minorHAnsi" w:cstheme="minorHAnsi"/>
                <w:b/>
                <w:sz w:val="20"/>
                <w:szCs w:val="20"/>
              </w:rPr>
              <w:t>CCH (Customer Communication Handler)</w:t>
            </w:r>
            <w:r w:rsidRPr="009C263C">
              <w:rPr>
                <w:rFonts w:asciiTheme="minorHAnsi" w:hAnsiTheme="minorHAnsi" w:cstheme="minorHAnsi"/>
                <w:sz w:val="20"/>
                <w:szCs w:val="20"/>
              </w:rPr>
              <w:t>, a unified communication center that can be used by all enterprise IT applications to control, receive, and send outbound communic</w:t>
            </w:r>
            <w:r w:rsidR="00CA4562" w:rsidRPr="009C263C">
              <w:rPr>
                <w:rFonts w:asciiTheme="minorHAnsi" w:hAnsiTheme="minorHAnsi" w:cstheme="minorHAnsi"/>
                <w:sz w:val="20"/>
                <w:szCs w:val="20"/>
              </w:rPr>
              <w:t>ations to the customer using middleware technologies like OSB, BPEL, MFT and ODI</w:t>
            </w:r>
            <w:r w:rsidRPr="009C263C">
              <w:rPr>
                <w:rFonts w:asciiTheme="minorHAnsi" w:hAnsiTheme="minorHAnsi" w:cstheme="minorHAnsi"/>
                <w:sz w:val="20"/>
                <w:szCs w:val="20"/>
              </w:rPr>
              <w:t>.</w:t>
            </w:r>
          </w:p>
          <w:p w:rsidR="007C752F" w:rsidRPr="009C263C" w:rsidRDefault="004828F5" w:rsidP="004C1871">
            <w:pPr>
              <w:ind w:left="2"/>
              <w:jc w:val="both"/>
              <w:rPr>
                <w:rFonts w:asciiTheme="minorHAnsi" w:hAnsiTheme="minorHAnsi" w:cstheme="minorHAnsi"/>
                <w:sz w:val="20"/>
                <w:szCs w:val="20"/>
              </w:rPr>
            </w:pPr>
            <w:r w:rsidRPr="009C263C">
              <w:rPr>
                <w:rFonts w:asciiTheme="minorHAnsi" w:hAnsiTheme="minorHAnsi" w:cstheme="minorHAnsi"/>
                <w:b/>
                <w:sz w:val="20"/>
                <w:szCs w:val="20"/>
              </w:rPr>
              <w:t>CCH Migration</w:t>
            </w:r>
            <w:r w:rsidRPr="009C263C">
              <w:rPr>
                <w:rFonts w:asciiTheme="minorHAnsi" w:hAnsiTheme="minorHAnsi" w:cstheme="minorHAnsi"/>
                <w:sz w:val="20"/>
                <w:szCs w:val="20"/>
              </w:rPr>
              <w:t xml:space="preserve"> - The CCH application is hosted in </w:t>
            </w:r>
            <w:r w:rsidR="00AC4428" w:rsidRPr="009C263C">
              <w:rPr>
                <w:rFonts w:asciiTheme="minorHAnsi" w:hAnsiTheme="minorHAnsi" w:cstheme="minorHAnsi"/>
                <w:sz w:val="20"/>
                <w:szCs w:val="20"/>
              </w:rPr>
              <w:t>private</w:t>
            </w:r>
            <w:r w:rsidRPr="009C263C">
              <w:rPr>
                <w:rFonts w:asciiTheme="minorHAnsi" w:hAnsiTheme="minorHAnsi" w:cstheme="minorHAnsi"/>
                <w:sz w:val="20"/>
                <w:szCs w:val="20"/>
              </w:rPr>
              <w:t xml:space="preserve"> datacenter on phy</w:t>
            </w:r>
            <w:r w:rsidR="00B00870" w:rsidRPr="009C263C">
              <w:rPr>
                <w:rFonts w:asciiTheme="minorHAnsi" w:hAnsiTheme="minorHAnsi" w:cstheme="minorHAnsi"/>
                <w:sz w:val="20"/>
                <w:szCs w:val="20"/>
              </w:rPr>
              <w:t>sical legacy servers and</w:t>
            </w:r>
            <w:r w:rsidRPr="009C263C">
              <w:rPr>
                <w:rFonts w:asciiTheme="minorHAnsi" w:hAnsiTheme="minorHAnsi" w:cstheme="minorHAnsi"/>
                <w:sz w:val="20"/>
                <w:szCs w:val="20"/>
              </w:rPr>
              <w:t xml:space="preserve"> be</w:t>
            </w:r>
            <w:r w:rsidR="00B00870" w:rsidRPr="009C263C">
              <w:rPr>
                <w:rFonts w:asciiTheme="minorHAnsi" w:hAnsiTheme="minorHAnsi" w:cstheme="minorHAnsi"/>
                <w:sz w:val="20"/>
                <w:szCs w:val="20"/>
              </w:rPr>
              <w:t>ing</w:t>
            </w:r>
            <w:r w:rsidRPr="009C263C">
              <w:rPr>
                <w:rFonts w:asciiTheme="minorHAnsi" w:hAnsiTheme="minorHAnsi" w:cstheme="minorHAnsi"/>
                <w:sz w:val="20"/>
                <w:szCs w:val="20"/>
              </w:rPr>
              <w:t xml:space="preserve"> migr</w:t>
            </w:r>
            <w:r w:rsidR="00AC4428" w:rsidRPr="009C263C">
              <w:rPr>
                <w:rFonts w:asciiTheme="minorHAnsi" w:hAnsiTheme="minorHAnsi" w:cstheme="minorHAnsi"/>
                <w:sz w:val="20"/>
                <w:szCs w:val="20"/>
              </w:rPr>
              <w:t>ated to AWS</w:t>
            </w:r>
            <w:r w:rsidRPr="009C263C">
              <w:rPr>
                <w:rFonts w:asciiTheme="minorHAnsi" w:hAnsiTheme="minorHAnsi" w:cstheme="minorHAnsi"/>
                <w:sz w:val="20"/>
                <w:szCs w:val="20"/>
              </w:rPr>
              <w:t>, leveraging cloud capabilities. Scope of the migration of the CCH Application will cover Web-servers, Application servers, RDS servers.</w:t>
            </w:r>
          </w:p>
        </w:tc>
      </w:tr>
      <w:tr w:rsidR="00FD3FF8" w:rsidRPr="009C263C" w:rsidTr="001E4740">
        <w:trPr>
          <w:trHeight w:val="228"/>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FD3FF8" w:rsidRPr="009C263C" w:rsidRDefault="00FD3FF8">
            <w:pPr>
              <w:rPr>
                <w:rFonts w:asciiTheme="minorHAnsi" w:eastAsia="Verdana" w:hAnsiTheme="minorHAnsi" w:cstheme="minorHAnsi"/>
                <w:b/>
              </w:rPr>
            </w:pPr>
            <w:r w:rsidRPr="009C263C">
              <w:rPr>
                <w:rFonts w:asciiTheme="minorHAnsi" w:eastAsia="Verdana" w:hAnsiTheme="minorHAnsi" w:cstheme="minorHAnsi"/>
                <w:b/>
              </w:rPr>
              <w:t>Technologies used</w:t>
            </w:r>
          </w:p>
        </w:tc>
        <w:tc>
          <w:tcPr>
            <w:tcW w:w="8345" w:type="dxa"/>
            <w:tcBorders>
              <w:top w:val="single" w:sz="4" w:space="0" w:color="000000"/>
              <w:left w:val="single" w:sz="4" w:space="0" w:color="000000"/>
              <w:bottom w:val="single" w:sz="4" w:space="0" w:color="000000"/>
              <w:right w:val="single" w:sz="4" w:space="0" w:color="000000"/>
            </w:tcBorders>
          </w:tcPr>
          <w:p w:rsidR="00FD3FF8" w:rsidRPr="009C263C" w:rsidRDefault="00955E9C" w:rsidP="00AB0FDE">
            <w:pPr>
              <w:ind w:left="2"/>
              <w:jc w:val="both"/>
              <w:rPr>
                <w:rFonts w:asciiTheme="minorHAnsi" w:hAnsiTheme="minorHAnsi" w:cstheme="minorHAnsi"/>
                <w:sz w:val="20"/>
                <w:szCs w:val="20"/>
              </w:rPr>
            </w:pPr>
            <w:r w:rsidRPr="009C263C">
              <w:rPr>
                <w:rFonts w:asciiTheme="minorHAnsi" w:hAnsiTheme="minorHAnsi" w:cstheme="minorHAnsi"/>
                <w:sz w:val="20"/>
                <w:szCs w:val="20"/>
              </w:rPr>
              <w:t xml:space="preserve">AWS, </w:t>
            </w:r>
            <w:r w:rsidR="00FD3FF8" w:rsidRPr="009C263C">
              <w:rPr>
                <w:rFonts w:asciiTheme="minorHAnsi" w:hAnsiTheme="minorHAnsi" w:cstheme="minorHAnsi"/>
                <w:sz w:val="20"/>
                <w:szCs w:val="20"/>
              </w:rPr>
              <w:t>OSB 12c, MFT,</w:t>
            </w:r>
            <w:r w:rsidR="00AB0FDE" w:rsidRPr="009C263C">
              <w:rPr>
                <w:rFonts w:asciiTheme="minorHAnsi" w:hAnsiTheme="minorHAnsi" w:cstheme="minorHAnsi"/>
                <w:sz w:val="20"/>
                <w:szCs w:val="20"/>
              </w:rPr>
              <w:t xml:space="preserve"> Git</w:t>
            </w:r>
            <w:r w:rsidR="0067143A" w:rsidRPr="009C263C">
              <w:rPr>
                <w:rFonts w:asciiTheme="minorHAnsi" w:hAnsiTheme="minorHAnsi" w:cstheme="minorHAnsi"/>
                <w:sz w:val="20"/>
                <w:szCs w:val="20"/>
              </w:rPr>
              <w:t>,</w:t>
            </w:r>
            <w:r w:rsidR="00793C78">
              <w:rPr>
                <w:rFonts w:asciiTheme="minorHAnsi" w:hAnsiTheme="minorHAnsi" w:cstheme="minorHAnsi"/>
                <w:sz w:val="20"/>
                <w:szCs w:val="20"/>
              </w:rPr>
              <w:t>Jenkins, Docker, Kubernetes</w:t>
            </w:r>
            <w:bookmarkStart w:id="0" w:name="_GoBack"/>
            <w:bookmarkEnd w:id="0"/>
            <w:r w:rsidR="00793C78">
              <w:rPr>
                <w:rFonts w:asciiTheme="minorHAnsi" w:hAnsiTheme="minorHAnsi" w:cstheme="minorHAnsi"/>
                <w:sz w:val="20"/>
                <w:szCs w:val="20"/>
              </w:rPr>
              <w:t xml:space="preserve">, </w:t>
            </w:r>
            <w:r w:rsidR="00FD3FF8" w:rsidRPr="009C263C">
              <w:rPr>
                <w:rFonts w:asciiTheme="minorHAnsi" w:hAnsiTheme="minorHAnsi" w:cstheme="minorHAnsi"/>
                <w:sz w:val="20"/>
                <w:szCs w:val="20"/>
              </w:rPr>
              <w:t>Weblogic, OEM</w:t>
            </w:r>
            <w:r w:rsidR="0067143A" w:rsidRPr="009C263C">
              <w:rPr>
                <w:rFonts w:asciiTheme="minorHAnsi" w:hAnsiTheme="minorHAnsi" w:cstheme="minorHAnsi"/>
                <w:sz w:val="20"/>
                <w:szCs w:val="20"/>
              </w:rPr>
              <w:t>, SQL server, shell scripting</w:t>
            </w:r>
          </w:p>
        </w:tc>
      </w:tr>
      <w:tr w:rsidR="007C752F" w:rsidRPr="009C263C" w:rsidTr="001E4740">
        <w:trPr>
          <w:trHeight w:val="228"/>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7C752F" w:rsidRPr="009C263C" w:rsidRDefault="00600E94">
            <w:pPr>
              <w:rPr>
                <w:rFonts w:asciiTheme="minorHAnsi" w:hAnsiTheme="minorHAnsi" w:cstheme="minorHAnsi"/>
              </w:rPr>
            </w:pPr>
            <w:r w:rsidRPr="009C263C">
              <w:rPr>
                <w:rFonts w:asciiTheme="minorHAnsi" w:eastAsia="Verdana" w:hAnsiTheme="minorHAnsi" w:cstheme="minorHAnsi"/>
                <w:b/>
              </w:rPr>
              <w:t xml:space="preserve">Duration </w:t>
            </w:r>
          </w:p>
        </w:tc>
        <w:tc>
          <w:tcPr>
            <w:tcW w:w="8345" w:type="dxa"/>
            <w:tcBorders>
              <w:top w:val="single" w:sz="4" w:space="0" w:color="000000"/>
              <w:left w:val="single" w:sz="4" w:space="0" w:color="000000"/>
              <w:bottom w:val="single" w:sz="4" w:space="0" w:color="000000"/>
              <w:right w:val="single" w:sz="4" w:space="0" w:color="000000"/>
            </w:tcBorders>
          </w:tcPr>
          <w:p w:rsidR="007C752F" w:rsidRPr="009C263C" w:rsidRDefault="00BE40C4">
            <w:pPr>
              <w:ind w:left="2"/>
              <w:rPr>
                <w:rFonts w:asciiTheme="minorHAnsi" w:hAnsiTheme="minorHAnsi" w:cstheme="minorHAnsi"/>
                <w:sz w:val="20"/>
                <w:szCs w:val="20"/>
              </w:rPr>
            </w:pPr>
            <w:r w:rsidRPr="009C263C">
              <w:rPr>
                <w:rFonts w:asciiTheme="minorHAnsi" w:eastAsia="Verdana" w:hAnsiTheme="minorHAnsi" w:cstheme="minorHAnsi"/>
                <w:sz w:val="20"/>
                <w:szCs w:val="20"/>
              </w:rPr>
              <w:t>Nov 2017</w:t>
            </w:r>
            <w:r w:rsidR="00CA4562" w:rsidRPr="009C263C">
              <w:rPr>
                <w:rFonts w:asciiTheme="minorHAnsi" w:eastAsia="Verdana" w:hAnsiTheme="minorHAnsi" w:cstheme="minorHAnsi"/>
                <w:sz w:val="20"/>
                <w:szCs w:val="20"/>
              </w:rPr>
              <w:t xml:space="preserve"> – July 2019</w:t>
            </w:r>
          </w:p>
        </w:tc>
      </w:tr>
      <w:tr w:rsidR="007C752F" w:rsidRPr="009C263C" w:rsidTr="001E4740">
        <w:trPr>
          <w:trHeight w:val="229"/>
        </w:trPr>
        <w:tc>
          <w:tcPr>
            <w:tcW w:w="2384" w:type="dxa"/>
            <w:tcBorders>
              <w:top w:val="single" w:sz="4" w:space="0" w:color="000000"/>
              <w:left w:val="single" w:sz="4" w:space="0" w:color="000000"/>
              <w:bottom w:val="single" w:sz="4" w:space="0" w:color="000000"/>
              <w:right w:val="single" w:sz="4" w:space="0" w:color="000000"/>
            </w:tcBorders>
            <w:shd w:val="clear" w:color="auto" w:fill="DAEDF3"/>
          </w:tcPr>
          <w:p w:rsidR="007C752F" w:rsidRPr="009C263C" w:rsidRDefault="00600E94">
            <w:pPr>
              <w:rPr>
                <w:rFonts w:asciiTheme="minorHAnsi" w:hAnsiTheme="minorHAnsi" w:cstheme="minorHAnsi"/>
              </w:rPr>
            </w:pPr>
            <w:r w:rsidRPr="009C263C">
              <w:rPr>
                <w:rFonts w:asciiTheme="minorHAnsi" w:eastAsia="Verdana" w:hAnsiTheme="minorHAnsi" w:cstheme="minorHAnsi"/>
                <w:b/>
              </w:rPr>
              <w:t xml:space="preserve">Role </w:t>
            </w:r>
          </w:p>
        </w:tc>
        <w:tc>
          <w:tcPr>
            <w:tcW w:w="8345" w:type="dxa"/>
            <w:tcBorders>
              <w:top w:val="single" w:sz="4" w:space="0" w:color="000000"/>
              <w:left w:val="single" w:sz="4" w:space="0" w:color="000000"/>
              <w:bottom w:val="single" w:sz="4" w:space="0" w:color="000000"/>
              <w:right w:val="single" w:sz="4" w:space="0" w:color="000000"/>
            </w:tcBorders>
          </w:tcPr>
          <w:p w:rsidR="007C752F" w:rsidRPr="009C263C" w:rsidRDefault="00635948">
            <w:pPr>
              <w:ind w:left="2"/>
              <w:rPr>
                <w:rFonts w:asciiTheme="minorHAnsi" w:hAnsiTheme="minorHAnsi" w:cstheme="minorHAnsi"/>
                <w:sz w:val="20"/>
                <w:szCs w:val="20"/>
              </w:rPr>
            </w:pPr>
            <w:r w:rsidRPr="009C263C">
              <w:rPr>
                <w:rFonts w:asciiTheme="minorHAnsi" w:eastAsia="Verdana" w:hAnsiTheme="minorHAnsi" w:cstheme="minorHAnsi"/>
                <w:sz w:val="20"/>
                <w:szCs w:val="20"/>
              </w:rPr>
              <w:t>Senior Consultant</w:t>
            </w:r>
          </w:p>
        </w:tc>
      </w:tr>
      <w:tr w:rsidR="007C752F" w:rsidRPr="009C263C" w:rsidTr="00BC0DF7">
        <w:trPr>
          <w:trHeight w:val="850"/>
        </w:trPr>
        <w:tc>
          <w:tcPr>
            <w:tcW w:w="10729" w:type="dxa"/>
            <w:gridSpan w:val="2"/>
            <w:tcBorders>
              <w:top w:val="single" w:sz="4" w:space="0" w:color="000000"/>
              <w:left w:val="single" w:sz="4" w:space="0" w:color="000000"/>
              <w:bottom w:val="single" w:sz="4" w:space="0" w:color="000000"/>
              <w:right w:val="single" w:sz="4" w:space="0" w:color="000000"/>
            </w:tcBorders>
            <w:shd w:val="clear" w:color="auto" w:fill="DAEDF3"/>
          </w:tcPr>
          <w:p w:rsidR="007C752F" w:rsidRPr="009C263C" w:rsidRDefault="00600E94">
            <w:pPr>
              <w:spacing w:after="5"/>
              <w:rPr>
                <w:rFonts w:asciiTheme="minorHAnsi" w:hAnsiTheme="minorHAnsi" w:cstheme="minorHAnsi"/>
                <w:sz w:val="20"/>
                <w:szCs w:val="20"/>
              </w:rPr>
            </w:pPr>
            <w:r w:rsidRPr="009C263C">
              <w:rPr>
                <w:rFonts w:asciiTheme="minorHAnsi" w:eastAsia="Verdana" w:hAnsiTheme="minorHAnsi" w:cstheme="minorHAnsi"/>
                <w:b/>
              </w:rPr>
              <w:t>Responsibilities</w:t>
            </w:r>
          </w:p>
          <w:p w:rsidR="00BC0DF7" w:rsidRPr="009C263C" w:rsidRDefault="00BC0DF7" w:rsidP="00BC0DF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 xml:space="preserve">Created Proxy Service, </w:t>
            </w:r>
            <w:r w:rsidR="00AB0FDE" w:rsidRPr="009C263C">
              <w:rPr>
                <w:rFonts w:asciiTheme="minorHAnsi" w:hAnsiTheme="minorHAnsi" w:cstheme="minorHAnsi"/>
                <w:sz w:val="20"/>
                <w:szCs w:val="20"/>
              </w:rPr>
              <w:t>Business services, XLST/XQ</w:t>
            </w:r>
            <w:r w:rsidRPr="009C263C">
              <w:rPr>
                <w:rFonts w:asciiTheme="minorHAnsi" w:hAnsiTheme="minorHAnsi" w:cstheme="minorHAnsi"/>
                <w:sz w:val="20"/>
                <w:szCs w:val="20"/>
              </w:rPr>
              <w:t>uery Transformation, Routing patterns, File/DB Adapters and Error Handling using Oracle Service Bus(OSB).</w:t>
            </w:r>
          </w:p>
          <w:p w:rsidR="00BC0DF7" w:rsidRPr="009C263C" w:rsidRDefault="00BC0DF7" w:rsidP="00BC0DF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Implemented MFT file transfer by creating Source, Target and Transfer instances.</w:t>
            </w:r>
          </w:p>
          <w:p w:rsidR="00BC0DF7" w:rsidRPr="009C263C" w:rsidRDefault="00BC0DF7" w:rsidP="00BC0DF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 xml:space="preserve">Implemented ETL </w:t>
            </w:r>
            <w:r w:rsidR="003311B3" w:rsidRPr="009C263C">
              <w:rPr>
                <w:rFonts w:asciiTheme="minorHAnsi" w:hAnsiTheme="minorHAnsi" w:cstheme="minorHAnsi"/>
                <w:sz w:val="20"/>
                <w:szCs w:val="20"/>
              </w:rPr>
              <w:t>flow</w:t>
            </w:r>
            <w:r w:rsidRPr="009C263C">
              <w:rPr>
                <w:rFonts w:asciiTheme="minorHAnsi" w:hAnsiTheme="minorHAnsi" w:cstheme="minorHAnsi"/>
                <w:sz w:val="20"/>
                <w:szCs w:val="20"/>
              </w:rPr>
              <w:t xml:space="preserve"> to transfer data using ODI (Oracle Data Integrator).</w:t>
            </w:r>
          </w:p>
          <w:p w:rsidR="00BC0DF7" w:rsidRPr="009C263C" w:rsidRDefault="00BC0DF7" w:rsidP="00BC0DF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Developed automation solutions leveraging shell scripts</w:t>
            </w:r>
            <w:r w:rsidR="003E3A5F" w:rsidRPr="009C263C">
              <w:rPr>
                <w:rFonts w:asciiTheme="minorHAnsi" w:hAnsiTheme="minorHAnsi" w:cstheme="minorHAnsi"/>
                <w:sz w:val="20"/>
                <w:szCs w:val="20"/>
              </w:rPr>
              <w:t xml:space="preserve"> and SQL</w:t>
            </w:r>
            <w:r w:rsidRPr="009C263C">
              <w:rPr>
                <w:rFonts w:asciiTheme="minorHAnsi" w:hAnsiTheme="minorHAnsi" w:cstheme="minorHAnsi"/>
                <w:sz w:val="20"/>
                <w:szCs w:val="20"/>
              </w:rPr>
              <w:t xml:space="preserve"> to increase the operational efficiency and setting up performance monitors.</w:t>
            </w:r>
          </w:p>
          <w:p w:rsidR="00BC0DF7" w:rsidRPr="009C263C" w:rsidRDefault="00BC0DF7" w:rsidP="00BC0DF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Installing the WebLogic servers and Oracle Fusion Middleware with the services on AWS infrastructure as per current design.</w:t>
            </w:r>
          </w:p>
          <w:p w:rsidR="008E7AF3" w:rsidRPr="009C263C" w:rsidRDefault="008E7AF3" w:rsidP="008E7AF3">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Actively manage, improve, and monitor cloud infrastructure on AWS, EC2, S3, and RDS, including backups and scaling.</w:t>
            </w:r>
          </w:p>
          <w:p w:rsidR="007C752F" w:rsidRPr="009C263C" w:rsidRDefault="00BC0DF7" w:rsidP="00BC0DF7">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 xml:space="preserve">Created Jenkins jobs and pipelines to achieve continuous integration and continuous deployments </w:t>
            </w:r>
            <w:r w:rsidR="008E7AF3" w:rsidRPr="009C263C">
              <w:rPr>
                <w:rFonts w:asciiTheme="minorHAnsi" w:hAnsiTheme="minorHAnsi" w:cstheme="minorHAnsi"/>
                <w:sz w:val="20"/>
                <w:szCs w:val="20"/>
              </w:rPr>
              <w:t>across</w:t>
            </w:r>
            <w:r w:rsidRPr="009C263C">
              <w:rPr>
                <w:rFonts w:asciiTheme="minorHAnsi" w:hAnsiTheme="minorHAnsi" w:cstheme="minorHAnsi"/>
                <w:sz w:val="20"/>
                <w:szCs w:val="20"/>
              </w:rPr>
              <w:t xml:space="preserve"> different environments.</w:t>
            </w:r>
          </w:p>
          <w:p w:rsidR="008E7AF3" w:rsidRPr="009C263C" w:rsidRDefault="008E7AF3" w:rsidP="008E7AF3">
            <w:pPr>
              <w:pStyle w:val="ListParagraph"/>
              <w:numPr>
                <w:ilvl w:val="0"/>
                <w:numId w:val="14"/>
              </w:numPr>
              <w:rPr>
                <w:rFonts w:asciiTheme="minorHAnsi" w:hAnsiTheme="minorHAnsi" w:cstheme="minorHAnsi"/>
                <w:sz w:val="20"/>
                <w:szCs w:val="20"/>
              </w:rPr>
            </w:pPr>
            <w:r w:rsidRPr="009C263C">
              <w:rPr>
                <w:rFonts w:asciiTheme="minorHAnsi" w:hAnsiTheme="minorHAnsi" w:cstheme="minorHAnsi"/>
                <w:sz w:val="20"/>
                <w:szCs w:val="20"/>
              </w:rPr>
              <w:t>Built and deployed Docker containers to break up monolithic app into micro-services, improving developer workflow, increasing scalability, and optimizing speed</w:t>
            </w:r>
          </w:p>
        </w:tc>
      </w:tr>
    </w:tbl>
    <w:p w:rsidR="007C752F" w:rsidRDefault="007C752F">
      <w:pPr>
        <w:spacing w:after="130"/>
        <w:rPr>
          <w:rFonts w:ascii="Verdana" w:eastAsia="Verdana" w:hAnsi="Verdana" w:cs="Verdana"/>
          <w:b/>
          <w:sz w:val="20"/>
        </w:rPr>
      </w:pPr>
    </w:p>
    <w:p w:rsidR="007C752F" w:rsidRPr="009C263C" w:rsidRDefault="00600E94" w:rsidP="008E7AF3">
      <w:pPr>
        <w:pStyle w:val="Heading1"/>
        <w:ind w:left="0" w:firstLine="0"/>
        <w:rPr>
          <w:sz w:val="22"/>
          <w:szCs w:val="20"/>
        </w:rPr>
      </w:pPr>
      <w:r w:rsidRPr="009C263C">
        <w:rPr>
          <w:sz w:val="22"/>
          <w:szCs w:val="20"/>
        </w:rPr>
        <w:t>Wipro Technologies (June’2016 – Oct’2017)</w:t>
      </w:r>
    </w:p>
    <w:tbl>
      <w:tblPr>
        <w:tblStyle w:val="TableGrid"/>
        <w:tblW w:w="10685" w:type="dxa"/>
        <w:tblInd w:w="103" w:type="dxa"/>
        <w:tblCellMar>
          <w:top w:w="40" w:type="dxa"/>
          <w:left w:w="106" w:type="dxa"/>
        </w:tblCellMar>
        <w:tblLook w:val="04A0"/>
      </w:tblPr>
      <w:tblGrid>
        <w:gridCol w:w="2374"/>
        <w:gridCol w:w="8311"/>
      </w:tblGrid>
      <w:tr w:rsidR="007C752F" w:rsidRPr="009C263C">
        <w:trPr>
          <w:trHeight w:val="229"/>
        </w:trPr>
        <w:tc>
          <w:tcPr>
            <w:tcW w:w="10685" w:type="dxa"/>
            <w:gridSpan w:val="2"/>
            <w:tcBorders>
              <w:top w:val="single" w:sz="4" w:space="0" w:color="000000"/>
              <w:left w:val="single" w:sz="4" w:space="0" w:color="000000"/>
              <w:bottom w:val="single" w:sz="4" w:space="0" w:color="000000"/>
              <w:right w:val="single" w:sz="4" w:space="0" w:color="000000"/>
            </w:tcBorders>
            <w:shd w:val="clear" w:color="auto" w:fill="001F5F"/>
          </w:tcPr>
          <w:p w:rsidR="007C752F" w:rsidRPr="009C263C" w:rsidRDefault="00600E94">
            <w:pPr>
              <w:rPr>
                <w:rFonts w:asciiTheme="minorHAnsi" w:hAnsiTheme="minorHAnsi" w:cstheme="minorHAnsi"/>
                <w:sz w:val="20"/>
                <w:szCs w:val="20"/>
              </w:rPr>
            </w:pPr>
            <w:r w:rsidRPr="009C263C">
              <w:rPr>
                <w:rFonts w:asciiTheme="minorHAnsi" w:eastAsia="Verdana" w:hAnsiTheme="minorHAnsi" w:cstheme="minorHAnsi"/>
                <w:b/>
                <w:color w:val="FFFFFF"/>
              </w:rPr>
              <w:t xml:space="preserve">Project#1 </w:t>
            </w:r>
          </w:p>
        </w:tc>
      </w:tr>
      <w:tr w:rsidR="00B343AA" w:rsidRPr="009C263C" w:rsidTr="00B343AA">
        <w:trPr>
          <w:trHeight w:val="211"/>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B343AA" w:rsidRPr="009C263C" w:rsidRDefault="00B343AA" w:rsidP="00B343AA">
            <w:pPr>
              <w:rPr>
                <w:rFonts w:asciiTheme="minorHAnsi" w:hAnsiTheme="minorHAnsi" w:cstheme="minorHAnsi"/>
              </w:rPr>
            </w:pPr>
            <w:r w:rsidRPr="009C263C">
              <w:rPr>
                <w:rFonts w:asciiTheme="minorHAnsi" w:eastAsia="Verdana" w:hAnsiTheme="minorHAnsi" w:cstheme="minorHAnsi"/>
                <w:b/>
              </w:rPr>
              <w:t xml:space="preserve">Client# </w:t>
            </w:r>
          </w:p>
        </w:tc>
        <w:tc>
          <w:tcPr>
            <w:tcW w:w="8311" w:type="dxa"/>
            <w:tcBorders>
              <w:top w:val="single" w:sz="4" w:space="0" w:color="000000"/>
              <w:left w:val="single" w:sz="4" w:space="0" w:color="000000"/>
              <w:bottom w:val="single" w:sz="4" w:space="0" w:color="000000"/>
              <w:right w:val="single" w:sz="4" w:space="0" w:color="000000"/>
            </w:tcBorders>
          </w:tcPr>
          <w:p w:rsidR="00B343AA" w:rsidRPr="009C263C" w:rsidRDefault="00B343AA" w:rsidP="00B343AA">
            <w:pPr>
              <w:ind w:left="2"/>
              <w:rPr>
                <w:rFonts w:asciiTheme="minorHAnsi" w:hAnsiTheme="minorHAnsi" w:cstheme="minorHAnsi"/>
                <w:sz w:val="20"/>
                <w:szCs w:val="20"/>
              </w:rPr>
            </w:pPr>
            <w:r w:rsidRPr="009C263C">
              <w:rPr>
                <w:rFonts w:asciiTheme="minorHAnsi" w:eastAsia="Verdana" w:hAnsiTheme="minorHAnsi" w:cstheme="minorHAnsi"/>
                <w:sz w:val="20"/>
                <w:szCs w:val="20"/>
              </w:rPr>
              <w:t xml:space="preserve">Telecom Client : Client is a leading UK based telecom giant </w:t>
            </w:r>
          </w:p>
        </w:tc>
      </w:tr>
      <w:tr w:rsidR="00B343AA" w:rsidRPr="009C263C">
        <w:trPr>
          <w:trHeight w:val="888"/>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B343AA" w:rsidRPr="009C263C" w:rsidRDefault="008D21F7" w:rsidP="00B343AA">
            <w:pPr>
              <w:rPr>
                <w:rFonts w:asciiTheme="minorHAnsi" w:hAnsiTheme="minorHAnsi" w:cstheme="minorHAnsi"/>
              </w:rPr>
            </w:pPr>
            <w:r w:rsidRPr="009C263C">
              <w:rPr>
                <w:rFonts w:asciiTheme="minorHAnsi" w:eastAsia="Verdana" w:hAnsiTheme="minorHAnsi" w:cstheme="minorHAnsi"/>
                <w:b/>
              </w:rPr>
              <w:t>Project Description</w:t>
            </w:r>
          </w:p>
        </w:tc>
        <w:tc>
          <w:tcPr>
            <w:tcW w:w="8311" w:type="dxa"/>
            <w:tcBorders>
              <w:top w:val="single" w:sz="4" w:space="0" w:color="000000"/>
              <w:left w:val="single" w:sz="4" w:space="0" w:color="000000"/>
              <w:bottom w:val="single" w:sz="4" w:space="0" w:color="000000"/>
              <w:right w:val="single" w:sz="4" w:space="0" w:color="000000"/>
            </w:tcBorders>
          </w:tcPr>
          <w:p w:rsidR="00B343AA" w:rsidRPr="009C263C" w:rsidRDefault="00B343AA" w:rsidP="00B343AA">
            <w:pPr>
              <w:ind w:left="2" w:right="62"/>
              <w:jc w:val="both"/>
              <w:rPr>
                <w:rFonts w:asciiTheme="minorHAnsi" w:hAnsiTheme="minorHAnsi" w:cstheme="minorHAnsi"/>
                <w:sz w:val="20"/>
                <w:szCs w:val="20"/>
              </w:rPr>
            </w:pPr>
            <w:r w:rsidRPr="009C263C">
              <w:rPr>
                <w:rFonts w:asciiTheme="minorHAnsi" w:hAnsiTheme="minorHAnsi" w:cstheme="minorHAnsi"/>
                <w:b/>
                <w:sz w:val="20"/>
                <w:szCs w:val="20"/>
              </w:rPr>
              <w:t>FMW Team</w:t>
            </w:r>
            <w:r w:rsidRPr="009C263C">
              <w:rPr>
                <w:rFonts w:asciiTheme="minorHAnsi" w:hAnsiTheme="minorHAnsi" w:cstheme="minorHAnsi"/>
                <w:sz w:val="20"/>
                <w:szCs w:val="20"/>
              </w:rPr>
              <w:t>: ESB integrates exist</w:t>
            </w:r>
            <w:r w:rsidR="00FA0474" w:rsidRPr="009C263C">
              <w:rPr>
                <w:rFonts w:asciiTheme="minorHAnsi" w:hAnsiTheme="minorHAnsi" w:cstheme="minorHAnsi"/>
                <w:sz w:val="20"/>
                <w:szCs w:val="20"/>
              </w:rPr>
              <w:t>ing end systems of a leading UK</w:t>
            </w:r>
            <w:r w:rsidRPr="009C263C">
              <w:rPr>
                <w:rFonts w:asciiTheme="minorHAnsi" w:hAnsiTheme="minorHAnsi" w:cstheme="minorHAnsi"/>
                <w:sz w:val="20"/>
                <w:szCs w:val="20"/>
              </w:rPr>
              <w:t xml:space="preserve"> based telecom giant with Oracle Retail Stack (Order, Billing, Warehouse and Shipment applications, Siebel CRM). Team was assigned the work of facilitating integration of various legacy end systems such as IVR (Interactive voice response), CUR (managed subscriber details), etc.</w:t>
            </w:r>
          </w:p>
          <w:p w:rsidR="00B343AA" w:rsidRPr="009C263C" w:rsidRDefault="00B343AA" w:rsidP="00B343AA">
            <w:pPr>
              <w:ind w:left="2" w:right="109"/>
              <w:jc w:val="both"/>
              <w:rPr>
                <w:rFonts w:asciiTheme="minorHAnsi" w:hAnsiTheme="minorHAnsi" w:cstheme="minorHAnsi"/>
                <w:sz w:val="20"/>
                <w:szCs w:val="20"/>
              </w:rPr>
            </w:pPr>
            <w:r w:rsidRPr="009C263C">
              <w:rPr>
                <w:rFonts w:asciiTheme="minorHAnsi" w:hAnsiTheme="minorHAnsi" w:cstheme="minorHAnsi"/>
                <w:b/>
                <w:sz w:val="20"/>
                <w:szCs w:val="20"/>
              </w:rPr>
              <w:t>PPSM</w:t>
            </w:r>
            <w:r w:rsidR="00FA0474" w:rsidRPr="009C263C">
              <w:rPr>
                <w:rFonts w:asciiTheme="minorHAnsi" w:hAnsiTheme="minorHAnsi" w:cstheme="minorHAnsi"/>
                <w:b/>
                <w:sz w:val="20"/>
                <w:szCs w:val="20"/>
              </w:rPr>
              <w:t xml:space="preserve"> (Pre-Paid Service Manager)</w:t>
            </w:r>
            <w:r w:rsidRPr="009C263C">
              <w:rPr>
                <w:rFonts w:asciiTheme="minorHAnsi" w:hAnsiTheme="minorHAnsi" w:cstheme="minorHAnsi"/>
                <w:sz w:val="20"/>
                <w:szCs w:val="20"/>
              </w:rPr>
              <w:t xml:space="preserve"> was designed to cater Prepaid requests, source channel being IVR, SMS and web, integrating through VAS vendors, Siebel CRM, database, billing systems was done though OSB.</w:t>
            </w:r>
          </w:p>
        </w:tc>
      </w:tr>
      <w:tr w:rsidR="00FD3FF8" w:rsidRPr="009C263C" w:rsidTr="00FD3FF8">
        <w:trPr>
          <w:trHeight w:val="265"/>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FD3FF8" w:rsidRPr="009C263C" w:rsidRDefault="00FD3FF8" w:rsidP="00FD3FF8">
            <w:pPr>
              <w:rPr>
                <w:rFonts w:asciiTheme="minorHAnsi" w:hAnsiTheme="minorHAnsi" w:cstheme="minorHAnsi"/>
              </w:rPr>
            </w:pPr>
            <w:r w:rsidRPr="009C263C">
              <w:rPr>
                <w:rFonts w:asciiTheme="minorHAnsi" w:eastAsia="Verdana" w:hAnsiTheme="minorHAnsi" w:cstheme="minorHAnsi"/>
                <w:b/>
              </w:rPr>
              <w:t>Technologies used</w:t>
            </w:r>
          </w:p>
        </w:tc>
        <w:tc>
          <w:tcPr>
            <w:tcW w:w="8311" w:type="dxa"/>
            <w:tcBorders>
              <w:top w:val="single" w:sz="4" w:space="0" w:color="000000"/>
              <w:left w:val="single" w:sz="4" w:space="0" w:color="000000"/>
              <w:bottom w:val="single" w:sz="4" w:space="0" w:color="000000"/>
              <w:right w:val="single" w:sz="4" w:space="0" w:color="000000"/>
            </w:tcBorders>
          </w:tcPr>
          <w:p w:rsidR="00FD3FF8" w:rsidRPr="009C263C" w:rsidRDefault="00FD3FF8" w:rsidP="00FD3FF8">
            <w:pPr>
              <w:rPr>
                <w:rFonts w:asciiTheme="minorHAnsi" w:hAnsiTheme="minorHAnsi" w:cstheme="minorHAnsi"/>
                <w:sz w:val="20"/>
                <w:szCs w:val="20"/>
              </w:rPr>
            </w:pPr>
            <w:r w:rsidRPr="009C263C">
              <w:rPr>
                <w:rFonts w:asciiTheme="minorHAnsi" w:hAnsiTheme="minorHAnsi" w:cstheme="minorHAnsi"/>
                <w:sz w:val="20"/>
                <w:szCs w:val="20"/>
              </w:rPr>
              <w:t>ALSB, OSB 12c, BPEL, OEM, SQL Server, AWS, GIT Hub, Jenkins</w:t>
            </w:r>
          </w:p>
        </w:tc>
      </w:tr>
      <w:tr w:rsidR="008D21F7" w:rsidRPr="009C263C">
        <w:trPr>
          <w:trHeight w:val="228"/>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8D21F7" w:rsidRPr="009C263C" w:rsidRDefault="008D21F7" w:rsidP="008D21F7">
            <w:pPr>
              <w:rPr>
                <w:rFonts w:asciiTheme="minorHAnsi" w:hAnsiTheme="minorHAnsi" w:cstheme="minorHAnsi"/>
              </w:rPr>
            </w:pPr>
            <w:r w:rsidRPr="009C263C">
              <w:rPr>
                <w:rFonts w:asciiTheme="minorHAnsi" w:eastAsia="Verdana" w:hAnsiTheme="minorHAnsi" w:cstheme="minorHAnsi"/>
                <w:b/>
              </w:rPr>
              <w:t xml:space="preserve">Duration </w:t>
            </w:r>
          </w:p>
        </w:tc>
        <w:tc>
          <w:tcPr>
            <w:tcW w:w="8311" w:type="dxa"/>
            <w:tcBorders>
              <w:top w:val="single" w:sz="4" w:space="0" w:color="000000"/>
              <w:left w:val="single" w:sz="4" w:space="0" w:color="000000"/>
              <w:bottom w:val="single" w:sz="4" w:space="0" w:color="000000"/>
              <w:right w:val="single" w:sz="4" w:space="0" w:color="000000"/>
            </w:tcBorders>
          </w:tcPr>
          <w:p w:rsidR="008D21F7" w:rsidRPr="009C263C" w:rsidRDefault="008D21F7" w:rsidP="008D21F7">
            <w:pPr>
              <w:ind w:left="2"/>
              <w:rPr>
                <w:rFonts w:asciiTheme="minorHAnsi" w:hAnsiTheme="minorHAnsi" w:cstheme="minorHAnsi"/>
                <w:sz w:val="20"/>
                <w:szCs w:val="20"/>
              </w:rPr>
            </w:pPr>
            <w:r w:rsidRPr="009C263C">
              <w:rPr>
                <w:rFonts w:asciiTheme="minorHAnsi" w:eastAsia="Verdana" w:hAnsiTheme="minorHAnsi" w:cstheme="minorHAnsi"/>
                <w:sz w:val="20"/>
                <w:szCs w:val="20"/>
              </w:rPr>
              <w:t>June 2016 – Oct 2017</w:t>
            </w:r>
          </w:p>
        </w:tc>
      </w:tr>
      <w:tr w:rsidR="00B343AA" w:rsidRPr="009C263C">
        <w:trPr>
          <w:trHeight w:val="230"/>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B343AA" w:rsidRPr="009C263C" w:rsidRDefault="00B343AA" w:rsidP="00B343AA">
            <w:pPr>
              <w:rPr>
                <w:rFonts w:asciiTheme="minorHAnsi" w:hAnsiTheme="minorHAnsi" w:cstheme="minorHAnsi"/>
              </w:rPr>
            </w:pPr>
            <w:r w:rsidRPr="009C263C">
              <w:rPr>
                <w:rFonts w:asciiTheme="minorHAnsi" w:eastAsia="Verdana" w:hAnsiTheme="minorHAnsi" w:cstheme="minorHAnsi"/>
                <w:b/>
              </w:rPr>
              <w:t xml:space="preserve">Role </w:t>
            </w:r>
          </w:p>
        </w:tc>
        <w:tc>
          <w:tcPr>
            <w:tcW w:w="8311" w:type="dxa"/>
            <w:tcBorders>
              <w:top w:val="single" w:sz="4" w:space="0" w:color="000000"/>
              <w:left w:val="single" w:sz="4" w:space="0" w:color="000000"/>
              <w:bottom w:val="single" w:sz="4" w:space="0" w:color="000000"/>
              <w:right w:val="single" w:sz="4" w:space="0" w:color="000000"/>
            </w:tcBorders>
          </w:tcPr>
          <w:p w:rsidR="00B343AA" w:rsidRPr="009C263C" w:rsidRDefault="00B343AA" w:rsidP="00B343AA">
            <w:pPr>
              <w:ind w:left="2"/>
              <w:rPr>
                <w:rFonts w:asciiTheme="minorHAnsi" w:hAnsiTheme="minorHAnsi" w:cstheme="minorHAnsi"/>
                <w:sz w:val="20"/>
                <w:szCs w:val="20"/>
              </w:rPr>
            </w:pPr>
            <w:r w:rsidRPr="009C263C">
              <w:rPr>
                <w:rFonts w:asciiTheme="minorHAnsi" w:eastAsia="Verdana" w:hAnsiTheme="minorHAnsi" w:cstheme="minorHAnsi"/>
                <w:sz w:val="20"/>
                <w:szCs w:val="20"/>
              </w:rPr>
              <w:t xml:space="preserve">Senior Software Developer </w:t>
            </w:r>
          </w:p>
        </w:tc>
      </w:tr>
      <w:tr w:rsidR="00B343AA" w:rsidRPr="009C263C" w:rsidTr="00B958D9">
        <w:trPr>
          <w:trHeight w:val="490"/>
        </w:trPr>
        <w:tc>
          <w:tcPr>
            <w:tcW w:w="10685" w:type="dxa"/>
            <w:gridSpan w:val="2"/>
            <w:tcBorders>
              <w:top w:val="single" w:sz="4" w:space="0" w:color="000000"/>
              <w:left w:val="single" w:sz="4" w:space="0" w:color="000000"/>
              <w:bottom w:val="single" w:sz="4" w:space="0" w:color="000000"/>
              <w:right w:val="single" w:sz="4" w:space="0" w:color="000000"/>
            </w:tcBorders>
            <w:shd w:val="clear" w:color="auto" w:fill="DAEDF3"/>
          </w:tcPr>
          <w:p w:rsidR="00B343AA" w:rsidRPr="009C263C" w:rsidRDefault="00B343AA" w:rsidP="00B343AA">
            <w:pPr>
              <w:spacing w:after="29"/>
              <w:rPr>
                <w:rFonts w:asciiTheme="minorHAnsi" w:hAnsiTheme="minorHAnsi" w:cstheme="minorHAnsi"/>
                <w:sz w:val="20"/>
                <w:szCs w:val="20"/>
              </w:rPr>
            </w:pPr>
            <w:r w:rsidRPr="009C263C">
              <w:rPr>
                <w:rFonts w:asciiTheme="minorHAnsi" w:eastAsia="Verdana" w:hAnsiTheme="minorHAnsi" w:cstheme="minorHAnsi"/>
                <w:b/>
              </w:rPr>
              <w:lastRenderedPageBreak/>
              <w:t>Responsibilities</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eastAsia="Verdana" w:hAnsiTheme="minorHAnsi" w:cstheme="minorHAnsi"/>
                <w:sz w:val="20"/>
                <w:szCs w:val="20"/>
              </w:rPr>
              <w:t>Implemented Sync/Async patterns by creating Proxy Services and Business service. Using features like WSDL, XSD, XSLT/</w:t>
            </w:r>
            <w:r w:rsidR="00AB0FDE" w:rsidRPr="009C263C">
              <w:rPr>
                <w:rFonts w:asciiTheme="minorHAnsi" w:eastAsia="Verdana" w:hAnsiTheme="minorHAnsi" w:cstheme="minorHAnsi"/>
                <w:sz w:val="20"/>
                <w:szCs w:val="20"/>
              </w:rPr>
              <w:t>XQ</w:t>
            </w:r>
            <w:r w:rsidRPr="009C263C">
              <w:rPr>
                <w:rFonts w:asciiTheme="minorHAnsi" w:eastAsia="Verdana" w:hAnsiTheme="minorHAnsi" w:cstheme="minorHAnsi"/>
                <w:sz w:val="20"/>
                <w:szCs w:val="20"/>
              </w:rPr>
              <w:t>uery transformation, service account, split-joins, res</w:t>
            </w:r>
            <w:r w:rsidR="00AB0FDE" w:rsidRPr="009C263C">
              <w:rPr>
                <w:rFonts w:asciiTheme="minorHAnsi" w:eastAsia="Verdana" w:hAnsiTheme="minorHAnsi" w:cstheme="minorHAnsi"/>
                <w:sz w:val="20"/>
                <w:szCs w:val="20"/>
              </w:rPr>
              <w:t>ult caching, and error handling</w:t>
            </w:r>
            <w:r w:rsidRPr="009C263C">
              <w:rPr>
                <w:rFonts w:asciiTheme="minorHAnsi" w:eastAsia="Verdana" w:hAnsiTheme="minorHAnsi" w:cstheme="minorHAnsi"/>
                <w:sz w:val="20"/>
                <w:szCs w:val="20"/>
              </w:rPr>
              <w:t xml:space="preserve"> to maintain proper data flow between legacy applications, equinox applications, Databases and network elements.</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eastAsia="Verdana" w:hAnsiTheme="minorHAnsi" w:cstheme="minorHAnsi"/>
                <w:sz w:val="20"/>
                <w:szCs w:val="20"/>
              </w:rPr>
              <w:t>Worked on different Ad</w:t>
            </w:r>
            <w:r w:rsidR="00AB0FDE" w:rsidRPr="009C263C">
              <w:rPr>
                <w:rFonts w:asciiTheme="minorHAnsi" w:eastAsia="Verdana" w:hAnsiTheme="minorHAnsi" w:cstheme="minorHAnsi"/>
                <w:sz w:val="20"/>
                <w:szCs w:val="20"/>
              </w:rPr>
              <w:t>mit tasks like creation of Work-M</w:t>
            </w:r>
            <w:r w:rsidRPr="009C263C">
              <w:rPr>
                <w:rFonts w:asciiTheme="minorHAnsi" w:eastAsia="Verdana" w:hAnsiTheme="minorHAnsi" w:cstheme="minorHAnsi"/>
                <w:sz w:val="20"/>
                <w:szCs w:val="20"/>
              </w:rPr>
              <w:t>anagers, JMS servers, JMS modules, DB adapters, Data-sources, setting Node-managers, Implementing SSL certs, XA/Non-XA transactions, creation of clusters, domains and managed servers.</w:t>
            </w:r>
          </w:p>
          <w:p w:rsidR="00BC0DF7" w:rsidRPr="009C263C" w:rsidRDefault="00BC0DF7" w:rsidP="00BC0DF7">
            <w:pPr>
              <w:pStyle w:val="ListParagraph"/>
              <w:numPr>
                <w:ilvl w:val="0"/>
                <w:numId w:val="15"/>
              </w:numPr>
              <w:rPr>
                <w:rFonts w:asciiTheme="minorHAnsi" w:eastAsia="Verdana" w:hAnsiTheme="minorHAnsi" w:cstheme="minorHAnsi"/>
                <w:sz w:val="20"/>
                <w:szCs w:val="20"/>
              </w:rPr>
            </w:pPr>
            <w:r w:rsidRPr="009C263C">
              <w:rPr>
                <w:rFonts w:asciiTheme="minorHAnsi" w:eastAsia="Verdana" w:hAnsiTheme="minorHAnsi" w:cstheme="minorHAnsi"/>
                <w:sz w:val="20"/>
                <w:szCs w:val="20"/>
              </w:rPr>
              <w:t>Created shell scripts to automate server health check and helped ops team to set those scripts across domains.</w:t>
            </w:r>
          </w:p>
          <w:p w:rsidR="00BC0DF7" w:rsidRPr="009C263C" w:rsidRDefault="00BC0DF7" w:rsidP="00BC0DF7">
            <w:pPr>
              <w:pStyle w:val="ListParagraph"/>
              <w:numPr>
                <w:ilvl w:val="0"/>
                <w:numId w:val="15"/>
              </w:numPr>
              <w:rPr>
                <w:rFonts w:asciiTheme="minorHAnsi" w:eastAsia="Verdana" w:hAnsiTheme="minorHAnsi" w:cstheme="minorHAnsi"/>
                <w:sz w:val="20"/>
                <w:szCs w:val="20"/>
              </w:rPr>
            </w:pPr>
            <w:r w:rsidRPr="009C263C">
              <w:rPr>
                <w:rFonts w:asciiTheme="minorHAnsi" w:eastAsia="Verdana" w:hAnsiTheme="minorHAnsi" w:cstheme="minorHAnsi"/>
                <w:sz w:val="20"/>
                <w:szCs w:val="20"/>
              </w:rPr>
              <w:t>Created shell scripts to automate checks on SSL cert expiration and notify ops team on what all certs will expire in next 30 days.</w:t>
            </w:r>
          </w:p>
          <w:p w:rsidR="00B343AA" w:rsidRPr="009C263C" w:rsidRDefault="00BC0DF7" w:rsidP="00B958D9">
            <w:pPr>
              <w:pStyle w:val="ListParagraph"/>
              <w:numPr>
                <w:ilvl w:val="0"/>
                <w:numId w:val="15"/>
              </w:numPr>
              <w:rPr>
                <w:rFonts w:asciiTheme="minorHAnsi" w:eastAsia="Verdana" w:hAnsiTheme="minorHAnsi" w:cstheme="minorHAnsi"/>
                <w:sz w:val="20"/>
                <w:szCs w:val="20"/>
              </w:rPr>
            </w:pPr>
            <w:r w:rsidRPr="009C263C">
              <w:rPr>
                <w:rFonts w:asciiTheme="minorHAnsi" w:eastAsia="Verdana" w:hAnsiTheme="minorHAnsi" w:cstheme="minorHAnsi"/>
                <w:sz w:val="20"/>
                <w:szCs w:val="20"/>
              </w:rPr>
              <w:t>Pre-Production Activity: Catching, analyzing logs of dataflow stage by stage to maintain transparency in the application status.</w:t>
            </w:r>
          </w:p>
        </w:tc>
      </w:tr>
    </w:tbl>
    <w:p w:rsidR="007C752F" w:rsidRDefault="007C752F">
      <w:pPr>
        <w:spacing w:after="0"/>
      </w:pPr>
    </w:p>
    <w:p w:rsidR="007C752F" w:rsidRPr="009C263C" w:rsidRDefault="00600E94" w:rsidP="00B958D9">
      <w:pPr>
        <w:pStyle w:val="Heading1"/>
        <w:ind w:left="0" w:firstLine="0"/>
        <w:rPr>
          <w:rFonts w:ascii="Verdana" w:eastAsia="Verdana" w:hAnsi="Verdana" w:cs="Verdana"/>
          <w:b w:val="0"/>
          <w:sz w:val="18"/>
          <w:szCs w:val="20"/>
        </w:rPr>
      </w:pPr>
      <w:r w:rsidRPr="009C263C">
        <w:rPr>
          <w:sz w:val="22"/>
          <w:szCs w:val="20"/>
        </w:rPr>
        <w:t>Accenture (Aug’2014 – Feb’2016)</w:t>
      </w:r>
    </w:p>
    <w:tbl>
      <w:tblPr>
        <w:tblStyle w:val="TableGrid"/>
        <w:tblW w:w="10685" w:type="dxa"/>
        <w:tblInd w:w="103" w:type="dxa"/>
        <w:tblCellMar>
          <w:top w:w="40" w:type="dxa"/>
          <w:left w:w="106" w:type="dxa"/>
        </w:tblCellMar>
        <w:tblLook w:val="04A0"/>
      </w:tblPr>
      <w:tblGrid>
        <w:gridCol w:w="2374"/>
        <w:gridCol w:w="8311"/>
      </w:tblGrid>
      <w:tr w:rsidR="008D21F7" w:rsidRPr="009C263C" w:rsidTr="002A6A8F">
        <w:trPr>
          <w:trHeight w:val="229"/>
        </w:trPr>
        <w:tc>
          <w:tcPr>
            <w:tcW w:w="10685" w:type="dxa"/>
            <w:gridSpan w:val="2"/>
            <w:tcBorders>
              <w:top w:val="single" w:sz="4" w:space="0" w:color="000000"/>
              <w:left w:val="single" w:sz="4" w:space="0" w:color="000000"/>
              <w:bottom w:val="single" w:sz="4" w:space="0" w:color="000000"/>
              <w:right w:val="single" w:sz="4" w:space="0" w:color="000000"/>
            </w:tcBorders>
            <w:shd w:val="clear" w:color="auto" w:fill="001F5F"/>
          </w:tcPr>
          <w:p w:rsidR="008D21F7" w:rsidRPr="009C263C" w:rsidRDefault="008D21F7" w:rsidP="002A6A8F">
            <w:pPr>
              <w:rPr>
                <w:rFonts w:asciiTheme="minorHAnsi" w:hAnsiTheme="minorHAnsi" w:cstheme="minorHAnsi"/>
                <w:sz w:val="20"/>
                <w:szCs w:val="20"/>
              </w:rPr>
            </w:pPr>
            <w:r w:rsidRPr="009C263C">
              <w:rPr>
                <w:rFonts w:asciiTheme="minorHAnsi" w:eastAsia="Verdana" w:hAnsiTheme="minorHAnsi" w:cstheme="minorHAnsi"/>
                <w:b/>
                <w:color w:val="FFFFFF"/>
              </w:rPr>
              <w:t xml:space="preserve">Project#1 </w:t>
            </w:r>
          </w:p>
        </w:tc>
      </w:tr>
      <w:tr w:rsidR="008D21F7" w:rsidRPr="009C263C" w:rsidTr="002A6A8F">
        <w:trPr>
          <w:trHeight w:val="211"/>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8D21F7" w:rsidRPr="009C263C" w:rsidRDefault="008D21F7" w:rsidP="008D21F7">
            <w:pPr>
              <w:rPr>
                <w:rFonts w:asciiTheme="minorHAnsi" w:hAnsiTheme="minorHAnsi" w:cstheme="minorHAnsi"/>
              </w:rPr>
            </w:pPr>
            <w:r w:rsidRPr="009C263C">
              <w:rPr>
                <w:rFonts w:asciiTheme="minorHAnsi" w:eastAsia="Verdana" w:hAnsiTheme="minorHAnsi" w:cstheme="minorHAnsi"/>
                <w:b/>
              </w:rPr>
              <w:t xml:space="preserve">Client# </w:t>
            </w:r>
          </w:p>
        </w:tc>
        <w:tc>
          <w:tcPr>
            <w:tcW w:w="8311" w:type="dxa"/>
            <w:tcBorders>
              <w:top w:val="single" w:sz="4" w:space="0" w:color="000000"/>
              <w:left w:val="single" w:sz="4" w:space="0" w:color="000000"/>
              <w:bottom w:val="single" w:sz="4" w:space="0" w:color="000000"/>
              <w:right w:val="single" w:sz="4" w:space="0" w:color="000000"/>
            </w:tcBorders>
          </w:tcPr>
          <w:p w:rsidR="008D21F7" w:rsidRPr="009C263C" w:rsidRDefault="008D21F7" w:rsidP="008D21F7">
            <w:pPr>
              <w:ind w:left="2"/>
              <w:rPr>
                <w:rFonts w:asciiTheme="minorHAnsi" w:hAnsiTheme="minorHAnsi" w:cstheme="minorHAnsi"/>
                <w:sz w:val="20"/>
                <w:szCs w:val="20"/>
              </w:rPr>
            </w:pPr>
            <w:r w:rsidRPr="009C263C">
              <w:rPr>
                <w:rFonts w:asciiTheme="minorHAnsi" w:eastAsia="Verdana" w:hAnsiTheme="minorHAnsi" w:cstheme="minorHAnsi"/>
                <w:sz w:val="20"/>
                <w:szCs w:val="20"/>
              </w:rPr>
              <w:t>Retail Client: Swedish multinational retail-clothing company</w:t>
            </w:r>
          </w:p>
        </w:tc>
      </w:tr>
      <w:tr w:rsidR="008D21F7" w:rsidRPr="009C263C" w:rsidTr="002A6A8F">
        <w:trPr>
          <w:trHeight w:val="888"/>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8D21F7" w:rsidRPr="009C263C" w:rsidRDefault="008D21F7" w:rsidP="008D21F7">
            <w:pPr>
              <w:rPr>
                <w:rFonts w:asciiTheme="minorHAnsi" w:hAnsiTheme="minorHAnsi" w:cstheme="minorHAnsi"/>
              </w:rPr>
            </w:pPr>
            <w:r w:rsidRPr="009C263C">
              <w:rPr>
                <w:rFonts w:asciiTheme="minorHAnsi" w:eastAsia="Verdana" w:hAnsiTheme="minorHAnsi" w:cstheme="minorHAnsi"/>
                <w:b/>
              </w:rPr>
              <w:t>Project Description</w:t>
            </w:r>
          </w:p>
        </w:tc>
        <w:tc>
          <w:tcPr>
            <w:tcW w:w="8311" w:type="dxa"/>
            <w:tcBorders>
              <w:top w:val="single" w:sz="4" w:space="0" w:color="000000"/>
              <w:left w:val="single" w:sz="4" w:space="0" w:color="000000"/>
              <w:bottom w:val="single" w:sz="4" w:space="0" w:color="000000"/>
              <w:right w:val="single" w:sz="4" w:space="0" w:color="000000"/>
            </w:tcBorders>
          </w:tcPr>
          <w:p w:rsidR="003D3B52" w:rsidRPr="009C263C" w:rsidRDefault="003D3B52" w:rsidP="003D3B52">
            <w:pPr>
              <w:ind w:left="2" w:right="109"/>
              <w:jc w:val="both"/>
              <w:rPr>
                <w:rFonts w:asciiTheme="minorHAnsi" w:hAnsiTheme="minorHAnsi" w:cstheme="minorHAnsi"/>
                <w:sz w:val="20"/>
                <w:szCs w:val="20"/>
              </w:rPr>
            </w:pPr>
            <w:r w:rsidRPr="009C263C">
              <w:rPr>
                <w:rFonts w:asciiTheme="minorHAnsi" w:hAnsiTheme="minorHAnsi" w:cstheme="minorHAnsi"/>
                <w:sz w:val="20"/>
                <w:szCs w:val="20"/>
              </w:rPr>
              <w:t>A middleware product designed for selling apparel on-line and consolidate cost centers such as accounting and web development. The integration includes Order Management System (OMS), Oracle Database, billing system, Salesforce to manage customer profile information.</w:t>
            </w:r>
          </w:p>
          <w:p w:rsidR="008D21F7" w:rsidRPr="009C263C" w:rsidRDefault="003D3B52" w:rsidP="003D3B52">
            <w:pPr>
              <w:ind w:left="2" w:right="109"/>
              <w:jc w:val="both"/>
              <w:rPr>
                <w:rFonts w:asciiTheme="minorHAnsi" w:hAnsiTheme="minorHAnsi" w:cstheme="minorHAnsi"/>
                <w:sz w:val="20"/>
                <w:szCs w:val="20"/>
              </w:rPr>
            </w:pPr>
            <w:r w:rsidRPr="009C263C">
              <w:rPr>
                <w:rFonts w:asciiTheme="minorHAnsi" w:hAnsiTheme="minorHAnsi" w:cstheme="minorHAnsi"/>
                <w:sz w:val="20"/>
                <w:szCs w:val="20"/>
              </w:rPr>
              <w:t>Management of orders placed is tracked through multiple channels (Web and CRM screen). Order tracking (Packaging, delivery, tax calculations and return options for damaged goods and customer reconciliation) is updated in the DB with the help of DB/file connectors and the progress can be tracked by consuming web services.</w:t>
            </w:r>
          </w:p>
        </w:tc>
      </w:tr>
      <w:tr w:rsidR="00FD3FF8" w:rsidRPr="009C263C" w:rsidTr="00FD3FF8">
        <w:trPr>
          <w:trHeight w:val="310"/>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FD3FF8" w:rsidRPr="009C263C" w:rsidRDefault="00FD3FF8" w:rsidP="008D21F7">
            <w:pPr>
              <w:rPr>
                <w:rFonts w:asciiTheme="minorHAnsi" w:eastAsia="Verdana" w:hAnsiTheme="minorHAnsi" w:cstheme="minorHAnsi"/>
                <w:b/>
              </w:rPr>
            </w:pPr>
            <w:r w:rsidRPr="009C263C">
              <w:rPr>
                <w:rFonts w:asciiTheme="minorHAnsi" w:eastAsia="Verdana" w:hAnsiTheme="minorHAnsi" w:cstheme="minorHAnsi"/>
                <w:b/>
              </w:rPr>
              <w:t>Technologies used</w:t>
            </w:r>
          </w:p>
        </w:tc>
        <w:tc>
          <w:tcPr>
            <w:tcW w:w="8311" w:type="dxa"/>
            <w:tcBorders>
              <w:top w:val="single" w:sz="4" w:space="0" w:color="000000"/>
              <w:left w:val="single" w:sz="4" w:space="0" w:color="000000"/>
              <w:bottom w:val="single" w:sz="4" w:space="0" w:color="000000"/>
              <w:right w:val="single" w:sz="4" w:space="0" w:color="000000"/>
            </w:tcBorders>
          </w:tcPr>
          <w:p w:rsidR="00FD3FF8" w:rsidRPr="009C263C" w:rsidRDefault="00FD3FF8" w:rsidP="003D3B52">
            <w:pPr>
              <w:ind w:left="2" w:right="109"/>
              <w:jc w:val="both"/>
              <w:rPr>
                <w:rFonts w:asciiTheme="minorHAnsi" w:hAnsiTheme="minorHAnsi" w:cstheme="minorHAnsi"/>
                <w:sz w:val="20"/>
                <w:szCs w:val="20"/>
              </w:rPr>
            </w:pPr>
            <w:r w:rsidRPr="009C263C">
              <w:rPr>
                <w:rFonts w:asciiTheme="minorHAnsi" w:hAnsiTheme="minorHAnsi" w:cstheme="minorHAnsi"/>
                <w:sz w:val="20"/>
                <w:szCs w:val="20"/>
              </w:rPr>
              <w:t>Mule 3.6, Anypoint Platform, Anypoint studio, Salesforce, MySQL, GIT hub, Jenkins</w:t>
            </w:r>
          </w:p>
        </w:tc>
      </w:tr>
      <w:tr w:rsidR="008D21F7" w:rsidRPr="009C263C" w:rsidTr="002A6A8F">
        <w:trPr>
          <w:trHeight w:val="228"/>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8D21F7" w:rsidRPr="009C263C" w:rsidRDefault="008D21F7" w:rsidP="008D21F7">
            <w:pPr>
              <w:rPr>
                <w:rFonts w:asciiTheme="minorHAnsi" w:hAnsiTheme="minorHAnsi" w:cstheme="minorHAnsi"/>
              </w:rPr>
            </w:pPr>
            <w:r w:rsidRPr="009C263C">
              <w:rPr>
                <w:rFonts w:asciiTheme="minorHAnsi" w:eastAsia="Verdana" w:hAnsiTheme="minorHAnsi" w:cstheme="minorHAnsi"/>
                <w:b/>
              </w:rPr>
              <w:t xml:space="preserve">Duration </w:t>
            </w:r>
          </w:p>
        </w:tc>
        <w:tc>
          <w:tcPr>
            <w:tcW w:w="8311" w:type="dxa"/>
            <w:tcBorders>
              <w:top w:val="single" w:sz="4" w:space="0" w:color="000000"/>
              <w:left w:val="single" w:sz="4" w:space="0" w:color="000000"/>
              <w:bottom w:val="single" w:sz="4" w:space="0" w:color="000000"/>
              <w:right w:val="single" w:sz="4" w:space="0" w:color="000000"/>
            </w:tcBorders>
          </w:tcPr>
          <w:p w:rsidR="008D21F7" w:rsidRPr="009C263C" w:rsidRDefault="002C5651" w:rsidP="008D21F7">
            <w:pPr>
              <w:ind w:left="2"/>
              <w:rPr>
                <w:rFonts w:asciiTheme="minorHAnsi" w:hAnsiTheme="minorHAnsi" w:cstheme="minorHAnsi"/>
                <w:sz w:val="20"/>
                <w:szCs w:val="20"/>
              </w:rPr>
            </w:pPr>
            <w:r w:rsidRPr="009C263C">
              <w:rPr>
                <w:rFonts w:asciiTheme="minorHAnsi" w:eastAsia="Verdana" w:hAnsiTheme="minorHAnsi" w:cstheme="minorHAnsi"/>
                <w:sz w:val="20"/>
                <w:szCs w:val="20"/>
              </w:rPr>
              <w:t>Aug</w:t>
            </w:r>
            <w:r w:rsidR="008D21F7" w:rsidRPr="009C263C">
              <w:rPr>
                <w:rFonts w:asciiTheme="minorHAnsi" w:eastAsia="Verdana" w:hAnsiTheme="minorHAnsi" w:cstheme="minorHAnsi"/>
                <w:sz w:val="20"/>
                <w:szCs w:val="20"/>
              </w:rPr>
              <w:t xml:space="preserve"> 2014 – Feb 2016</w:t>
            </w:r>
          </w:p>
        </w:tc>
      </w:tr>
      <w:tr w:rsidR="008D21F7" w:rsidRPr="009C263C" w:rsidTr="002A6A8F">
        <w:trPr>
          <w:trHeight w:val="230"/>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8D21F7" w:rsidRPr="009C263C" w:rsidRDefault="008D21F7" w:rsidP="008D21F7">
            <w:pPr>
              <w:rPr>
                <w:rFonts w:asciiTheme="minorHAnsi" w:hAnsiTheme="minorHAnsi" w:cstheme="minorHAnsi"/>
              </w:rPr>
            </w:pPr>
            <w:r w:rsidRPr="009C263C">
              <w:rPr>
                <w:rFonts w:asciiTheme="minorHAnsi" w:eastAsia="Verdana" w:hAnsiTheme="minorHAnsi" w:cstheme="minorHAnsi"/>
                <w:b/>
              </w:rPr>
              <w:t xml:space="preserve">Role </w:t>
            </w:r>
          </w:p>
        </w:tc>
        <w:tc>
          <w:tcPr>
            <w:tcW w:w="8311" w:type="dxa"/>
            <w:tcBorders>
              <w:top w:val="single" w:sz="4" w:space="0" w:color="000000"/>
              <w:left w:val="single" w:sz="4" w:space="0" w:color="000000"/>
              <w:bottom w:val="single" w:sz="4" w:space="0" w:color="000000"/>
              <w:right w:val="single" w:sz="4" w:space="0" w:color="000000"/>
            </w:tcBorders>
          </w:tcPr>
          <w:p w:rsidR="008D21F7" w:rsidRPr="009C263C" w:rsidRDefault="008D21F7" w:rsidP="008D21F7">
            <w:pPr>
              <w:ind w:left="2"/>
              <w:rPr>
                <w:rFonts w:asciiTheme="minorHAnsi" w:hAnsiTheme="minorHAnsi" w:cstheme="minorHAnsi"/>
                <w:sz w:val="20"/>
                <w:szCs w:val="20"/>
              </w:rPr>
            </w:pPr>
            <w:r w:rsidRPr="009C263C">
              <w:rPr>
                <w:rFonts w:asciiTheme="minorHAnsi" w:eastAsia="Verdana" w:hAnsiTheme="minorHAnsi" w:cstheme="minorHAnsi"/>
                <w:sz w:val="20"/>
                <w:szCs w:val="20"/>
              </w:rPr>
              <w:t>Software Developer</w:t>
            </w:r>
          </w:p>
        </w:tc>
      </w:tr>
      <w:tr w:rsidR="008D21F7" w:rsidRPr="009C263C" w:rsidTr="00BC0DF7">
        <w:trPr>
          <w:trHeight w:val="1120"/>
        </w:trPr>
        <w:tc>
          <w:tcPr>
            <w:tcW w:w="10685" w:type="dxa"/>
            <w:gridSpan w:val="2"/>
            <w:tcBorders>
              <w:top w:val="single" w:sz="4" w:space="0" w:color="000000"/>
              <w:left w:val="single" w:sz="4" w:space="0" w:color="000000"/>
              <w:bottom w:val="single" w:sz="4" w:space="0" w:color="000000"/>
              <w:right w:val="single" w:sz="4" w:space="0" w:color="000000"/>
            </w:tcBorders>
            <w:shd w:val="clear" w:color="auto" w:fill="DAEDF3"/>
          </w:tcPr>
          <w:p w:rsidR="008D21F7" w:rsidRPr="009C263C" w:rsidRDefault="008D21F7" w:rsidP="008D21F7">
            <w:pPr>
              <w:spacing w:after="29"/>
              <w:rPr>
                <w:rFonts w:asciiTheme="minorHAnsi" w:hAnsiTheme="minorHAnsi" w:cstheme="minorHAnsi"/>
              </w:rPr>
            </w:pPr>
            <w:r w:rsidRPr="009C263C">
              <w:rPr>
                <w:rFonts w:asciiTheme="minorHAnsi" w:eastAsia="Verdana" w:hAnsiTheme="minorHAnsi" w:cstheme="minorHAnsi"/>
                <w:b/>
              </w:rPr>
              <w:t xml:space="preserve">Responsibilities </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Created Mule Flows using Sync/Queued-Async/Batch/Pub-Sub Integration patterns using different functionalities on Anypoint platform.</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Worked on RAML to create REST APIs and used API Gateway as a proxy service.</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 xml:space="preserve">Worked on Different exception handling </w:t>
            </w:r>
            <w:r w:rsidR="00AB0FDE" w:rsidRPr="009C263C">
              <w:rPr>
                <w:rFonts w:asciiTheme="minorHAnsi" w:hAnsiTheme="minorHAnsi" w:cstheme="minorHAnsi"/>
                <w:sz w:val="20"/>
                <w:szCs w:val="20"/>
              </w:rPr>
              <w:t>strategies</w:t>
            </w:r>
            <w:r w:rsidRPr="009C263C">
              <w:rPr>
                <w:rFonts w:asciiTheme="minorHAnsi" w:hAnsiTheme="minorHAnsi" w:cstheme="minorHAnsi"/>
                <w:sz w:val="20"/>
                <w:szCs w:val="20"/>
              </w:rPr>
              <w:t>, to handle any business and system errors.</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Worked on functionalities like Connectors, routers, filters, dataweave transformation and other message processors.</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Worked with Runtime Manager for deployment of my APIs to cloud-hub.</w:t>
            </w:r>
          </w:p>
          <w:p w:rsidR="00BC0D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Created Maven Archetypes for generating fully functional REST web service supporting both XML and JSON Message transformation.</w:t>
            </w:r>
          </w:p>
          <w:p w:rsidR="00BC0DF7" w:rsidRPr="009C263C" w:rsidRDefault="00AB0FDE"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Worked on Git</w:t>
            </w:r>
            <w:r w:rsidR="00BC0DF7" w:rsidRPr="009C263C">
              <w:rPr>
                <w:rFonts w:asciiTheme="minorHAnsi" w:hAnsiTheme="minorHAnsi" w:cstheme="minorHAnsi"/>
                <w:sz w:val="20"/>
                <w:szCs w:val="20"/>
              </w:rPr>
              <w:t xml:space="preserve"> repositories to clone, commit, pull and push any of my code change to remote SCM.</w:t>
            </w:r>
          </w:p>
          <w:p w:rsidR="008D21F7" w:rsidRPr="009C263C" w:rsidRDefault="00BC0DF7" w:rsidP="00BC0DF7">
            <w:pPr>
              <w:pStyle w:val="ListParagraph"/>
              <w:numPr>
                <w:ilvl w:val="0"/>
                <w:numId w:val="15"/>
              </w:numPr>
              <w:rPr>
                <w:rFonts w:asciiTheme="minorHAnsi" w:hAnsiTheme="minorHAnsi" w:cstheme="minorHAnsi"/>
                <w:sz w:val="20"/>
                <w:szCs w:val="20"/>
              </w:rPr>
            </w:pPr>
            <w:r w:rsidRPr="009C263C">
              <w:rPr>
                <w:rFonts w:asciiTheme="minorHAnsi" w:hAnsiTheme="minorHAnsi" w:cstheme="minorHAnsi"/>
                <w:sz w:val="20"/>
                <w:szCs w:val="20"/>
              </w:rPr>
              <w:t>Used Jenkins to achieve CI (Continuous Integration) and CD (Continuous Deployment).</w:t>
            </w:r>
          </w:p>
        </w:tc>
      </w:tr>
    </w:tbl>
    <w:p w:rsidR="007C752F" w:rsidRDefault="007C752F">
      <w:pPr>
        <w:spacing w:after="0"/>
      </w:pPr>
    </w:p>
    <w:p w:rsidR="00555DD6" w:rsidRPr="009C263C" w:rsidRDefault="00600E94" w:rsidP="00B958D9">
      <w:pPr>
        <w:pStyle w:val="Heading1"/>
        <w:ind w:left="0" w:firstLine="0"/>
        <w:rPr>
          <w:b w:val="0"/>
          <w:sz w:val="28"/>
          <w:szCs w:val="20"/>
          <w:u w:val="none"/>
        </w:rPr>
      </w:pPr>
      <w:r w:rsidRPr="009C263C">
        <w:rPr>
          <w:sz w:val="22"/>
          <w:szCs w:val="20"/>
        </w:rPr>
        <w:t>Wipro Technologies (Feb’2011 – Aug’2014)</w:t>
      </w:r>
    </w:p>
    <w:tbl>
      <w:tblPr>
        <w:tblStyle w:val="TableGrid"/>
        <w:tblW w:w="10685" w:type="dxa"/>
        <w:tblInd w:w="103" w:type="dxa"/>
        <w:tblCellMar>
          <w:top w:w="40" w:type="dxa"/>
          <w:left w:w="106" w:type="dxa"/>
        </w:tblCellMar>
        <w:tblLook w:val="04A0"/>
      </w:tblPr>
      <w:tblGrid>
        <w:gridCol w:w="2374"/>
        <w:gridCol w:w="8311"/>
      </w:tblGrid>
      <w:tr w:rsidR="00555DD6" w:rsidRPr="009C263C" w:rsidTr="002A6A8F">
        <w:trPr>
          <w:trHeight w:val="229"/>
        </w:trPr>
        <w:tc>
          <w:tcPr>
            <w:tcW w:w="10685" w:type="dxa"/>
            <w:gridSpan w:val="2"/>
            <w:tcBorders>
              <w:top w:val="single" w:sz="4" w:space="0" w:color="000000"/>
              <w:left w:val="single" w:sz="4" w:space="0" w:color="000000"/>
              <w:bottom w:val="single" w:sz="4" w:space="0" w:color="000000"/>
              <w:right w:val="single" w:sz="4" w:space="0" w:color="000000"/>
            </w:tcBorders>
            <w:shd w:val="clear" w:color="auto" w:fill="001F5F"/>
          </w:tcPr>
          <w:p w:rsidR="00555DD6" w:rsidRPr="009C263C" w:rsidRDefault="00555DD6" w:rsidP="002A6A8F">
            <w:pPr>
              <w:rPr>
                <w:rFonts w:asciiTheme="minorHAnsi" w:hAnsiTheme="minorHAnsi" w:cstheme="minorHAnsi"/>
                <w:sz w:val="20"/>
                <w:szCs w:val="20"/>
              </w:rPr>
            </w:pPr>
            <w:r w:rsidRPr="009C263C">
              <w:rPr>
                <w:rFonts w:asciiTheme="minorHAnsi" w:eastAsia="Verdana" w:hAnsiTheme="minorHAnsi" w:cstheme="minorHAnsi"/>
                <w:b/>
                <w:color w:val="FFFFFF"/>
              </w:rPr>
              <w:t xml:space="preserve">Project#1 </w:t>
            </w:r>
          </w:p>
        </w:tc>
      </w:tr>
      <w:tr w:rsidR="00555DD6" w:rsidRPr="009C263C" w:rsidTr="002A6A8F">
        <w:trPr>
          <w:trHeight w:val="211"/>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555DD6" w:rsidRPr="009C263C" w:rsidRDefault="00555DD6" w:rsidP="002A6A8F">
            <w:pPr>
              <w:rPr>
                <w:rFonts w:asciiTheme="minorHAnsi" w:hAnsiTheme="minorHAnsi" w:cstheme="minorHAnsi"/>
              </w:rPr>
            </w:pPr>
            <w:r w:rsidRPr="009C263C">
              <w:rPr>
                <w:rFonts w:asciiTheme="minorHAnsi" w:eastAsia="Verdana" w:hAnsiTheme="minorHAnsi" w:cstheme="minorHAnsi"/>
                <w:b/>
              </w:rPr>
              <w:t xml:space="preserve">Client# </w:t>
            </w:r>
          </w:p>
        </w:tc>
        <w:tc>
          <w:tcPr>
            <w:tcW w:w="8311" w:type="dxa"/>
            <w:tcBorders>
              <w:top w:val="single" w:sz="4" w:space="0" w:color="000000"/>
              <w:left w:val="single" w:sz="4" w:space="0" w:color="000000"/>
              <w:bottom w:val="single" w:sz="4" w:space="0" w:color="000000"/>
              <w:right w:val="single" w:sz="4" w:space="0" w:color="000000"/>
            </w:tcBorders>
          </w:tcPr>
          <w:p w:rsidR="00555DD6" w:rsidRPr="009C263C" w:rsidRDefault="00555DD6" w:rsidP="002A6A8F">
            <w:pPr>
              <w:ind w:left="2"/>
              <w:rPr>
                <w:rFonts w:asciiTheme="minorHAnsi" w:hAnsiTheme="minorHAnsi" w:cstheme="minorHAnsi"/>
                <w:sz w:val="20"/>
                <w:szCs w:val="20"/>
              </w:rPr>
            </w:pPr>
            <w:r w:rsidRPr="009C263C">
              <w:rPr>
                <w:rFonts w:asciiTheme="minorHAnsi" w:eastAsia="Verdana" w:hAnsiTheme="minorHAnsi" w:cstheme="minorHAnsi"/>
                <w:sz w:val="20"/>
                <w:szCs w:val="20"/>
              </w:rPr>
              <w:t>Telecom Giant- India</w:t>
            </w:r>
          </w:p>
        </w:tc>
      </w:tr>
      <w:tr w:rsidR="00555DD6" w:rsidRPr="009C263C" w:rsidTr="002A6A8F">
        <w:trPr>
          <w:trHeight w:val="888"/>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555DD6" w:rsidRPr="009C263C" w:rsidRDefault="00555DD6" w:rsidP="002A6A8F">
            <w:pPr>
              <w:rPr>
                <w:rFonts w:asciiTheme="minorHAnsi" w:hAnsiTheme="minorHAnsi" w:cstheme="minorHAnsi"/>
              </w:rPr>
            </w:pPr>
            <w:r w:rsidRPr="009C263C">
              <w:rPr>
                <w:rFonts w:asciiTheme="minorHAnsi" w:eastAsia="Verdana" w:hAnsiTheme="minorHAnsi" w:cstheme="minorHAnsi"/>
                <w:b/>
              </w:rPr>
              <w:t>Project Description</w:t>
            </w:r>
          </w:p>
        </w:tc>
        <w:tc>
          <w:tcPr>
            <w:tcW w:w="8311" w:type="dxa"/>
            <w:tcBorders>
              <w:top w:val="single" w:sz="4" w:space="0" w:color="000000"/>
              <w:left w:val="single" w:sz="4" w:space="0" w:color="000000"/>
              <w:bottom w:val="single" w:sz="4" w:space="0" w:color="000000"/>
              <w:right w:val="single" w:sz="4" w:space="0" w:color="000000"/>
            </w:tcBorders>
          </w:tcPr>
          <w:p w:rsidR="00555DD6" w:rsidRPr="009C263C" w:rsidRDefault="00555DD6" w:rsidP="00555DD6">
            <w:pPr>
              <w:ind w:left="2" w:right="109"/>
              <w:jc w:val="both"/>
              <w:rPr>
                <w:rFonts w:asciiTheme="minorHAnsi" w:hAnsiTheme="minorHAnsi" w:cstheme="minorHAnsi"/>
                <w:sz w:val="20"/>
                <w:szCs w:val="20"/>
              </w:rPr>
            </w:pPr>
            <w:r w:rsidRPr="009C263C">
              <w:rPr>
                <w:rFonts w:asciiTheme="minorHAnsi" w:hAnsiTheme="minorHAnsi" w:cstheme="minorHAnsi"/>
                <w:b/>
                <w:sz w:val="20"/>
                <w:szCs w:val="20"/>
              </w:rPr>
              <w:t>SCM (Self Care Manager):</w:t>
            </w:r>
            <w:r w:rsidRPr="009C263C">
              <w:rPr>
                <w:rFonts w:asciiTheme="minorHAnsi" w:hAnsiTheme="minorHAnsi" w:cstheme="minorHAnsi"/>
                <w:sz w:val="20"/>
                <w:szCs w:val="20"/>
              </w:rPr>
              <w:t xml:space="preserve"> Application hosts the Self Care Menu (for USSD) and exposes the Web-services to fetch the data from backend system</w:t>
            </w:r>
            <w:r w:rsidR="00081A01" w:rsidRPr="009C263C">
              <w:rPr>
                <w:rFonts w:asciiTheme="minorHAnsi" w:hAnsiTheme="minorHAnsi" w:cstheme="minorHAnsi"/>
                <w:sz w:val="20"/>
                <w:szCs w:val="20"/>
              </w:rPr>
              <w:t>s</w:t>
            </w:r>
            <w:r w:rsidRPr="009C263C">
              <w:rPr>
                <w:rFonts w:asciiTheme="minorHAnsi" w:hAnsiTheme="minorHAnsi" w:cstheme="minorHAnsi"/>
                <w:sz w:val="20"/>
                <w:szCs w:val="20"/>
              </w:rPr>
              <w:t xml:space="preserve">, Providing functionalities like </w:t>
            </w:r>
            <w:r w:rsidR="00081A01" w:rsidRPr="009C263C">
              <w:rPr>
                <w:rFonts w:asciiTheme="minorHAnsi" w:hAnsiTheme="minorHAnsi" w:cstheme="minorHAnsi"/>
                <w:sz w:val="20"/>
                <w:szCs w:val="20"/>
              </w:rPr>
              <w:t>Balance Enquiry, Data Plans/</w:t>
            </w:r>
            <w:r w:rsidRPr="009C263C">
              <w:rPr>
                <w:rFonts w:asciiTheme="minorHAnsi" w:hAnsiTheme="minorHAnsi" w:cstheme="minorHAnsi"/>
                <w:sz w:val="20"/>
                <w:szCs w:val="20"/>
              </w:rPr>
              <w:t>offers, Tariff Information, Activations and deactivations of various VA</w:t>
            </w:r>
            <w:r w:rsidR="00081A01" w:rsidRPr="009C263C">
              <w:rPr>
                <w:rFonts w:asciiTheme="minorHAnsi" w:hAnsiTheme="minorHAnsi" w:cstheme="minorHAnsi"/>
                <w:sz w:val="20"/>
                <w:szCs w:val="20"/>
              </w:rPr>
              <w:t>S and other services, checking status of different</w:t>
            </w:r>
            <w:r w:rsidRPr="009C263C">
              <w:rPr>
                <w:rFonts w:asciiTheme="minorHAnsi" w:hAnsiTheme="minorHAnsi" w:cstheme="minorHAnsi"/>
                <w:sz w:val="20"/>
                <w:szCs w:val="20"/>
              </w:rPr>
              <w:t xml:space="preserve"> requests. </w:t>
            </w:r>
          </w:p>
          <w:p w:rsidR="00555DD6" w:rsidRPr="009C263C" w:rsidRDefault="00555DD6" w:rsidP="00555DD6">
            <w:pPr>
              <w:ind w:left="2" w:right="109"/>
              <w:jc w:val="both"/>
              <w:rPr>
                <w:rFonts w:asciiTheme="minorHAnsi" w:hAnsiTheme="minorHAnsi" w:cstheme="minorHAnsi"/>
                <w:sz w:val="20"/>
                <w:szCs w:val="20"/>
              </w:rPr>
            </w:pPr>
            <w:r w:rsidRPr="009C263C">
              <w:rPr>
                <w:rFonts w:asciiTheme="minorHAnsi" w:hAnsiTheme="minorHAnsi" w:cstheme="minorHAnsi"/>
                <w:b/>
                <w:sz w:val="20"/>
                <w:szCs w:val="20"/>
              </w:rPr>
              <w:t>MNP Simplification:</w:t>
            </w:r>
            <w:r w:rsidRPr="009C263C">
              <w:rPr>
                <w:rFonts w:asciiTheme="minorHAnsi" w:hAnsiTheme="minorHAnsi" w:cstheme="minorHAnsi"/>
                <w:sz w:val="20"/>
                <w:szCs w:val="20"/>
              </w:rPr>
              <w:t xml:space="preserve"> The Simplification was to replace existing Oracle BPEL application with Oracle ESB and to eliminate CRM/Sieble dependencies by moving them into RMS system (</w:t>
            </w:r>
            <w:r w:rsidR="00081A01" w:rsidRPr="009C263C">
              <w:rPr>
                <w:rFonts w:asciiTheme="minorHAnsi" w:hAnsiTheme="minorHAnsi" w:cstheme="minorHAnsi"/>
                <w:sz w:val="20"/>
                <w:szCs w:val="20"/>
              </w:rPr>
              <w:t>in-house</w:t>
            </w:r>
            <w:r w:rsidRPr="009C263C">
              <w:rPr>
                <w:rFonts w:asciiTheme="minorHAnsi" w:hAnsiTheme="minorHAnsi" w:cstheme="minorHAnsi"/>
                <w:sz w:val="20"/>
                <w:szCs w:val="20"/>
              </w:rPr>
              <w:t xml:space="preserve"> product) for better data validations. As a result going forward order orchestrat</w:t>
            </w:r>
            <w:r w:rsidR="00081A01" w:rsidRPr="009C263C">
              <w:rPr>
                <w:rFonts w:asciiTheme="minorHAnsi" w:hAnsiTheme="minorHAnsi" w:cstheme="minorHAnsi"/>
                <w:sz w:val="20"/>
                <w:szCs w:val="20"/>
              </w:rPr>
              <w:t>ion and workflow management would be done by</w:t>
            </w:r>
            <w:r w:rsidRPr="009C263C">
              <w:rPr>
                <w:rFonts w:asciiTheme="minorHAnsi" w:hAnsiTheme="minorHAnsi" w:cstheme="minorHAnsi"/>
                <w:sz w:val="20"/>
                <w:szCs w:val="20"/>
              </w:rPr>
              <w:t xml:space="preserve"> Oracle ESB itself. </w:t>
            </w:r>
          </w:p>
          <w:p w:rsidR="00555DD6" w:rsidRPr="009C263C" w:rsidRDefault="00555DD6" w:rsidP="00555DD6">
            <w:pPr>
              <w:ind w:left="2" w:right="109"/>
              <w:jc w:val="both"/>
              <w:rPr>
                <w:rFonts w:asciiTheme="minorHAnsi" w:hAnsiTheme="minorHAnsi" w:cstheme="minorHAnsi"/>
                <w:sz w:val="20"/>
                <w:szCs w:val="20"/>
              </w:rPr>
            </w:pPr>
            <w:r w:rsidRPr="009C263C">
              <w:rPr>
                <w:rFonts w:asciiTheme="minorHAnsi" w:hAnsiTheme="minorHAnsi" w:cstheme="minorHAnsi"/>
                <w:b/>
                <w:sz w:val="20"/>
                <w:szCs w:val="20"/>
              </w:rPr>
              <w:t>CPC (Centralized Product Catalogue):</w:t>
            </w:r>
            <w:r w:rsidRPr="009C263C">
              <w:rPr>
                <w:rFonts w:asciiTheme="minorHAnsi" w:hAnsiTheme="minorHAnsi" w:cstheme="minorHAnsi"/>
                <w:sz w:val="20"/>
                <w:szCs w:val="20"/>
              </w:rPr>
              <w:t xml:space="preserve"> CPC was a centralized place to keep the IN and VAS products as single source of information for all the other downstream application. Centralized Product Catalogue will get the feed from IN and VAS at regular intervals and maintain versioning of products. Centralized Product Catalogue will expose API for downstream applications to fetch the products information. These API will be common for all systems. </w:t>
            </w:r>
          </w:p>
          <w:p w:rsidR="00555DD6" w:rsidRPr="009C263C" w:rsidRDefault="00555DD6" w:rsidP="00555DD6">
            <w:pPr>
              <w:ind w:left="2" w:right="109"/>
              <w:jc w:val="both"/>
              <w:rPr>
                <w:rFonts w:asciiTheme="minorHAnsi" w:hAnsiTheme="minorHAnsi" w:cstheme="minorHAnsi"/>
                <w:sz w:val="20"/>
                <w:szCs w:val="20"/>
              </w:rPr>
            </w:pPr>
            <w:r w:rsidRPr="009C263C">
              <w:rPr>
                <w:rFonts w:asciiTheme="minorHAnsi" w:hAnsiTheme="minorHAnsi" w:cstheme="minorHAnsi"/>
                <w:b/>
                <w:sz w:val="20"/>
                <w:szCs w:val="20"/>
              </w:rPr>
              <w:t>Consent Gateway:</w:t>
            </w:r>
            <w:r w:rsidRPr="009C263C">
              <w:rPr>
                <w:rFonts w:asciiTheme="minorHAnsi" w:hAnsiTheme="minorHAnsi" w:cstheme="minorHAnsi"/>
                <w:sz w:val="20"/>
                <w:szCs w:val="20"/>
              </w:rPr>
              <w:t xml:space="preserve"> This project implements a transparent and auditable activation process for VAS across operators. The need was to implement a Consent Gateway (CG) managed by a third party, </w:t>
            </w:r>
            <w:r w:rsidRPr="009C263C">
              <w:rPr>
                <w:rFonts w:asciiTheme="minorHAnsi" w:hAnsiTheme="minorHAnsi" w:cstheme="minorHAnsi"/>
                <w:sz w:val="20"/>
                <w:szCs w:val="20"/>
              </w:rPr>
              <w:lastRenderedPageBreak/>
              <w:t>responsible for taking the 2nd consent needed for activation of any Value added service (VAS). All push-based subscription VAS services will be activated only after the CG has taken the 2nd consent. ESB is required to design the proxy Services and the routing mechanisms to be implemented in the project. It connects disparate applications, mediates the compatibilities through point to point database interaction. This process also ensures proper data flow and contains a data retrace mechanism for data recovery.</w:t>
            </w:r>
          </w:p>
        </w:tc>
      </w:tr>
      <w:tr w:rsidR="00FD3FF8" w:rsidRPr="009C263C" w:rsidTr="00FD3FF8">
        <w:trPr>
          <w:trHeight w:val="283"/>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FD3FF8" w:rsidRPr="009C263C" w:rsidRDefault="00FD3FF8" w:rsidP="002A6A8F">
            <w:pPr>
              <w:rPr>
                <w:rFonts w:asciiTheme="minorHAnsi" w:eastAsia="Verdana" w:hAnsiTheme="minorHAnsi" w:cstheme="minorHAnsi"/>
                <w:b/>
              </w:rPr>
            </w:pPr>
            <w:r w:rsidRPr="009C263C">
              <w:rPr>
                <w:rFonts w:asciiTheme="minorHAnsi" w:eastAsia="Verdana" w:hAnsiTheme="minorHAnsi" w:cstheme="minorHAnsi"/>
                <w:b/>
              </w:rPr>
              <w:lastRenderedPageBreak/>
              <w:t>Technologies used</w:t>
            </w:r>
          </w:p>
        </w:tc>
        <w:tc>
          <w:tcPr>
            <w:tcW w:w="8311" w:type="dxa"/>
            <w:tcBorders>
              <w:top w:val="single" w:sz="4" w:space="0" w:color="000000"/>
              <w:left w:val="single" w:sz="4" w:space="0" w:color="000000"/>
              <w:bottom w:val="single" w:sz="4" w:space="0" w:color="000000"/>
              <w:right w:val="single" w:sz="4" w:space="0" w:color="000000"/>
            </w:tcBorders>
          </w:tcPr>
          <w:p w:rsidR="00FD3FF8" w:rsidRPr="009C263C" w:rsidRDefault="00FD3FF8" w:rsidP="00555DD6">
            <w:pPr>
              <w:ind w:left="2" w:right="109"/>
              <w:jc w:val="both"/>
              <w:rPr>
                <w:rFonts w:asciiTheme="minorHAnsi" w:hAnsiTheme="minorHAnsi" w:cstheme="minorHAnsi"/>
                <w:sz w:val="20"/>
                <w:szCs w:val="20"/>
              </w:rPr>
            </w:pPr>
            <w:r w:rsidRPr="009C263C">
              <w:rPr>
                <w:rFonts w:asciiTheme="minorHAnsi" w:hAnsiTheme="minorHAnsi" w:cstheme="minorHAnsi"/>
                <w:sz w:val="20"/>
                <w:szCs w:val="20"/>
              </w:rPr>
              <w:t>OSB 10g, 11g, BPEL, SQL Server, Tortoise SVN</w:t>
            </w:r>
          </w:p>
        </w:tc>
      </w:tr>
      <w:tr w:rsidR="00555DD6" w:rsidRPr="009C263C" w:rsidTr="002A6A8F">
        <w:trPr>
          <w:trHeight w:val="228"/>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555DD6" w:rsidRPr="009C263C" w:rsidRDefault="00555DD6" w:rsidP="002A6A8F">
            <w:pPr>
              <w:rPr>
                <w:rFonts w:asciiTheme="minorHAnsi" w:hAnsiTheme="minorHAnsi" w:cstheme="minorHAnsi"/>
              </w:rPr>
            </w:pPr>
            <w:r w:rsidRPr="009C263C">
              <w:rPr>
                <w:rFonts w:asciiTheme="minorHAnsi" w:eastAsia="Verdana" w:hAnsiTheme="minorHAnsi" w:cstheme="minorHAnsi"/>
                <w:b/>
              </w:rPr>
              <w:t xml:space="preserve">Duration </w:t>
            </w:r>
          </w:p>
        </w:tc>
        <w:tc>
          <w:tcPr>
            <w:tcW w:w="8311" w:type="dxa"/>
            <w:tcBorders>
              <w:top w:val="single" w:sz="4" w:space="0" w:color="000000"/>
              <w:left w:val="single" w:sz="4" w:space="0" w:color="000000"/>
              <w:bottom w:val="single" w:sz="4" w:space="0" w:color="000000"/>
              <w:right w:val="single" w:sz="4" w:space="0" w:color="000000"/>
            </w:tcBorders>
          </w:tcPr>
          <w:p w:rsidR="00555DD6" w:rsidRPr="009C263C" w:rsidRDefault="00081A01" w:rsidP="002A6A8F">
            <w:pPr>
              <w:ind w:left="2"/>
              <w:rPr>
                <w:rFonts w:asciiTheme="minorHAnsi" w:hAnsiTheme="minorHAnsi" w:cstheme="minorHAnsi"/>
                <w:sz w:val="20"/>
                <w:szCs w:val="20"/>
              </w:rPr>
            </w:pPr>
            <w:r w:rsidRPr="009C263C">
              <w:rPr>
                <w:rFonts w:asciiTheme="minorHAnsi" w:eastAsia="Verdana" w:hAnsiTheme="minorHAnsi" w:cstheme="minorHAnsi"/>
                <w:sz w:val="20"/>
                <w:szCs w:val="20"/>
              </w:rPr>
              <w:t>Mar 2011</w:t>
            </w:r>
            <w:r w:rsidR="00555DD6" w:rsidRPr="009C263C">
              <w:rPr>
                <w:rFonts w:asciiTheme="minorHAnsi" w:eastAsia="Verdana" w:hAnsiTheme="minorHAnsi" w:cstheme="minorHAnsi"/>
                <w:sz w:val="20"/>
                <w:szCs w:val="20"/>
              </w:rPr>
              <w:t xml:space="preserve"> – Aug 2014</w:t>
            </w:r>
          </w:p>
        </w:tc>
      </w:tr>
      <w:tr w:rsidR="00555DD6" w:rsidRPr="009C263C" w:rsidTr="002A6A8F">
        <w:trPr>
          <w:trHeight w:val="230"/>
        </w:trPr>
        <w:tc>
          <w:tcPr>
            <w:tcW w:w="2374" w:type="dxa"/>
            <w:tcBorders>
              <w:top w:val="single" w:sz="4" w:space="0" w:color="000000"/>
              <w:left w:val="single" w:sz="4" w:space="0" w:color="000000"/>
              <w:bottom w:val="single" w:sz="4" w:space="0" w:color="000000"/>
              <w:right w:val="single" w:sz="4" w:space="0" w:color="000000"/>
            </w:tcBorders>
            <w:shd w:val="clear" w:color="auto" w:fill="DAEDF3"/>
          </w:tcPr>
          <w:p w:rsidR="00555DD6" w:rsidRPr="009C263C" w:rsidRDefault="00555DD6" w:rsidP="002A6A8F">
            <w:pPr>
              <w:rPr>
                <w:rFonts w:asciiTheme="minorHAnsi" w:hAnsiTheme="minorHAnsi" w:cstheme="minorHAnsi"/>
              </w:rPr>
            </w:pPr>
            <w:r w:rsidRPr="009C263C">
              <w:rPr>
                <w:rFonts w:asciiTheme="minorHAnsi" w:eastAsia="Verdana" w:hAnsiTheme="minorHAnsi" w:cstheme="minorHAnsi"/>
                <w:b/>
              </w:rPr>
              <w:t xml:space="preserve">Role </w:t>
            </w:r>
          </w:p>
        </w:tc>
        <w:tc>
          <w:tcPr>
            <w:tcW w:w="8311" w:type="dxa"/>
            <w:tcBorders>
              <w:top w:val="single" w:sz="4" w:space="0" w:color="000000"/>
              <w:left w:val="single" w:sz="4" w:space="0" w:color="000000"/>
              <w:bottom w:val="single" w:sz="4" w:space="0" w:color="000000"/>
              <w:right w:val="single" w:sz="4" w:space="0" w:color="000000"/>
            </w:tcBorders>
          </w:tcPr>
          <w:p w:rsidR="00555DD6" w:rsidRPr="009C263C" w:rsidRDefault="00555DD6" w:rsidP="002A6A8F">
            <w:pPr>
              <w:ind w:left="2"/>
              <w:rPr>
                <w:rFonts w:asciiTheme="minorHAnsi" w:hAnsiTheme="minorHAnsi" w:cstheme="minorHAnsi"/>
                <w:sz w:val="20"/>
                <w:szCs w:val="20"/>
              </w:rPr>
            </w:pPr>
            <w:r w:rsidRPr="009C263C">
              <w:rPr>
                <w:rFonts w:asciiTheme="minorHAnsi" w:eastAsia="Verdana" w:hAnsiTheme="minorHAnsi" w:cstheme="minorHAnsi"/>
                <w:sz w:val="20"/>
                <w:szCs w:val="20"/>
              </w:rPr>
              <w:t xml:space="preserve">Software Developer </w:t>
            </w:r>
          </w:p>
        </w:tc>
      </w:tr>
      <w:tr w:rsidR="00555DD6" w:rsidRPr="009C263C" w:rsidTr="001F54F6">
        <w:trPr>
          <w:trHeight w:val="1210"/>
        </w:trPr>
        <w:tc>
          <w:tcPr>
            <w:tcW w:w="10685" w:type="dxa"/>
            <w:gridSpan w:val="2"/>
            <w:tcBorders>
              <w:top w:val="single" w:sz="4" w:space="0" w:color="000000"/>
              <w:left w:val="single" w:sz="4" w:space="0" w:color="000000"/>
              <w:bottom w:val="single" w:sz="4" w:space="0" w:color="000000"/>
              <w:right w:val="single" w:sz="4" w:space="0" w:color="000000"/>
            </w:tcBorders>
            <w:shd w:val="clear" w:color="auto" w:fill="DAEDF3"/>
          </w:tcPr>
          <w:p w:rsidR="00555DD6" w:rsidRPr="009C263C" w:rsidRDefault="00555DD6" w:rsidP="002A6A8F">
            <w:pPr>
              <w:spacing w:after="29"/>
              <w:rPr>
                <w:rFonts w:asciiTheme="minorHAnsi" w:hAnsiTheme="minorHAnsi" w:cstheme="minorHAnsi"/>
              </w:rPr>
            </w:pPr>
            <w:r w:rsidRPr="009C263C">
              <w:rPr>
                <w:rFonts w:asciiTheme="minorHAnsi" w:eastAsia="Verdana" w:hAnsiTheme="minorHAnsi" w:cstheme="minorHAnsi"/>
                <w:b/>
              </w:rPr>
              <w:t xml:space="preserve">Responsibilities </w:t>
            </w:r>
          </w:p>
          <w:p w:rsidR="00AF3B31" w:rsidRPr="009C263C" w:rsidRDefault="00AF3B31" w:rsidP="00AF3B31">
            <w:pPr>
              <w:pStyle w:val="ListParagraph"/>
              <w:numPr>
                <w:ilvl w:val="0"/>
                <w:numId w:val="17"/>
              </w:numPr>
              <w:rPr>
                <w:rFonts w:asciiTheme="minorHAnsi" w:hAnsiTheme="minorHAnsi" w:cstheme="minorHAnsi"/>
                <w:sz w:val="20"/>
                <w:szCs w:val="20"/>
              </w:rPr>
            </w:pPr>
            <w:r w:rsidRPr="009C263C">
              <w:rPr>
                <w:rFonts w:asciiTheme="minorHAnsi" w:hAnsiTheme="minorHAnsi" w:cstheme="minorHAnsi"/>
                <w:sz w:val="20"/>
                <w:szCs w:val="20"/>
              </w:rPr>
              <w:t>Created Proxy's services, Business service and Implemented SPLIT JOIN to invoke parallel processing using Oracle Service Bus OSB.</w:t>
            </w:r>
          </w:p>
          <w:p w:rsidR="00AF3B31" w:rsidRPr="009C263C" w:rsidRDefault="00AF3B31" w:rsidP="00AF3B31">
            <w:pPr>
              <w:pStyle w:val="ListParagraph"/>
              <w:numPr>
                <w:ilvl w:val="0"/>
                <w:numId w:val="17"/>
              </w:numPr>
              <w:rPr>
                <w:rFonts w:asciiTheme="minorHAnsi" w:hAnsiTheme="minorHAnsi" w:cstheme="minorHAnsi"/>
                <w:sz w:val="20"/>
                <w:szCs w:val="20"/>
              </w:rPr>
            </w:pPr>
            <w:r w:rsidRPr="009C263C">
              <w:rPr>
                <w:rFonts w:asciiTheme="minorHAnsi" w:hAnsiTheme="minorHAnsi" w:cstheme="minorHAnsi"/>
                <w:sz w:val="20"/>
                <w:szCs w:val="20"/>
              </w:rPr>
              <w:t>Implemented various adapters like File, Database adapters.</w:t>
            </w:r>
          </w:p>
          <w:p w:rsidR="00AF3B31" w:rsidRPr="009C263C" w:rsidRDefault="00AF3B31" w:rsidP="00AF3B31">
            <w:pPr>
              <w:pStyle w:val="ListParagraph"/>
              <w:numPr>
                <w:ilvl w:val="0"/>
                <w:numId w:val="17"/>
              </w:numPr>
              <w:rPr>
                <w:rFonts w:asciiTheme="minorHAnsi" w:hAnsiTheme="minorHAnsi" w:cstheme="minorHAnsi"/>
                <w:sz w:val="20"/>
                <w:szCs w:val="20"/>
              </w:rPr>
            </w:pPr>
            <w:r w:rsidRPr="009C263C">
              <w:rPr>
                <w:rFonts w:asciiTheme="minorHAnsi" w:hAnsiTheme="minorHAnsi" w:cstheme="minorHAnsi"/>
                <w:sz w:val="20"/>
                <w:szCs w:val="20"/>
              </w:rPr>
              <w:t>Extensively used XQuery for message transformations and developed custom XPath functions to transform messages.</w:t>
            </w:r>
          </w:p>
          <w:p w:rsidR="00AF3B31" w:rsidRPr="009C263C" w:rsidRDefault="00AF3B31" w:rsidP="00AF3B31">
            <w:pPr>
              <w:pStyle w:val="ListParagraph"/>
              <w:numPr>
                <w:ilvl w:val="0"/>
                <w:numId w:val="17"/>
              </w:numPr>
              <w:rPr>
                <w:rFonts w:asciiTheme="minorHAnsi" w:hAnsiTheme="minorHAnsi" w:cstheme="minorHAnsi"/>
                <w:sz w:val="20"/>
                <w:szCs w:val="20"/>
              </w:rPr>
            </w:pPr>
            <w:r w:rsidRPr="009C263C">
              <w:rPr>
                <w:rFonts w:asciiTheme="minorHAnsi" w:hAnsiTheme="minorHAnsi" w:cstheme="minorHAnsi"/>
                <w:sz w:val="20"/>
                <w:szCs w:val="20"/>
              </w:rPr>
              <w:t>Design and Implement error handling using the Fault handling framework.</w:t>
            </w:r>
          </w:p>
          <w:p w:rsidR="00AF3B31" w:rsidRPr="009C263C" w:rsidRDefault="00AF3B31" w:rsidP="00AF3B31">
            <w:pPr>
              <w:pStyle w:val="ListParagraph"/>
              <w:numPr>
                <w:ilvl w:val="0"/>
                <w:numId w:val="17"/>
              </w:numPr>
              <w:rPr>
                <w:rFonts w:asciiTheme="minorHAnsi" w:hAnsiTheme="minorHAnsi" w:cstheme="minorHAnsi"/>
                <w:sz w:val="20"/>
                <w:szCs w:val="20"/>
              </w:rPr>
            </w:pPr>
            <w:r w:rsidRPr="009C263C">
              <w:rPr>
                <w:rFonts w:asciiTheme="minorHAnsi" w:hAnsiTheme="minorHAnsi" w:cstheme="minorHAnsi"/>
                <w:sz w:val="20"/>
                <w:szCs w:val="20"/>
              </w:rPr>
              <w:t>Created XSD's and WSDL's for different projects, processes and implemented Validation framework to validate data.</w:t>
            </w:r>
          </w:p>
          <w:p w:rsidR="00555DD6" w:rsidRPr="009C263C" w:rsidRDefault="00AF3B31" w:rsidP="00AF3B31">
            <w:pPr>
              <w:pStyle w:val="ListParagraph"/>
              <w:numPr>
                <w:ilvl w:val="0"/>
                <w:numId w:val="17"/>
              </w:numPr>
              <w:rPr>
                <w:rFonts w:asciiTheme="minorHAnsi" w:hAnsiTheme="minorHAnsi" w:cstheme="minorHAnsi"/>
                <w:sz w:val="20"/>
                <w:szCs w:val="20"/>
              </w:rPr>
            </w:pPr>
            <w:r w:rsidRPr="009C263C">
              <w:rPr>
                <w:rFonts w:asciiTheme="minorHAnsi" w:hAnsiTheme="minorHAnsi" w:cstheme="minorHAnsi"/>
                <w:sz w:val="20"/>
                <w:szCs w:val="20"/>
              </w:rPr>
              <w:t>Wrote PL/SQL queries and stored procedures to access the user's data from oracle 9i database.</w:t>
            </w:r>
          </w:p>
        </w:tc>
      </w:tr>
    </w:tbl>
    <w:p w:rsidR="007C752F" w:rsidRDefault="00463DC8">
      <w:pPr>
        <w:spacing w:after="0"/>
      </w:pPr>
      <w:r>
        <w:rPr>
          <w:noProof/>
        </w:rPr>
      </w:r>
      <w:r>
        <w:rPr>
          <w:noProof/>
        </w:rPr>
        <w:pict>
          <v:group id="Group 13113" o:spid="_x0000_s1035" style="width:526.3pt;height:2.6pt;mso-position-horizontal-relative:char;mso-position-vertical-relative:line" coordsize="6684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">
            <v:shape id="Shape 1468" o:spid="_x0000_s1037" style="position:absolute;width:66840;height:0;visibility:visible" coordsize="6684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" adj="0,,0" path="m,l6684010,e" filled="f" strokeweight="3pt">
              <v:stroke joinstyle="round"/>
              <v:formulas/>
              <v:path arrowok="t" o:connecttype="segments" textboxrect="0,0,6684010,0"/>
            </v:shape>
            <v:shape id="Shape 1469" o:spid="_x0000_s1036" style="position:absolute;top:330;width:66840;height:0;visibility:visible" coordsize="6684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" adj="0,,0" path="m,l6684010,e" filled="f" strokeweight=".25397mm">
              <v:stroke joinstyle="round"/>
              <v:formulas/>
              <v:path arrowok="t" o:connecttype="segments" textboxrect="0,0,6684010,0"/>
            </v:shape>
            <w10:wrap type="none"/>
            <w10:anchorlock/>
          </v:group>
        </w:pict>
      </w:r>
    </w:p>
    <w:p w:rsidR="007C752F" w:rsidRPr="009C263C" w:rsidRDefault="00600E94" w:rsidP="001B71AE">
      <w:pPr>
        <w:pStyle w:val="Heading2"/>
        <w:spacing w:after="0"/>
        <w:ind w:left="0" w:firstLine="0"/>
        <w:rPr>
          <w:sz w:val="18"/>
          <w:szCs w:val="20"/>
        </w:rPr>
      </w:pPr>
      <w:r w:rsidRPr="009C263C">
        <w:rPr>
          <w:rFonts w:ascii="Calibri" w:eastAsia="Calibri" w:hAnsi="Calibri" w:cs="Calibri"/>
          <w:sz w:val="22"/>
          <w:szCs w:val="20"/>
        </w:rPr>
        <w:t>Education</w:t>
      </w:r>
    </w:p>
    <w:p w:rsidR="007C752F" w:rsidRPr="0000712A" w:rsidRDefault="00600E94">
      <w:pPr>
        <w:numPr>
          <w:ilvl w:val="0"/>
          <w:numId w:val="2"/>
        </w:numPr>
        <w:spacing w:after="1"/>
        <w:ind w:hanging="600"/>
        <w:rPr>
          <w:sz w:val="18"/>
          <w:szCs w:val="18"/>
        </w:rPr>
      </w:pPr>
      <w:r w:rsidRPr="0000712A">
        <w:rPr>
          <w:sz w:val="20"/>
          <w:szCs w:val="18"/>
        </w:rPr>
        <w:t xml:space="preserve">B.Tech (IT) From Rajiv Gandhi Proudyogiki Vishwavidyalaya  </w:t>
      </w:r>
    </w:p>
    <w:p w:rsidR="007C752F" w:rsidRPr="0000712A" w:rsidRDefault="00600E94">
      <w:pPr>
        <w:numPr>
          <w:ilvl w:val="0"/>
          <w:numId w:val="2"/>
        </w:numPr>
        <w:spacing w:after="1"/>
        <w:ind w:hanging="600"/>
        <w:rPr>
          <w:sz w:val="18"/>
          <w:szCs w:val="18"/>
        </w:rPr>
      </w:pPr>
      <w:r w:rsidRPr="0000712A">
        <w:rPr>
          <w:sz w:val="20"/>
          <w:szCs w:val="18"/>
        </w:rPr>
        <w:t xml:space="preserve">Senior Secondary (CBSE) from Kendriya Vidyalaya  </w:t>
      </w:r>
    </w:p>
    <w:p w:rsidR="007C752F" w:rsidRPr="0000712A" w:rsidRDefault="00600E94">
      <w:pPr>
        <w:numPr>
          <w:ilvl w:val="0"/>
          <w:numId w:val="2"/>
        </w:numPr>
        <w:spacing w:after="1"/>
        <w:ind w:hanging="600"/>
        <w:rPr>
          <w:sz w:val="18"/>
          <w:szCs w:val="18"/>
        </w:rPr>
      </w:pPr>
      <w:r w:rsidRPr="0000712A">
        <w:rPr>
          <w:sz w:val="20"/>
          <w:szCs w:val="18"/>
        </w:rPr>
        <w:t>Secondary (CBSE) from Kendriya Vidyalaya</w:t>
      </w:r>
    </w:p>
    <w:p w:rsidR="007C752F" w:rsidRDefault="00463DC8">
      <w:pPr>
        <w:spacing w:after="0"/>
      </w:pPr>
      <w:r>
        <w:rPr>
          <w:noProof/>
        </w:rPr>
      </w:r>
      <w:r>
        <w:rPr>
          <w:noProof/>
        </w:rPr>
        <w:pict>
          <v:group id="Group 13114" o:spid="_x0000_s1032" style="width:526.3pt;height:2.6pt;mso-position-horizontal-relative:char;mso-position-vertical-relative:line" coordsize="66840,330">
            <v:shape id="Shape 1470" o:spid="_x0000_s1034" style="position:absolute;width:66840;height:0" coordsize="6684010,0" path="m,l6684010,e" filled="f" fillcolor="black" strokeweight="3pt">
              <v:fill opacity="0"/>
            </v:shape>
            <v:shape id="Shape 1471" o:spid="_x0000_s1033" style="position:absolute;top:330;width:66840;height:0" coordsize="6684010,0" path="m,l6684010,e" filled="f" fillcolor="black" strokeweight=".25397mm">
              <v:fill opacity="0"/>
            </v:shape>
            <w10:wrap type="none"/>
            <w10:anchorlock/>
          </v:group>
        </w:pict>
      </w:r>
    </w:p>
    <w:p w:rsidR="007C752F" w:rsidRPr="0000712A" w:rsidRDefault="005E06C8">
      <w:pPr>
        <w:pStyle w:val="Heading2"/>
        <w:spacing w:after="0"/>
        <w:ind w:left="0" w:firstLine="0"/>
        <w:rPr>
          <w:sz w:val="18"/>
          <w:szCs w:val="20"/>
        </w:rPr>
      </w:pPr>
      <w:r>
        <w:rPr>
          <w:rFonts w:ascii="Calibri" w:eastAsia="Calibri" w:hAnsi="Calibri" w:cs="Calibri"/>
          <w:sz w:val="22"/>
          <w:szCs w:val="20"/>
        </w:rPr>
        <w:t>Certifications</w:t>
      </w:r>
    </w:p>
    <w:tbl>
      <w:tblPr>
        <w:tblStyle w:val="TableGrid0"/>
        <w:tblW w:w="0" w:type="auto"/>
        <w:tblLook w:val="04A0"/>
      </w:tblPr>
      <w:tblGrid>
        <w:gridCol w:w="3775"/>
        <w:gridCol w:w="2340"/>
        <w:gridCol w:w="2250"/>
        <w:gridCol w:w="2084"/>
      </w:tblGrid>
      <w:tr w:rsidR="005E06C8" w:rsidRPr="005E06C8" w:rsidTr="005E06C8">
        <w:tc>
          <w:tcPr>
            <w:tcW w:w="3775" w:type="dxa"/>
            <w:shd w:val="clear" w:color="auto" w:fill="DEEAF6" w:themeFill="accent1" w:themeFillTint="33"/>
          </w:tcPr>
          <w:p w:rsidR="005E06C8" w:rsidRPr="005E06C8" w:rsidRDefault="005E06C8" w:rsidP="005E06C8">
            <w:pPr>
              <w:pStyle w:val="Heading2"/>
              <w:spacing w:after="0"/>
              <w:ind w:left="0" w:firstLine="0"/>
              <w:jc w:val="center"/>
              <w:outlineLvl w:val="1"/>
              <w:rPr>
                <w:rFonts w:ascii="Calibri" w:eastAsia="Calibri" w:hAnsi="Calibri" w:cs="Calibri"/>
                <w:sz w:val="22"/>
                <w:szCs w:val="20"/>
                <w:u w:val="none"/>
              </w:rPr>
            </w:pPr>
            <w:r w:rsidRPr="005E06C8">
              <w:rPr>
                <w:rFonts w:ascii="Calibri" w:eastAsia="Calibri" w:hAnsi="Calibri" w:cs="Calibri"/>
                <w:sz w:val="22"/>
                <w:szCs w:val="20"/>
                <w:u w:val="none"/>
              </w:rPr>
              <w:t>Certificates</w:t>
            </w:r>
          </w:p>
        </w:tc>
        <w:tc>
          <w:tcPr>
            <w:tcW w:w="2340" w:type="dxa"/>
            <w:shd w:val="clear" w:color="auto" w:fill="DEEAF6" w:themeFill="accent1" w:themeFillTint="33"/>
          </w:tcPr>
          <w:p w:rsidR="005E06C8" w:rsidRPr="005E06C8" w:rsidRDefault="005E06C8" w:rsidP="005E06C8">
            <w:pPr>
              <w:pStyle w:val="Heading2"/>
              <w:spacing w:after="0"/>
              <w:ind w:left="0" w:firstLine="0"/>
              <w:jc w:val="center"/>
              <w:outlineLvl w:val="1"/>
              <w:rPr>
                <w:rFonts w:ascii="Calibri" w:eastAsia="Calibri" w:hAnsi="Calibri" w:cs="Calibri"/>
                <w:sz w:val="22"/>
                <w:szCs w:val="20"/>
                <w:u w:val="none"/>
              </w:rPr>
            </w:pPr>
            <w:r w:rsidRPr="005E06C8">
              <w:rPr>
                <w:rFonts w:ascii="Calibri" w:eastAsia="Calibri" w:hAnsi="Calibri" w:cs="Calibri"/>
                <w:sz w:val="22"/>
                <w:szCs w:val="20"/>
                <w:u w:val="none"/>
              </w:rPr>
              <w:t>Credential ID</w:t>
            </w:r>
          </w:p>
        </w:tc>
        <w:tc>
          <w:tcPr>
            <w:tcW w:w="2250" w:type="dxa"/>
            <w:shd w:val="clear" w:color="auto" w:fill="DEEAF6" w:themeFill="accent1" w:themeFillTint="33"/>
          </w:tcPr>
          <w:p w:rsidR="005E06C8" w:rsidRPr="005E06C8" w:rsidRDefault="005E06C8" w:rsidP="005E06C8">
            <w:pPr>
              <w:pStyle w:val="Heading2"/>
              <w:spacing w:after="0"/>
              <w:ind w:left="0" w:firstLine="0"/>
              <w:jc w:val="center"/>
              <w:outlineLvl w:val="1"/>
              <w:rPr>
                <w:rFonts w:ascii="Calibri" w:eastAsia="Calibri" w:hAnsi="Calibri" w:cs="Calibri"/>
                <w:sz w:val="22"/>
                <w:szCs w:val="20"/>
                <w:u w:val="none"/>
              </w:rPr>
            </w:pPr>
            <w:r w:rsidRPr="005E06C8">
              <w:rPr>
                <w:rFonts w:ascii="Calibri" w:eastAsia="Calibri" w:hAnsi="Calibri" w:cs="Calibri"/>
                <w:sz w:val="22"/>
                <w:szCs w:val="20"/>
                <w:u w:val="none"/>
              </w:rPr>
              <w:t>Issued on</w:t>
            </w:r>
          </w:p>
        </w:tc>
        <w:tc>
          <w:tcPr>
            <w:tcW w:w="2084" w:type="dxa"/>
            <w:shd w:val="clear" w:color="auto" w:fill="DEEAF6" w:themeFill="accent1" w:themeFillTint="33"/>
          </w:tcPr>
          <w:p w:rsidR="005E06C8" w:rsidRPr="005E06C8" w:rsidRDefault="005E06C8" w:rsidP="005E06C8">
            <w:pPr>
              <w:pStyle w:val="Heading2"/>
              <w:spacing w:after="0"/>
              <w:ind w:left="0" w:firstLine="0"/>
              <w:jc w:val="center"/>
              <w:outlineLvl w:val="1"/>
              <w:rPr>
                <w:rFonts w:ascii="Calibri" w:eastAsia="Calibri" w:hAnsi="Calibri" w:cs="Calibri"/>
                <w:sz w:val="22"/>
                <w:szCs w:val="20"/>
                <w:u w:val="none"/>
              </w:rPr>
            </w:pPr>
            <w:r w:rsidRPr="005E06C8">
              <w:rPr>
                <w:rFonts w:ascii="Calibri" w:eastAsia="Calibri" w:hAnsi="Calibri" w:cs="Calibri"/>
                <w:sz w:val="22"/>
                <w:szCs w:val="20"/>
                <w:u w:val="none"/>
              </w:rPr>
              <w:t>Expiring on</w:t>
            </w:r>
          </w:p>
        </w:tc>
      </w:tr>
      <w:tr w:rsidR="005E06C8" w:rsidRPr="005E06C8" w:rsidTr="005E06C8">
        <w:tc>
          <w:tcPr>
            <w:tcW w:w="3775" w:type="dxa"/>
          </w:tcPr>
          <w:p w:rsidR="005E06C8" w:rsidRPr="005E06C8" w:rsidRDefault="005E06C8" w:rsidP="00555DD6">
            <w:pPr>
              <w:spacing w:after="10" w:line="248" w:lineRule="auto"/>
              <w:rPr>
                <w:sz w:val="20"/>
                <w:szCs w:val="18"/>
              </w:rPr>
            </w:pPr>
            <w:r w:rsidRPr="005E06C8">
              <w:rPr>
                <w:sz w:val="20"/>
                <w:szCs w:val="18"/>
              </w:rPr>
              <w:t>AWS Solution Architect Associate</w:t>
            </w:r>
          </w:p>
        </w:tc>
        <w:tc>
          <w:tcPr>
            <w:tcW w:w="2340" w:type="dxa"/>
          </w:tcPr>
          <w:p w:rsidR="005E06C8" w:rsidRPr="005E06C8" w:rsidRDefault="005E06C8" w:rsidP="005E06C8">
            <w:pPr>
              <w:spacing w:after="10" w:line="248" w:lineRule="auto"/>
              <w:jc w:val="center"/>
              <w:rPr>
                <w:sz w:val="20"/>
                <w:szCs w:val="18"/>
              </w:rPr>
            </w:pPr>
            <w:r w:rsidRPr="005E06C8">
              <w:rPr>
                <w:sz w:val="20"/>
                <w:szCs w:val="18"/>
              </w:rPr>
              <w:t>7CE8S9513BV4QVWE</w:t>
            </w:r>
          </w:p>
        </w:tc>
        <w:tc>
          <w:tcPr>
            <w:tcW w:w="2250" w:type="dxa"/>
          </w:tcPr>
          <w:p w:rsidR="005E06C8" w:rsidRPr="005E06C8" w:rsidRDefault="005E06C8" w:rsidP="005E06C8">
            <w:pPr>
              <w:spacing w:after="10" w:line="248" w:lineRule="auto"/>
              <w:jc w:val="center"/>
              <w:rPr>
                <w:sz w:val="20"/>
                <w:szCs w:val="18"/>
              </w:rPr>
            </w:pPr>
            <w:r w:rsidRPr="005E06C8">
              <w:rPr>
                <w:sz w:val="20"/>
                <w:szCs w:val="18"/>
              </w:rPr>
              <w:t>Mar, 2020</w:t>
            </w:r>
          </w:p>
        </w:tc>
        <w:tc>
          <w:tcPr>
            <w:tcW w:w="2084" w:type="dxa"/>
          </w:tcPr>
          <w:p w:rsidR="005E06C8" w:rsidRPr="005E06C8" w:rsidRDefault="005E06C8" w:rsidP="005E06C8">
            <w:pPr>
              <w:spacing w:after="10" w:line="248" w:lineRule="auto"/>
              <w:jc w:val="center"/>
              <w:rPr>
                <w:sz w:val="20"/>
                <w:szCs w:val="18"/>
              </w:rPr>
            </w:pPr>
            <w:r w:rsidRPr="005E06C8">
              <w:rPr>
                <w:sz w:val="20"/>
                <w:szCs w:val="18"/>
              </w:rPr>
              <w:t>Mar, 2023</w:t>
            </w:r>
          </w:p>
        </w:tc>
      </w:tr>
      <w:tr w:rsidR="005E06C8" w:rsidRPr="005E06C8" w:rsidTr="005E06C8">
        <w:tc>
          <w:tcPr>
            <w:tcW w:w="3775" w:type="dxa"/>
          </w:tcPr>
          <w:p w:rsidR="005E06C8" w:rsidRPr="005E06C8" w:rsidRDefault="005E06C8" w:rsidP="00555DD6">
            <w:pPr>
              <w:spacing w:after="10" w:line="248" w:lineRule="auto"/>
              <w:rPr>
                <w:sz w:val="20"/>
                <w:szCs w:val="18"/>
              </w:rPr>
            </w:pPr>
            <w:r w:rsidRPr="005E06C8">
              <w:rPr>
                <w:sz w:val="20"/>
                <w:szCs w:val="18"/>
              </w:rPr>
              <w:t>Docker Certified Associate</w:t>
            </w:r>
          </w:p>
        </w:tc>
        <w:tc>
          <w:tcPr>
            <w:tcW w:w="2340" w:type="dxa"/>
          </w:tcPr>
          <w:p w:rsidR="005E06C8" w:rsidRPr="005E06C8" w:rsidRDefault="005E06C8" w:rsidP="005E06C8">
            <w:pPr>
              <w:spacing w:after="10" w:line="248" w:lineRule="auto"/>
              <w:jc w:val="center"/>
              <w:rPr>
                <w:sz w:val="20"/>
                <w:szCs w:val="18"/>
              </w:rPr>
            </w:pPr>
          </w:p>
        </w:tc>
        <w:tc>
          <w:tcPr>
            <w:tcW w:w="2250" w:type="dxa"/>
          </w:tcPr>
          <w:p w:rsidR="005E06C8" w:rsidRPr="005E06C8" w:rsidRDefault="005E06C8" w:rsidP="005E06C8">
            <w:pPr>
              <w:spacing w:after="10" w:line="248" w:lineRule="auto"/>
              <w:jc w:val="center"/>
              <w:rPr>
                <w:sz w:val="20"/>
                <w:szCs w:val="18"/>
              </w:rPr>
            </w:pPr>
            <w:r w:rsidRPr="005E06C8">
              <w:rPr>
                <w:sz w:val="20"/>
                <w:szCs w:val="18"/>
              </w:rPr>
              <w:t>Jun, 2020</w:t>
            </w:r>
          </w:p>
        </w:tc>
        <w:tc>
          <w:tcPr>
            <w:tcW w:w="2084" w:type="dxa"/>
          </w:tcPr>
          <w:p w:rsidR="005E06C8" w:rsidRPr="005E06C8" w:rsidRDefault="005E06C8" w:rsidP="005E06C8">
            <w:pPr>
              <w:spacing w:after="10" w:line="248" w:lineRule="auto"/>
              <w:jc w:val="center"/>
              <w:rPr>
                <w:sz w:val="20"/>
                <w:szCs w:val="18"/>
              </w:rPr>
            </w:pPr>
            <w:r w:rsidRPr="005E06C8">
              <w:rPr>
                <w:sz w:val="20"/>
                <w:szCs w:val="18"/>
              </w:rPr>
              <w:t>Jun, 2022</w:t>
            </w:r>
          </w:p>
        </w:tc>
      </w:tr>
      <w:tr w:rsidR="005E06C8" w:rsidRPr="005E06C8" w:rsidTr="005E06C8">
        <w:tc>
          <w:tcPr>
            <w:tcW w:w="3775" w:type="dxa"/>
          </w:tcPr>
          <w:p w:rsidR="005E06C8" w:rsidRPr="005E06C8" w:rsidRDefault="005E06C8" w:rsidP="00555DD6">
            <w:pPr>
              <w:spacing w:after="10" w:line="248" w:lineRule="auto"/>
              <w:rPr>
                <w:sz w:val="20"/>
                <w:szCs w:val="18"/>
              </w:rPr>
            </w:pPr>
            <w:r w:rsidRPr="005E06C8">
              <w:rPr>
                <w:sz w:val="20"/>
                <w:szCs w:val="18"/>
              </w:rPr>
              <w:t>Certified Kubernetes Application Developer</w:t>
            </w:r>
          </w:p>
        </w:tc>
        <w:tc>
          <w:tcPr>
            <w:tcW w:w="2340" w:type="dxa"/>
          </w:tcPr>
          <w:p w:rsidR="005E06C8" w:rsidRPr="005E06C8" w:rsidRDefault="005E06C8" w:rsidP="005E06C8">
            <w:pPr>
              <w:spacing w:after="10" w:line="248" w:lineRule="auto"/>
              <w:jc w:val="center"/>
              <w:rPr>
                <w:sz w:val="20"/>
                <w:szCs w:val="18"/>
              </w:rPr>
            </w:pPr>
            <w:r w:rsidRPr="005E06C8">
              <w:rPr>
                <w:sz w:val="20"/>
                <w:szCs w:val="18"/>
              </w:rPr>
              <w:t>LF-4qg8b3ijej</w:t>
            </w:r>
          </w:p>
        </w:tc>
        <w:tc>
          <w:tcPr>
            <w:tcW w:w="2250" w:type="dxa"/>
          </w:tcPr>
          <w:p w:rsidR="005E06C8" w:rsidRPr="005E06C8" w:rsidRDefault="005E06C8" w:rsidP="005E06C8">
            <w:pPr>
              <w:spacing w:after="10" w:line="248" w:lineRule="auto"/>
              <w:jc w:val="center"/>
              <w:rPr>
                <w:sz w:val="20"/>
                <w:szCs w:val="18"/>
              </w:rPr>
            </w:pPr>
            <w:r w:rsidRPr="005E06C8">
              <w:rPr>
                <w:sz w:val="20"/>
                <w:szCs w:val="18"/>
              </w:rPr>
              <w:t>Jul, 2020</w:t>
            </w:r>
          </w:p>
        </w:tc>
        <w:tc>
          <w:tcPr>
            <w:tcW w:w="2084" w:type="dxa"/>
          </w:tcPr>
          <w:p w:rsidR="005E06C8" w:rsidRPr="005E06C8" w:rsidRDefault="005E06C8" w:rsidP="005E06C8">
            <w:pPr>
              <w:spacing w:after="10" w:line="248" w:lineRule="auto"/>
              <w:jc w:val="center"/>
              <w:rPr>
                <w:sz w:val="20"/>
                <w:szCs w:val="18"/>
              </w:rPr>
            </w:pPr>
            <w:r w:rsidRPr="005E06C8">
              <w:rPr>
                <w:sz w:val="20"/>
                <w:szCs w:val="18"/>
              </w:rPr>
              <w:t>Jul, 2022</w:t>
            </w:r>
          </w:p>
        </w:tc>
      </w:tr>
      <w:tr w:rsidR="005E06C8" w:rsidRPr="005E06C8" w:rsidTr="005E06C8">
        <w:tc>
          <w:tcPr>
            <w:tcW w:w="3775" w:type="dxa"/>
          </w:tcPr>
          <w:p w:rsidR="005E06C8" w:rsidRPr="005E06C8" w:rsidRDefault="005E06C8" w:rsidP="00555DD6">
            <w:pPr>
              <w:spacing w:after="10" w:line="248" w:lineRule="auto"/>
              <w:rPr>
                <w:sz w:val="20"/>
                <w:szCs w:val="18"/>
              </w:rPr>
            </w:pPr>
            <w:r w:rsidRPr="005E06C8">
              <w:rPr>
                <w:sz w:val="20"/>
                <w:szCs w:val="18"/>
              </w:rPr>
              <w:t>Terraform Certified Associate</w:t>
            </w:r>
          </w:p>
        </w:tc>
        <w:tc>
          <w:tcPr>
            <w:tcW w:w="2340" w:type="dxa"/>
          </w:tcPr>
          <w:p w:rsidR="005E06C8" w:rsidRPr="005E06C8" w:rsidRDefault="005E06C8" w:rsidP="005E06C8">
            <w:pPr>
              <w:spacing w:after="10" w:line="248" w:lineRule="auto"/>
              <w:jc w:val="center"/>
              <w:rPr>
                <w:sz w:val="20"/>
                <w:szCs w:val="18"/>
              </w:rPr>
            </w:pPr>
          </w:p>
        </w:tc>
        <w:tc>
          <w:tcPr>
            <w:tcW w:w="2250" w:type="dxa"/>
          </w:tcPr>
          <w:p w:rsidR="005E06C8" w:rsidRPr="005E06C8" w:rsidRDefault="005E06C8" w:rsidP="005E06C8">
            <w:pPr>
              <w:spacing w:after="10" w:line="248" w:lineRule="auto"/>
              <w:jc w:val="center"/>
              <w:rPr>
                <w:sz w:val="20"/>
                <w:szCs w:val="18"/>
              </w:rPr>
            </w:pPr>
            <w:r w:rsidRPr="005E06C8">
              <w:rPr>
                <w:sz w:val="20"/>
                <w:szCs w:val="18"/>
              </w:rPr>
              <w:t>Aug, 2020</w:t>
            </w:r>
          </w:p>
        </w:tc>
        <w:tc>
          <w:tcPr>
            <w:tcW w:w="2084" w:type="dxa"/>
          </w:tcPr>
          <w:p w:rsidR="005E06C8" w:rsidRPr="005E06C8" w:rsidRDefault="005E06C8" w:rsidP="005E06C8">
            <w:pPr>
              <w:spacing w:after="10" w:line="248" w:lineRule="auto"/>
              <w:jc w:val="center"/>
              <w:rPr>
                <w:sz w:val="20"/>
                <w:szCs w:val="18"/>
              </w:rPr>
            </w:pPr>
            <w:r w:rsidRPr="005E06C8">
              <w:rPr>
                <w:sz w:val="20"/>
                <w:szCs w:val="18"/>
              </w:rPr>
              <w:t>Aug, 2022</w:t>
            </w:r>
          </w:p>
        </w:tc>
      </w:tr>
    </w:tbl>
    <w:p w:rsidR="005E06C8" w:rsidRPr="005E06C8" w:rsidRDefault="005E06C8" w:rsidP="00555DD6">
      <w:pPr>
        <w:spacing w:after="10" w:line="248" w:lineRule="auto"/>
        <w:rPr>
          <w:sz w:val="20"/>
          <w:szCs w:val="18"/>
        </w:rPr>
      </w:pPr>
    </w:p>
    <w:p w:rsidR="00555DD6" w:rsidRDefault="00463DC8" w:rsidP="00555DD6">
      <w:pPr>
        <w:spacing w:after="10" w:line="248" w:lineRule="auto"/>
      </w:pPr>
      <w:r>
        <w:rPr>
          <w:noProof/>
        </w:rPr>
      </w:r>
      <w:r>
        <w:rPr>
          <w:noProof/>
        </w:rPr>
        <w:pict>
          <v:group id="Group 2" o:spid="_x0000_s1029" style="width:522.95pt;height:2.6pt;mso-position-horizontal-relative:char;mso-position-vertical-relative:line" coordsize="6684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">
            <v:shape id="Shape 328" o:spid="_x0000_s1031" style="position:absolute;width:66846;height:0;visibility:visible" coordsize="66846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" adj="0,,0" path="m,l6684646,e" filled="f" strokeweight="3pt">
              <v:stroke joinstyle="round"/>
              <v:formulas/>
              <v:path arrowok="t" o:connecttype="segments" textboxrect="0,0,6684646,0"/>
            </v:shape>
            <v:shape id="Shape 329" o:spid="_x0000_s1030" style="position:absolute;top:330;width:66846;height:0;visibility:visible" coordsize="66846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" adj="0,,0" path="m,l6684646,e" filled="f" strokeweight=".72pt">
              <v:stroke joinstyle="round"/>
              <v:formulas/>
              <v:path arrowok="t" o:connecttype="segments" textboxrect="0,0,6684646,0"/>
            </v:shape>
            <w10:wrap type="none"/>
            <w10:anchorlock/>
          </v:group>
        </w:pict>
      </w:r>
    </w:p>
    <w:p w:rsidR="007C752F" w:rsidRDefault="007C752F">
      <w:pPr>
        <w:spacing w:after="0"/>
        <w:ind w:left="19"/>
      </w:pPr>
    </w:p>
    <w:p w:rsidR="007C752F" w:rsidRDefault="00600E94" w:rsidP="001B71AE">
      <w:pPr>
        <w:pStyle w:val="Heading3"/>
        <w:tabs>
          <w:tab w:val="center" w:pos="2379"/>
          <w:tab w:val="center" w:pos="3301"/>
          <w:tab w:val="center" w:pos="5581"/>
          <w:tab w:val="center" w:pos="7982"/>
          <w:tab w:val="center" w:pos="10382"/>
        </w:tabs>
        <w:ind w:left="0" w:firstLine="0"/>
      </w:pPr>
      <w:r w:rsidRPr="0000712A">
        <w:rPr>
          <w:sz w:val="22"/>
          <w:szCs w:val="20"/>
        </w:rPr>
        <w:t>Personal Profile</w:t>
      </w:r>
      <w:r>
        <w:rPr>
          <w:b w:val="0"/>
          <w:sz w:val="32"/>
          <w:u w:val="none"/>
        </w:rPr>
        <w:tab/>
      </w:r>
      <w:r>
        <w:rPr>
          <w:b w:val="0"/>
          <w:u w:val="none"/>
        </w:rPr>
        <w:tab/>
      </w:r>
      <w:r>
        <w:rPr>
          <w:b w:val="0"/>
          <w:u w:val="none"/>
        </w:rPr>
        <w:tab/>
      </w:r>
      <w:r>
        <w:rPr>
          <w:b w:val="0"/>
          <w:u w:val="none"/>
        </w:rPr>
        <w:tab/>
      </w:r>
      <w:r>
        <w:rPr>
          <w:b w:val="0"/>
          <w:u w:val="none"/>
        </w:rPr>
        <w:tab/>
      </w:r>
    </w:p>
    <w:p w:rsidR="007C752F" w:rsidRPr="0000712A" w:rsidRDefault="00600E94" w:rsidP="001B71AE">
      <w:pPr>
        <w:tabs>
          <w:tab w:val="center" w:pos="3067"/>
          <w:tab w:val="center" w:pos="4546"/>
          <w:tab w:val="center" w:pos="7982"/>
          <w:tab w:val="center" w:pos="10382"/>
        </w:tabs>
        <w:spacing w:after="0"/>
        <w:rPr>
          <w:sz w:val="18"/>
          <w:szCs w:val="18"/>
        </w:rPr>
      </w:pPr>
      <w:r w:rsidRPr="0000712A">
        <w:rPr>
          <w:b/>
          <w:sz w:val="20"/>
          <w:szCs w:val="18"/>
        </w:rPr>
        <w:t>Father’s Name</w:t>
      </w:r>
      <w:r w:rsidR="0000712A">
        <w:rPr>
          <w:sz w:val="24"/>
          <w:szCs w:val="18"/>
        </w:rPr>
        <w:tab/>
      </w:r>
      <w:r w:rsidRPr="0000712A">
        <w:rPr>
          <w:sz w:val="20"/>
          <w:szCs w:val="18"/>
        </w:rPr>
        <w:t>:Mr Fate Singh Negi</w:t>
      </w:r>
      <w:r w:rsidRPr="0000712A">
        <w:rPr>
          <w:sz w:val="24"/>
          <w:szCs w:val="18"/>
        </w:rPr>
        <w:tab/>
      </w:r>
      <w:r w:rsidRPr="0000712A">
        <w:rPr>
          <w:sz w:val="24"/>
          <w:szCs w:val="18"/>
        </w:rPr>
        <w:tab/>
      </w:r>
    </w:p>
    <w:p w:rsidR="007C752F" w:rsidRPr="0000712A" w:rsidRDefault="00600E94" w:rsidP="001B71AE">
      <w:pPr>
        <w:tabs>
          <w:tab w:val="center" w:pos="3067"/>
          <w:tab w:val="center" w:pos="4305"/>
          <w:tab w:val="center" w:pos="5701"/>
          <w:tab w:val="center" w:pos="7982"/>
          <w:tab w:val="center" w:pos="10382"/>
        </w:tabs>
        <w:spacing w:after="0"/>
        <w:rPr>
          <w:sz w:val="18"/>
          <w:szCs w:val="18"/>
        </w:rPr>
      </w:pPr>
      <w:r w:rsidRPr="0000712A">
        <w:rPr>
          <w:b/>
          <w:sz w:val="20"/>
          <w:szCs w:val="18"/>
        </w:rPr>
        <w:t>Date of Birth</w:t>
      </w:r>
      <w:r w:rsidRPr="0000712A">
        <w:rPr>
          <w:sz w:val="20"/>
          <w:szCs w:val="18"/>
        </w:rPr>
        <w:t>:</w:t>
      </w:r>
      <w:r w:rsidR="001B71AE" w:rsidRPr="0000712A">
        <w:rPr>
          <w:sz w:val="20"/>
          <w:szCs w:val="18"/>
        </w:rPr>
        <w:t>21</w:t>
      </w:r>
      <w:r w:rsidR="001B71AE" w:rsidRPr="0000712A">
        <w:rPr>
          <w:sz w:val="20"/>
          <w:szCs w:val="18"/>
          <w:vertAlign w:val="superscript"/>
        </w:rPr>
        <w:t>st</w:t>
      </w:r>
      <w:r w:rsidRPr="0000712A">
        <w:rPr>
          <w:sz w:val="20"/>
          <w:szCs w:val="18"/>
        </w:rPr>
        <w:t>Aug 1987</w:t>
      </w:r>
      <w:r w:rsidRPr="0000712A">
        <w:rPr>
          <w:sz w:val="24"/>
          <w:szCs w:val="18"/>
        </w:rPr>
        <w:tab/>
      </w:r>
      <w:r w:rsidRPr="0000712A">
        <w:rPr>
          <w:sz w:val="24"/>
          <w:szCs w:val="18"/>
        </w:rPr>
        <w:tab/>
      </w:r>
      <w:r w:rsidRPr="0000712A">
        <w:rPr>
          <w:sz w:val="24"/>
          <w:szCs w:val="18"/>
        </w:rPr>
        <w:tab/>
      </w:r>
    </w:p>
    <w:p w:rsidR="007C752F" w:rsidRPr="0000712A" w:rsidRDefault="00F66FB0" w:rsidP="001B71AE">
      <w:pPr>
        <w:tabs>
          <w:tab w:val="center" w:pos="3067"/>
          <w:tab w:val="center" w:pos="6455"/>
          <w:tab w:val="center" w:pos="10502"/>
        </w:tabs>
        <w:spacing w:after="0"/>
        <w:rPr>
          <w:sz w:val="18"/>
          <w:szCs w:val="18"/>
        </w:rPr>
      </w:pPr>
      <w:r>
        <w:rPr>
          <w:b/>
          <w:sz w:val="20"/>
          <w:szCs w:val="18"/>
        </w:rPr>
        <w:t xml:space="preserve">Permanent </w:t>
      </w:r>
      <w:r w:rsidR="00600E94" w:rsidRPr="0000712A">
        <w:rPr>
          <w:b/>
          <w:sz w:val="20"/>
          <w:szCs w:val="18"/>
        </w:rPr>
        <w:t>Address</w:t>
      </w:r>
      <w:r w:rsidR="00600E94" w:rsidRPr="0000712A">
        <w:rPr>
          <w:sz w:val="20"/>
          <w:szCs w:val="18"/>
        </w:rPr>
        <w:t>:RZ-95C, DurgaVihar Phase-II,Najafgarh, New Delhi-110043</w:t>
      </w:r>
      <w:r w:rsidR="00600E94" w:rsidRPr="0000712A">
        <w:rPr>
          <w:sz w:val="24"/>
          <w:szCs w:val="18"/>
        </w:rPr>
        <w:tab/>
      </w:r>
    </w:p>
    <w:p w:rsidR="007C752F" w:rsidRPr="0000712A" w:rsidRDefault="00600E94" w:rsidP="00B958D9">
      <w:pPr>
        <w:tabs>
          <w:tab w:val="center" w:pos="3067"/>
          <w:tab w:val="center" w:pos="5581"/>
          <w:tab w:val="center" w:pos="7982"/>
          <w:tab w:val="center" w:pos="10382"/>
        </w:tabs>
        <w:spacing w:after="0"/>
        <w:rPr>
          <w:sz w:val="18"/>
          <w:szCs w:val="18"/>
        </w:rPr>
      </w:pPr>
      <w:r w:rsidRPr="0000712A">
        <w:rPr>
          <w:b/>
          <w:sz w:val="20"/>
          <w:szCs w:val="18"/>
        </w:rPr>
        <w:t>Passport Details</w:t>
      </w:r>
      <w:r w:rsidRPr="0000712A">
        <w:rPr>
          <w:sz w:val="20"/>
          <w:szCs w:val="18"/>
        </w:rPr>
        <w:t xml:space="preserve">: </w:t>
      </w:r>
      <w:r w:rsidRPr="0000712A">
        <w:rPr>
          <w:sz w:val="20"/>
          <w:szCs w:val="18"/>
        </w:rPr>
        <w:tab/>
      </w:r>
      <w:r w:rsidRPr="0000712A">
        <w:rPr>
          <w:sz w:val="20"/>
          <w:szCs w:val="18"/>
        </w:rPr>
        <w:tab/>
      </w:r>
      <w:r w:rsidRPr="0000712A">
        <w:rPr>
          <w:sz w:val="20"/>
          <w:szCs w:val="18"/>
        </w:rPr>
        <w:tab/>
      </w:r>
      <w:r w:rsidRPr="0000712A">
        <w:rPr>
          <w:sz w:val="20"/>
          <w:szCs w:val="18"/>
        </w:rPr>
        <w:tab/>
      </w:r>
    </w:p>
    <w:tbl>
      <w:tblPr>
        <w:tblStyle w:val="TableGrid"/>
        <w:tblW w:w="10412" w:type="dxa"/>
        <w:tblInd w:w="88" w:type="dxa"/>
        <w:tblCellMar>
          <w:top w:w="70" w:type="dxa"/>
          <w:left w:w="52" w:type="dxa"/>
        </w:tblCellMar>
        <w:tblLook w:val="04A0"/>
      </w:tblPr>
      <w:tblGrid>
        <w:gridCol w:w="3257"/>
        <w:gridCol w:w="2400"/>
        <w:gridCol w:w="2401"/>
        <w:gridCol w:w="2354"/>
      </w:tblGrid>
      <w:tr w:rsidR="007C752F" w:rsidRPr="0000712A">
        <w:trPr>
          <w:trHeight w:val="308"/>
        </w:trPr>
        <w:tc>
          <w:tcPr>
            <w:tcW w:w="3258" w:type="dxa"/>
            <w:tcBorders>
              <w:top w:val="single" w:sz="8" w:space="0" w:color="000000"/>
              <w:left w:val="single" w:sz="39" w:space="0" w:color="000000"/>
              <w:bottom w:val="single" w:sz="8" w:space="0" w:color="000000"/>
              <w:right w:val="single" w:sz="39" w:space="0" w:color="000000"/>
            </w:tcBorders>
            <w:shd w:val="clear" w:color="auto" w:fill="000000"/>
          </w:tcPr>
          <w:p w:rsidR="007C752F" w:rsidRPr="0000712A" w:rsidRDefault="00600E94">
            <w:pPr>
              <w:tabs>
                <w:tab w:val="center" w:pos="2240"/>
                <w:tab w:val="center" w:pos="3162"/>
              </w:tabs>
              <w:rPr>
                <w:sz w:val="18"/>
                <w:szCs w:val="18"/>
              </w:rPr>
            </w:pPr>
            <w:r w:rsidRPr="0000712A">
              <w:rPr>
                <w:b/>
                <w:color w:val="FFFFFF"/>
                <w:sz w:val="20"/>
                <w:szCs w:val="18"/>
              </w:rPr>
              <w:t>Issue Date</w:t>
            </w:r>
            <w:r w:rsidRPr="0000712A">
              <w:rPr>
                <w:color w:val="FFFFFF"/>
                <w:sz w:val="24"/>
                <w:szCs w:val="18"/>
              </w:rPr>
              <w:tab/>
            </w:r>
            <w:r w:rsidRPr="0000712A">
              <w:rPr>
                <w:color w:val="FFFFFF"/>
                <w:sz w:val="20"/>
                <w:szCs w:val="18"/>
              </w:rPr>
              <w:tab/>
            </w:r>
          </w:p>
        </w:tc>
        <w:tc>
          <w:tcPr>
            <w:tcW w:w="2400" w:type="dxa"/>
            <w:tcBorders>
              <w:top w:val="single" w:sz="8" w:space="0" w:color="000000"/>
              <w:left w:val="single" w:sz="39" w:space="0" w:color="000000"/>
              <w:bottom w:val="single" w:sz="8" w:space="0" w:color="000000"/>
              <w:right w:val="single" w:sz="39" w:space="0" w:color="000000"/>
            </w:tcBorders>
            <w:shd w:val="clear" w:color="auto" w:fill="000000"/>
          </w:tcPr>
          <w:p w:rsidR="007C752F" w:rsidRPr="0000712A" w:rsidRDefault="00600E94">
            <w:pPr>
              <w:tabs>
                <w:tab w:val="center" w:pos="2184"/>
              </w:tabs>
              <w:rPr>
                <w:sz w:val="18"/>
                <w:szCs w:val="18"/>
              </w:rPr>
            </w:pPr>
            <w:r w:rsidRPr="0000712A">
              <w:rPr>
                <w:b/>
                <w:color w:val="FFFFFF"/>
                <w:sz w:val="20"/>
                <w:szCs w:val="18"/>
              </w:rPr>
              <w:t>Expiry Date</w:t>
            </w:r>
            <w:r w:rsidRPr="0000712A">
              <w:rPr>
                <w:color w:val="FFFFFF"/>
                <w:sz w:val="24"/>
                <w:szCs w:val="18"/>
              </w:rPr>
              <w:tab/>
            </w:r>
          </w:p>
        </w:tc>
        <w:tc>
          <w:tcPr>
            <w:tcW w:w="2401" w:type="dxa"/>
            <w:tcBorders>
              <w:top w:val="single" w:sz="8" w:space="0" w:color="000000"/>
              <w:left w:val="single" w:sz="39" w:space="0" w:color="000000"/>
              <w:bottom w:val="single" w:sz="8" w:space="0" w:color="000000"/>
              <w:right w:val="single" w:sz="39" w:space="0" w:color="000000"/>
            </w:tcBorders>
            <w:shd w:val="clear" w:color="auto" w:fill="000000"/>
          </w:tcPr>
          <w:p w:rsidR="007C752F" w:rsidRPr="0000712A" w:rsidRDefault="00600E94">
            <w:pPr>
              <w:tabs>
                <w:tab w:val="center" w:pos="2185"/>
              </w:tabs>
              <w:rPr>
                <w:sz w:val="18"/>
                <w:szCs w:val="18"/>
              </w:rPr>
            </w:pPr>
            <w:r w:rsidRPr="0000712A">
              <w:rPr>
                <w:b/>
                <w:color w:val="FFFFFF"/>
                <w:sz w:val="20"/>
                <w:szCs w:val="18"/>
              </w:rPr>
              <w:t>Issue Country</w:t>
            </w:r>
            <w:r w:rsidRPr="0000712A">
              <w:rPr>
                <w:color w:val="FFFFFF"/>
                <w:sz w:val="24"/>
                <w:szCs w:val="18"/>
              </w:rPr>
              <w:tab/>
            </w:r>
          </w:p>
        </w:tc>
        <w:tc>
          <w:tcPr>
            <w:tcW w:w="2354" w:type="dxa"/>
            <w:tcBorders>
              <w:top w:val="single" w:sz="8" w:space="0" w:color="000000"/>
              <w:left w:val="single" w:sz="39" w:space="0" w:color="000000"/>
              <w:bottom w:val="single" w:sz="8" w:space="0" w:color="000000"/>
              <w:right w:val="single" w:sz="8" w:space="0" w:color="000000"/>
            </w:tcBorders>
            <w:shd w:val="clear" w:color="auto" w:fill="000000"/>
          </w:tcPr>
          <w:p w:rsidR="007C752F" w:rsidRPr="0000712A" w:rsidRDefault="00600E94">
            <w:pPr>
              <w:tabs>
                <w:tab w:val="center" w:pos="2184"/>
              </w:tabs>
              <w:rPr>
                <w:sz w:val="18"/>
                <w:szCs w:val="18"/>
              </w:rPr>
            </w:pPr>
            <w:r w:rsidRPr="0000712A">
              <w:rPr>
                <w:b/>
                <w:color w:val="FFFFFF"/>
                <w:sz w:val="20"/>
                <w:szCs w:val="18"/>
              </w:rPr>
              <w:t>Issue Authority</w:t>
            </w:r>
            <w:r w:rsidRPr="0000712A">
              <w:rPr>
                <w:color w:val="FFFFFF"/>
                <w:sz w:val="24"/>
                <w:szCs w:val="18"/>
              </w:rPr>
              <w:tab/>
            </w:r>
          </w:p>
        </w:tc>
      </w:tr>
      <w:tr w:rsidR="007C752F" w:rsidRPr="0000712A">
        <w:trPr>
          <w:trHeight w:val="314"/>
        </w:trPr>
        <w:tc>
          <w:tcPr>
            <w:tcW w:w="3258" w:type="dxa"/>
            <w:tcBorders>
              <w:top w:val="single" w:sz="8" w:space="0" w:color="000000"/>
              <w:left w:val="single" w:sz="8" w:space="0" w:color="000000"/>
              <w:bottom w:val="single" w:sz="8" w:space="0" w:color="000000"/>
              <w:right w:val="single" w:sz="8" w:space="0" w:color="000000"/>
            </w:tcBorders>
          </w:tcPr>
          <w:p w:rsidR="007C752F" w:rsidRPr="0000712A" w:rsidRDefault="00CA4562">
            <w:pPr>
              <w:tabs>
                <w:tab w:val="center" w:pos="2240"/>
                <w:tab w:val="center" w:pos="3162"/>
              </w:tabs>
              <w:rPr>
                <w:sz w:val="18"/>
                <w:szCs w:val="18"/>
              </w:rPr>
            </w:pPr>
            <w:r w:rsidRPr="0000712A">
              <w:rPr>
                <w:sz w:val="20"/>
                <w:szCs w:val="18"/>
              </w:rPr>
              <w:t>25-Jul-201</w:t>
            </w:r>
            <w:r w:rsidR="00600E94" w:rsidRPr="0000712A">
              <w:rPr>
                <w:sz w:val="20"/>
                <w:szCs w:val="18"/>
              </w:rPr>
              <w:t>9</w:t>
            </w:r>
            <w:r w:rsidR="00600E94" w:rsidRPr="0000712A">
              <w:rPr>
                <w:sz w:val="24"/>
                <w:szCs w:val="18"/>
              </w:rPr>
              <w:tab/>
            </w:r>
            <w:r w:rsidR="00600E94" w:rsidRPr="0000712A">
              <w:rPr>
                <w:sz w:val="20"/>
                <w:szCs w:val="18"/>
              </w:rPr>
              <w:tab/>
            </w:r>
          </w:p>
        </w:tc>
        <w:tc>
          <w:tcPr>
            <w:tcW w:w="2400" w:type="dxa"/>
            <w:tcBorders>
              <w:top w:val="single" w:sz="8" w:space="0" w:color="000000"/>
              <w:left w:val="single" w:sz="8" w:space="0" w:color="000000"/>
              <w:bottom w:val="single" w:sz="8" w:space="0" w:color="000000"/>
              <w:right w:val="single" w:sz="8" w:space="0" w:color="000000"/>
            </w:tcBorders>
          </w:tcPr>
          <w:p w:rsidR="007C752F" w:rsidRPr="0000712A" w:rsidRDefault="00CA4562">
            <w:pPr>
              <w:tabs>
                <w:tab w:val="center" w:pos="2304"/>
              </w:tabs>
              <w:rPr>
                <w:sz w:val="18"/>
                <w:szCs w:val="18"/>
              </w:rPr>
            </w:pPr>
            <w:r w:rsidRPr="0000712A">
              <w:rPr>
                <w:sz w:val="20"/>
                <w:szCs w:val="18"/>
              </w:rPr>
              <w:t>24-July</w:t>
            </w:r>
            <w:r w:rsidR="00715E78" w:rsidRPr="0000712A">
              <w:rPr>
                <w:sz w:val="20"/>
                <w:szCs w:val="18"/>
              </w:rPr>
              <w:t>-202</w:t>
            </w:r>
            <w:r w:rsidR="00600E94" w:rsidRPr="0000712A">
              <w:rPr>
                <w:sz w:val="20"/>
                <w:szCs w:val="18"/>
              </w:rPr>
              <w:t>9</w:t>
            </w:r>
            <w:r w:rsidR="00600E94" w:rsidRPr="0000712A">
              <w:rPr>
                <w:sz w:val="24"/>
                <w:szCs w:val="18"/>
              </w:rPr>
              <w:tab/>
            </w:r>
          </w:p>
        </w:tc>
        <w:tc>
          <w:tcPr>
            <w:tcW w:w="2401" w:type="dxa"/>
            <w:tcBorders>
              <w:top w:val="single" w:sz="8" w:space="0" w:color="000000"/>
              <w:left w:val="single" w:sz="8" w:space="0" w:color="000000"/>
              <w:bottom w:val="single" w:sz="8" w:space="0" w:color="000000"/>
              <w:right w:val="single" w:sz="8" w:space="0" w:color="000000"/>
            </w:tcBorders>
          </w:tcPr>
          <w:p w:rsidR="007C752F" w:rsidRPr="0000712A" w:rsidRDefault="00600E94">
            <w:pPr>
              <w:tabs>
                <w:tab w:val="center" w:pos="2305"/>
              </w:tabs>
              <w:rPr>
                <w:sz w:val="18"/>
                <w:szCs w:val="18"/>
              </w:rPr>
            </w:pPr>
            <w:r w:rsidRPr="0000712A">
              <w:rPr>
                <w:sz w:val="20"/>
                <w:szCs w:val="18"/>
              </w:rPr>
              <w:t>India</w:t>
            </w:r>
            <w:r w:rsidRPr="0000712A">
              <w:rPr>
                <w:sz w:val="24"/>
                <w:szCs w:val="18"/>
              </w:rPr>
              <w:tab/>
            </w:r>
          </w:p>
        </w:tc>
        <w:tc>
          <w:tcPr>
            <w:tcW w:w="2354" w:type="dxa"/>
            <w:tcBorders>
              <w:top w:val="single" w:sz="8" w:space="0" w:color="000000"/>
              <w:left w:val="single" w:sz="8" w:space="0" w:color="000000"/>
              <w:bottom w:val="single" w:sz="8" w:space="0" w:color="000000"/>
              <w:right w:val="single" w:sz="8" w:space="0" w:color="000000"/>
            </w:tcBorders>
          </w:tcPr>
          <w:p w:rsidR="007C752F" w:rsidRPr="0000712A" w:rsidRDefault="00CA4562">
            <w:pPr>
              <w:ind w:left="3"/>
              <w:rPr>
                <w:sz w:val="18"/>
                <w:szCs w:val="18"/>
              </w:rPr>
            </w:pPr>
            <w:r w:rsidRPr="0000712A">
              <w:rPr>
                <w:sz w:val="20"/>
                <w:szCs w:val="18"/>
              </w:rPr>
              <w:t>Pune,</w:t>
            </w:r>
            <w:r w:rsidR="00600E94" w:rsidRPr="0000712A">
              <w:rPr>
                <w:sz w:val="20"/>
                <w:szCs w:val="18"/>
              </w:rPr>
              <w:t xml:space="preserve"> India</w:t>
            </w:r>
          </w:p>
        </w:tc>
      </w:tr>
    </w:tbl>
    <w:p w:rsidR="007C752F" w:rsidRPr="0000712A" w:rsidRDefault="00600E94">
      <w:pPr>
        <w:spacing w:after="0"/>
        <w:jc w:val="both"/>
        <w:rPr>
          <w:sz w:val="18"/>
          <w:szCs w:val="18"/>
        </w:rPr>
      </w:pPr>
      <w:r w:rsidRPr="0000712A">
        <w:rPr>
          <w:sz w:val="20"/>
          <w:szCs w:val="18"/>
        </w:rPr>
        <w:tab/>
      </w:r>
      <w:r w:rsidRPr="0000712A">
        <w:rPr>
          <w:sz w:val="20"/>
          <w:szCs w:val="18"/>
        </w:rPr>
        <w:tab/>
      </w:r>
      <w:r w:rsidRPr="0000712A">
        <w:rPr>
          <w:sz w:val="20"/>
          <w:szCs w:val="18"/>
        </w:rPr>
        <w:tab/>
      </w:r>
    </w:p>
    <w:p w:rsidR="001B71AE" w:rsidRPr="0000712A" w:rsidRDefault="001B71AE" w:rsidP="001B71AE">
      <w:pPr>
        <w:spacing w:after="0"/>
        <w:jc w:val="center"/>
        <w:rPr>
          <w:b/>
          <w:sz w:val="20"/>
          <w:szCs w:val="18"/>
          <w:u w:val="single" w:color="000000"/>
        </w:rPr>
      </w:pPr>
    </w:p>
    <w:p w:rsidR="007C752F" w:rsidRPr="00963151" w:rsidRDefault="00600E94" w:rsidP="001B71AE">
      <w:pPr>
        <w:spacing w:after="0"/>
        <w:jc w:val="center"/>
        <w:rPr>
          <w:b/>
          <w:szCs w:val="20"/>
          <w:u w:val="single" w:color="000000"/>
        </w:rPr>
      </w:pPr>
      <w:r w:rsidRPr="00963151">
        <w:rPr>
          <w:b/>
          <w:szCs w:val="20"/>
          <w:u w:val="single" w:color="000000"/>
        </w:rPr>
        <w:t>Declaration</w:t>
      </w:r>
    </w:p>
    <w:p w:rsidR="007C752F" w:rsidRPr="0000712A" w:rsidRDefault="00600E94" w:rsidP="001B71AE">
      <w:pPr>
        <w:spacing w:after="0"/>
        <w:ind w:left="14" w:hanging="10"/>
        <w:rPr>
          <w:sz w:val="18"/>
          <w:szCs w:val="18"/>
        </w:rPr>
      </w:pPr>
      <w:r w:rsidRPr="0000712A">
        <w:rPr>
          <w:sz w:val="20"/>
          <w:szCs w:val="18"/>
        </w:rPr>
        <w:t>I hereby declare that all the information given above is true and right under my consideration.</w:t>
      </w:r>
    </w:p>
    <w:p w:rsidR="007C752F" w:rsidRPr="0000712A" w:rsidRDefault="007C752F" w:rsidP="001B71AE">
      <w:pPr>
        <w:spacing w:after="0"/>
        <w:rPr>
          <w:sz w:val="18"/>
          <w:szCs w:val="18"/>
        </w:rPr>
      </w:pPr>
    </w:p>
    <w:p w:rsidR="007C752F" w:rsidRDefault="00600E94" w:rsidP="001B71AE">
      <w:pPr>
        <w:spacing w:after="0"/>
        <w:ind w:left="14" w:hanging="10"/>
      </w:pPr>
      <w:r>
        <w:rPr>
          <w:b/>
          <w:sz w:val="24"/>
        </w:rPr>
        <w:t>Place:</w:t>
      </w:r>
    </w:p>
    <w:p w:rsidR="007C752F" w:rsidRDefault="00600E94" w:rsidP="001B71AE">
      <w:pPr>
        <w:spacing w:after="0"/>
        <w:ind w:left="14" w:hanging="10"/>
      </w:pPr>
      <w:r>
        <w:rPr>
          <w:b/>
          <w:sz w:val="24"/>
        </w:rPr>
        <w:t>Signature:</w:t>
      </w:r>
    </w:p>
    <w:sectPr w:rsidR="007C752F" w:rsidSect="001C7BE4">
      <w:footerReference w:type="default" r:id="rId18"/>
      <w:pgSz w:w="11899" w:h="16838"/>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FCB" w:rsidRDefault="00853FCB" w:rsidP="001C7BE4">
      <w:pPr>
        <w:spacing w:after="0" w:line="240" w:lineRule="auto"/>
      </w:pPr>
      <w:r>
        <w:separator/>
      </w:r>
    </w:p>
  </w:endnote>
  <w:endnote w:type="continuationSeparator" w:id="1">
    <w:p w:rsidR="00853FCB" w:rsidRDefault="00853FCB" w:rsidP="001C7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EAE" w:rsidRDefault="00463DC8">
    <w:pPr>
      <w:pStyle w:val="Footer"/>
    </w:pPr>
    <w:r>
      <w:rPr>
        <w:noProof/>
      </w:rPr>
      <w:pict>
        <v:shapetype id="_x0000_t202" coordsize="21600,21600" o:spt="202" path="m,l,21600r21600,l21600,xe">
          <v:stroke joinstyle="miter"/>
          <v:path gradientshapeok="t" o:connecttype="rect"/>
        </v:shapetype>
        <v:shape id="MSIPCMd30444198bf1339707dd42f0" o:spid="_x0000_s4097" type="#_x0000_t202" alt="{&quot;HashCode&quot;:-1699574231,&quot;Height&quot;:841.0,&quot;Width&quot;:594.0,&quot;Placement&quot;:&quot;Footer&quot;,&quot;Index&quot;:&quot;Primary&quot;,&quot;Section&quot;:1,&quot;Top&quot;:0.0,&quot;Left&quot;:0.0}" style="position:absolute;margin-left:0;margin-top:805.9pt;width:594.95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" o:allowincell="f" filled="f" stroked="f" strokeweight=".5pt">
          <v:textbox inset="20pt,0,,0">
            <w:txbxContent>
              <w:p w:rsidR="00EA6EAE" w:rsidRPr="001C7BE4" w:rsidRDefault="00EA6EAE" w:rsidP="001C7BE4">
                <w:pPr>
                  <w:spacing w:after="0"/>
                  <w:rPr>
                    <w:sz w:val="1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FCB" w:rsidRDefault="00853FCB" w:rsidP="001C7BE4">
      <w:pPr>
        <w:spacing w:after="0" w:line="240" w:lineRule="auto"/>
      </w:pPr>
      <w:r>
        <w:separator/>
      </w:r>
    </w:p>
  </w:footnote>
  <w:footnote w:type="continuationSeparator" w:id="1">
    <w:p w:rsidR="00853FCB" w:rsidRDefault="00853FCB" w:rsidP="001C7B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96C41"/>
    <w:multiLevelType w:val="hybridMultilevel"/>
    <w:tmpl w:val="7A2E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B483A"/>
    <w:multiLevelType w:val="hybridMultilevel"/>
    <w:tmpl w:val="A8869724"/>
    <w:lvl w:ilvl="0" w:tplc="0F7E996E">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
    <w:nsid w:val="108F620D"/>
    <w:multiLevelType w:val="hybridMultilevel"/>
    <w:tmpl w:val="9E38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A6AB6"/>
    <w:multiLevelType w:val="hybridMultilevel"/>
    <w:tmpl w:val="076E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6215B"/>
    <w:multiLevelType w:val="hybridMultilevel"/>
    <w:tmpl w:val="B060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00ADF"/>
    <w:multiLevelType w:val="hybridMultilevel"/>
    <w:tmpl w:val="5D22382C"/>
    <w:lvl w:ilvl="0" w:tplc="4086AB5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3D06F24">
      <w:start w:val="1"/>
      <w:numFmt w:val="bullet"/>
      <w:lvlText w:val="o"/>
      <w:lvlJc w:val="left"/>
      <w:pPr>
        <w:ind w:left="15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1887A3E">
      <w:start w:val="1"/>
      <w:numFmt w:val="bullet"/>
      <w:lvlText w:val="▪"/>
      <w:lvlJc w:val="left"/>
      <w:pPr>
        <w:ind w:left="22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7ACA07E">
      <w:start w:val="1"/>
      <w:numFmt w:val="bullet"/>
      <w:lvlText w:val="•"/>
      <w:lvlJc w:val="left"/>
      <w:pPr>
        <w:ind w:left="29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B167CDA">
      <w:start w:val="1"/>
      <w:numFmt w:val="bullet"/>
      <w:lvlText w:val="o"/>
      <w:lvlJc w:val="left"/>
      <w:pPr>
        <w:ind w:left="37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71EDF2C">
      <w:start w:val="1"/>
      <w:numFmt w:val="bullet"/>
      <w:lvlText w:val="▪"/>
      <w:lvlJc w:val="left"/>
      <w:pPr>
        <w:ind w:left="44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09CF5C4">
      <w:start w:val="1"/>
      <w:numFmt w:val="bullet"/>
      <w:lvlText w:val="•"/>
      <w:lvlJc w:val="left"/>
      <w:pPr>
        <w:ind w:left="5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2E8751A">
      <w:start w:val="1"/>
      <w:numFmt w:val="bullet"/>
      <w:lvlText w:val="o"/>
      <w:lvlJc w:val="left"/>
      <w:pPr>
        <w:ind w:left="5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73481A2">
      <w:start w:val="1"/>
      <w:numFmt w:val="bullet"/>
      <w:lvlText w:val="▪"/>
      <w:lvlJc w:val="left"/>
      <w:pPr>
        <w:ind w:left="65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nsid w:val="26652058"/>
    <w:multiLevelType w:val="hybridMultilevel"/>
    <w:tmpl w:val="05CA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9096A"/>
    <w:multiLevelType w:val="hybridMultilevel"/>
    <w:tmpl w:val="A83ED4C2"/>
    <w:lvl w:ilvl="0" w:tplc="04090001">
      <w:start w:val="1"/>
      <w:numFmt w:val="bullet"/>
      <w:lvlText w:val=""/>
      <w:lvlJc w:val="left"/>
      <w:pPr>
        <w:ind w:left="72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9F8DB84">
      <w:start w:val="1"/>
      <w:numFmt w:val="lowerLetter"/>
      <w:lvlText w:val="%2"/>
      <w:lvlJc w:val="left"/>
      <w:pPr>
        <w:ind w:left="15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CD06B1E">
      <w:start w:val="1"/>
      <w:numFmt w:val="lowerRoman"/>
      <w:lvlText w:val="%3"/>
      <w:lvlJc w:val="left"/>
      <w:pPr>
        <w:ind w:left="226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CB4CC064">
      <w:start w:val="1"/>
      <w:numFmt w:val="decimal"/>
      <w:lvlText w:val="%4"/>
      <w:lvlJc w:val="left"/>
      <w:pPr>
        <w:ind w:left="29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3BEA79A">
      <w:start w:val="1"/>
      <w:numFmt w:val="lowerLetter"/>
      <w:lvlText w:val="%5"/>
      <w:lvlJc w:val="left"/>
      <w:pPr>
        <w:ind w:left="37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DE67026">
      <w:start w:val="1"/>
      <w:numFmt w:val="lowerRoman"/>
      <w:lvlText w:val="%6"/>
      <w:lvlJc w:val="left"/>
      <w:pPr>
        <w:ind w:left="44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0A7FC4">
      <w:start w:val="1"/>
      <w:numFmt w:val="decimal"/>
      <w:lvlText w:val="%7"/>
      <w:lvlJc w:val="left"/>
      <w:pPr>
        <w:ind w:left="51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9A0112E">
      <w:start w:val="1"/>
      <w:numFmt w:val="lowerLetter"/>
      <w:lvlText w:val="%8"/>
      <w:lvlJc w:val="left"/>
      <w:pPr>
        <w:ind w:left="586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25C256A">
      <w:start w:val="1"/>
      <w:numFmt w:val="lowerRoman"/>
      <w:lvlText w:val="%9"/>
      <w:lvlJc w:val="left"/>
      <w:pPr>
        <w:ind w:left="65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8">
    <w:nsid w:val="294D26D7"/>
    <w:multiLevelType w:val="hybridMultilevel"/>
    <w:tmpl w:val="87343D86"/>
    <w:lvl w:ilvl="0" w:tplc="9DBCAD46">
      <w:start w:val="1"/>
      <w:numFmt w:val="decimal"/>
      <w:lvlText w:val="%1."/>
      <w:lvlJc w:val="left"/>
      <w:pPr>
        <w:ind w:left="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98B5DA">
      <w:start w:val="1"/>
      <w:numFmt w:val="lowerLetter"/>
      <w:lvlText w:val="%2"/>
      <w:lvlJc w:val="left"/>
      <w:pPr>
        <w:ind w:left="1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74017E">
      <w:start w:val="1"/>
      <w:numFmt w:val="lowerRoman"/>
      <w:lvlText w:val="%3"/>
      <w:lvlJc w:val="left"/>
      <w:pPr>
        <w:ind w:left="2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C42454">
      <w:start w:val="1"/>
      <w:numFmt w:val="decimal"/>
      <w:lvlText w:val="%4"/>
      <w:lvlJc w:val="left"/>
      <w:pPr>
        <w:ind w:left="2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4977A">
      <w:start w:val="1"/>
      <w:numFmt w:val="lowerLetter"/>
      <w:lvlText w:val="%5"/>
      <w:lvlJc w:val="left"/>
      <w:pPr>
        <w:ind w:left="3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32938E">
      <w:start w:val="1"/>
      <w:numFmt w:val="lowerRoman"/>
      <w:lvlText w:val="%6"/>
      <w:lvlJc w:val="left"/>
      <w:pPr>
        <w:ind w:left="4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3E041A">
      <w:start w:val="1"/>
      <w:numFmt w:val="decimal"/>
      <w:lvlText w:val="%7"/>
      <w:lvlJc w:val="left"/>
      <w:pPr>
        <w:ind w:left="5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ACFCCA">
      <w:start w:val="1"/>
      <w:numFmt w:val="lowerLetter"/>
      <w:lvlText w:val="%8"/>
      <w:lvlJc w:val="left"/>
      <w:pPr>
        <w:ind w:left="5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A2A516">
      <w:start w:val="1"/>
      <w:numFmt w:val="lowerRoman"/>
      <w:lvlText w:val="%9"/>
      <w:lvlJc w:val="left"/>
      <w:pPr>
        <w:ind w:left="6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42A65DA"/>
    <w:multiLevelType w:val="hybridMultilevel"/>
    <w:tmpl w:val="49B2B9B4"/>
    <w:lvl w:ilvl="0" w:tplc="E12AC9E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BEA4A8">
      <w:start w:val="1"/>
      <w:numFmt w:val="bullet"/>
      <w:lvlText w:val="o"/>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10D9E4">
      <w:start w:val="1"/>
      <w:numFmt w:val="bullet"/>
      <w:lvlText w:val="▪"/>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A0794A">
      <w:start w:val="1"/>
      <w:numFmt w:val="bullet"/>
      <w:lvlText w:val="•"/>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ECEC36">
      <w:start w:val="1"/>
      <w:numFmt w:val="bullet"/>
      <w:lvlText w:val="o"/>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F65920">
      <w:start w:val="1"/>
      <w:numFmt w:val="bullet"/>
      <w:lvlText w:val="▪"/>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AE34FC">
      <w:start w:val="1"/>
      <w:numFmt w:val="bullet"/>
      <w:lvlText w:val="•"/>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DACE4C">
      <w:start w:val="1"/>
      <w:numFmt w:val="bullet"/>
      <w:lvlText w:val="o"/>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D2A776">
      <w:start w:val="1"/>
      <w:numFmt w:val="bullet"/>
      <w:lvlText w:val="▪"/>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42963B21"/>
    <w:multiLevelType w:val="hybridMultilevel"/>
    <w:tmpl w:val="262EFF70"/>
    <w:lvl w:ilvl="0" w:tplc="1548D3AE">
      <w:start w:val="1"/>
      <w:numFmt w:val="bullet"/>
      <w:lvlText w:val=""/>
      <w:lvlJc w:val="left"/>
      <w:pPr>
        <w:ind w:left="866"/>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71E748C">
      <w:start w:val="1"/>
      <w:numFmt w:val="bullet"/>
      <w:lvlText w:val=""/>
      <w:lvlJc w:val="left"/>
      <w:pPr>
        <w:ind w:left="12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1D084A2">
      <w:start w:val="1"/>
      <w:numFmt w:val="bullet"/>
      <w:lvlText w:val="▪"/>
      <w:lvlJc w:val="left"/>
      <w:pPr>
        <w:ind w:left="196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D52ECE94">
      <w:start w:val="1"/>
      <w:numFmt w:val="bullet"/>
      <w:lvlText w:val="•"/>
      <w:lvlJc w:val="left"/>
      <w:pPr>
        <w:ind w:left="268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79B22326">
      <w:start w:val="1"/>
      <w:numFmt w:val="bullet"/>
      <w:lvlText w:val="o"/>
      <w:lvlJc w:val="left"/>
      <w:pPr>
        <w:ind w:left="34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AB346970">
      <w:start w:val="1"/>
      <w:numFmt w:val="bullet"/>
      <w:lvlText w:val="▪"/>
      <w:lvlJc w:val="left"/>
      <w:pPr>
        <w:ind w:left="41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3462462">
      <w:start w:val="1"/>
      <w:numFmt w:val="bullet"/>
      <w:lvlText w:val="•"/>
      <w:lvlJc w:val="left"/>
      <w:pPr>
        <w:ind w:left="48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E4C8F82">
      <w:start w:val="1"/>
      <w:numFmt w:val="bullet"/>
      <w:lvlText w:val="o"/>
      <w:lvlJc w:val="left"/>
      <w:pPr>
        <w:ind w:left="556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014452E">
      <w:start w:val="1"/>
      <w:numFmt w:val="bullet"/>
      <w:lvlText w:val="▪"/>
      <w:lvlJc w:val="left"/>
      <w:pPr>
        <w:ind w:left="628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1">
    <w:nsid w:val="47001F53"/>
    <w:multiLevelType w:val="hybridMultilevel"/>
    <w:tmpl w:val="F8DCAEB6"/>
    <w:lvl w:ilvl="0" w:tplc="1832747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B68170">
      <w:start w:val="1"/>
      <w:numFmt w:val="bullet"/>
      <w:lvlText w:val="o"/>
      <w:lvlJc w:val="left"/>
      <w:pPr>
        <w:ind w:left="15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6BE3B36">
      <w:start w:val="1"/>
      <w:numFmt w:val="bullet"/>
      <w:lvlText w:val="▪"/>
      <w:lvlJc w:val="left"/>
      <w:pPr>
        <w:ind w:left="22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7B0CAEE">
      <w:start w:val="1"/>
      <w:numFmt w:val="bullet"/>
      <w:lvlText w:val="•"/>
      <w:lvlJc w:val="left"/>
      <w:pPr>
        <w:ind w:left="29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A42F52">
      <w:start w:val="1"/>
      <w:numFmt w:val="bullet"/>
      <w:lvlText w:val="o"/>
      <w:lvlJc w:val="left"/>
      <w:pPr>
        <w:ind w:left="37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1BAB22A">
      <w:start w:val="1"/>
      <w:numFmt w:val="bullet"/>
      <w:lvlText w:val="▪"/>
      <w:lvlJc w:val="left"/>
      <w:pPr>
        <w:ind w:left="44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3CCD0CE">
      <w:start w:val="1"/>
      <w:numFmt w:val="bullet"/>
      <w:lvlText w:val="•"/>
      <w:lvlJc w:val="left"/>
      <w:pPr>
        <w:ind w:left="51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F0E1A0">
      <w:start w:val="1"/>
      <w:numFmt w:val="bullet"/>
      <w:lvlText w:val="o"/>
      <w:lvlJc w:val="left"/>
      <w:pPr>
        <w:ind w:left="58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32C3D1E">
      <w:start w:val="1"/>
      <w:numFmt w:val="bullet"/>
      <w:lvlText w:val="▪"/>
      <w:lvlJc w:val="left"/>
      <w:pPr>
        <w:ind w:left="65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nsid w:val="4E6D794C"/>
    <w:multiLevelType w:val="hybridMultilevel"/>
    <w:tmpl w:val="66F2F076"/>
    <w:lvl w:ilvl="0" w:tplc="80AE0B2A">
      <w:start w:val="1"/>
      <w:numFmt w:val="decimal"/>
      <w:lvlText w:val="%1."/>
      <w:lvlJc w:val="left"/>
      <w:pPr>
        <w:ind w:left="7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9F8DB84">
      <w:start w:val="1"/>
      <w:numFmt w:val="lowerLetter"/>
      <w:lvlText w:val="%2"/>
      <w:lvlJc w:val="left"/>
      <w:pPr>
        <w:ind w:left="15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CD06B1E">
      <w:start w:val="1"/>
      <w:numFmt w:val="lowerRoman"/>
      <w:lvlText w:val="%3"/>
      <w:lvlJc w:val="left"/>
      <w:pPr>
        <w:ind w:left="226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CB4CC064">
      <w:start w:val="1"/>
      <w:numFmt w:val="decimal"/>
      <w:lvlText w:val="%4"/>
      <w:lvlJc w:val="left"/>
      <w:pPr>
        <w:ind w:left="29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3BEA79A">
      <w:start w:val="1"/>
      <w:numFmt w:val="lowerLetter"/>
      <w:lvlText w:val="%5"/>
      <w:lvlJc w:val="left"/>
      <w:pPr>
        <w:ind w:left="37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DE67026">
      <w:start w:val="1"/>
      <w:numFmt w:val="lowerRoman"/>
      <w:lvlText w:val="%6"/>
      <w:lvlJc w:val="left"/>
      <w:pPr>
        <w:ind w:left="44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0A7FC4">
      <w:start w:val="1"/>
      <w:numFmt w:val="decimal"/>
      <w:lvlText w:val="%7"/>
      <w:lvlJc w:val="left"/>
      <w:pPr>
        <w:ind w:left="51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9A0112E">
      <w:start w:val="1"/>
      <w:numFmt w:val="lowerLetter"/>
      <w:lvlText w:val="%8"/>
      <w:lvlJc w:val="left"/>
      <w:pPr>
        <w:ind w:left="586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25C256A">
      <w:start w:val="1"/>
      <w:numFmt w:val="lowerRoman"/>
      <w:lvlText w:val="%9"/>
      <w:lvlJc w:val="left"/>
      <w:pPr>
        <w:ind w:left="65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3">
    <w:nsid w:val="62D72A77"/>
    <w:multiLevelType w:val="hybridMultilevel"/>
    <w:tmpl w:val="8BD03F48"/>
    <w:lvl w:ilvl="0" w:tplc="19A40D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7496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1030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98F2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2219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7C99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B84D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685B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AA11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66DA787D"/>
    <w:multiLevelType w:val="hybridMultilevel"/>
    <w:tmpl w:val="6A0CDCF4"/>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5">
    <w:nsid w:val="69522DD2"/>
    <w:multiLevelType w:val="hybridMultilevel"/>
    <w:tmpl w:val="09C4ECC4"/>
    <w:lvl w:ilvl="0" w:tplc="D9008A5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B6B270">
      <w:start w:val="1"/>
      <w:numFmt w:val="bullet"/>
      <w:lvlText w:val="o"/>
      <w:lvlJc w:val="left"/>
      <w:pPr>
        <w:ind w:left="15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52A68E8">
      <w:start w:val="1"/>
      <w:numFmt w:val="bullet"/>
      <w:lvlText w:val="▪"/>
      <w:lvlJc w:val="left"/>
      <w:pPr>
        <w:ind w:left="22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3E6ABC6">
      <w:start w:val="1"/>
      <w:numFmt w:val="bullet"/>
      <w:lvlText w:val="•"/>
      <w:lvlJc w:val="left"/>
      <w:pPr>
        <w:ind w:left="29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BEA55A6">
      <w:start w:val="1"/>
      <w:numFmt w:val="bullet"/>
      <w:lvlText w:val="o"/>
      <w:lvlJc w:val="left"/>
      <w:pPr>
        <w:ind w:left="37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394AFE8">
      <w:start w:val="1"/>
      <w:numFmt w:val="bullet"/>
      <w:lvlText w:val="▪"/>
      <w:lvlJc w:val="left"/>
      <w:pPr>
        <w:ind w:left="44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C426894">
      <w:start w:val="1"/>
      <w:numFmt w:val="bullet"/>
      <w:lvlText w:val="•"/>
      <w:lvlJc w:val="left"/>
      <w:pPr>
        <w:ind w:left="51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E8D3C8">
      <w:start w:val="1"/>
      <w:numFmt w:val="bullet"/>
      <w:lvlText w:val="o"/>
      <w:lvlJc w:val="left"/>
      <w:pPr>
        <w:ind w:left="58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0545A06">
      <w:start w:val="1"/>
      <w:numFmt w:val="bullet"/>
      <w:lvlText w:val="▪"/>
      <w:lvlJc w:val="left"/>
      <w:pPr>
        <w:ind w:left="65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6">
    <w:nsid w:val="70AC4C81"/>
    <w:multiLevelType w:val="hybridMultilevel"/>
    <w:tmpl w:val="6EDC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C36B35"/>
    <w:multiLevelType w:val="hybridMultilevel"/>
    <w:tmpl w:val="4D2E345A"/>
    <w:lvl w:ilvl="0" w:tplc="CC823782">
      <w:start w:val="1"/>
      <w:numFmt w:val="bullet"/>
      <w:lvlText w:val="•"/>
      <w:lvlJc w:val="left"/>
      <w:pPr>
        <w:ind w:left="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962502">
      <w:start w:val="1"/>
      <w:numFmt w:val="bullet"/>
      <w:lvlText w:val="o"/>
      <w:lvlJc w:val="left"/>
      <w:pPr>
        <w:ind w:left="1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E806F2">
      <w:start w:val="1"/>
      <w:numFmt w:val="bullet"/>
      <w:lvlText w:val="▪"/>
      <w:lvlJc w:val="left"/>
      <w:pPr>
        <w:ind w:left="21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7E5042">
      <w:start w:val="1"/>
      <w:numFmt w:val="bullet"/>
      <w:lvlText w:val="•"/>
      <w:lvlJc w:val="left"/>
      <w:pPr>
        <w:ind w:left="2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22548C">
      <w:start w:val="1"/>
      <w:numFmt w:val="bullet"/>
      <w:lvlText w:val="o"/>
      <w:lvlJc w:val="left"/>
      <w:pPr>
        <w:ind w:left="3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E857D8">
      <w:start w:val="1"/>
      <w:numFmt w:val="bullet"/>
      <w:lvlText w:val="▪"/>
      <w:lvlJc w:val="left"/>
      <w:pPr>
        <w:ind w:left="4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162C9C">
      <w:start w:val="1"/>
      <w:numFmt w:val="bullet"/>
      <w:lvlText w:val="•"/>
      <w:lvlJc w:val="left"/>
      <w:pPr>
        <w:ind w:left="5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D04F3A">
      <w:start w:val="1"/>
      <w:numFmt w:val="bullet"/>
      <w:lvlText w:val="o"/>
      <w:lvlJc w:val="left"/>
      <w:pPr>
        <w:ind w:left="5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9C71C8">
      <w:start w:val="1"/>
      <w:numFmt w:val="bullet"/>
      <w:lvlText w:val="▪"/>
      <w:lvlJc w:val="left"/>
      <w:pPr>
        <w:ind w:left="6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nsid w:val="7E444240"/>
    <w:multiLevelType w:val="hybridMultilevel"/>
    <w:tmpl w:val="C1684A96"/>
    <w:lvl w:ilvl="0" w:tplc="DA881BC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6A172E">
      <w:start w:val="1"/>
      <w:numFmt w:val="bullet"/>
      <w:lvlText w:val="o"/>
      <w:lvlJc w:val="left"/>
      <w:pPr>
        <w:ind w:left="15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A8C09A0">
      <w:start w:val="1"/>
      <w:numFmt w:val="bullet"/>
      <w:lvlText w:val="▪"/>
      <w:lvlJc w:val="left"/>
      <w:pPr>
        <w:ind w:left="22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900426C">
      <w:start w:val="1"/>
      <w:numFmt w:val="bullet"/>
      <w:lvlText w:val="•"/>
      <w:lvlJc w:val="left"/>
      <w:pPr>
        <w:ind w:left="29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6CA38E">
      <w:start w:val="1"/>
      <w:numFmt w:val="bullet"/>
      <w:lvlText w:val="o"/>
      <w:lvlJc w:val="left"/>
      <w:pPr>
        <w:ind w:left="37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CEA93F2">
      <w:start w:val="1"/>
      <w:numFmt w:val="bullet"/>
      <w:lvlText w:val="▪"/>
      <w:lvlJc w:val="left"/>
      <w:pPr>
        <w:ind w:left="44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9D6FEF4">
      <w:start w:val="1"/>
      <w:numFmt w:val="bullet"/>
      <w:lvlText w:val="•"/>
      <w:lvlJc w:val="left"/>
      <w:pPr>
        <w:ind w:left="51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F60C4E">
      <w:start w:val="1"/>
      <w:numFmt w:val="bullet"/>
      <w:lvlText w:val="o"/>
      <w:lvlJc w:val="left"/>
      <w:pPr>
        <w:ind w:left="58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E766BEA">
      <w:start w:val="1"/>
      <w:numFmt w:val="bullet"/>
      <w:lvlText w:val="▪"/>
      <w:lvlJc w:val="left"/>
      <w:pPr>
        <w:ind w:left="65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10"/>
  </w:num>
  <w:num w:numId="2">
    <w:abstractNumId w:val="9"/>
  </w:num>
  <w:num w:numId="3">
    <w:abstractNumId w:val="13"/>
  </w:num>
  <w:num w:numId="4">
    <w:abstractNumId w:val="12"/>
  </w:num>
  <w:num w:numId="5">
    <w:abstractNumId w:val="15"/>
  </w:num>
  <w:num w:numId="6">
    <w:abstractNumId w:val="5"/>
  </w:num>
  <w:num w:numId="7">
    <w:abstractNumId w:val="11"/>
  </w:num>
  <w:num w:numId="8">
    <w:abstractNumId w:val="18"/>
  </w:num>
  <w:num w:numId="9">
    <w:abstractNumId w:val="8"/>
  </w:num>
  <w:num w:numId="10">
    <w:abstractNumId w:val="17"/>
  </w:num>
  <w:num w:numId="11">
    <w:abstractNumId w:val="3"/>
  </w:num>
  <w:num w:numId="12">
    <w:abstractNumId w:val="16"/>
  </w:num>
  <w:num w:numId="13">
    <w:abstractNumId w:val="7"/>
  </w:num>
  <w:num w:numId="14">
    <w:abstractNumId w:val="6"/>
  </w:num>
  <w:num w:numId="15">
    <w:abstractNumId w:val="0"/>
  </w:num>
  <w:num w:numId="16">
    <w:abstractNumId w:val="2"/>
  </w:num>
  <w:num w:numId="17">
    <w:abstractNumId w:val="4"/>
  </w:num>
  <w:num w:numId="18">
    <w:abstractNumId w:val="1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7C752F"/>
    <w:rsid w:val="0000712A"/>
    <w:rsid w:val="0000757E"/>
    <w:rsid w:val="00015CD5"/>
    <w:rsid w:val="00021DD0"/>
    <w:rsid w:val="000308E3"/>
    <w:rsid w:val="00045840"/>
    <w:rsid w:val="00046533"/>
    <w:rsid w:val="00047014"/>
    <w:rsid w:val="00062287"/>
    <w:rsid w:val="00081A01"/>
    <w:rsid w:val="00083A4C"/>
    <w:rsid w:val="000B2F09"/>
    <w:rsid w:val="000B7175"/>
    <w:rsid w:val="000F04C1"/>
    <w:rsid w:val="0013625A"/>
    <w:rsid w:val="00180D70"/>
    <w:rsid w:val="00185536"/>
    <w:rsid w:val="00185DD6"/>
    <w:rsid w:val="001A6FBE"/>
    <w:rsid w:val="001B71AE"/>
    <w:rsid w:val="001C7BE4"/>
    <w:rsid w:val="001D2D47"/>
    <w:rsid w:val="001E4740"/>
    <w:rsid w:val="001E6E6F"/>
    <w:rsid w:val="001F54F6"/>
    <w:rsid w:val="001F79EE"/>
    <w:rsid w:val="00210233"/>
    <w:rsid w:val="002207EF"/>
    <w:rsid w:val="0023541A"/>
    <w:rsid w:val="00242C37"/>
    <w:rsid w:val="00283564"/>
    <w:rsid w:val="002948D3"/>
    <w:rsid w:val="00295C96"/>
    <w:rsid w:val="002A6A8F"/>
    <w:rsid w:val="002C5651"/>
    <w:rsid w:val="002D6B8E"/>
    <w:rsid w:val="002F5FC7"/>
    <w:rsid w:val="00324FEE"/>
    <w:rsid w:val="003311B3"/>
    <w:rsid w:val="00341529"/>
    <w:rsid w:val="00354357"/>
    <w:rsid w:val="00356D0A"/>
    <w:rsid w:val="0036468F"/>
    <w:rsid w:val="00373979"/>
    <w:rsid w:val="003743A6"/>
    <w:rsid w:val="00375B82"/>
    <w:rsid w:val="003860E4"/>
    <w:rsid w:val="003A63E8"/>
    <w:rsid w:val="003C676C"/>
    <w:rsid w:val="003D13A1"/>
    <w:rsid w:val="003D3B52"/>
    <w:rsid w:val="003D56AE"/>
    <w:rsid w:val="003E3A5F"/>
    <w:rsid w:val="00410F71"/>
    <w:rsid w:val="00425EB1"/>
    <w:rsid w:val="00447B47"/>
    <w:rsid w:val="00463DC8"/>
    <w:rsid w:val="00475364"/>
    <w:rsid w:val="004828F5"/>
    <w:rsid w:val="00483257"/>
    <w:rsid w:val="00486187"/>
    <w:rsid w:val="004A562F"/>
    <w:rsid w:val="004C1871"/>
    <w:rsid w:val="004C7A16"/>
    <w:rsid w:val="004E1740"/>
    <w:rsid w:val="004F02F1"/>
    <w:rsid w:val="004F2691"/>
    <w:rsid w:val="00501BF7"/>
    <w:rsid w:val="00507E06"/>
    <w:rsid w:val="00534D63"/>
    <w:rsid w:val="005433E2"/>
    <w:rsid w:val="00555DD6"/>
    <w:rsid w:val="0056543E"/>
    <w:rsid w:val="00584435"/>
    <w:rsid w:val="00596252"/>
    <w:rsid w:val="005A1F7F"/>
    <w:rsid w:val="005E06C8"/>
    <w:rsid w:val="00600E94"/>
    <w:rsid w:val="006117E3"/>
    <w:rsid w:val="00612609"/>
    <w:rsid w:val="00612DF7"/>
    <w:rsid w:val="006160A3"/>
    <w:rsid w:val="00622A0B"/>
    <w:rsid w:val="00634185"/>
    <w:rsid w:val="00635948"/>
    <w:rsid w:val="00635EC0"/>
    <w:rsid w:val="00641715"/>
    <w:rsid w:val="00653F9D"/>
    <w:rsid w:val="00655001"/>
    <w:rsid w:val="0067143A"/>
    <w:rsid w:val="006938E0"/>
    <w:rsid w:val="0069772F"/>
    <w:rsid w:val="006A17B6"/>
    <w:rsid w:val="0070632C"/>
    <w:rsid w:val="00706A09"/>
    <w:rsid w:val="007123BD"/>
    <w:rsid w:val="00715E78"/>
    <w:rsid w:val="00727903"/>
    <w:rsid w:val="0077010F"/>
    <w:rsid w:val="00771991"/>
    <w:rsid w:val="0079176B"/>
    <w:rsid w:val="00793C78"/>
    <w:rsid w:val="007B14C8"/>
    <w:rsid w:val="007C102B"/>
    <w:rsid w:val="007C752F"/>
    <w:rsid w:val="007D20C9"/>
    <w:rsid w:val="008105A4"/>
    <w:rsid w:val="00837026"/>
    <w:rsid w:val="00843B52"/>
    <w:rsid w:val="008517F6"/>
    <w:rsid w:val="00852225"/>
    <w:rsid w:val="00853FCB"/>
    <w:rsid w:val="00866573"/>
    <w:rsid w:val="00866C90"/>
    <w:rsid w:val="00867336"/>
    <w:rsid w:val="008B6433"/>
    <w:rsid w:val="008D0C54"/>
    <w:rsid w:val="008D21F7"/>
    <w:rsid w:val="008E7AF3"/>
    <w:rsid w:val="008F7E0D"/>
    <w:rsid w:val="00910A27"/>
    <w:rsid w:val="0092799E"/>
    <w:rsid w:val="00950342"/>
    <w:rsid w:val="00955E9C"/>
    <w:rsid w:val="00963151"/>
    <w:rsid w:val="009B4F8D"/>
    <w:rsid w:val="009C263C"/>
    <w:rsid w:val="00A077F9"/>
    <w:rsid w:val="00A151E2"/>
    <w:rsid w:val="00A5690B"/>
    <w:rsid w:val="00AA5358"/>
    <w:rsid w:val="00AA7A6A"/>
    <w:rsid w:val="00AB0FDE"/>
    <w:rsid w:val="00AB5DBF"/>
    <w:rsid w:val="00AC4428"/>
    <w:rsid w:val="00AD2622"/>
    <w:rsid w:val="00AF3B31"/>
    <w:rsid w:val="00B00870"/>
    <w:rsid w:val="00B343AA"/>
    <w:rsid w:val="00B345F7"/>
    <w:rsid w:val="00B46AB4"/>
    <w:rsid w:val="00B57F05"/>
    <w:rsid w:val="00B651C7"/>
    <w:rsid w:val="00B66DBE"/>
    <w:rsid w:val="00B863EE"/>
    <w:rsid w:val="00B958D9"/>
    <w:rsid w:val="00BA7FBC"/>
    <w:rsid w:val="00BC0DF7"/>
    <w:rsid w:val="00BC24D7"/>
    <w:rsid w:val="00BE40C4"/>
    <w:rsid w:val="00C21652"/>
    <w:rsid w:val="00C21D9F"/>
    <w:rsid w:val="00C2389C"/>
    <w:rsid w:val="00C24D37"/>
    <w:rsid w:val="00C503F3"/>
    <w:rsid w:val="00C9693B"/>
    <w:rsid w:val="00CA4562"/>
    <w:rsid w:val="00CB3914"/>
    <w:rsid w:val="00CD5C06"/>
    <w:rsid w:val="00CE4F04"/>
    <w:rsid w:val="00CE757E"/>
    <w:rsid w:val="00D02F39"/>
    <w:rsid w:val="00D13F27"/>
    <w:rsid w:val="00D256B4"/>
    <w:rsid w:val="00D37B2E"/>
    <w:rsid w:val="00D42AF3"/>
    <w:rsid w:val="00D55CA0"/>
    <w:rsid w:val="00D75E42"/>
    <w:rsid w:val="00DD1215"/>
    <w:rsid w:val="00DD3F67"/>
    <w:rsid w:val="00DF1906"/>
    <w:rsid w:val="00E05C23"/>
    <w:rsid w:val="00E07F48"/>
    <w:rsid w:val="00E17E9B"/>
    <w:rsid w:val="00E20695"/>
    <w:rsid w:val="00E35BBA"/>
    <w:rsid w:val="00E41A85"/>
    <w:rsid w:val="00E55D4A"/>
    <w:rsid w:val="00E74E2D"/>
    <w:rsid w:val="00EA697D"/>
    <w:rsid w:val="00EA6EAE"/>
    <w:rsid w:val="00EC12D6"/>
    <w:rsid w:val="00EC26B1"/>
    <w:rsid w:val="00ED1450"/>
    <w:rsid w:val="00EE4026"/>
    <w:rsid w:val="00EE484F"/>
    <w:rsid w:val="00F41117"/>
    <w:rsid w:val="00F430C1"/>
    <w:rsid w:val="00F47CD7"/>
    <w:rsid w:val="00F54AC5"/>
    <w:rsid w:val="00F54BFC"/>
    <w:rsid w:val="00F66FB0"/>
    <w:rsid w:val="00F84B5B"/>
    <w:rsid w:val="00F91DFF"/>
    <w:rsid w:val="00FA0474"/>
    <w:rsid w:val="00FA1637"/>
    <w:rsid w:val="00FA1DDD"/>
    <w:rsid w:val="00FA2C15"/>
    <w:rsid w:val="00FA7242"/>
    <w:rsid w:val="00FB07CF"/>
    <w:rsid w:val="00FC03CE"/>
    <w:rsid w:val="00FC7BA3"/>
    <w:rsid w:val="00FD3FF8"/>
    <w:rsid w:val="00FE37EB"/>
    <w:rsid w:val="00FE7A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C8"/>
    <w:rPr>
      <w:rFonts w:ascii="Calibri" w:eastAsia="Calibri" w:hAnsi="Calibri" w:cs="Calibri"/>
      <w:color w:val="000000"/>
    </w:rPr>
  </w:style>
  <w:style w:type="paragraph" w:styleId="Heading1">
    <w:name w:val="heading 1"/>
    <w:next w:val="Normal"/>
    <w:link w:val="Heading1Char"/>
    <w:uiPriority w:val="9"/>
    <w:unhideWhenUsed/>
    <w:qFormat/>
    <w:rsid w:val="00463DC8"/>
    <w:pPr>
      <w:keepNext/>
      <w:keepLines/>
      <w:spacing w:after="0"/>
      <w:ind w:left="231" w:hanging="10"/>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rsid w:val="00463DC8"/>
    <w:pPr>
      <w:keepNext/>
      <w:keepLines/>
      <w:spacing w:after="81"/>
      <w:ind w:left="171" w:hanging="10"/>
      <w:outlineLvl w:val="1"/>
    </w:pPr>
    <w:rPr>
      <w:rFonts w:ascii="Verdana" w:eastAsia="Verdana" w:hAnsi="Verdana" w:cs="Verdana"/>
      <w:b/>
      <w:color w:val="000000"/>
      <w:sz w:val="20"/>
      <w:u w:val="single" w:color="000000"/>
    </w:rPr>
  </w:style>
  <w:style w:type="paragraph" w:styleId="Heading3">
    <w:name w:val="heading 3"/>
    <w:next w:val="Normal"/>
    <w:link w:val="Heading3Char"/>
    <w:uiPriority w:val="9"/>
    <w:unhideWhenUsed/>
    <w:qFormat/>
    <w:rsid w:val="00463DC8"/>
    <w:pPr>
      <w:keepNext/>
      <w:keepLines/>
      <w:spacing w:after="0"/>
      <w:ind w:left="231" w:hanging="10"/>
      <w:outlineLvl w:val="2"/>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63DC8"/>
    <w:rPr>
      <w:rFonts w:ascii="Verdana" w:eastAsia="Verdana" w:hAnsi="Verdana" w:cs="Verdana"/>
      <w:b/>
      <w:color w:val="000000"/>
      <w:sz w:val="20"/>
      <w:u w:val="single" w:color="000000"/>
    </w:rPr>
  </w:style>
  <w:style w:type="character" w:customStyle="1" w:styleId="Heading1Char">
    <w:name w:val="Heading 1 Char"/>
    <w:link w:val="Heading1"/>
    <w:rsid w:val="00463DC8"/>
    <w:rPr>
      <w:rFonts w:ascii="Calibri" w:eastAsia="Calibri" w:hAnsi="Calibri" w:cs="Calibri"/>
      <w:b/>
      <w:color w:val="000000"/>
      <w:sz w:val="24"/>
      <w:u w:val="single" w:color="000000"/>
    </w:rPr>
  </w:style>
  <w:style w:type="character" w:customStyle="1" w:styleId="Heading3Char">
    <w:name w:val="Heading 3 Char"/>
    <w:link w:val="Heading3"/>
    <w:rsid w:val="00463DC8"/>
    <w:rPr>
      <w:rFonts w:ascii="Calibri" w:eastAsia="Calibri" w:hAnsi="Calibri" w:cs="Calibri"/>
      <w:b/>
      <w:color w:val="000000"/>
      <w:sz w:val="24"/>
      <w:u w:val="single" w:color="000000"/>
    </w:rPr>
  </w:style>
  <w:style w:type="table" w:customStyle="1" w:styleId="TableGrid">
    <w:name w:val="TableGrid"/>
    <w:rsid w:val="00463DC8"/>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C7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E4"/>
    <w:rPr>
      <w:rFonts w:ascii="Calibri" w:eastAsia="Calibri" w:hAnsi="Calibri" w:cs="Calibri"/>
      <w:color w:val="000000"/>
    </w:rPr>
  </w:style>
  <w:style w:type="paragraph" w:styleId="Footer">
    <w:name w:val="footer"/>
    <w:basedOn w:val="Normal"/>
    <w:link w:val="FooterChar"/>
    <w:uiPriority w:val="99"/>
    <w:unhideWhenUsed/>
    <w:rsid w:val="001C7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E4"/>
    <w:rPr>
      <w:rFonts w:ascii="Calibri" w:eastAsia="Calibri" w:hAnsi="Calibri" w:cs="Calibri"/>
      <w:color w:val="000000"/>
    </w:rPr>
  </w:style>
  <w:style w:type="paragraph" w:styleId="ListParagraph">
    <w:name w:val="List Paragraph"/>
    <w:basedOn w:val="Normal"/>
    <w:uiPriority w:val="34"/>
    <w:qFormat/>
    <w:rsid w:val="00FA1DDD"/>
    <w:pPr>
      <w:ind w:left="720"/>
      <w:contextualSpacing/>
    </w:pPr>
  </w:style>
  <w:style w:type="paragraph" w:styleId="BalloonText">
    <w:name w:val="Balloon Text"/>
    <w:basedOn w:val="Normal"/>
    <w:link w:val="BalloonTextChar"/>
    <w:uiPriority w:val="99"/>
    <w:semiHidden/>
    <w:unhideWhenUsed/>
    <w:rsid w:val="00955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E9C"/>
    <w:rPr>
      <w:rFonts w:ascii="Segoe UI" w:eastAsia="Calibri" w:hAnsi="Segoe UI" w:cs="Segoe UI"/>
      <w:color w:val="000000"/>
      <w:sz w:val="18"/>
      <w:szCs w:val="18"/>
    </w:rPr>
  </w:style>
  <w:style w:type="character" w:styleId="Hyperlink">
    <w:name w:val="Hyperlink"/>
    <w:basedOn w:val="DefaultParagraphFont"/>
    <w:uiPriority w:val="99"/>
    <w:unhideWhenUsed/>
    <w:rsid w:val="00B651C7"/>
    <w:rPr>
      <w:color w:val="0563C1" w:themeColor="hyperlink"/>
      <w:u w:val="single"/>
    </w:rPr>
  </w:style>
  <w:style w:type="character" w:customStyle="1" w:styleId="UnresolvedMention">
    <w:name w:val="Unresolved Mention"/>
    <w:basedOn w:val="DefaultParagraphFont"/>
    <w:uiPriority w:val="99"/>
    <w:semiHidden/>
    <w:unhideWhenUsed/>
    <w:rsid w:val="00B651C7"/>
    <w:rPr>
      <w:color w:val="605E5C"/>
      <w:shd w:val="clear" w:color="auto" w:fill="E1DFDD"/>
    </w:rPr>
  </w:style>
  <w:style w:type="table" w:styleId="TableGrid0">
    <w:name w:val="Table Grid"/>
    <w:basedOn w:val="TableNormal"/>
    <w:uiPriority w:val="39"/>
    <w:rsid w:val="005E0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racclaim.com/badges/454a42e8-0b32-4f6b-9cd2-9e6fdef3f98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racclaim.com/badges/1655a8c4-4f8b-428d-96b1-76b872ca7d88" TargetMode="External"/><Relationship Id="rId12" Type="http://schemas.openxmlformats.org/officeDocument/2006/relationships/image" Target="media/image3.png"/><Relationship Id="rId17" Type="http://schemas.openxmlformats.org/officeDocument/2006/relationships/hyperlink" Target="mailto:negimukesh21@gmail.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mukesh-negi-131b7635/" TargetMode="External"/><Relationship Id="rId5" Type="http://schemas.openxmlformats.org/officeDocument/2006/relationships/footnotes" Target="footnotes.xml"/><Relationship Id="rId15" Type="http://schemas.openxmlformats.org/officeDocument/2006/relationships/hyperlink" Target="https://www.certmetrics.com/amazon/public/badge.aspx?i=1&amp;t=c&amp;d=2020-03-20&amp;ci=AWS01254642"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dentials.docker.com/b077f894-a9bc-4a7f-99a2-ceca2821762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13397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knoldus</cp:lastModifiedBy>
  <cp:revision>2</cp:revision>
  <dcterms:created xsi:type="dcterms:W3CDTF">2020-11-02T13:39:00Z</dcterms:created>
  <dcterms:modified xsi:type="dcterms:W3CDTF">2020-11-02T13:39:00Z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mukesh.negi1@vodafone.com</vt:lpwstr>
  </property>
  <property fmtid="{D5CDD505-2E9C-101B-9397-08002B2CF9AE}" pid="5" name="MSIP_Label_17da11e7-ad83-4459-98c6-12a88e2eac78_SetDate">
    <vt:lpwstr>2019-03-10T12:31:09.1789076Z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