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12D7" w:rsidRPr="006972BD" w:rsidRDefault="00C45833">
      <w:pPr>
        <w:shd w:val="clear" w:color="auto" w:fill="FFFFFF"/>
        <w:jc w:val="both"/>
        <w:rPr>
          <w:sz w:val="48"/>
          <w:szCs w:val="48"/>
          <w:shd w:val="clear" w:color="auto" w:fill="FFFFFF"/>
        </w:rPr>
      </w:pPr>
      <w:r w:rsidRPr="006972BD">
        <w:rPr>
          <w:noProof/>
          <w:sz w:val="48"/>
          <w:szCs w:val="48"/>
          <w:lang w:eastAsia="en-US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85720" cy="1028065"/>
            <wp:effectExtent l="19050" t="0" r="5080" b="0"/>
            <wp:wrapSquare wrapText="bothSides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02806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6972BD" w:rsidRPr="006972BD">
        <w:rPr>
          <w:sz w:val="48"/>
          <w:szCs w:val="48"/>
        </w:rPr>
        <w:t>Kishor B. Jadhav</w:t>
      </w:r>
      <w:r w:rsidR="006972BD">
        <w:rPr>
          <w:sz w:val="48"/>
          <w:szCs w:val="48"/>
          <w:shd w:val="clear" w:color="auto" w:fill="FFFFFF"/>
        </w:rPr>
        <w:tab/>
      </w:r>
      <w:r w:rsidR="006972BD">
        <w:rPr>
          <w:sz w:val="48"/>
          <w:szCs w:val="48"/>
          <w:shd w:val="clear" w:color="auto" w:fill="FFFFFF"/>
        </w:rPr>
        <w:tab/>
      </w:r>
      <w:r w:rsidR="006972BD">
        <w:rPr>
          <w:sz w:val="48"/>
          <w:szCs w:val="48"/>
          <w:shd w:val="clear" w:color="auto" w:fill="FFFFFF"/>
        </w:rPr>
        <w:tab/>
      </w:r>
    </w:p>
    <w:p w:rsidR="004D12D7" w:rsidRPr="00DF7835" w:rsidRDefault="006972BD">
      <w:pPr>
        <w:shd w:val="clear" w:color="auto" w:fill="FFFFFF"/>
        <w:jc w:val="both"/>
      </w:pPr>
      <w:r>
        <w:rPr>
          <w:b/>
          <w:shd w:val="clear" w:color="auto" w:fill="FFFFFF"/>
        </w:rPr>
        <w:t>Lead</w:t>
      </w:r>
      <w:r w:rsidR="004D12D7" w:rsidRPr="00DF7835">
        <w:rPr>
          <w:b/>
          <w:shd w:val="clear" w:color="auto" w:fill="FFFFFF"/>
        </w:rPr>
        <w:t xml:space="preserve"> Consultant</w:t>
      </w:r>
      <w:r w:rsidR="004D12D7" w:rsidRPr="00DF7835">
        <w:rPr>
          <w:shd w:val="clear" w:color="auto" w:fill="FFFFFF"/>
        </w:rPr>
        <w:t xml:space="preserve"> </w:t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  <w:t xml:space="preserve">   </w:t>
      </w:r>
      <w:r w:rsidR="004D12D7" w:rsidRPr="00DF7835">
        <w:rPr>
          <w:shd w:val="clear" w:color="auto" w:fill="FFFFFF"/>
        </w:rPr>
        <w:tab/>
      </w:r>
      <w:r w:rsidR="004D12D7" w:rsidRPr="00DF7835">
        <w:rPr>
          <w:sz w:val="24"/>
          <w:szCs w:val="24"/>
          <w:shd w:val="clear" w:color="auto" w:fill="FFFFFF"/>
        </w:rPr>
        <w:tab/>
      </w:r>
    </w:p>
    <w:p w:rsidR="00F32C1F" w:rsidRPr="006972BD" w:rsidRDefault="004D12D7" w:rsidP="006972BD">
      <w:pPr>
        <w:spacing w:line="100" w:lineRule="atLeast"/>
      </w:pPr>
      <w:r w:rsidRPr="00DF7835">
        <w:br/>
      </w:r>
      <w:bookmarkStart w:id="0" w:name="Bookmark"/>
      <w:bookmarkEnd w:id="0"/>
      <w:r w:rsidR="006972BD" w:rsidRPr="006972BD">
        <w:rPr>
          <w:rFonts w:eastAsia="Calibri"/>
          <w:b/>
          <w:bCs/>
          <w:noProof/>
          <w:kern w:val="24"/>
          <w:lang w:eastAsia="en-US"/>
        </w:rPr>
        <w:t>Technical Lead (Full Stack Developer)</w:t>
      </w:r>
      <w:r w:rsidR="006972BD">
        <w:rPr>
          <w:rFonts w:eastAsia="Calibri"/>
          <w:b/>
          <w:bCs/>
          <w:noProof/>
          <w:kern w:val="24"/>
          <w:lang w:eastAsia="en-US"/>
        </w:rPr>
        <w:t xml:space="preserve"> </w:t>
      </w:r>
      <w:r w:rsidR="006972BD" w:rsidRPr="006972BD">
        <w:rPr>
          <w:rFonts w:eastAsia="Calibri"/>
          <w:b/>
          <w:bCs/>
          <w:noProof/>
          <w:kern w:val="24"/>
          <w:lang w:eastAsia="en-US"/>
        </w:rPr>
        <w:t>with 6+years</w:t>
      </w:r>
      <w:r w:rsidR="006972BD" w:rsidRPr="006972BD">
        <w:rPr>
          <w:rFonts w:eastAsia="Calibri"/>
          <w:noProof/>
          <w:kern w:val="24"/>
          <w:lang w:eastAsia="en-US"/>
        </w:rPr>
        <w:t xml:space="preserve"> of hands on experience in building scalable web applications and internal tools using Angular, Java</w:t>
      </w:r>
      <w:r w:rsidR="006972BD">
        <w:rPr>
          <w:rFonts w:eastAsia="Calibri"/>
          <w:noProof/>
          <w:kern w:val="24"/>
          <w:lang w:eastAsia="en-US"/>
        </w:rPr>
        <w:t xml:space="preserve"> and related technologies. </w:t>
      </w:r>
      <w:r w:rsidR="006972BD" w:rsidRPr="006972BD">
        <w:rPr>
          <w:rFonts w:eastAsia="Calibri"/>
          <w:noProof/>
          <w:kern w:val="24"/>
          <w:lang w:eastAsia="en-US"/>
        </w:rPr>
        <w:t>Always ready to learn unknown or new areas and technologies. Ready to adopt within firm/project and ability to perform above expectations</w:t>
      </w:r>
    </w:p>
    <w:p w:rsidR="004D12D7" w:rsidRPr="00F209DC" w:rsidRDefault="004D12D7">
      <w:pPr>
        <w:shd w:val="clear" w:color="auto" w:fill="FFFFFF"/>
        <w:jc w:val="both"/>
        <w:rPr>
          <w:shd w:val="clear" w:color="auto" w:fill="FFFFFF"/>
        </w:rPr>
      </w:pPr>
    </w:p>
    <w:tbl>
      <w:tblPr>
        <w:tblStyle w:val="TableGrid"/>
        <w:tblpPr w:leftFromText="180" w:rightFromText="180" w:vertAnchor="text" w:tblpY="1056"/>
        <w:tblW w:w="4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</w:tblGrid>
      <w:tr w:rsidR="006972BD" w:rsidRPr="006972BD" w:rsidTr="006972BD">
        <w:trPr>
          <w:trHeight w:val="2225"/>
        </w:trPr>
        <w:tc>
          <w:tcPr>
            <w:tcW w:w="4680" w:type="dxa"/>
            <w:hideMark/>
          </w:tcPr>
          <w:p w:rsidR="006972BD" w:rsidRPr="006972BD" w:rsidRDefault="006972BD" w:rsidP="006972BD">
            <w:pPr>
              <w:pStyle w:val="ListBullet"/>
              <w:spacing w:after="0" w:line="240" w:lineRule="auto"/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</w:pPr>
            <w:r w:rsidRPr="006972BD"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  <w:t>Angular, TypeScript, HTML, CSS, NgRx</w:t>
            </w:r>
          </w:p>
          <w:p w:rsidR="006972BD" w:rsidRPr="006972BD" w:rsidRDefault="006972BD" w:rsidP="006972BD">
            <w:pPr>
              <w:pStyle w:val="ListBullet"/>
              <w:spacing w:after="0" w:line="240" w:lineRule="auto"/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</w:pPr>
            <w:r w:rsidRPr="006972BD"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  <w:t xml:space="preserve">Java, J2EE, REST WS </w:t>
            </w:r>
          </w:p>
          <w:p w:rsidR="006972BD" w:rsidRPr="006972BD" w:rsidRDefault="006972BD" w:rsidP="006972BD">
            <w:pPr>
              <w:pStyle w:val="ListBullet"/>
              <w:spacing w:after="0" w:line="240" w:lineRule="auto"/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</w:pPr>
            <w:r w:rsidRPr="006972BD"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  <w:t xml:space="preserve">SQL, SQL Server, Oracle DB </w:t>
            </w:r>
          </w:p>
          <w:p w:rsidR="006972BD" w:rsidRPr="006972BD" w:rsidRDefault="006972BD" w:rsidP="006972BD">
            <w:pPr>
              <w:pStyle w:val="ListBullet"/>
              <w:spacing w:after="0" w:line="240" w:lineRule="auto"/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</w:pPr>
            <w:r w:rsidRPr="006972BD"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  <w:t>Git, CI/CD using Jenkins, Maven, JaCoCo, Junit, Integrity SI, JIRA</w:t>
            </w:r>
          </w:p>
          <w:p w:rsidR="006972BD" w:rsidRPr="006972BD" w:rsidRDefault="006972BD" w:rsidP="006972BD">
            <w:pPr>
              <w:pStyle w:val="ListBullet"/>
              <w:spacing w:after="0" w:line="240" w:lineRule="auto"/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</w:pPr>
            <w:r w:rsidRPr="006972BD"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  <w:t xml:space="preserve">SDLC Models - Agile, Scrum and Waterfall. </w:t>
            </w:r>
          </w:p>
        </w:tc>
      </w:tr>
    </w:tbl>
    <w:p w:rsidR="00F32C1F" w:rsidRPr="006972BD" w:rsidRDefault="006972BD" w:rsidP="006972BD">
      <w:pPr>
        <w:shd w:val="clear" w:color="auto" w:fill="FFFFFF"/>
        <w:rPr>
          <w:b/>
          <w:sz w:val="36"/>
          <w:szCs w:val="36"/>
        </w:rPr>
      </w:pPr>
      <w:r w:rsidRPr="006972BD">
        <w:rPr>
          <w:b/>
          <w:sz w:val="36"/>
          <w:szCs w:val="36"/>
          <w:shd w:val="clear" w:color="auto" w:fill="FFFFFF"/>
        </w:rPr>
        <w:t>Skill Set</w:t>
      </w:r>
      <w:r w:rsidR="004D12D7" w:rsidRPr="006972BD">
        <w:rPr>
          <w:b/>
          <w:sz w:val="36"/>
          <w:szCs w:val="36"/>
          <w:shd w:val="clear" w:color="auto" w:fill="FFFFFF"/>
        </w:rPr>
        <w:br/>
      </w:r>
      <w:r w:rsidR="00DF7835" w:rsidRPr="006972BD">
        <w:rPr>
          <w:b/>
          <w:sz w:val="36"/>
          <w:szCs w:val="36"/>
        </w:rPr>
        <w:t xml:space="preserve"> </w:t>
      </w:r>
    </w:p>
    <w:p w:rsidR="006972BD" w:rsidRDefault="006972BD">
      <w:pPr>
        <w:pStyle w:val="Heading1"/>
        <w:spacing w:line="276" w:lineRule="auto"/>
        <w:jc w:val="both"/>
        <w:rPr>
          <w:rFonts w:ascii="Arial" w:hAnsi="Arial" w:cs="Arial"/>
          <w:b/>
          <w:sz w:val="36"/>
          <w:szCs w:val="36"/>
        </w:rPr>
      </w:pPr>
      <w:bookmarkStart w:id="1" w:name="Bookmark1"/>
      <w:bookmarkEnd w:id="1"/>
    </w:p>
    <w:p w:rsidR="006972BD" w:rsidRDefault="006972BD">
      <w:pPr>
        <w:pStyle w:val="Heading1"/>
        <w:spacing w:line="276" w:lineRule="auto"/>
        <w:jc w:val="both"/>
        <w:rPr>
          <w:rFonts w:ascii="Arial" w:hAnsi="Arial" w:cs="Arial"/>
          <w:b/>
          <w:sz w:val="36"/>
          <w:szCs w:val="36"/>
        </w:rPr>
      </w:pPr>
    </w:p>
    <w:p w:rsidR="006972BD" w:rsidRDefault="006972BD">
      <w:pPr>
        <w:pStyle w:val="Heading1"/>
        <w:spacing w:line="276" w:lineRule="auto"/>
        <w:jc w:val="both"/>
        <w:rPr>
          <w:rFonts w:ascii="Arial" w:hAnsi="Arial" w:cs="Arial"/>
          <w:b/>
          <w:sz w:val="36"/>
          <w:szCs w:val="36"/>
        </w:rPr>
      </w:pPr>
    </w:p>
    <w:tbl>
      <w:tblPr>
        <w:tblStyle w:val="TableGrid"/>
        <w:tblpPr w:leftFromText="180" w:rightFromText="180" w:vertAnchor="text" w:tblpY="1056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48"/>
      </w:tblGrid>
      <w:tr w:rsidR="006972BD" w:rsidRPr="006972BD" w:rsidTr="0041384F">
        <w:trPr>
          <w:trHeight w:val="2225"/>
        </w:trPr>
        <w:tc>
          <w:tcPr>
            <w:tcW w:w="5868" w:type="dxa"/>
            <w:hideMark/>
          </w:tcPr>
          <w:p w:rsidR="006972BD" w:rsidRPr="006972BD" w:rsidRDefault="006972BD" w:rsidP="0041384F">
            <w:pPr>
              <w:pStyle w:val="Titl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972BD">
              <w:rPr>
                <w:rFonts w:ascii="Arial" w:hAnsi="Arial" w:cs="Arial"/>
                <w:color w:val="auto"/>
                <w:sz w:val="22"/>
                <w:szCs w:val="22"/>
              </w:rPr>
              <w:t>Other Tools and Technologies</w:t>
            </w:r>
          </w:p>
          <w:p w:rsidR="006972BD" w:rsidRPr="006972BD" w:rsidRDefault="006972BD" w:rsidP="0041384F">
            <w:pPr>
              <w:pStyle w:val="ListBullet"/>
              <w:spacing w:after="0" w:line="240" w:lineRule="auto"/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</w:pPr>
            <w:r w:rsidRPr="006972BD"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  <w:t>Apache Tomcat, NodeJS</w:t>
            </w:r>
          </w:p>
          <w:p w:rsidR="006972BD" w:rsidRPr="006972BD" w:rsidRDefault="006972BD" w:rsidP="0041384F">
            <w:pPr>
              <w:pStyle w:val="ListBullet"/>
              <w:spacing w:after="0" w:line="240" w:lineRule="auto"/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</w:pPr>
            <w:r w:rsidRPr="006972BD"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  <w:t>IDEs: Visual Studio Code, Eclipse</w:t>
            </w:r>
          </w:p>
          <w:p w:rsidR="006972BD" w:rsidRPr="006972BD" w:rsidRDefault="006972BD" w:rsidP="0041384F">
            <w:pPr>
              <w:pStyle w:val="ListBullet"/>
              <w:spacing w:after="0" w:line="240" w:lineRule="auto"/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</w:pPr>
            <w:r w:rsidRPr="006972BD"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  <w:t>CAS – PingFederate, Okta, SAML2.0, OAuth2.0</w:t>
            </w:r>
          </w:p>
          <w:p w:rsidR="006972BD" w:rsidRPr="006972BD" w:rsidRDefault="006972BD" w:rsidP="0041384F">
            <w:pPr>
              <w:pStyle w:val="ListBullet"/>
              <w:spacing w:after="0" w:line="240" w:lineRule="auto"/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</w:pPr>
            <w:r w:rsidRPr="006972BD"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  <w:t xml:space="preserve">LDAP, JSON, XML, XSLT, SSL/TLS 1.3 </w:t>
            </w:r>
          </w:p>
          <w:p w:rsidR="006972BD" w:rsidRPr="006972BD" w:rsidRDefault="006972BD" w:rsidP="0041384F">
            <w:pPr>
              <w:pStyle w:val="ListBullet"/>
              <w:spacing w:after="0" w:line="240" w:lineRule="auto"/>
              <w:rPr>
                <w:rFonts w:ascii="Arial" w:hAnsi="Arial" w:cs="Arial"/>
                <w:color w:val="auto"/>
              </w:rPr>
            </w:pPr>
            <w:r w:rsidRPr="006972BD">
              <w:rPr>
                <w:rFonts w:ascii="Arial" w:eastAsia="Calibri" w:hAnsi="Arial" w:cs="Arial"/>
                <w:noProof/>
                <w:color w:val="auto"/>
                <w:kern w:val="24"/>
                <w:lang w:eastAsia="en-US"/>
              </w:rPr>
              <w:t>Application security tools: Veracode, SpotBugs, OWASP’s dependency checker, MS Threat Modelling Tool</w:t>
            </w:r>
          </w:p>
        </w:tc>
      </w:tr>
    </w:tbl>
    <w:p w:rsidR="006972BD" w:rsidRDefault="006972BD">
      <w:pPr>
        <w:pStyle w:val="Heading1"/>
        <w:spacing w:line="276" w:lineRule="auto"/>
        <w:jc w:val="both"/>
        <w:rPr>
          <w:rFonts w:ascii="Arial" w:hAnsi="Arial" w:cs="Arial"/>
          <w:b/>
          <w:sz w:val="36"/>
          <w:szCs w:val="36"/>
        </w:rPr>
      </w:pPr>
    </w:p>
    <w:p w:rsidR="004D12D7" w:rsidRPr="00DF7835" w:rsidRDefault="004D12D7">
      <w:pPr>
        <w:pStyle w:val="Heading1"/>
        <w:spacing w:line="276" w:lineRule="auto"/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DF7835">
        <w:rPr>
          <w:rFonts w:ascii="Arial" w:hAnsi="Arial" w:cs="Arial"/>
          <w:b/>
          <w:sz w:val="36"/>
          <w:szCs w:val="36"/>
        </w:rPr>
        <w:t>Recent Projects</w:t>
      </w:r>
    </w:p>
    <w:p w:rsidR="004D12D7" w:rsidRPr="00DF7835" w:rsidRDefault="004D12D7">
      <w:pPr>
        <w:shd w:val="clear" w:color="auto" w:fill="FFFFFF"/>
        <w:jc w:val="both"/>
        <w:rPr>
          <w:b/>
          <w:sz w:val="36"/>
          <w:szCs w:val="36"/>
          <w:shd w:val="clear" w:color="auto" w:fill="FFFFFF"/>
        </w:rPr>
      </w:pPr>
    </w:p>
    <w:p w:rsidR="006972BD" w:rsidRDefault="006972BD" w:rsidP="006972BD">
      <w:pPr>
        <w:spacing w:line="259" w:lineRule="auto"/>
        <w:rPr>
          <w:rFonts w:eastAsia="Calibri"/>
          <w:noProof/>
          <w:kern w:val="24"/>
          <w:lang w:eastAsia="en-US"/>
        </w:rPr>
      </w:pPr>
      <w:r w:rsidRPr="006972BD">
        <w:rPr>
          <w:rFonts w:eastAsia="Calibri"/>
          <w:b/>
          <w:noProof/>
          <w:kern w:val="24"/>
          <w:lang w:eastAsia="en-US"/>
        </w:rPr>
        <w:t>Project:</w:t>
      </w:r>
      <w:r w:rsidRPr="006972BD">
        <w:rPr>
          <w:rFonts w:eastAsia="Calibri"/>
          <w:noProof/>
          <w:kern w:val="24"/>
          <w:lang w:eastAsia="en-US"/>
        </w:rPr>
        <w:t xml:space="preserve"> PTC Integrity (WRV&amp;S)asoftware system lifecycle management tool</w:t>
      </w:r>
    </w:p>
    <w:p w:rsidR="006972BD" w:rsidRDefault="006972BD" w:rsidP="006972BD">
      <w:pPr>
        <w:spacing w:line="259" w:lineRule="auto"/>
        <w:rPr>
          <w:rFonts w:eastAsia="Calibri"/>
          <w:noProof/>
          <w:kern w:val="24"/>
          <w:lang w:eastAsia="en-US"/>
        </w:rPr>
      </w:pPr>
      <w:r w:rsidRPr="006972BD">
        <w:rPr>
          <w:rFonts w:eastAsia="Calibri"/>
          <w:b/>
          <w:noProof/>
          <w:kern w:val="24"/>
          <w:lang w:eastAsia="en-US"/>
        </w:rPr>
        <w:t>Duration:</w:t>
      </w:r>
      <w:r>
        <w:rPr>
          <w:rFonts w:eastAsia="Calibri"/>
          <w:noProof/>
          <w:kern w:val="24"/>
          <w:lang w:eastAsia="en-US"/>
        </w:rPr>
        <w:t xml:space="preserve"> July 2015 to Present.</w:t>
      </w:r>
    </w:p>
    <w:p w:rsidR="006972BD" w:rsidRDefault="006972BD" w:rsidP="006972BD">
      <w:pPr>
        <w:spacing w:line="259" w:lineRule="auto"/>
        <w:rPr>
          <w:rFonts w:eastAsia="Calibri"/>
          <w:noProof/>
          <w:kern w:val="24"/>
          <w:lang w:eastAsia="en-US"/>
        </w:rPr>
      </w:pPr>
      <w:r w:rsidRPr="006972BD">
        <w:rPr>
          <w:rFonts w:eastAsia="Calibri"/>
          <w:b/>
          <w:noProof/>
          <w:kern w:val="24"/>
          <w:lang w:eastAsia="en-US"/>
        </w:rPr>
        <w:t>Technology:</w:t>
      </w:r>
      <w:r w:rsidRPr="006972BD">
        <w:rPr>
          <w:rFonts w:eastAsia="Calibri"/>
          <w:noProof/>
          <w:kern w:val="24"/>
          <w:lang w:eastAsia="en-US"/>
        </w:rPr>
        <w:t xml:space="preserve"> Java 8, Rest, Angular. </w:t>
      </w:r>
    </w:p>
    <w:p w:rsidR="006972BD" w:rsidRPr="006972BD" w:rsidRDefault="006972BD" w:rsidP="006972BD">
      <w:pPr>
        <w:spacing w:line="259" w:lineRule="auto"/>
        <w:rPr>
          <w:rFonts w:eastAsia="Calibri"/>
          <w:noProof/>
          <w:kern w:val="24"/>
          <w:lang w:eastAsia="en-US"/>
        </w:rPr>
      </w:pPr>
    </w:p>
    <w:p w:rsidR="006972BD" w:rsidRPr="006972BD" w:rsidRDefault="006972BD" w:rsidP="006972BD">
      <w:pPr>
        <w:spacing w:line="259" w:lineRule="auto"/>
        <w:jc w:val="both"/>
        <w:rPr>
          <w:rFonts w:eastAsia="Calibri"/>
          <w:b/>
          <w:noProof/>
          <w:kern w:val="24"/>
          <w:lang w:eastAsia="en-US"/>
        </w:rPr>
      </w:pPr>
      <w:r>
        <w:rPr>
          <w:rFonts w:eastAsia="Calibri"/>
          <w:b/>
          <w:noProof/>
          <w:kern w:val="24"/>
          <w:lang w:eastAsia="en-US"/>
        </w:rPr>
        <w:t>R</w:t>
      </w:r>
      <w:r w:rsidRPr="006972BD">
        <w:rPr>
          <w:rFonts w:eastAsia="Calibri"/>
          <w:b/>
          <w:noProof/>
          <w:kern w:val="24"/>
          <w:lang w:eastAsia="en-US"/>
        </w:rPr>
        <w:t>esponsibilities: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clear" w:pos="648"/>
          <w:tab w:val="num" w:pos="720"/>
        </w:tabs>
        <w:suppressAutoHyphens w:val="0"/>
        <w:spacing w:line="240" w:lineRule="auto"/>
        <w:ind w:left="720" w:hanging="360"/>
        <w:jc w:val="both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>Understand requirements to make them fit into project.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clear" w:pos="648"/>
          <w:tab w:val="num" w:pos="720"/>
        </w:tabs>
        <w:suppressAutoHyphens w:val="0"/>
        <w:spacing w:line="240" w:lineRule="auto"/>
        <w:ind w:left="720" w:hanging="360"/>
        <w:jc w:val="both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>Coordinate with Product Owners and design team for better usability/functionality suggestions.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clear" w:pos="648"/>
          <w:tab w:val="num" w:pos="720"/>
        </w:tabs>
        <w:suppressAutoHyphens w:val="0"/>
        <w:spacing w:line="240" w:lineRule="auto"/>
        <w:ind w:left="720" w:hanging="360"/>
        <w:jc w:val="both"/>
        <w:rPr>
          <w:rFonts w:eastAsia="Calibri" w:cs="Arial"/>
          <w:b/>
          <w:bCs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 xml:space="preserve">Designing, developing, and maintaining front-end complex-rich single page application using </w:t>
      </w:r>
      <w:r w:rsidRPr="006972BD">
        <w:rPr>
          <w:rFonts w:eastAsia="Calibri" w:cs="Arial"/>
          <w:b/>
          <w:bCs/>
          <w:noProof/>
          <w:kern w:val="24"/>
          <w:szCs w:val="22"/>
          <w:lang w:eastAsia="en-US"/>
        </w:rPr>
        <w:t>Angular framework, HTML, CSS, TypeScript, NgRx, PrimeNG, AG-Grid, TyneMCE.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clear" w:pos="648"/>
          <w:tab w:val="num" w:pos="720"/>
        </w:tabs>
        <w:suppressAutoHyphens w:val="0"/>
        <w:spacing w:line="240" w:lineRule="auto"/>
        <w:ind w:left="720" w:hanging="360"/>
        <w:jc w:val="both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>Implemented Rest based web service using </w:t>
      </w:r>
      <w:r w:rsidRPr="006972BD">
        <w:rPr>
          <w:rFonts w:eastAsia="Calibri" w:cs="Arial"/>
          <w:b/>
          <w:bCs/>
          <w:noProof/>
          <w:kern w:val="24"/>
          <w:szCs w:val="22"/>
          <w:lang w:eastAsia="en-US"/>
        </w:rPr>
        <w:t>Java 8,  Apache Olingo, JSON</w:t>
      </w:r>
      <w:r w:rsidRPr="006972BD">
        <w:rPr>
          <w:rFonts w:eastAsia="Calibri" w:cs="Arial"/>
          <w:noProof/>
          <w:kern w:val="24"/>
          <w:szCs w:val="22"/>
          <w:lang w:eastAsia="en-US"/>
        </w:rPr>
        <w:t xml:space="preserve"> formats.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clear" w:pos="648"/>
          <w:tab w:val="num" w:pos="720"/>
        </w:tabs>
        <w:suppressAutoHyphens w:val="0"/>
        <w:spacing w:line="240" w:lineRule="auto"/>
        <w:ind w:left="720" w:hanging="360"/>
        <w:jc w:val="both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>Rapidly prototyped product ideas and brought them into the next MVP iteration.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clear" w:pos="648"/>
          <w:tab w:val="num" w:pos="720"/>
        </w:tabs>
        <w:suppressAutoHyphens w:val="0"/>
        <w:spacing w:line="240" w:lineRule="auto"/>
        <w:ind w:left="720" w:hanging="360"/>
        <w:jc w:val="both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lastRenderedPageBreak/>
        <w:t xml:space="preserve">Involved in PI planning, prepared </w:t>
      </w:r>
      <w:r w:rsidRPr="006972BD">
        <w:rPr>
          <w:rFonts w:eastAsia="Calibri" w:cs="Arial"/>
          <w:b/>
          <w:bCs/>
          <w:noProof/>
          <w:kern w:val="24"/>
          <w:szCs w:val="22"/>
          <w:lang w:eastAsia="en-US"/>
        </w:rPr>
        <w:t>Approach and Design documents</w:t>
      </w:r>
      <w:r w:rsidRPr="006972BD">
        <w:rPr>
          <w:rFonts w:eastAsia="Calibri" w:cs="Arial"/>
          <w:noProof/>
          <w:kern w:val="24"/>
          <w:szCs w:val="22"/>
          <w:lang w:eastAsia="en-US"/>
        </w:rPr>
        <w:t xml:space="preserve">, </w:t>
      </w:r>
      <w:r w:rsidRPr="006972BD">
        <w:rPr>
          <w:rFonts w:eastAsia="Calibri" w:cs="Arial"/>
          <w:b/>
          <w:bCs/>
          <w:noProof/>
          <w:kern w:val="24"/>
          <w:szCs w:val="22"/>
          <w:lang w:eastAsia="en-US"/>
        </w:rPr>
        <w:t>Story task breakdown</w:t>
      </w:r>
      <w:r w:rsidRPr="006972BD">
        <w:rPr>
          <w:rFonts w:eastAsia="Calibri" w:cs="Arial"/>
          <w:noProof/>
          <w:kern w:val="24"/>
          <w:szCs w:val="22"/>
          <w:lang w:eastAsia="en-US"/>
        </w:rPr>
        <w:t>, Development, Unit testing, bug fixes. Worked as Subject Matter Expert (SME) for various modules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clear" w:pos="648"/>
          <w:tab w:val="num" w:pos="720"/>
        </w:tabs>
        <w:suppressAutoHyphens w:val="0"/>
        <w:spacing w:line="240" w:lineRule="auto"/>
        <w:ind w:left="720" w:hanging="360"/>
        <w:jc w:val="both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 xml:space="preserve">Participated in </w:t>
      </w:r>
      <w:r w:rsidRPr="006972BD">
        <w:rPr>
          <w:rFonts w:eastAsia="Calibri" w:cs="Arial"/>
          <w:b/>
          <w:bCs/>
          <w:noProof/>
          <w:kern w:val="24"/>
          <w:szCs w:val="22"/>
          <w:lang w:eastAsia="en-US"/>
        </w:rPr>
        <w:t>design document review, code review, perfect in secure code review</w:t>
      </w:r>
      <w:r w:rsidRPr="006972BD">
        <w:rPr>
          <w:rFonts w:eastAsia="Calibri" w:cs="Arial"/>
          <w:noProof/>
          <w:kern w:val="24"/>
          <w:szCs w:val="22"/>
          <w:lang w:eastAsia="en-US"/>
        </w:rPr>
        <w:t>,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clear" w:pos="648"/>
          <w:tab w:val="num" w:pos="720"/>
        </w:tabs>
        <w:suppressAutoHyphens w:val="0"/>
        <w:spacing w:line="240" w:lineRule="auto"/>
        <w:ind w:left="720" w:hanging="360"/>
        <w:jc w:val="both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>Coordinate with QA, Pubs team to help them understand impacted areas and new functionality.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clear" w:pos="648"/>
          <w:tab w:val="num" w:pos="720"/>
        </w:tabs>
        <w:suppressAutoHyphens w:val="0"/>
        <w:spacing w:line="240" w:lineRule="auto"/>
        <w:ind w:left="720" w:hanging="360"/>
        <w:jc w:val="both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>Fixed customer issues in production, handled customer calls from different geographical locations.</w:t>
      </w:r>
    </w:p>
    <w:p w:rsidR="00D1518A" w:rsidRDefault="00D1518A" w:rsidP="00D1518A">
      <w:pPr>
        <w:shd w:val="clear" w:color="auto" w:fill="FFFFFF"/>
        <w:jc w:val="both"/>
        <w:rPr>
          <w:shd w:val="clear" w:color="auto" w:fill="FFFFFF"/>
        </w:rPr>
      </w:pPr>
    </w:p>
    <w:p w:rsidR="006972BD" w:rsidRDefault="006972BD" w:rsidP="006972BD">
      <w:pPr>
        <w:spacing w:line="259" w:lineRule="auto"/>
        <w:rPr>
          <w:rFonts w:eastAsia="Calibri"/>
          <w:noProof/>
          <w:kern w:val="24"/>
          <w:lang w:eastAsia="en-US"/>
        </w:rPr>
      </w:pPr>
      <w:r w:rsidRPr="006972BD">
        <w:rPr>
          <w:rFonts w:eastAsia="Calibri"/>
          <w:b/>
          <w:noProof/>
          <w:kern w:val="24"/>
          <w:lang w:eastAsia="en-US"/>
        </w:rPr>
        <w:t>Project:</w:t>
      </w:r>
      <w:r w:rsidRPr="006972BD">
        <w:rPr>
          <w:rFonts w:eastAsia="Calibri"/>
          <w:noProof/>
          <w:kern w:val="24"/>
          <w:lang w:eastAsia="en-US"/>
        </w:rPr>
        <w:t xml:space="preserve"> PTC Windchill a product lifecycle management solution. </w:t>
      </w:r>
    </w:p>
    <w:p w:rsidR="006972BD" w:rsidRPr="006972BD" w:rsidRDefault="006972BD" w:rsidP="006972BD">
      <w:pPr>
        <w:spacing w:line="259" w:lineRule="auto"/>
        <w:rPr>
          <w:rFonts w:eastAsia="Calibri"/>
          <w:noProof/>
          <w:kern w:val="24"/>
          <w:lang w:eastAsia="en-US"/>
        </w:rPr>
      </w:pPr>
      <w:r w:rsidRPr="006972BD">
        <w:rPr>
          <w:rFonts w:eastAsia="Calibri"/>
          <w:b/>
          <w:noProof/>
          <w:kern w:val="24"/>
          <w:lang w:eastAsia="en-US"/>
        </w:rPr>
        <w:t>Duration:</w:t>
      </w:r>
      <w:r>
        <w:rPr>
          <w:rFonts w:eastAsia="Calibri"/>
          <w:noProof/>
          <w:kern w:val="24"/>
          <w:lang w:eastAsia="en-US"/>
        </w:rPr>
        <w:t xml:space="preserve"> June 2014 to June 2015</w:t>
      </w:r>
    </w:p>
    <w:p w:rsidR="006972BD" w:rsidRDefault="006972BD" w:rsidP="006972BD">
      <w:pPr>
        <w:spacing w:line="259" w:lineRule="auto"/>
        <w:jc w:val="both"/>
        <w:rPr>
          <w:rFonts w:eastAsia="Calibri"/>
          <w:noProof/>
          <w:kern w:val="24"/>
          <w:lang w:eastAsia="en-US"/>
        </w:rPr>
      </w:pPr>
      <w:r w:rsidRPr="006972BD">
        <w:rPr>
          <w:rFonts w:eastAsia="Calibri"/>
          <w:b/>
          <w:noProof/>
          <w:kern w:val="24"/>
          <w:lang w:eastAsia="en-US"/>
        </w:rPr>
        <w:t>Technology:</w:t>
      </w:r>
      <w:r w:rsidRPr="006972BD">
        <w:rPr>
          <w:rFonts w:eastAsia="Calibri"/>
          <w:noProof/>
          <w:kern w:val="24"/>
          <w:lang w:eastAsia="en-US"/>
        </w:rPr>
        <w:t xml:space="preserve"> Java, Spring, Rest, JavaScript, HTML</w:t>
      </w:r>
    </w:p>
    <w:p w:rsidR="006972BD" w:rsidRPr="006972BD" w:rsidRDefault="006972BD" w:rsidP="006972BD">
      <w:pPr>
        <w:spacing w:line="259" w:lineRule="auto"/>
        <w:jc w:val="both"/>
        <w:rPr>
          <w:rFonts w:eastAsia="Calibri"/>
          <w:noProof/>
          <w:kern w:val="24"/>
          <w:lang w:eastAsia="en-US"/>
        </w:rPr>
      </w:pPr>
    </w:p>
    <w:p w:rsidR="006972BD" w:rsidRPr="006972BD" w:rsidRDefault="006972BD" w:rsidP="006972BD">
      <w:pPr>
        <w:spacing w:line="259" w:lineRule="auto"/>
        <w:jc w:val="both"/>
        <w:rPr>
          <w:rFonts w:eastAsia="Calibri"/>
          <w:b/>
          <w:noProof/>
          <w:kern w:val="24"/>
          <w:lang w:eastAsia="en-US"/>
        </w:rPr>
      </w:pPr>
      <w:r w:rsidRPr="006972BD">
        <w:rPr>
          <w:rFonts w:eastAsia="Calibri"/>
          <w:b/>
          <w:noProof/>
          <w:kern w:val="24"/>
          <w:lang w:eastAsia="en-US"/>
        </w:rPr>
        <w:t>Responsibilities: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left" w:pos="1080"/>
        </w:tabs>
        <w:suppressAutoHyphens w:val="0"/>
        <w:spacing w:after="240" w:line="240" w:lineRule="auto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 xml:space="preserve">Worked alongside another developer to implement </w:t>
      </w:r>
      <w:r w:rsidRPr="006972BD">
        <w:rPr>
          <w:rFonts w:eastAsia="Calibri" w:cs="Arial"/>
          <w:b/>
          <w:bCs/>
          <w:noProof/>
          <w:kern w:val="24"/>
          <w:szCs w:val="22"/>
          <w:lang w:eastAsia="en-US"/>
        </w:rPr>
        <w:t>RESTful APIs</w:t>
      </w:r>
      <w:r w:rsidRPr="006972BD">
        <w:rPr>
          <w:rFonts w:eastAsia="Calibri" w:cs="Arial"/>
          <w:noProof/>
          <w:kern w:val="24"/>
          <w:szCs w:val="22"/>
          <w:lang w:eastAsia="en-US"/>
        </w:rPr>
        <w:t xml:space="preserve"> in Windchill Search that enabled ready to consume APIs at UI front.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left" w:pos="1080"/>
        </w:tabs>
        <w:suppressAutoHyphens w:val="0"/>
        <w:spacing w:after="240" w:line="240" w:lineRule="auto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>Deployed applications into Continuous Integration environments like Jenkins to integrate and deploy code on CI/CD environments for development testing.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left" w:pos="1080"/>
        </w:tabs>
        <w:suppressAutoHyphens w:val="0"/>
        <w:spacing w:after="240" w:line="240" w:lineRule="auto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noProof/>
          <w:kern w:val="24"/>
          <w:szCs w:val="22"/>
          <w:lang w:eastAsia="en-US"/>
        </w:rPr>
        <w:t xml:space="preserve">Ascore Java developer, </w:t>
      </w:r>
      <w:r w:rsidRPr="006972BD">
        <w:rPr>
          <w:rFonts w:eastAsia="Calibri" w:cs="Arial"/>
          <w:b/>
          <w:bCs/>
          <w:noProof/>
          <w:kern w:val="24"/>
          <w:szCs w:val="22"/>
          <w:lang w:eastAsia="en-US"/>
        </w:rPr>
        <w:t>fixed bugs</w:t>
      </w:r>
      <w:r w:rsidRPr="006972BD">
        <w:rPr>
          <w:rFonts w:eastAsia="Calibri" w:cs="Arial"/>
          <w:noProof/>
          <w:kern w:val="24"/>
          <w:szCs w:val="22"/>
          <w:lang w:eastAsia="en-US"/>
        </w:rPr>
        <w:t xml:space="preserve"> in Transition regression and stabilization phase of project.</w:t>
      </w:r>
    </w:p>
    <w:p w:rsidR="006972BD" w:rsidRPr="006972BD" w:rsidRDefault="006972BD" w:rsidP="006972BD">
      <w:pPr>
        <w:pStyle w:val="ListParagraph"/>
        <w:widowControl/>
        <w:numPr>
          <w:ilvl w:val="1"/>
          <w:numId w:val="12"/>
        </w:numPr>
        <w:tabs>
          <w:tab w:val="left" w:pos="1080"/>
        </w:tabs>
        <w:suppressAutoHyphens w:val="0"/>
        <w:spacing w:after="240" w:line="240" w:lineRule="auto"/>
        <w:rPr>
          <w:rFonts w:eastAsia="Calibri" w:cs="Arial"/>
          <w:noProof/>
          <w:kern w:val="24"/>
          <w:szCs w:val="22"/>
          <w:lang w:eastAsia="en-US"/>
        </w:rPr>
      </w:pPr>
      <w:r w:rsidRPr="006972BD">
        <w:rPr>
          <w:rFonts w:eastAsia="Calibri" w:cs="Arial"/>
          <w:b/>
          <w:bCs/>
          <w:noProof/>
          <w:kern w:val="24"/>
          <w:szCs w:val="22"/>
          <w:lang w:eastAsia="en-US"/>
        </w:rPr>
        <w:t>Automate the security scans</w:t>
      </w:r>
      <w:r w:rsidRPr="006972BD">
        <w:rPr>
          <w:rFonts w:eastAsia="Calibri" w:cs="Arial"/>
          <w:noProof/>
          <w:kern w:val="24"/>
          <w:szCs w:val="22"/>
          <w:lang w:eastAsia="en-US"/>
        </w:rPr>
        <w:t xml:space="preserve"> such as Veracode, OWASP Dependency Checker, Find Bugs which helped to address security vulnerabilities early in the SDLC phase.</w:t>
      </w:r>
    </w:p>
    <w:p w:rsidR="006972BD" w:rsidRPr="00F32C1F" w:rsidRDefault="006972BD" w:rsidP="00D1518A">
      <w:pPr>
        <w:shd w:val="clear" w:color="auto" w:fill="FFFFFF"/>
        <w:jc w:val="both"/>
        <w:rPr>
          <w:shd w:val="clear" w:color="auto" w:fill="FFFFFF"/>
        </w:rPr>
      </w:pPr>
    </w:p>
    <w:sectPr w:rsidR="006972BD" w:rsidRPr="00F32C1F" w:rsidSect="008C2E4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1440" w:header="0" w:footer="720" w:gutter="0"/>
      <w:cols w:space="72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1D0" w:rsidRDefault="00DB01D0">
      <w:pPr>
        <w:spacing w:line="240" w:lineRule="auto"/>
      </w:pPr>
      <w:r>
        <w:separator/>
      </w:r>
    </w:p>
  </w:endnote>
  <w:endnote w:type="continuationSeparator" w:id="1">
    <w:p w:rsidR="00DB01D0" w:rsidRDefault="00DB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明朝B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1D0" w:rsidRDefault="00DB01D0">
      <w:pPr>
        <w:spacing w:line="240" w:lineRule="auto"/>
      </w:pPr>
      <w:r>
        <w:separator/>
      </w:r>
    </w:p>
  </w:footnote>
  <w:footnote w:type="continuationSeparator" w:id="1">
    <w:p w:rsidR="00DB01D0" w:rsidRDefault="00DB01D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>
    <w:pPr>
      <w:shd w:val="clear" w:color="auto" w:fill="FFFFFF"/>
      <w:jc w:val="right"/>
    </w:pPr>
    <w:r>
      <w:rPr>
        <w:noProof/>
        <w:lang w:eastAsia="en-US" w:bidi="ar-SA"/>
      </w:rPr>
      <w:drawing>
        <wp:anchor distT="114300" distB="114300" distL="114300" distR="114300" simplePos="0" relativeHeight="251657728" behindDoc="0" locked="0" layoutInCell="1" allowOverlap="1">
          <wp:simplePos x="0" y="0"/>
          <wp:positionH relativeFrom="column">
            <wp:posOffset>4086225</wp:posOffset>
          </wp:positionH>
          <wp:positionV relativeFrom="paragraph">
            <wp:posOffset>47625</wp:posOffset>
          </wp:positionV>
          <wp:extent cx="2585085" cy="1027430"/>
          <wp:effectExtent l="19050" t="0" r="571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085" cy="10274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/>
        <w:u w:val="none"/>
      </w:r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/>
        <w:u w:val="none"/>
      </w:rPr>
    </w:lvl>
  </w:abstractNum>
  <w:abstractNum w:abstractNumId="4">
    <w:nsid w:val="0000000B"/>
    <w:multiLevelType w:val="multilevel"/>
    <w:tmpl w:val="582AC300"/>
    <w:lvl w:ilvl="0">
      <w:start w:val="1"/>
      <w:numFmt w:val="bullet"/>
      <w:pStyle w:val="ListBullet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5">
    <w:nsid w:val="083F0869"/>
    <w:multiLevelType w:val="hybridMultilevel"/>
    <w:tmpl w:val="C83A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97E7A"/>
    <w:multiLevelType w:val="hybridMultilevel"/>
    <w:tmpl w:val="BDBC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818AB"/>
    <w:multiLevelType w:val="hybridMultilevel"/>
    <w:tmpl w:val="2CC0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00A0E"/>
    <w:multiLevelType w:val="hybridMultilevel"/>
    <w:tmpl w:val="DC9A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D36F9"/>
    <w:multiLevelType w:val="hybridMultilevel"/>
    <w:tmpl w:val="7716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60381"/>
    <w:multiLevelType w:val="hybridMultilevel"/>
    <w:tmpl w:val="3E1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50037"/>
    <w:multiLevelType w:val="hybridMultilevel"/>
    <w:tmpl w:val="EEC2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1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331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4D12D7"/>
    <w:rsid w:val="000E0EC5"/>
    <w:rsid w:val="00163E3A"/>
    <w:rsid w:val="001A3578"/>
    <w:rsid w:val="001E6A39"/>
    <w:rsid w:val="00316566"/>
    <w:rsid w:val="00331A4F"/>
    <w:rsid w:val="003509FA"/>
    <w:rsid w:val="003E4084"/>
    <w:rsid w:val="004D12D7"/>
    <w:rsid w:val="00536880"/>
    <w:rsid w:val="005C7ABF"/>
    <w:rsid w:val="006972BD"/>
    <w:rsid w:val="008B2F63"/>
    <w:rsid w:val="008C2E45"/>
    <w:rsid w:val="00906344"/>
    <w:rsid w:val="00AE0AF2"/>
    <w:rsid w:val="00AF2960"/>
    <w:rsid w:val="00C30936"/>
    <w:rsid w:val="00C45833"/>
    <w:rsid w:val="00D1518A"/>
    <w:rsid w:val="00D72052"/>
    <w:rsid w:val="00DA239F"/>
    <w:rsid w:val="00DB01D0"/>
    <w:rsid w:val="00DF7835"/>
    <w:rsid w:val="00ED07A3"/>
    <w:rsid w:val="00F209DC"/>
    <w:rsid w:val="00F32C1F"/>
    <w:rsid w:val="00F6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45"/>
    <w:pPr>
      <w:widowControl w:val="0"/>
      <w:suppressAutoHyphens/>
      <w:spacing w:line="276" w:lineRule="auto"/>
    </w:pPr>
    <w:rPr>
      <w:rFonts w:ascii="Arial" w:eastAsia="Arial" w:hAnsi="Arial" w:cs="Arial"/>
      <w:sz w:val="22"/>
      <w:szCs w:val="22"/>
      <w:lang w:eastAsia="hi-IN" w:bidi="hi-IN"/>
    </w:rPr>
  </w:style>
  <w:style w:type="paragraph" w:styleId="Heading1">
    <w:name w:val="heading 1"/>
    <w:basedOn w:val="normal0"/>
    <w:next w:val="BodyText"/>
    <w:qFormat/>
    <w:rsid w:val="008C2E45"/>
    <w:pPr>
      <w:keepNext/>
      <w:keepLines/>
      <w:spacing w:before="200" w:line="100" w:lineRule="atLeast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BodyText"/>
    <w:qFormat/>
    <w:rsid w:val="008C2E45"/>
    <w:pPr>
      <w:keepNext/>
      <w:keepLines/>
      <w:spacing w:before="200" w:line="100" w:lineRule="atLeast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BodyText"/>
    <w:qFormat/>
    <w:rsid w:val="008C2E45"/>
    <w:pPr>
      <w:keepNext/>
      <w:keepLines/>
      <w:spacing w:before="160" w:line="100" w:lineRule="atLeast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BodyText"/>
    <w:qFormat/>
    <w:rsid w:val="008C2E45"/>
    <w:pPr>
      <w:keepNext/>
      <w:keepLines/>
      <w:spacing w:before="160" w:line="100" w:lineRule="atLeast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BodyText"/>
    <w:qFormat/>
    <w:rsid w:val="008C2E45"/>
    <w:pPr>
      <w:keepNext/>
      <w:keepLines/>
      <w:spacing w:before="160" w:line="100" w:lineRule="atLeast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BodyText"/>
    <w:qFormat/>
    <w:rsid w:val="008C2E45"/>
    <w:pPr>
      <w:keepNext/>
      <w:keepLines/>
      <w:spacing w:before="160" w:line="100" w:lineRule="atLeast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8C2E45"/>
    <w:rPr>
      <w:u w:val="none"/>
    </w:rPr>
  </w:style>
  <w:style w:type="character" w:styleId="Hyperlink">
    <w:name w:val="Hyperlink"/>
    <w:rsid w:val="008C2E4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8C2E45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rsid w:val="008C2E45"/>
    <w:pPr>
      <w:spacing w:after="120"/>
    </w:pPr>
  </w:style>
  <w:style w:type="paragraph" w:styleId="List">
    <w:name w:val="List"/>
    <w:basedOn w:val="BodyText"/>
    <w:rsid w:val="008C2E45"/>
    <w:rPr>
      <w:rFonts w:cs="Lucida Sans"/>
    </w:rPr>
  </w:style>
  <w:style w:type="paragraph" w:styleId="Caption">
    <w:name w:val="caption"/>
    <w:basedOn w:val="Normal"/>
    <w:qFormat/>
    <w:rsid w:val="008C2E45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8C2E45"/>
    <w:pPr>
      <w:suppressLineNumbers/>
    </w:pPr>
    <w:rPr>
      <w:rFonts w:cs="Lucida Sans"/>
    </w:rPr>
  </w:style>
  <w:style w:type="paragraph" w:customStyle="1" w:styleId="normal0">
    <w:name w:val="normal"/>
    <w:rsid w:val="008C2E45"/>
    <w:pPr>
      <w:suppressAutoHyphens/>
      <w:spacing w:line="276" w:lineRule="auto"/>
    </w:pPr>
    <w:rPr>
      <w:rFonts w:ascii="Arial" w:eastAsia="Arial" w:hAnsi="Arial" w:cs="Arial"/>
      <w:sz w:val="22"/>
      <w:szCs w:val="22"/>
      <w:lang w:eastAsia="hi-IN" w:bidi="hi-IN"/>
    </w:rPr>
  </w:style>
  <w:style w:type="paragraph" w:styleId="Title">
    <w:name w:val="Title"/>
    <w:basedOn w:val="normal0"/>
    <w:next w:val="Subtitle"/>
    <w:link w:val="TitleChar"/>
    <w:uiPriority w:val="1"/>
    <w:qFormat/>
    <w:rsid w:val="008C2E45"/>
    <w:pPr>
      <w:keepNext/>
      <w:keepLines/>
      <w:spacing w:line="100" w:lineRule="atLeast"/>
    </w:pPr>
    <w:rPr>
      <w:rFonts w:ascii="Trebuchet MS" w:eastAsia="Trebuchet MS" w:hAnsi="Trebuchet MS" w:cs="Trebuchet MS"/>
      <w:b/>
      <w:bCs/>
      <w:sz w:val="42"/>
      <w:szCs w:val="42"/>
    </w:rPr>
  </w:style>
  <w:style w:type="paragraph" w:styleId="Subtitle">
    <w:name w:val="Subtitle"/>
    <w:basedOn w:val="normal0"/>
    <w:next w:val="BodyText"/>
    <w:qFormat/>
    <w:rsid w:val="008C2E45"/>
    <w:pPr>
      <w:keepNext/>
      <w:keepLines/>
      <w:spacing w:after="200" w:line="100" w:lineRule="atLeast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paragraph" w:styleId="Header">
    <w:name w:val="header"/>
    <w:basedOn w:val="Normal"/>
    <w:rsid w:val="008C2E45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F209DC"/>
    <w:pPr>
      <w:ind w:left="720"/>
      <w:contextualSpacing/>
    </w:pPr>
    <w:rPr>
      <w:rFonts w:cs="Mangal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6972BD"/>
    <w:rPr>
      <w:rFonts w:ascii="Trebuchet MS" w:eastAsia="Trebuchet MS" w:hAnsi="Trebuchet MS" w:cs="Trebuchet MS"/>
      <w:b/>
      <w:bCs/>
      <w:sz w:val="42"/>
      <w:szCs w:val="42"/>
      <w:lang w:eastAsia="hi-IN" w:bidi="hi-IN"/>
    </w:rPr>
  </w:style>
  <w:style w:type="paragraph" w:styleId="ListBullet">
    <w:name w:val="List Bullet"/>
    <w:basedOn w:val="Normal"/>
    <w:uiPriority w:val="10"/>
    <w:unhideWhenUsed/>
    <w:qFormat/>
    <w:rsid w:val="006972BD"/>
    <w:pPr>
      <w:widowControl/>
      <w:numPr>
        <w:numId w:val="12"/>
      </w:numPr>
      <w:suppressAutoHyphens w:val="0"/>
      <w:spacing w:after="240" w:line="288" w:lineRule="auto"/>
      <w:contextualSpacing/>
    </w:pPr>
    <w:rPr>
      <w:rFonts w:ascii="Cambria" w:eastAsia="HG明朝B" w:hAnsi="Cambria" w:cs="SimSun"/>
      <w:color w:val="404040"/>
      <w:lang w:eastAsia="ja-JP" w:bidi="ar-SA"/>
    </w:rPr>
  </w:style>
  <w:style w:type="table" w:styleId="TableGrid">
    <w:name w:val="Table Grid"/>
    <w:basedOn w:val="TableNormal"/>
    <w:uiPriority w:val="39"/>
    <w:rsid w:val="006972BD"/>
    <w:rPr>
      <w:rFonts w:ascii="Cambria" w:eastAsia="HG明朝B" w:hAnsi="Cambria" w:cs="SimSun"/>
      <w:color w:val="404040"/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6972BD"/>
    <w:rPr>
      <w:rFonts w:ascii="Arial" w:eastAsia="Arial" w:hAnsi="Arial" w:cs="Mangal"/>
      <w:sz w:val="22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2021-08-02T16:48:00Z</dcterms:created>
  <dcterms:modified xsi:type="dcterms:W3CDTF">2021-08-02T16:48:00Z</dcterms:modified>
</cp:coreProperties>
</file>